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A2" w:rsidRPr="008108A2" w:rsidRDefault="008108A2" w:rsidP="008108A2">
      <w:pPr>
        <w:spacing w:after="0" w:line="360" w:lineRule="auto"/>
        <w:jc w:val="center"/>
        <w:rPr>
          <w:b/>
        </w:rPr>
      </w:pPr>
      <w:r w:rsidRPr="008108A2">
        <w:rPr>
          <w:b/>
        </w:rPr>
        <w:t>REGULAMIN</w:t>
      </w:r>
    </w:p>
    <w:p w:rsidR="008108A2" w:rsidRDefault="008108A2" w:rsidP="008108A2">
      <w:pPr>
        <w:spacing w:after="0" w:line="360" w:lineRule="auto"/>
        <w:jc w:val="both"/>
      </w:pPr>
      <w:r>
        <w:t xml:space="preserve">Regulamin wycieczki rowerowej w ramach inauguracji „Leśny Szlak Powiatu Ełckiego – Ełk – Prostki – Ełk” organizowanej 13 maja 2017 roku na trasie 9 km: </w:t>
      </w:r>
    </w:p>
    <w:p w:rsidR="008108A2" w:rsidRDefault="008108A2" w:rsidP="008108A2">
      <w:pPr>
        <w:spacing w:after="0" w:line="360" w:lineRule="auto"/>
        <w:jc w:val="both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869"/>
        <w:gridCol w:w="6421"/>
      </w:tblGrid>
      <w:tr w:rsidR="008108A2" w:rsidRPr="00432EA6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1.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START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Start/meta Leśnego Szlaku Powiatu Ełckiego lub start/meta Leśnego Szlaku Powiatu Ełckiego – Gmina Prostki (w zależności od której strony rowerzysta rozpocznie jazdę).</w:t>
            </w:r>
          </w:p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 xml:space="preserve">Na początku trasy występuje konwalia majowa oraz bóbr europejski. Wokół bagno zwyczajne, bory oraz lasy bagienne. </w:t>
            </w:r>
          </w:p>
        </w:tc>
      </w:tr>
      <w:tr w:rsidR="008108A2" w:rsidRPr="00721A9C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2.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Na 1 km trasy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color w:val="FF0000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 xml:space="preserve">Jazda w kierunku Prostek, dojazd do torów. Od startu do miejscowości Lipińskie Małe droga żwirowa, miejscami koleiny. </w:t>
            </w:r>
          </w:p>
        </w:tc>
      </w:tr>
      <w:tr w:rsidR="008108A2" w:rsidRPr="00432EA6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3.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Na 4 km trasy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Przejazd przez niestrzeżony przejazd kolejowy w kierunku miejscowości Lipińskie Małe. Na tym odcinku trasy występują rośliny z rodzaju chrobotek oraz bóbr europejski.</w:t>
            </w:r>
          </w:p>
        </w:tc>
      </w:tr>
      <w:tr w:rsidR="008108A2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4.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Na 5 km trasy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Przejazd przez wieś Lipińskie Małe.</w:t>
            </w:r>
          </w:p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Występują tu rośli</w:t>
            </w:r>
            <w:r w:rsidR="00C72DCD">
              <w:rPr>
                <w:rFonts w:eastAsia="Calibri"/>
                <w:sz w:val="20"/>
                <w:szCs w:val="22"/>
              </w:rPr>
              <w:t>ny z rodziny widłakowatych.</w:t>
            </w:r>
            <w:bookmarkStart w:id="0" w:name="_GoBack"/>
            <w:bookmarkEnd w:id="0"/>
          </w:p>
        </w:tc>
      </w:tr>
      <w:tr w:rsidR="008108A2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 xml:space="preserve">5. 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Na 7 km trasy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Dwa podjazdy po nawierzchni asfaltowej.</w:t>
            </w:r>
          </w:p>
        </w:tc>
      </w:tr>
      <w:tr w:rsidR="008108A2" w:rsidTr="00AD19CE">
        <w:tc>
          <w:tcPr>
            <w:tcW w:w="522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6.</w:t>
            </w:r>
          </w:p>
        </w:tc>
        <w:tc>
          <w:tcPr>
            <w:tcW w:w="2108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META</w:t>
            </w:r>
          </w:p>
        </w:tc>
        <w:tc>
          <w:tcPr>
            <w:tcW w:w="7576" w:type="dxa"/>
          </w:tcPr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>Start/meta Leśnego Szlaku Powiatu Ełckiego lub start/meta Leśnego Szlaku Powiatu Ełckiego – Gmina Prostki (w zależności od której strony rowerzysta rozpocznie jazdę).</w:t>
            </w:r>
          </w:p>
          <w:p w:rsidR="008108A2" w:rsidRPr="008108A2" w:rsidRDefault="008108A2" w:rsidP="008108A2">
            <w:pPr>
              <w:spacing w:after="0" w:line="360" w:lineRule="auto"/>
              <w:jc w:val="both"/>
              <w:rPr>
                <w:rFonts w:eastAsia="Calibri"/>
                <w:sz w:val="20"/>
                <w:szCs w:val="22"/>
              </w:rPr>
            </w:pPr>
            <w:r w:rsidRPr="008108A2">
              <w:rPr>
                <w:rFonts w:eastAsia="Calibri"/>
                <w:sz w:val="20"/>
                <w:szCs w:val="22"/>
              </w:rPr>
              <w:t xml:space="preserve">Dojazd do miejscowości Ostrykół, gdzie znajduje się park oraz miejsce na ognisko. Usytuowany jest tu również pomnik przyrody – dąb szypułkowy. </w:t>
            </w:r>
          </w:p>
        </w:tc>
      </w:tr>
    </w:tbl>
    <w:p w:rsidR="008108A2" w:rsidRDefault="008108A2" w:rsidP="008108A2">
      <w:pPr>
        <w:spacing w:after="0" w:line="360" w:lineRule="auto"/>
        <w:jc w:val="both"/>
      </w:pPr>
    </w:p>
    <w:p w:rsidR="008108A2" w:rsidRDefault="008108A2" w:rsidP="008108A2">
      <w:pPr>
        <w:spacing w:after="0" w:line="360" w:lineRule="auto"/>
        <w:jc w:val="both"/>
      </w:pPr>
      <w:r>
        <w:t>W wycieczce rowerowej mogą brać udział wszystkie osoby pragnące aktywnie spędzić czas wolny, pod warunkiem zobowiązania się do przestrzegania regulaminu wycieczki rowerowej, potwierdzonego własnoręcznym podpisem na Regulaminie.</w:t>
      </w:r>
    </w:p>
    <w:p w:rsidR="008108A2" w:rsidRDefault="008108A2" w:rsidP="008108A2">
      <w:pPr>
        <w:spacing w:after="0" w:line="360" w:lineRule="auto"/>
        <w:jc w:val="both"/>
      </w:pPr>
      <w:r>
        <w:t>Warunki uczestnictwa: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Warunkiem uczestnictwa w wycieczce rowerowej jest zapoznanie się z regulaminem wycieczki oraz podporządkowanie się decyzjom organizatorów – Starostwo Powiatowe w Ełku, ul. Piłsudskiego 4, 19-300 Ełk, Urząd Gminy Prostki, ul. 1-go Maja 44b, 19-335 Prostki oraz Uczniowski Klub Kolarski „Prostki”, ul. Szkolna 9, 19-335 Prostki.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Prawo udziału w wycieczce mają osoby, których stan zdrowia pozwala na udział </w:t>
      </w:r>
      <w:r>
        <w:br/>
        <w:t xml:space="preserve">w nim.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Osoby niepełnoletnie mogą brać udział w rajdzie pod opieką osoby dorosłej, biorącej na siebie całkowitą odpowiedzialność za ich bezpieczeństwo lub za pisemną zgodą </w:t>
      </w:r>
      <w:r>
        <w:lastRenderedPageBreak/>
        <w:t>rodzica bądź opiekuna prawnego. Minimalny wiek uczestnika wycieczki rowerowej wynosi 10 lat.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Uczestnicy rajdu zobowiązani są do posiadania dokumentu tożsamości oraz niezbędnej wiedzy i umiejętności dotyczących poruszania się po drogach.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Udział w rajdzie odbywa się przy nieograniczonym ruchu drogowym.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Uczestnicy rajdu zobowiązani są do bezwzględnego przestrzegania przepisów ruchu drogowego oraz poruszania się prawą stroną drogi w odległości 30 – 50 cm od jej krawędzi.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Każdy uczestnik powinien posiadać sprawny technicznie rower (wyposażony </w:t>
      </w:r>
      <w:r>
        <w:br/>
        <w:t xml:space="preserve">w hamulec, dzwonek, szkło odblaskowe z tyłu, sprawnie działające oświetlenie, komplet narzędzi, zapasową dętkę, pompkę, linkę do przypięcia roweru itp.).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trakcie jazdy należy dostosować prędkość do swoich umiejętności oraz sytuacji na drodze, a przy zjazdach przestrzegać zakazu wyprzedzania.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Podczas jazdy nie należy wypuszczać kierownicy z rąk i zdejmować stóp z pedałów.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Każdą zmianę kierunku jazdy należy sygnalizować ruchem ręki, zwłaszcza podczas przejazdu przez skrzyżowanie.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trakcie postoju nie wolno tarasować drogi.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Jadąc rzędem, należy zachować minimum 3 – 5 m odległości między rowerami, a przy zjazdach od 15 do 30 m.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kolumnie należy zachować 50 – 100 m odległości między poszczególnymi grupami.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Każdy uczestnik wycieczki powinien posiadać okulary chroniące oczy przed słońcem, wiatrem i kurzem, kask lub jasną czapeczkę z daszkiem, ubranie dostosowane do aury, napoje chłodzące, wysokokaloryczną żywność, spray przeciw komarom i kleszczom oraz niewielką ilość pieniędzy.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Wskazane jest posiadanie telefonu komórkowego.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trakcie wycieczki zabrania się spożywania napojów alkoholowych i używania środków odurzających.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Uczestnictwo w wycieczce rowerowej jest na ryzyko uczestników.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Uczestnik zrzeka się wszelkich roszczeń z tytułu uszkodzenia ciała podczas trwania wycieczki rowerowej.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Organizator nie bierze na siebie odpowiedzialności za rzeczy zagubione, szkody osobowe, rzeczowe i majątkowe, które wystąpią przed, w trakcie lub po zakończeniu rajdu. 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>Organizator zastrzega sobie prawo do odwołania imprezy z powodu niepogody lub braku uczestników.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Uczestnik zgadza się na wykorzystanie wizerunku na fotografiach z relacji otwarcia szlaku wykorzystanych do artykułów na stronach internetowych oraz gazetach.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Nieprzestrzeganie niniejszego regulaminu oraz samowolna zmiana trasy wycieczki rowerowej powodują wykluczeniu z imprezy.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Uczestnik może opuścić imprezę na własną odpowiedzialność, przed jej oficjalnym zakończeniem.</w:t>
      </w:r>
    </w:p>
    <w:p w:rsidR="008108A2" w:rsidRDefault="008108A2" w:rsidP="008108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Wycieczka kończy się w miejscu zorganizowania ogniska. Prowiant zapewnia organizator.</w:t>
      </w: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  <w:r>
        <w:t>Zapoznałem/</w:t>
      </w:r>
      <w:proofErr w:type="spellStart"/>
      <w:r>
        <w:t>am</w:t>
      </w:r>
      <w:proofErr w:type="spellEnd"/>
      <w:r>
        <w:t xml:space="preserve"> się z Regulaminem i go akceptuję</w:t>
      </w:r>
    </w:p>
    <w:p w:rsidR="008108A2" w:rsidRDefault="008108A2" w:rsidP="008108A2">
      <w:pPr>
        <w:spacing w:after="0" w:line="360" w:lineRule="auto"/>
        <w:jc w:val="right"/>
      </w:pPr>
    </w:p>
    <w:p w:rsidR="008108A2" w:rsidRDefault="008108A2" w:rsidP="008108A2">
      <w:pPr>
        <w:spacing w:after="0" w:line="360" w:lineRule="auto"/>
        <w:jc w:val="right"/>
      </w:pPr>
      <w:r>
        <w:t>…...……………………..…………………………</w:t>
      </w:r>
    </w:p>
    <w:p w:rsidR="008108A2" w:rsidRDefault="008108A2" w:rsidP="008108A2">
      <w:pPr>
        <w:spacing w:after="0" w:line="360" w:lineRule="auto"/>
        <w:jc w:val="right"/>
      </w:pPr>
    </w:p>
    <w:p w:rsidR="003353E2" w:rsidRDefault="008108A2" w:rsidP="008108A2">
      <w:pPr>
        <w:spacing w:after="0" w:line="360" w:lineRule="auto"/>
        <w:jc w:val="right"/>
      </w:pPr>
      <w:r>
        <w:t>Telefon kontaktowy……………………………….</w:t>
      </w:r>
    </w:p>
    <w:sectPr w:rsidR="003353E2" w:rsidSect="0033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7FC"/>
    <w:multiLevelType w:val="hybridMultilevel"/>
    <w:tmpl w:val="5E404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A2"/>
    <w:rsid w:val="00193C57"/>
    <w:rsid w:val="00205EF2"/>
    <w:rsid w:val="002846EF"/>
    <w:rsid w:val="003353E2"/>
    <w:rsid w:val="00337124"/>
    <w:rsid w:val="004B2259"/>
    <w:rsid w:val="007D508A"/>
    <w:rsid w:val="008108A2"/>
    <w:rsid w:val="00AC545A"/>
    <w:rsid w:val="00C72DCD"/>
    <w:rsid w:val="00D256F3"/>
    <w:rsid w:val="00E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5FBAF-58BA-4B7D-A15A-C47195E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Mariusz Demiańczuk</cp:lastModifiedBy>
  <cp:revision>2</cp:revision>
  <cp:lastPrinted>2017-05-04T09:19:00Z</cp:lastPrinted>
  <dcterms:created xsi:type="dcterms:W3CDTF">2017-05-10T05:51:00Z</dcterms:created>
  <dcterms:modified xsi:type="dcterms:W3CDTF">2017-05-10T05:51:00Z</dcterms:modified>
</cp:coreProperties>
</file>