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BB60" w14:textId="53BBA482" w:rsidR="00391B63" w:rsidRDefault="00391B63" w:rsidP="00AC5700">
      <w:pPr>
        <w:jc w:val="center"/>
      </w:pPr>
    </w:p>
    <w:p w14:paraId="436A5B1F" w14:textId="695C4510" w:rsidR="00391B63" w:rsidRDefault="00391B63" w:rsidP="00391B63">
      <w:pPr>
        <w:jc w:val="right"/>
      </w:pPr>
      <w:r>
        <w:t xml:space="preserve">                                </w:t>
      </w:r>
    </w:p>
    <w:p w14:paraId="6043568D" w14:textId="62924A5F" w:rsidR="00BF4BF2" w:rsidRPr="00391B63" w:rsidRDefault="004B19C2" w:rsidP="00391B6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4D1A4ACA" wp14:editId="5031D14B">
                <wp:simplePos x="0" y="0"/>
                <wp:positionH relativeFrom="margin">
                  <wp:posOffset>3243580</wp:posOffset>
                </wp:positionH>
                <wp:positionV relativeFrom="margin">
                  <wp:posOffset>1036320</wp:posOffset>
                </wp:positionV>
                <wp:extent cx="2520950" cy="1038225"/>
                <wp:effectExtent l="0" t="0" r="0" b="9525"/>
                <wp:wrapSquare wrapText="bothSides"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4D0D2" w14:textId="7EF12C9B" w:rsidR="00391B63" w:rsidRPr="004B19C2" w:rsidRDefault="00391B63" w:rsidP="004B19C2">
                            <w:pPr>
                              <w:pBdr>
                                <w:left w:val="single" w:sz="80" w:space="0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Dofinansowanie</w:t>
                            </w:r>
                            <w:r w:rsidRPr="00391B6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na</w:t>
                            </w:r>
                            <w:r w:rsidRPr="00391B6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zakup</w:t>
                            </w:r>
                            <w:r w:rsidRPr="00391B6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komputerów</w:t>
                            </w:r>
                            <w:r w:rsidRPr="00391B6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dla</w:t>
                            </w:r>
                            <w:r w:rsidRPr="00391B6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uczniów</w:t>
                            </w:r>
                            <w:r w:rsidRPr="00391B6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61EC">
                              <w:rPr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nauczycieli</w:t>
                            </w:r>
                            <w:r w:rsidRPr="00391B63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4ACA" id="_x0000_t202" coordsize="21600,21600" o:spt="202" path="m,l,21600r21600,l21600,xe">
                <v:stroke joinstyle="miter"/>
                <v:path gradientshapeok="t" o:connecttype="rect"/>
              </v:shapetype>
              <v:shape id="Pole tekstowe 47" o:spid="_x0000_s1026" type="#_x0000_t202" style="position:absolute;margin-left:255.4pt;margin-top:81.6pt;width:198.5pt;height:81.7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" filled="f" stroked="f" strokeweight=".5pt">
                <v:textbox inset="14.4pt,0,10.8pt,0">
                  <w:txbxContent>
                    <w:p w14:paraId="2354D0D2" w14:textId="7EF12C9B" w:rsidR="00391B63" w:rsidRPr="004B19C2" w:rsidRDefault="00391B63" w:rsidP="004B19C2">
                      <w:pPr>
                        <w:pBdr>
                          <w:left w:val="single" w:sz="80" w:space="0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 xml:space="preserve"> 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Dofinansowanie</w:t>
                      </w:r>
                      <w:r w:rsidRPr="00391B6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na</w:t>
                      </w:r>
                      <w:r w:rsidRPr="00391B6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zakup</w:t>
                      </w:r>
                      <w:r w:rsidRPr="00391B6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komputerów</w:t>
                      </w:r>
                      <w:r w:rsidRPr="00391B6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dla</w:t>
                      </w:r>
                      <w:r w:rsidRPr="00391B6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uczniów</w:t>
                      </w:r>
                      <w:r w:rsidRPr="00391B6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3D61EC">
                        <w:rPr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nauczycieli</w:t>
                      </w:r>
                      <w:r w:rsidRPr="00391B63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1B63">
        <w:t xml:space="preserve">                                                                                                                                         </w:t>
      </w:r>
      <w:r w:rsidR="00391B63" w:rsidRPr="00DA555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2DBE6381" wp14:editId="7BFC17C3">
            <wp:extent cx="2847975" cy="154545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58" cy="163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1EC">
        <w:t xml:space="preserve">  </w:t>
      </w:r>
    </w:p>
    <w:p w14:paraId="372F03CD" w14:textId="6A2040EA" w:rsidR="00115720" w:rsidRDefault="004B19C2" w:rsidP="00115720">
      <w:pPr>
        <w:spacing w:after="0"/>
        <w:ind w:right="-680"/>
        <w:rPr>
          <w:sz w:val="28"/>
          <w:szCs w:val="28"/>
        </w:rPr>
      </w:pPr>
      <w:r w:rsidRPr="004B19C2">
        <w:rPr>
          <w:sz w:val="28"/>
          <w:szCs w:val="28"/>
        </w:rPr>
        <w:t xml:space="preserve">   W związku z epidemi</w:t>
      </w:r>
      <w:r w:rsidR="00C21AB6">
        <w:rPr>
          <w:sz w:val="28"/>
          <w:szCs w:val="28"/>
        </w:rPr>
        <w:t>ą</w:t>
      </w:r>
      <w:r w:rsidRPr="004B19C2">
        <w:rPr>
          <w:sz w:val="28"/>
          <w:szCs w:val="28"/>
        </w:rPr>
        <w:t xml:space="preserve"> koronowirusa i zawieszeniem zajęć w szkołach</w:t>
      </w:r>
      <w:r w:rsidR="00115720">
        <w:rPr>
          <w:sz w:val="28"/>
          <w:szCs w:val="28"/>
        </w:rPr>
        <w:t xml:space="preserve"> i placówkach oświatowych </w:t>
      </w:r>
      <w:r w:rsidRPr="004B19C2">
        <w:rPr>
          <w:sz w:val="28"/>
          <w:szCs w:val="28"/>
        </w:rPr>
        <w:t>, od 1</w:t>
      </w:r>
      <w:r>
        <w:rPr>
          <w:sz w:val="28"/>
          <w:szCs w:val="28"/>
        </w:rPr>
        <w:t xml:space="preserve"> </w:t>
      </w:r>
      <w:r w:rsidRPr="004B19C2">
        <w:rPr>
          <w:sz w:val="28"/>
          <w:szCs w:val="28"/>
        </w:rPr>
        <w:t xml:space="preserve">kwietnia </w:t>
      </w:r>
      <w:r>
        <w:rPr>
          <w:sz w:val="28"/>
          <w:szCs w:val="28"/>
        </w:rPr>
        <w:t>br</w:t>
      </w:r>
      <w:r w:rsidRPr="004B19C2">
        <w:rPr>
          <w:sz w:val="28"/>
          <w:szCs w:val="28"/>
        </w:rPr>
        <w:t>. samorządy mog</w:t>
      </w:r>
      <w:r>
        <w:rPr>
          <w:sz w:val="28"/>
          <w:szCs w:val="28"/>
        </w:rPr>
        <w:t>ł</w:t>
      </w:r>
      <w:r w:rsidRPr="004B19C2">
        <w:rPr>
          <w:sz w:val="28"/>
          <w:szCs w:val="28"/>
        </w:rPr>
        <w:t xml:space="preserve">y starać się </w:t>
      </w:r>
      <w:r>
        <w:rPr>
          <w:sz w:val="28"/>
          <w:szCs w:val="28"/>
        </w:rPr>
        <w:t xml:space="preserve">o dofinansowanie na </w:t>
      </w:r>
      <w:r w:rsidR="00115720">
        <w:rPr>
          <w:sz w:val="28"/>
          <w:szCs w:val="28"/>
        </w:rPr>
        <w:t>z</w:t>
      </w:r>
      <w:r>
        <w:rPr>
          <w:sz w:val="28"/>
          <w:szCs w:val="28"/>
        </w:rPr>
        <w:t>akup komputerów.</w:t>
      </w:r>
      <w:r w:rsidR="00115720">
        <w:rPr>
          <w:sz w:val="28"/>
          <w:szCs w:val="28"/>
        </w:rPr>
        <w:t xml:space="preserve">  Zamknięcie szkół na wiele tygodni, wymusiło nowe standardy prowadzenia zajęć edukacyjnych. Uczniowie zamiast w szkolnych ławach zasiadają przed monitorami komputerów w </w:t>
      </w:r>
      <w:r w:rsidR="004C238A">
        <w:rPr>
          <w:sz w:val="28"/>
          <w:szCs w:val="28"/>
        </w:rPr>
        <w:t xml:space="preserve">swoich </w:t>
      </w:r>
      <w:r w:rsidR="00115720">
        <w:rPr>
          <w:sz w:val="28"/>
          <w:szCs w:val="28"/>
        </w:rPr>
        <w:t xml:space="preserve">domach. Niestety wielu z nich nie posiada odpowiedniego sprzętu, na którym mogą realizować </w:t>
      </w:r>
      <w:r w:rsidR="004C238A">
        <w:rPr>
          <w:sz w:val="28"/>
          <w:szCs w:val="28"/>
        </w:rPr>
        <w:t>zajęcia w ramach zdalnej nauki.</w:t>
      </w:r>
      <w:r w:rsidR="00115720">
        <w:rPr>
          <w:sz w:val="28"/>
          <w:szCs w:val="28"/>
        </w:rPr>
        <w:t xml:space="preserve"> </w:t>
      </w:r>
    </w:p>
    <w:p w14:paraId="38D1B1D1" w14:textId="3FF0344A" w:rsidR="00AC5700" w:rsidRDefault="005F1556" w:rsidP="00115720">
      <w:pPr>
        <w:spacing w:after="0"/>
        <w:ind w:right="-680"/>
        <w:rPr>
          <w:sz w:val="28"/>
          <w:szCs w:val="28"/>
        </w:rPr>
      </w:pPr>
      <w:r w:rsidRPr="009C0F6B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A70D0E" wp14:editId="2966E0BA">
            <wp:simplePos x="0" y="0"/>
            <wp:positionH relativeFrom="column">
              <wp:posOffset>3557905</wp:posOffset>
            </wp:positionH>
            <wp:positionV relativeFrom="paragraph">
              <wp:posOffset>883285</wp:posOffset>
            </wp:positionV>
            <wp:extent cx="25717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40" y="21346"/>
                <wp:lineTo x="2144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720">
        <w:rPr>
          <w:sz w:val="28"/>
          <w:szCs w:val="28"/>
        </w:rPr>
        <w:t xml:space="preserve">  </w:t>
      </w:r>
      <w:r w:rsidR="009C0F6B">
        <w:rPr>
          <w:sz w:val="28"/>
          <w:szCs w:val="28"/>
        </w:rPr>
        <w:t xml:space="preserve">  </w:t>
      </w:r>
      <w:r w:rsidR="00115720">
        <w:rPr>
          <w:sz w:val="28"/>
          <w:szCs w:val="28"/>
        </w:rPr>
        <w:t>Dodatkowe pieniądze dla samorz</w:t>
      </w:r>
      <w:r w:rsidR="001071D0">
        <w:rPr>
          <w:sz w:val="28"/>
          <w:szCs w:val="28"/>
        </w:rPr>
        <w:t>ą</w:t>
      </w:r>
      <w:r w:rsidR="00115720">
        <w:rPr>
          <w:sz w:val="28"/>
          <w:szCs w:val="28"/>
        </w:rPr>
        <w:t>d</w:t>
      </w:r>
      <w:r w:rsidR="001071D0">
        <w:rPr>
          <w:sz w:val="28"/>
          <w:szCs w:val="28"/>
        </w:rPr>
        <w:t>ó</w:t>
      </w:r>
      <w:r w:rsidR="00115720">
        <w:rPr>
          <w:sz w:val="28"/>
          <w:szCs w:val="28"/>
        </w:rPr>
        <w:t>w</w:t>
      </w:r>
      <w:r w:rsidR="001071D0">
        <w:rPr>
          <w:sz w:val="28"/>
          <w:szCs w:val="28"/>
        </w:rPr>
        <w:t xml:space="preserve"> to efekt współpracy ministrów edukacji           i cyfryzacji. </w:t>
      </w:r>
      <w:r>
        <w:rPr>
          <w:sz w:val="28"/>
          <w:szCs w:val="28"/>
        </w:rPr>
        <w:t>Wnioski o przyznanie grantu realizowane jest przez Centrum Projektów Polska Cyfrowa.</w:t>
      </w:r>
      <w:r w:rsidR="001071D0">
        <w:rPr>
          <w:sz w:val="28"/>
          <w:szCs w:val="28"/>
        </w:rPr>
        <w:t xml:space="preserve"> </w:t>
      </w:r>
      <w:r w:rsidR="00115720">
        <w:rPr>
          <w:sz w:val="28"/>
          <w:szCs w:val="28"/>
        </w:rPr>
        <w:t>Kwota</w:t>
      </w:r>
      <w:r w:rsidR="001071D0">
        <w:rPr>
          <w:sz w:val="28"/>
          <w:szCs w:val="28"/>
        </w:rPr>
        <w:t xml:space="preserve"> wsparcia jakie otrzymuje samorząd została powiązana z liczbą uczniów w </w:t>
      </w:r>
      <w:r w:rsidR="002E5558">
        <w:rPr>
          <w:sz w:val="28"/>
          <w:szCs w:val="28"/>
        </w:rPr>
        <w:t xml:space="preserve">danej </w:t>
      </w:r>
      <w:r w:rsidR="001071D0">
        <w:rPr>
          <w:sz w:val="28"/>
          <w:szCs w:val="28"/>
        </w:rPr>
        <w:t>gminie.</w:t>
      </w:r>
      <w:r w:rsidR="00115720">
        <w:rPr>
          <w:sz w:val="28"/>
          <w:szCs w:val="28"/>
        </w:rPr>
        <w:t xml:space="preserve"> </w:t>
      </w:r>
    </w:p>
    <w:p w14:paraId="15A10F91" w14:textId="77777777" w:rsidR="003D61EC" w:rsidRDefault="009C0F6B" w:rsidP="0071110B">
      <w:pPr>
        <w:spacing w:after="0"/>
        <w:ind w:right="-680"/>
        <w:rPr>
          <w:sz w:val="28"/>
          <w:szCs w:val="28"/>
        </w:rPr>
      </w:pPr>
      <w:bookmarkStart w:id="0" w:name="_Hlk42682221"/>
      <w:r>
        <w:rPr>
          <w:sz w:val="28"/>
          <w:szCs w:val="28"/>
        </w:rPr>
        <w:t xml:space="preserve">    </w:t>
      </w:r>
      <w:r w:rsidR="0071110B">
        <w:rPr>
          <w:sz w:val="28"/>
          <w:szCs w:val="28"/>
        </w:rPr>
        <w:t xml:space="preserve">Gmina Domaniów w ramach projektu „Zdalna szkoła” pozyskała grant w wysokości 60 000,00 zł. Dzięki przyznanemu dofinansowaniu zakupiono 20 szt. laptopów. </w:t>
      </w:r>
      <w:r w:rsidR="003D61EC">
        <w:rPr>
          <w:sz w:val="28"/>
          <w:szCs w:val="28"/>
        </w:rPr>
        <w:t>Z</w:t>
      </w:r>
      <w:r w:rsidR="0071110B">
        <w:rPr>
          <w:sz w:val="28"/>
          <w:szCs w:val="28"/>
        </w:rPr>
        <w:t>akupiony sprzęt przekaza</w:t>
      </w:r>
      <w:r w:rsidR="003D61EC">
        <w:rPr>
          <w:sz w:val="28"/>
          <w:szCs w:val="28"/>
        </w:rPr>
        <w:t>no</w:t>
      </w:r>
      <w:r w:rsidR="0071110B">
        <w:rPr>
          <w:sz w:val="28"/>
          <w:szCs w:val="28"/>
        </w:rPr>
        <w:t xml:space="preserve"> szkołom </w:t>
      </w:r>
      <w:r w:rsidR="005F1556">
        <w:rPr>
          <w:sz w:val="28"/>
          <w:szCs w:val="28"/>
        </w:rPr>
        <w:t xml:space="preserve">  </w:t>
      </w:r>
      <w:r w:rsidR="0071110B">
        <w:rPr>
          <w:sz w:val="28"/>
          <w:szCs w:val="28"/>
        </w:rPr>
        <w:t xml:space="preserve">podstawowym </w:t>
      </w:r>
      <w:r w:rsidR="005F1556">
        <w:rPr>
          <w:sz w:val="28"/>
          <w:szCs w:val="28"/>
        </w:rPr>
        <w:t xml:space="preserve"> </w:t>
      </w:r>
    </w:p>
    <w:p w14:paraId="52B205A0" w14:textId="6AC7FF7B" w:rsidR="0071110B" w:rsidRPr="005F1556" w:rsidRDefault="0071110B" w:rsidP="0071110B">
      <w:pPr>
        <w:spacing w:after="0"/>
        <w:ind w:right="-680"/>
        <w:rPr>
          <w:b/>
          <w:bCs/>
          <w:sz w:val="28"/>
          <w:szCs w:val="28"/>
        </w:rPr>
      </w:pPr>
      <w:r>
        <w:rPr>
          <w:sz w:val="28"/>
          <w:szCs w:val="28"/>
        </w:rPr>
        <w:t>w Wierzbnie i Domaniowie, zaś te użyczają nieodpłatnie swoim uczniom i nauczycielom</w:t>
      </w:r>
      <w:bookmarkEnd w:id="0"/>
      <w:r>
        <w:rPr>
          <w:sz w:val="28"/>
          <w:szCs w:val="28"/>
        </w:rPr>
        <w:t>.</w:t>
      </w:r>
      <w:r w:rsidR="005F1556">
        <w:rPr>
          <w:sz w:val="28"/>
          <w:szCs w:val="28"/>
        </w:rPr>
        <w:t xml:space="preserve">                               </w:t>
      </w:r>
    </w:p>
    <w:p w14:paraId="10044150" w14:textId="67D7A07E" w:rsidR="00BF4BF2" w:rsidRPr="003D61EC" w:rsidRDefault="003D61EC" w:rsidP="003D61EC">
      <w:pPr>
        <w:rPr>
          <w:sz w:val="28"/>
          <w:szCs w:val="28"/>
        </w:rPr>
      </w:pPr>
      <w:r>
        <w:rPr>
          <w:sz w:val="28"/>
          <w:szCs w:val="28"/>
        </w:rPr>
        <w:t xml:space="preserve">Grant w projekcie „Zdalna Szkoła” jest finansowany ze środków Europejskiego Funduszu Rozwoju Regionalnego w ramach Programu Operacyjnego Polska Cyfrowa na lata 2014–2020. </w:t>
      </w:r>
      <w:r w:rsidR="009C0F6B">
        <w:t xml:space="preserve">        </w:t>
      </w:r>
    </w:p>
    <w:p w14:paraId="1393592F" w14:textId="60658003" w:rsidR="00B22CDE" w:rsidRDefault="00B22CDE"/>
    <w:sectPr w:rsidR="00B22C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B6FF" w14:textId="77777777" w:rsidR="00480D84" w:rsidRDefault="00480D84" w:rsidP="00BF4BF2">
      <w:pPr>
        <w:spacing w:after="0" w:line="240" w:lineRule="auto"/>
      </w:pPr>
      <w:r>
        <w:separator/>
      </w:r>
    </w:p>
  </w:endnote>
  <w:endnote w:type="continuationSeparator" w:id="0">
    <w:p w14:paraId="719993D0" w14:textId="77777777" w:rsidR="00480D84" w:rsidRDefault="00480D84" w:rsidP="00BF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69F5" w14:textId="77777777" w:rsidR="00480D84" w:rsidRDefault="00480D84" w:rsidP="00BF4BF2">
      <w:pPr>
        <w:spacing w:after="0" w:line="240" w:lineRule="auto"/>
      </w:pPr>
      <w:r>
        <w:separator/>
      </w:r>
    </w:p>
  </w:footnote>
  <w:footnote w:type="continuationSeparator" w:id="0">
    <w:p w14:paraId="4996124E" w14:textId="77777777" w:rsidR="00480D84" w:rsidRDefault="00480D84" w:rsidP="00BF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C6D6" w14:textId="5E4AEDB0" w:rsidR="00BF4BF2" w:rsidRDefault="00BF4BF2">
    <w:pPr>
      <w:pStyle w:val="Nagwek"/>
    </w:pPr>
    <w:r>
      <w:rPr>
        <w:rFonts w:cstheme="minorHAnsi"/>
        <w:i/>
        <w:noProof/>
        <w:sz w:val="20"/>
        <w:szCs w:val="20"/>
      </w:rPr>
      <w:drawing>
        <wp:inline distT="0" distB="0" distL="0" distR="0" wp14:anchorId="7B8D5E2A" wp14:editId="044F6A3A">
          <wp:extent cx="5760720" cy="678795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F2"/>
    <w:rsid w:val="001071D0"/>
    <w:rsid w:val="00115720"/>
    <w:rsid w:val="002E5558"/>
    <w:rsid w:val="00330131"/>
    <w:rsid w:val="00391B63"/>
    <w:rsid w:val="003D61EC"/>
    <w:rsid w:val="00480D84"/>
    <w:rsid w:val="004B19C2"/>
    <w:rsid w:val="004C238A"/>
    <w:rsid w:val="005F1556"/>
    <w:rsid w:val="0071110B"/>
    <w:rsid w:val="009C0F6B"/>
    <w:rsid w:val="00A57F02"/>
    <w:rsid w:val="00AC5700"/>
    <w:rsid w:val="00B22CDE"/>
    <w:rsid w:val="00BF4BF2"/>
    <w:rsid w:val="00C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8C3D"/>
  <w15:chartTrackingRefBased/>
  <w15:docId w15:val="{3E67450F-04C2-4330-9E86-BE96DE6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1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BF2"/>
  </w:style>
  <w:style w:type="paragraph" w:styleId="Stopka">
    <w:name w:val="footer"/>
    <w:basedOn w:val="Normalny"/>
    <w:link w:val="StopkaZnak"/>
    <w:uiPriority w:val="99"/>
    <w:unhideWhenUsed/>
    <w:rsid w:val="00BF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BF2"/>
  </w:style>
  <w:style w:type="character" w:styleId="Odwoaniedokomentarza">
    <w:name w:val="annotation reference"/>
    <w:basedOn w:val="Domylnaczcionkaakapitu"/>
    <w:uiPriority w:val="99"/>
    <w:semiHidden/>
    <w:unhideWhenUsed/>
    <w:rsid w:val="00391B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B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B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B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B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6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11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10B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CF95-FA51-434E-BC1D-FBA7A040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 Oswiaty</dc:creator>
  <cp:keywords/>
  <dc:description/>
  <cp:lastModifiedBy>Zespol Oswiaty</cp:lastModifiedBy>
  <cp:revision>7</cp:revision>
  <cp:lastPrinted>2020-06-10T10:16:00Z</cp:lastPrinted>
  <dcterms:created xsi:type="dcterms:W3CDTF">2020-06-10T07:37:00Z</dcterms:created>
  <dcterms:modified xsi:type="dcterms:W3CDTF">2020-06-10T11:24:00Z</dcterms:modified>
</cp:coreProperties>
</file>