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15B9" w14:textId="2202F0BF" w:rsidR="00A47F38" w:rsidRPr="00CE583F" w:rsidRDefault="00131DE0" w:rsidP="00131DE0">
      <w:pPr>
        <w:pStyle w:val="NormalnyWeb"/>
        <w:rPr>
          <w:b/>
          <w:bCs/>
          <w:color w:val="FF0000"/>
        </w:rPr>
      </w:pPr>
      <w:r>
        <w:rPr>
          <w:rStyle w:val="Pogrubienie"/>
        </w:rPr>
        <w:t>Ogłoszenie</w:t>
      </w:r>
      <w:r w:rsidR="00A47F38">
        <w:rPr>
          <w:rStyle w:val="Pogrubienie"/>
        </w:rPr>
        <w:t xml:space="preserve"> </w:t>
      </w:r>
      <w:r w:rsidR="00A47F38" w:rsidRPr="00CE583F">
        <w:rPr>
          <w:rStyle w:val="Pogrubienie"/>
        </w:rPr>
        <w:t>Wójta Gminy Tczew</w:t>
      </w:r>
      <w:r w:rsidRPr="00CE583F">
        <w:rPr>
          <w:rStyle w:val="Pogrubienie"/>
        </w:rPr>
        <w:t xml:space="preserve"> </w:t>
      </w:r>
      <w:r>
        <w:rPr>
          <w:rStyle w:val="Pogrubienie"/>
        </w:rPr>
        <w:t>o konsultacjach z organizacjami pozarządowymi</w:t>
      </w:r>
      <w:r w:rsidR="00CE583F">
        <w:rPr>
          <w:rStyle w:val="Pogrubienie"/>
          <w:color w:val="FF0000"/>
        </w:rPr>
        <w:t>.</w:t>
      </w:r>
    </w:p>
    <w:p w14:paraId="75B762C4" w14:textId="5242A02C" w:rsidR="00131DE0" w:rsidRDefault="00131DE0" w:rsidP="003A1EEC">
      <w:pPr>
        <w:pStyle w:val="NormalnyWeb"/>
        <w:jc w:val="both"/>
      </w:pPr>
      <w:r>
        <w:t>Przedkładam Państwu do publicznej konsultacji projekt aktu prawa miejscowego</w:t>
      </w:r>
      <w:r w:rsidR="00EB169C">
        <w:t xml:space="preserve"> pn.</w:t>
      </w:r>
      <w:r>
        <w:t xml:space="preserve"> „Roczny program współpracy Gminy Tczew z organizacjami pozarządowymi oraz podmiotami wymienionymi w art. 3 ust. 3 ustawy z dnia 24 kwietnia 2003 r. o działalności pożytku publicznego i</w:t>
      </w:r>
      <w:r w:rsidR="003A1EEC">
        <w:t xml:space="preserve"> </w:t>
      </w:r>
      <w:r>
        <w:t>o</w:t>
      </w:r>
      <w:r w:rsidR="003A1EEC">
        <w:t xml:space="preserve"> </w:t>
      </w:r>
      <w:r>
        <w:t>wolontariacie</w:t>
      </w:r>
      <w:r w:rsidR="00A825DF">
        <w:t xml:space="preserve"> </w:t>
      </w:r>
      <w:r>
        <w:t xml:space="preserve">na rok </w:t>
      </w:r>
      <w:r w:rsidR="00735478">
        <w:t>202</w:t>
      </w:r>
      <w:r w:rsidR="00F84E5A">
        <w:t>3</w:t>
      </w:r>
      <w:r>
        <w:t>”.</w:t>
      </w:r>
    </w:p>
    <w:p w14:paraId="1754F716" w14:textId="77777777" w:rsidR="00131DE0" w:rsidRDefault="00131DE0" w:rsidP="00131DE0">
      <w:pPr>
        <w:pStyle w:val="NormalnyWeb"/>
      </w:pPr>
      <w:r>
        <w:rPr>
          <w:rStyle w:val="Pogrubienie"/>
        </w:rPr>
        <w:t xml:space="preserve">Cel konsultacji: </w:t>
      </w:r>
    </w:p>
    <w:p w14:paraId="3197C077" w14:textId="72D54347" w:rsidR="00131DE0" w:rsidRPr="00A47F38" w:rsidRDefault="00131DE0" w:rsidP="00F53C46">
      <w:pPr>
        <w:pStyle w:val="NormalnyWeb"/>
        <w:jc w:val="both"/>
        <w:rPr>
          <w:color w:val="FF0000"/>
        </w:rPr>
      </w:pPr>
      <w:r>
        <w:t xml:space="preserve">Zgłoszenie przez organizacje pozarządowe oraz podmioty, o których mowa w art.3 ust.3 ustawy z dnia 24 kwietnia 2003 roku o działalności pożytku publicznego i o wolontariacie </w:t>
      </w:r>
      <w:r w:rsidR="00F53C46" w:rsidRPr="00F53C46">
        <w:t xml:space="preserve"> </w:t>
      </w:r>
      <w:r w:rsidR="00F53C46">
        <w:t>Dz. U.</w:t>
      </w:r>
      <w:r w:rsidR="0086404B">
        <w:t> </w:t>
      </w:r>
      <w:r w:rsidR="00F53C46">
        <w:t>z</w:t>
      </w:r>
      <w:r w:rsidR="00A47F38">
        <w:t xml:space="preserve"> </w:t>
      </w:r>
      <w:r w:rsidR="00A47F38" w:rsidRPr="00CE583F">
        <w:t xml:space="preserve">2022 r., poz. 1372 z </w:t>
      </w:r>
      <w:proofErr w:type="spellStart"/>
      <w:r w:rsidR="00A47F38" w:rsidRPr="00CE583F">
        <w:t>późn</w:t>
      </w:r>
      <w:proofErr w:type="spellEnd"/>
      <w:r w:rsidR="00A47F38" w:rsidRPr="00CE583F">
        <w:t>. zm.)</w:t>
      </w:r>
      <w:r w:rsidR="0086404B" w:rsidRPr="00CE583F">
        <w:t> </w:t>
      </w:r>
      <w:r w:rsidRPr="00CE583F">
        <w:rPr>
          <w:strike/>
        </w:rPr>
        <w:t xml:space="preserve"> </w:t>
      </w:r>
      <w:r>
        <w:t>uwag i opinii w sprawie rocznego programu współpracy Gminy Tczew z organizacjami pozarządowymi oraz podmiotami wymienionymi w art. 3 ust. 3 ustawy z dnia 24 kwietnia 2003 r. o działalności pożytku publicznego i</w:t>
      </w:r>
      <w:r w:rsidR="003A1EEC">
        <w:t xml:space="preserve"> </w:t>
      </w:r>
      <w:r>
        <w:t>o</w:t>
      </w:r>
      <w:r w:rsidR="003A1EEC">
        <w:t xml:space="preserve"> </w:t>
      </w:r>
      <w:r>
        <w:t>wolontariacie na rok 20</w:t>
      </w:r>
      <w:r w:rsidR="00F37750">
        <w:t>2</w:t>
      </w:r>
      <w:r w:rsidR="00F84E5A">
        <w:t>3</w:t>
      </w:r>
      <w:r>
        <w:t>.</w:t>
      </w:r>
    </w:p>
    <w:p w14:paraId="25BF54EC" w14:textId="77777777" w:rsidR="00131DE0" w:rsidRDefault="00131DE0" w:rsidP="00131DE0">
      <w:pPr>
        <w:pStyle w:val="NormalnyWeb"/>
      </w:pPr>
      <w:r>
        <w:rPr>
          <w:rStyle w:val="Pogrubienie"/>
        </w:rPr>
        <w:t>Przedmiot konsultacji:</w:t>
      </w:r>
    </w:p>
    <w:p w14:paraId="3829A459" w14:textId="59B86658" w:rsidR="006644D3" w:rsidRDefault="00131DE0" w:rsidP="00C92A77">
      <w:pPr>
        <w:pStyle w:val="NormalnyWeb"/>
        <w:jc w:val="both"/>
      </w:pPr>
      <w:r>
        <w:t xml:space="preserve">Projekt uchwały w sprawie rocznego programu współpracy Gminy Tczew z organizacjami pozarządowymi oraz podmiotami wymienionymi w art. 3 ust. 3 ustawy z dnia 24 kwietnia 2003 r. o działalności pożytku publicznego i o wolontariacie na rok </w:t>
      </w:r>
      <w:r w:rsidR="00735478">
        <w:t>202</w:t>
      </w:r>
      <w:r w:rsidR="00F84E5A">
        <w:t>3</w:t>
      </w:r>
      <w:r>
        <w:t>.</w:t>
      </w:r>
    </w:p>
    <w:p w14:paraId="3092B02B" w14:textId="77777777" w:rsidR="00131DE0" w:rsidRDefault="00131DE0" w:rsidP="00131DE0">
      <w:pPr>
        <w:pStyle w:val="NormalnyWeb"/>
      </w:pPr>
      <w:r>
        <w:rPr>
          <w:rStyle w:val="Pogrubienie"/>
        </w:rPr>
        <w:t>Czas rozpoczęcia i zakończenia konsultacji:</w:t>
      </w:r>
    </w:p>
    <w:p w14:paraId="067D2031" w14:textId="58A057F0" w:rsidR="00131DE0" w:rsidRDefault="00131DE0" w:rsidP="00131DE0">
      <w:pPr>
        <w:pStyle w:val="NormalnyWeb"/>
      </w:pPr>
      <w:r>
        <w:t xml:space="preserve">Czas rozpoczęcia konsultacji – </w:t>
      </w:r>
      <w:r w:rsidR="00F84E5A">
        <w:t>2</w:t>
      </w:r>
      <w:r w:rsidR="000C303B">
        <w:t>4</w:t>
      </w:r>
      <w:r w:rsidR="00735478">
        <w:t xml:space="preserve"> </w:t>
      </w:r>
      <w:r w:rsidR="002D7F04">
        <w:t>października</w:t>
      </w:r>
      <w:r w:rsidR="00735478">
        <w:t xml:space="preserve"> 202</w:t>
      </w:r>
      <w:r w:rsidR="00F84E5A">
        <w:t>2</w:t>
      </w:r>
      <w:r w:rsidR="00735478">
        <w:t xml:space="preserve"> </w:t>
      </w:r>
      <w:r>
        <w:t xml:space="preserve">roku, </w:t>
      </w:r>
      <w:r>
        <w:br/>
        <w:t xml:space="preserve">Czas zakończenia konsultacji – </w:t>
      </w:r>
      <w:r w:rsidR="000C303B">
        <w:t>31</w:t>
      </w:r>
      <w:r w:rsidR="00735478">
        <w:t xml:space="preserve"> </w:t>
      </w:r>
      <w:r w:rsidR="00F84E5A">
        <w:t>października</w:t>
      </w:r>
      <w:r w:rsidR="00933BE0">
        <w:t xml:space="preserve"> </w:t>
      </w:r>
      <w:r w:rsidR="00735478">
        <w:t>202</w:t>
      </w:r>
      <w:r w:rsidR="00F84E5A">
        <w:t>2</w:t>
      </w:r>
      <w:r w:rsidR="00735478">
        <w:t xml:space="preserve"> </w:t>
      </w:r>
      <w:r>
        <w:t>roku.</w:t>
      </w:r>
    </w:p>
    <w:p w14:paraId="09489E9E" w14:textId="77777777" w:rsidR="00131DE0" w:rsidRDefault="00131DE0" w:rsidP="00131DE0">
      <w:pPr>
        <w:pStyle w:val="NormalnyWeb"/>
      </w:pPr>
      <w:r>
        <w:rPr>
          <w:rStyle w:val="Pogrubienie"/>
        </w:rPr>
        <w:t>Forma konsultacji:</w:t>
      </w:r>
    </w:p>
    <w:p w14:paraId="41F9CA52" w14:textId="2937C908" w:rsidR="006644D3" w:rsidRDefault="00131DE0" w:rsidP="00C92A77">
      <w:pPr>
        <w:pStyle w:val="NormalnyWeb"/>
        <w:jc w:val="both"/>
      </w:pPr>
      <w:r>
        <w:t xml:space="preserve">Pobranie i wypełnienie formularza znajdującego się na stronie internetowej </w:t>
      </w:r>
      <w:hyperlink r:id="rId5" w:history="1">
        <w:r>
          <w:rPr>
            <w:rStyle w:val="Hipercze"/>
          </w:rPr>
          <w:t>www.gmina-tczew.pl</w:t>
        </w:r>
      </w:hyperlink>
      <w:r>
        <w:t xml:space="preserve"> w zakładce dla mieszkańca - tablica ogłoszeń - organizacje pozarządowe</w:t>
      </w:r>
      <w:r w:rsidR="00AD02C6">
        <w:t>, a </w:t>
      </w:r>
      <w:r w:rsidR="0086404B">
        <w:t>także w </w:t>
      </w:r>
      <w:r>
        <w:t xml:space="preserve">Biuletynie Informacji Publicznej </w:t>
      </w:r>
      <w:hyperlink r:id="rId6" w:history="1">
        <w:r w:rsidR="00AD02C6" w:rsidRPr="001A4DDE">
          <w:rPr>
            <w:rStyle w:val="Hipercze"/>
          </w:rPr>
          <w:t>www.bip.gmina-tczew.pl/</w:t>
        </w:r>
      </w:hyperlink>
      <w:r w:rsidR="00AD02C6">
        <w:t> w </w:t>
      </w:r>
      <w:r>
        <w:t>zakładce ogłoszenia.</w:t>
      </w:r>
    </w:p>
    <w:p w14:paraId="49DC144E" w14:textId="7A82F5D2" w:rsidR="00A47F38" w:rsidRDefault="00131DE0" w:rsidP="00C92A77">
      <w:pPr>
        <w:pStyle w:val="NormalnyWeb"/>
        <w:jc w:val="both"/>
      </w:pPr>
      <w:r>
        <w:t xml:space="preserve">Uwagi i opinie organizacji pozarządowych oraz podmiotów, o których mowa w art. 3 ust. 3 ustawy do ww. projektu uchwały na pobranym i wypełnionym formularzu należy kierować za pośrednictwem poczty elektronicznej na adres e-mail: </w:t>
      </w:r>
      <w:hyperlink r:id="rId7" w:history="1">
        <w:r w:rsidR="00A47F38" w:rsidRPr="003B1158">
          <w:rPr>
            <w:rStyle w:val="Hipercze"/>
          </w:rPr>
          <w:t>nfrost@gmina-tczew.pl</w:t>
        </w:r>
      </w:hyperlink>
    </w:p>
    <w:p w14:paraId="408FF374" w14:textId="662E9955" w:rsidR="00A47F38" w:rsidRPr="00CE583F" w:rsidRDefault="00A47F38" w:rsidP="00CE583F">
      <w:pPr>
        <w:pStyle w:val="NormalnyWeb"/>
        <w:spacing w:before="0" w:beforeAutospacing="0" w:after="0" w:afterAutospacing="0"/>
        <w:jc w:val="both"/>
      </w:pPr>
      <w:r w:rsidRPr="00CE583F">
        <w:t xml:space="preserve">Projekt uchwały umieszczony jest : </w:t>
      </w:r>
    </w:p>
    <w:p w14:paraId="24BD4306" w14:textId="3D0F4C54" w:rsidR="00A47F38" w:rsidRPr="00CE583F" w:rsidRDefault="00A47F38" w:rsidP="00CE583F">
      <w:pPr>
        <w:pStyle w:val="NormalnyWeb"/>
        <w:spacing w:before="0" w:beforeAutospacing="0" w:after="0" w:afterAutospacing="0"/>
        <w:jc w:val="both"/>
      </w:pPr>
      <w:r w:rsidRPr="00CE583F">
        <w:t xml:space="preserve">- na stronie internetowej Urzędu Gminy Tczew, w zakładce </w:t>
      </w:r>
      <w:r w:rsidR="000C303B">
        <w:t>dla mieszkańca - tablica ogłoszeń - organizacje pozarządowe</w:t>
      </w:r>
    </w:p>
    <w:p w14:paraId="43736012" w14:textId="36D2DBD9" w:rsidR="00A47F38" w:rsidRPr="00CE583F" w:rsidRDefault="00A47F38" w:rsidP="00CE583F">
      <w:pPr>
        <w:pStyle w:val="NormalnyWeb"/>
        <w:spacing w:before="0" w:beforeAutospacing="0" w:after="0" w:afterAutospacing="0"/>
        <w:jc w:val="both"/>
      </w:pPr>
      <w:r w:rsidRPr="00CE583F">
        <w:t xml:space="preserve">- na stronie Biuletynu Informacji Publicznej Urzędu Gminy Tczew pod adresem </w:t>
      </w:r>
      <w:hyperlink r:id="rId8" w:history="1">
        <w:r w:rsidR="000C303B" w:rsidRPr="001A4DDE">
          <w:rPr>
            <w:rStyle w:val="Hipercze"/>
          </w:rPr>
          <w:t>www.bip.gmina-tczew.pl/</w:t>
        </w:r>
      </w:hyperlink>
    </w:p>
    <w:p w14:paraId="3A945B39" w14:textId="5E418D79" w:rsidR="00A47F38" w:rsidRPr="00CE583F" w:rsidRDefault="00A47F38" w:rsidP="00CE583F">
      <w:pPr>
        <w:pStyle w:val="NormalnyWeb"/>
        <w:spacing w:before="0" w:beforeAutospacing="0" w:after="0" w:afterAutospacing="0"/>
        <w:jc w:val="both"/>
      </w:pPr>
      <w:r w:rsidRPr="00CE583F">
        <w:t>- wersji papierowej we właściwej merytorycznie komórce organizacyjnej Urzędu Gminy Tczew</w:t>
      </w:r>
    </w:p>
    <w:p w14:paraId="2D2F045B" w14:textId="77777777" w:rsidR="000C303B" w:rsidRDefault="00131DE0" w:rsidP="000C303B">
      <w:pPr>
        <w:pStyle w:val="NormalnyWeb"/>
        <w:spacing w:before="0" w:beforeAutospacing="0" w:after="0" w:afterAutospacing="0"/>
      </w:pPr>
      <w:r>
        <w:rPr>
          <w:rStyle w:val="Pogrubienie"/>
        </w:rPr>
        <w:t>Zasięg terytorialny konsultacji:</w:t>
      </w:r>
    </w:p>
    <w:p w14:paraId="45C3874D" w14:textId="520F39F3" w:rsidR="00131DE0" w:rsidRPr="000C303B" w:rsidRDefault="00131DE0" w:rsidP="000C303B">
      <w:pPr>
        <w:pStyle w:val="NormalnyWeb"/>
        <w:spacing w:before="0" w:beforeAutospacing="0" w:after="0" w:afterAutospacing="0"/>
      </w:pPr>
      <w:r>
        <w:t>Zasięg terytorialny konsultacji obejmuje powiat tczewski.</w:t>
      </w:r>
      <w:r w:rsidR="00A47F38">
        <w:t xml:space="preserve"> </w:t>
      </w:r>
    </w:p>
    <w:p w14:paraId="792A7E8B" w14:textId="1DC90DDC" w:rsidR="00131DE0" w:rsidRDefault="00131DE0" w:rsidP="000C303B">
      <w:pPr>
        <w:pStyle w:val="NormalnyWeb"/>
        <w:spacing w:before="0" w:beforeAutospacing="0" w:after="0" w:afterAutospacing="0"/>
      </w:pPr>
      <w:r>
        <w:t xml:space="preserve">Tczew, </w:t>
      </w:r>
      <w:r w:rsidR="00735478">
        <w:t>2</w:t>
      </w:r>
      <w:r w:rsidR="000C303B">
        <w:t>4</w:t>
      </w:r>
      <w:r w:rsidR="00735478">
        <w:t xml:space="preserve"> </w:t>
      </w:r>
      <w:r w:rsidR="002D7F04">
        <w:t>października</w:t>
      </w:r>
      <w:r w:rsidR="00735478">
        <w:t xml:space="preserve"> 202</w:t>
      </w:r>
      <w:r w:rsidR="00F84E5A">
        <w:t>2</w:t>
      </w:r>
      <w:r w:rsidR="00735478">
        <w:t xml:space="preserve"> </w:t>
      </w:r>
      <w:r>
        <w:t>rok</w:t>
      </w:r>
    </w:p>
    <w:p w14:paraId="5F3DC8C7" w14:textId="604C7506" w:rsidR="000C303B" w:rsidRPr="000C303B" w:rsidRDefault="00CE583F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</w:t>
      </w:r>
      <w:r w:rsidR="000C303B" w:rsidRPr="000C303B">
        <w:rPr>
          <w:rFonts w:ascii="Times New Roman" w:hAnsi="Times New Roman" w:cs="Times New Roman"/>
          <w:sz w:val="24"/>
          <w:szCs w:val="24"/>
        </w:rPr>
        <w:t>Wójt</w:t>
      </w:r>
    </w:p>
    <w:p w14:paraId="57F5817B" w14:textId="04017E68" w:rsidR="000C303B" w:rsidRPr="000C303B" w:rsidRDefault="000C3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0C303B">
        <w:rPr>
          <w:rFonts w:ascii="Times New Roman" w:hAnsi="Times New Roman" w:cs="Times New Roman"/>
          <w:sz w:val="24"/>
          <w:szCs w:val="24"/>
        </w:rPr>
        <w:t>(-)Krzysztof Augustyniak</w:t>
      </w:r>
    </w:p>
    <w:sectPr w:rsidR="000C303B" w:rsidRPr="000C303B" w:rsidSect="00401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54CCF4C-9C5A-4FE0-93BC-E69C43B1B3CB}"/>
  </w:docVars>
  <w:rsids>
    <w:rsidRoot w:val="00131DE0"/>
    <w:rsid w:val="000C303B"/>
    <w:rsid w:val="00131DE0"/>
    <w:rsid w:val="0025336E"/>
    <w:rsid w:val="002D7F04"/>
    <w:rsid w:val="003A1EEC"/>
    <w:rsid w:val="003B6B89"/>
    <w:rsid w:val="004012FA"/>
    <w:rsid w:val="00486FA9"/>
    <w:rsid w:val="00491116"/>
    <w:rsid w:val="005120FE"/>
    <w:rsid w:val="005A665C"/>
    <w:rsid w:val="00623036"/>
    <w:rsid w:val="006644D3"/>
    <w:rsid w:val="00696E69"/>
    <w:rsid w:val="006E7AE1"/>
    <w:rsid w:val="00735478"/>
    <w:rsid w:val="007D5432"/>
    <w:rsid w:val="0086404B"/>
    <w:rsid w:val="00933BE0"/>
    <w:rsid w:val="00985843"/>
    <w:rsid w:val="00A47F38"/>
    <w:rsid w:val="00A825DF"/>
    <w:rsid w:val="00AD02C6"/>
    <w:rsid w:val="00C2250F"/>
    <w:rsid w:val="00C92A77"/>
    <w:rsid w:val="00CE583F"/>
    <w:rsid w:val="00CF4A3F"/>
    <w:rsid w:val="00D54962"/>
    <w:rsid w:val="00DB1514"/>
    <w:rsid w:val="00E65225"/>
    <w:rsid w:val="00EB169C"/>
    <w:rsid w:val="00F37750"/>
    <w:rsid w:val="00F53C46"/>
    <w:rsid w:val="00F8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910E"/>
  <w15:docId w15:val="{AF80CE8F-5719-48CF-8003-582C5B64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3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1DE0"/>
    <w:rPr>
      <w:b/>
      <w:bCs/>
    </w:rPr>
  </w:style>
  <w:style w:type="character" w:styleId="Hipercze">
    <w:name w:val="Hyperlink"/>
    <w:basedOn w:val="Domylnaczcionkaakapitu"/>
    <w:uiPriority w:val="99"/>
    <w:unhideWhenUsed/>
    <w:rsid w:val="00131DE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69C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02C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7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-tczew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frost@gmina-tcze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gmina-tczew.pl/" TargetMode="External"/><Relationship Id="rId5" Type="http://schemas.openxmlformats.org/officeDocument/2006/relationships/hyperlink" Target="http://www.biecz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54CCF4C-9C5A-4FE0-93BC-E69C43B1B3C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2319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jdubiella</dc:creator>
  <cp:keywords/>
  <dc:description/>
  <cp:lastModifiedBy>ajahn</cp:lastModifiedBy>
  <cp:revision>2</cp:revision>
  <cp:lastPrinted>2022-10-24T06:13:00Z</cp:lastPrinted>
  <dcterms:created xsi:type="dcterms:W3CDTF">2022-10-25T06:35:00Z</dcterms:created>
  <dcterms:modified xsi:type="dcterms:W3CDTF">2022-10-25T06:35:00Z</dcterms:modified>
</cp:coreProperties>
</file>