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107"/>
      </w:tblGrid>
      <w:tr w:rsidR="00EB367D" w:rsidRPr="000A39E8" w:rsidTr="00C46DA2">
        <w:tc>
          <w:tcPr>
            <w:tcW w:w="9107" w:type="dxa"/>
            <w:shd w:val="clear" w:color="auto" w:fill="auto"/>
          </w:tcPr>
          <w:p w:rsidR="006D18B4" w:rsidRDefault="00EB367D" w:rsidP="006D18B4">
            <w:pPr>
              <w:widowControl w:val="0"/>
              <w:suppressLineNumbers/>
              <w:tabs>
                <w:tab w:val="left" w:pos="4820"/>
                <w:tab w:val="right" w:pos="9638"/>
              </w:tabs>
              <w:spacing w:line="360" w:lineRule="auto"/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</w:pPr>
            <w:r w:rsidRPr="000A39E8"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  <w:r w:rsidR="000A39E8"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  <w:t xml:space="preserve">                                    </w:t>
            </w:r>
          </w:p>
          <w:p w:rsidR="00EB367D" w:rsidRPr="006D18B4" w:rsidRDefault="006D18B4" w:rsidP="006D18B4">
            <w:pPr>
              <w:widowControl w:val="0"/>
              <w:suppressLineNumbers/>
              <w:tabs>
                <w:tab w:val="left" w:pos="4820"/>
                <w:tab w:val="right" w:pos="9638"/>
              </w:tabs>
              <w:spacing w:line="360" w:lineRule="auto"/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  <w:t>Załacznik nr 2  do</w:t>
            </w:r>
            <w:r w:rsidR="000A39E8" w:rsidRPr="000A39E8">
              <w:rPr>
                <w:rFonts w:ascii="Century Gothic" w:eastAsia="SimSun" w:hAnsi="Century Gothic" w:cs="Mangal"/>
                <w:bCs/>
                <w:noProof/>
                <w:kern w:val="1"/>
                <w:sz w:val="20"/>
                <w:szCs w:val="20"/>
                <w:lang w:eastAsia="pl-PL"/>
              </w:rPr>
              <w:t xml:space="preserve"> Regulaminu aukcji na najem </w:t>
            </w:r>
            <w:r w:rsidR="000A39E8" w:rsidRPr="000A39E8">
              <w:rPr>
                <w:rFonts w:ascii="Century Gothic" w:hAnsi="Century Gothic"/>
                <w:sz w:val="20"/>
                <w:szCs w:val="20"/>
              </w:rPr>
              <w:t>stoisk handlowych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EB367D" w:rsidRPr="000A39E8">
              <w:rPr>
                <w:rFonts w:ascii="Century Gothic" w:hAnsi="Century Gothic"/>
                <w:sz w:val="20"/>
                <w:szCs w:val="20"/>
              </w:rPr>
              <w:t>na targowisku miejskim przy Placu 21 Stycznia</w:t>
            </w:r>
          </w:p>
          <w:p w:rsidR="00EB367D" w:rsidRPr="000A39E8" w:rsidRDefault="00EB367D" w:rsidP="000A39E8">
            <w:pPr>
              <w:suppressLineNumbers/>
              <w:tabs>
                <w:tab w:val="left" w:pos="4820"/>
                <w:tab w:val="right" w:pos="9638"/>
              </w:tabs>
              <w:jc w:val="right"/>
              <w:rPr>
                <w:rFonts w:ascii="Century Gothic" w:eastAsia="SimSun" w:hAnsi="Century Gothic" w:cs="Mangal"/>
                <w:bCs/>
                <w:kern w:val="1"/>
                <w:sz w:val="20"/>
                <w:szCs w:val="20"/>
                <w:lang w:eastAsia="hi-IN" w:bidi="hi-IN"/>
              </w:rPr>
            </w:pPr>
            <w:r w:rsidRPr="000A39E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EB367D" w:rsidRPr="00776FA4" w:rsidTr="00C46DA2">
        <w:tc>
          <w:tcPr>
            <w:tcW w:w="9107" w:type="dxa"/>
            <w:shd w:val="clear" w:color="auto" w:fill="auto"/>
          </w:tcPr>
          <w:p w:rsidR="00EB367D" w:rsidRPr="00776FA4" w:rsidRDefault="00EB367D" w:rsidP="00C46DA2">
            <w:pPr>
              <w:suppressLineNumbers/>
              <w:tabs>
                <w:tab w:val="left" w:pos="4820"/>
                <w:tab w:val="right" w:pos="9638"/>
              </w:tabs>
              <w:rPr>
                <w:rFonts w:ascii="Century Gothic" w:eastAsia="SimSun" w:hAnsi="Century Gothic" w:cs="Mangal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776FA4">
              <w:rPr>
                <w:rFonts w:ascii="Century Gothic" w:eastAsia="SimSun" w:hAnsi="Century Gothic" w:cs="Arial"/>
                <w:kern w:val="1"/>
                <w:sz w:val="22"/>
                <w:szCs w:val="22"/>
                <w:lang w:eastAsia="hi-IN" w:bidi="hi-IN"/>
              </w:rPr>
              <w:t xml:space="preserve">      </w:t>
            </w:r>
            <w:r w:rsidRPr="00776FA4">
              <w:rPr>
                <w:rFonts w:ascii="Century Gothic" w:eastAsia="SimSun" w:hAnsi="Century Gothic" w:cs="Mangal"/>
                <w:b/>
                <w:bCs/>
                <w:noProof/>
                <w:kern w:val="1"/>
                <w:sz w:val="22"/>
                <w:szCs w:val="22"/>
                <w:lang w:eastAsia="pl-PL"/>
              </w:rPr>
              <w:drawing>
                <wp:inline distT="0" distB="0" distL="0" distR="0" wp14:anchorId="49E0F5EE" wp14:editId="56479243">
                  <wp:extent cx="1590675" cy="1590675"/>
                  <wp:effectExtent l="19050" t="0" r="9525" b="0"/>
                  <wp:docPr id="3" name="Obraz 3" descr="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FA4">
              <w:rPr>
                <w:rFonts w:ascii="Century Gothic" w:eastAsia="SimSun" w:hAnsi="Century Gothic" w:cs="Arial"/>
                <w:kern w:val="1"/>
                <w:sz w:val="22"/>
                <w:szCs w:val="22"/>
                <w:lang w:eastAsia="hi-IN" w:bidi="hi-IN"/>
              </w:rPr>
              <w:t xml:space="preserve">                          Data i godzina wpływu…………………….</w:t>
            </w:r>
          </w:p>
          <w:p w:rsidR="00EB367D" w:rsidRPr="00776FA4" w:rsidRDefault="00EB367D" w:rsidP="00C46DA2">
            <w:pPr>
              <w:suppressLineNumbers/>
              <w:tabs>
                <w:tab w:val="left" w:pos="4820"/>
                <w:tab w:val="right" w:pos="9638"/>
              </w:tabs>
              <w:jc w:val="center"/>
              <w:rPr>
                <w:rFonts w:ascii="Century Gothic" w:eastAsia="SimSun" w:hAnsi="Century Gothic" w:cs="Mangal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B367D" w:rsidRPr="00776FA4" w:rsidTr="00C46DA2">
        <w:tc>
          <w:tcPr>
            <w:tcW w:w="9107" w:type="dxa"/>
            <w:shd w:val="clear" w:color="auto" w:fill="auto"/>
          </w:tcPr>
          <w:p w:rsidR="00EB367D" w:rsidRPr="00776FA4" w:rsidRDefault="00EB367D" w:rsidP="00C46DA2">
            <w:pPr>
              <w:suppressLineNumbers/>
              <w:tabs>
                <w:tab w:val="left" w:pos="4820"/>
                <w:tab w:val="right" w:pos="9638"/>
              </w:tabs>
              <w:rPr>
                <w:rFonts w:ascii="Century Gothic" w:eastAsia="SimSun" w:hAnsi="Century Gothic" w:cs="Arial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EB367D" w:rsidRDefault="00EB367D" w:rsidP="00EB367D">
      <w:pPr>
        <w:widowControl w:val="0"/>
        <w:jc w:val="center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</w:p>
    <w:p w:rsidR="00277FF1" w:rsidRPr="00776FA4" w:rsidRDefault="00277FF1" w:rsidP="00EB367D">
      <w:pPr>
        <w:widowControl w:val="0"/>
        <w:jc w:val="center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</w:p>
    <w:p w:rsidR="00EB367D" w:rsidRDefault="00EB367D" w:rsidP="00EB367D">
      <w:pPr>
        <w:widowControl w:val="0"/>
        <w:jc w:val="center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</w:p>
    <w:p w:rsidR="00277FF1" w:rsidRPr="00776FA4" w:rsidRDefault="00277FF1" w:rsidP="00EB367D">
      <w:pPr>
        <w:widowControl w:val="0"/>
        <w:jc w:val="center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</w:p>
    <w:p w:rsidR="00EB367D" w:rsidRPr="00776FA4" w:rsidRDefault="00EB367D" w:rsidP="00EB367D">
      <w:pPr>
        <w:widowControl w:val="0"/>
        <w:ind w:left="6381"/>
        <w:jc w:val="both"/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</w:pP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 xml:space="preserve"> Urząd Miejski w Gnieźnie</w:t>
      </w:r>
    </w:p>
    <w:p w:rsidR="00EB367D" w:rsidRPr="00776FA4" w:rsidRDefault="00EB367D" w:rsidP="00EB367D">
      <w:pPr>
        <w:widowControl w:val="0"/>
        <w:ind w:left="4963"/>
        <w:jc w:val="both"/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</w:pP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 xml:space="preserve">Wydział Rozwoju Miasta, Gospodarki </w:t>
      </w: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br/>
        <w:t xml:space="preserve">       </w:t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 xml:space="preserve">                        </w:t>
      </w: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 xml:space="preserve">  i Obsługi Inwestora </w:t>
      </w:r>
    </w:p>
    <w:p w:rsidR="00EB367D" w:rsidRPr="00776FA4" w:rsidRDefault="00EB367D" w:rsidP="00EB367D">
      <w:pPr>
        <w:widowControl w:val="0"/>
        <w:jc w:val="both"/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</w:pP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</w: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ab/>
        <w:t xml:space="preserve">  </w:t>
      </w: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>ul. Lecha 6</w:t>
      </w:r>
    </w:p>
    <w:p w:rsidR="00EB367D" w:rsidRPr="00776FA4" w:rsidRDefault="00EB367D" w:rsidP="00EB367D">
      <w:pPr>
        <w:widowControl w:val="0"/>
        <w:ind w:left="7091"/>
        <w:jc w:val="both"/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</w:pPr>
      <w:r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 xml:space="preserve">     </w:t>
      </w:r>
      <w:r w:rsidRPr="00776FA4">
        <w:rPr>
          <w:rFonts w:ascii="Century Gothic" w:eastAsia="SimSun" w:hAnsi="Century Gothic" w:cs="Mangal"/>
          <w:b/>
          <w:kern w:val="1"/>
          <w:sz w:val="22"/>
          <w:szCs w:val="22"/>
          <w:lang w:eastAsia="hi-IN" w:bidi="hi-IN"/>
        </w:rPr>
        <w:t>62-200 Gniezno</w:t>
      </w:r>
    </w:p>
    <w:p w:rsidR="00EB367D" w:rsidRDefault="00EB367D" w:rsidP="00EB367D">
      <w:pPr>
        <w:widowControl w:val="0"/>
        <w:spacing w:line="360" w:lineRule="auto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  <w:r w:rsidRPr="00776FA4"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  <w:tab/>
      </w:r>
    </w:p>
    <w:p w:rsidR="002234ED" w:rsidRPr="00776FA4" w:rsidRDefault="002234ED" w:rsidP="00EB367D">
      <w:pPr>
        <w:widowControl w:val="0"/>
        <w:spacing w:line="360" w:lineRule="auto"/>
        <w:rPr>
          <w:rFonts w:ascii="Century Gothic" w:eastAsia="SimSun" w:hAnsi="Century Gothic" w:cs="Mangal"/>
          <w:kern w:val="1"/>
          <w:sz w:val="22"/>
          <w:szCs w:val="22"/>
          <w:lang w:eastAsia="hi-IN" w:bidi="hi-IN"/>
        </w:rPr>
      </w:pPr>
    </w:p>
    <w:p w:rsidR="00EB367D" w:rsidRPr="00776FA4" w:rsidRDefault="00EB367D" w:rsidP="00EB367D">
      <w:pPr>
        <w:widowControl w:val="0"/>
        <w:jc w:val="center"/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</w:pP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ZGŁOSZENIE UDZIAŁU W </w:t>
      </w:r>
      <w:r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AUKCJI </w:t>
      </w: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>NA NAJEM</w:t>
      </w:r>
      <w:r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 STOISK HANDLOWYCH NA TARGOWISKU PRZY PLACU 21STYCZNIA</w:t>
      </w: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, KTÓRY ODBĘDZIE SIĘ  </w:t>
      </w:r>
      <w:r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br/>
      </w: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W DNIU </w:t>
      </w:r>
      <w:r w:rsidR="002A07CE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22 CZERWCA </w:t>
      </w: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>2017 R.</w:t>
      </w:r>
    </w:p>
    <w:p w:rsidR="00EB367D" w:rsidRPr="00776FA4" w:rsidRDefault="00EB367D" w:rsidP="00EB367D">
      <w:pPr>
        <w:widowControl w:val="0"/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</w:pPr>
      <w:r w:rsidRPr="00776FA4">
        <w:rPr>
          <w:rFonts w:ascii="Century Gothic" w:eastAsia="SimSun" w:hAnsi="Century Gothic" w:cs="Mangal"/>
          <w:b/>
          <w:kern w:val="1"/>
          <w:sz w:val="28"/>
          <w:szCs w:val="28"/>
          <w:lang w:eastAsia="hi-IN" w:bidi="hi-IN"/>
        </w:rPr>
        <w:t xml:space="preserve">   </w:t>
      </w:r>
    </w:p>
    <w:p w:rsidR="00EB367D" w:rsidRDefault="00EB367D" w:rsidP="00EB367D">
      <w:pPr>
        <w:widowControl w:val="0"/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</w:pPr>
      <w:r w:rsidRPr="00776FA4"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  <w:t>(Ostateczny termin wpływu zgłoszenia do Urzędu  - dzień</w:t>
      </w:r>
      <w:r w:rsidR="002A07CE"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  <w:t xml:space="preserve"> aukcji</w:t>
      </w:r>
      <w:r w:rsidRPr="002A07CE"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  <w:t xml:space="preserve">,  </w:t>
      </w:r>
      <w:r w:rsidR="002A07CE"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  <w:t xml:space="preserve">godz. </w:t>
      </w:r>
      <w:r w:rsidRPr="002A07CE"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  <w:t>09:00)</w:t>
      </w:r>
    </w:p>
    <w:p w:rsidR="002234ED" w:rsidRPr="00776FA4" w:rsidRDefault="002234ED" w:rsidP="00EB367D">
      <w:pPr>
        <w:widowControl w:val="0"/>
        <w:rPr>
          <w:rFonts w:ascii="Century Gothic" w:eastAsia="SimSun" w:hAnsi="Century Gothic" w:cs="Mangal"/>
          <w:b/>
          <w:kern w:val="1"/>
          <w:u w:val="single"/>
          <w:lang w:eastAsia="hi-IN" w:bidi="hi-IN"/>
        </w:rPr>
      </w:pPr>
    </w:p>
    <w:p w:rsidR="00EB367D" w:rsidRPr="00EB367D" w:rsidRDefault="00EB367D" w:rsidP="00EB367D">
      <w:pPr>
        <w:widowControl w:val="0"/>
        <w:rPr>
          <w:rFonts w:ascii="Century Gothic" w:eastAsia="SimSun" w:hAnsi="Century Gothic" w:cs="Mangal"/>
          <w:b/>
          <w:kern w:val="1"/>
          <w:sz w:val="28"/>
          <w:szCs w:val="28"/>
          <w:u w:val="single"/>
          <w:lang w:eastAsia="hi-IN" w:bidi="hi-IN"/>
        </w:rPr>
      </w:pPr>
    </w:p>
    <w:p w:rsidR="00EB367D" w:rsidRPr="00EB367D" w:rsidRDefault="00EB367D" w:rsidP="00EB367D">
      <w:pPr>
        <w:widowControl w:val="0"/>
        <w:autoSpaceDN w:val="0"/>
        <w:jc w:val="center"/>
        <w:textAlignment w:val="baseline"/>
        <w:rPr>
          <w:rFonts w:ascii="Century Gothic" w:eastAsia="Arial Unicode MS" w:hAnsi="Century Gothic"/>
          <w:kern w:val="3"/>
          <w:sz w:val="20"/>
          <w:szCs w:val="20"/>
          <w:vertAlign w:val="superscript"/>
          <w:lang w:eastAsia="zh-CN" w:bidi="hi-IN"/>
        </w:rPr>
      </w:pPr>
      <w:r w:rsidRPr="00EB367D">
        <w:rPr>
          <w:rFonts w:ascii="Century Gothic" w:eastAsia="Arial Unicode MS" w:hAnsi="Century Gothic"/>
          <w:kern w:val="3"/>
          <w:sz w:val="20"/>
          <w:szCs w:val="20"/>
          <w:vertAlign w:val="superscript"/>
          <w:lang w:eastAsia="zh-CN" w:bidi="hi-IN"/>
        </w:rPr>
        <w:t>(należy wypełnić wszystkie pola czytelnie, drukowanymi literami)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4819"/>
      </w:tblGrid>
      <w:tr w:rsidR="00EB367D" w:rsidRPr="00EB367D" w:rsidTr="00277FF1">
        <w:trPr>
          <w:trHeight w:val="841"/>
        </w:trPr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spacing w:before="24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Dane Oferenta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Nazwisko: ………………………………………………………………………...……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Imię lub imiona: …………………………………………………………………...…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Nazwa firmy ..……………………………………………………………….……...…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PESEL:……………………………………………………………………………...…….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NIP firmy:…………………………………………………………………………….….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REGON firmy:……………………………………………………………………….....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lastRenderedPageBreak/>
              <w:t>KRS firmy: ………………………………………………………………..…….………</w:t>
            </w:r>
          </w:p>
        </w:tc>
      </w:tr>
      <w:tr w:rsidR="00EB367D" w:rsidRPr="00EB367D" w:rsidTr="00C46DA2">
        <w:trPr>
          <w:trHeight w:val="1539"/>
        </w:trPr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lastRenderedPageBreak/>
              <w:t xml:space="preserve">Adres  Oferenta do wystawiania faktur </w:t>
            </w: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kern w:val="3"/>
                <w:sz w:val="20"/>
                <w:szCs w:val="20"/>
                <w:lang w:eastAsia="zh-CN" w:bidi="hi-IN"/>
              </w:rPr>
              <w:t xml:space="preserve">(siedziba firmy, </w:t>
            </w: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kern w:val="3"/>
                <w:sz w:val="20"/>
                <w:szCs w:val="20"/>
                <w:lang w:eastAsia="zh-CN" w:bidi="hi-IN"/>
              </w:rPr>
              <w:t>adres zamieszkania)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14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ulica:……………………………………………………………………….……………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miejscowość: ……………………………………kod pocztowy …..-……………</w:t>
            </w:r>
          </w:p>
        </w:tc>
      </w:tr>
      <w:tr w:rsidR="00EB367D" w:rsidRPr="00EB367D" w:rsidTr="00C46DA2">
        <w:trPr>
          <w:trHeight w:val="1539"/>
        </w:trPr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Adres Oferenta do dostarczania faktur</w:t>
            </w: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14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ulica:……………………………………………………………………………….……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miejscowość: ……………………………………kod pocztowy …..-……………</w:t>
            </w:r>
          </w:p>
        </w:tc>
      </w:tr>
      <w:tr w:rsidR="00EB367D" w:rsidRPr="00EB367D" w:rsidTr="00C46DA2">
        <w:trPr>
          <w:trHeight w:val="1539"/>
        </w:trPr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highlight w:val="yellow"/>
                <w:vertAlign w:val="superscript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Adres Oferenta do korespondencji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14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ulica:………………………………………………………………………………….…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miejscowość: ……………………………………kod pocztowy …..-……………</w:t>
            </w:r>
          </w:p>
        </w:tc>
      </w:tr>
      <w:tr w:rsidR="00EB367D" w:rsidRPr="00EB367D" w:rsidTr="00C46DA2">
        <w:trPr>
          <w:trHeight w:val="1092"/>
        </w:trPr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Telefon kontaktowy/Faks 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……………………………………………………………………………………………</w:t>
            </w:r>
          </w:p>
        </w:tc>
      </w:tr>
      <w:tr w:rsidR="00EB367D" w:rsidRPr="00EB367D" w:rsidTr="00C46DA2">
        <w:tc>
          <w:tcPr>
            <w:tcW w:w="3261" w:type="dxa"/>
            <w:vAlign w:val="center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Adres e-mail 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</w:t>
            </w:r>
            <w:r w:rsidRPr="00EB367D">
              <w:rPr>
                <w:rFonts w:ascii="Century Gothic" w:eastAsia="Arial Unicode MS" w:hAnsi="Century Gothic"/>
                <w:b/>
                <w:kern w:val="3"/>
                <w:sz w:val="28"/>
                <w:szCs w:val="28"/>
                <w:lang w:eastAsia="zh-CN" w:bidi="hi-IN"/>
              </w:rPr>
              <w:t>@</w:t>
            </w: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……………………………………………….…</w:t>
            </w:r>
          </w:p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B367D" w:rsidRPr="00EB367D" w:rsidTr="00C46DA2">
        <w:trPr>
          <w:trHeight w:val="1308"/>
        </w:trPr>
        <w:tc>
          <w:tcPr>
            <w:tcW w:w="3261" w:type="dxa"/>
          </w:tcPr>
          <w:p w:rsidR="00EB367D" w:rsidRPr="00EB367D" w:rsidRDefault="00EB367D" w:rsidP="00EB367D">
            <w:pPr>
              <w:widowControl w:val="0"/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Określenie numeru stoiska targowego</w:t>
            </w:r>
          </w:p>
        </w:tc>
        <w:tc>
          <w:tcPr>
            <w:tcW w:w="7229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………………………… </w:t>
            </w:r>
          </w:p>
        </w:tc>
      </w:tr>
      <w:tr w:rsidR="00EB367D" w:rsidRPr="00EB367D" w:rsidTr="00C46DA2">
        <w:tc>
          <w:tcPr>
            <w:tcW w:w="5671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spacing w:val="-6"/>
                <w:kern w:val="3"/>
                <w:sz w:val="20"/>
                <w:szCs w:val="20"/>
                <w:lang w:eastAsia="zh-CN" w:bidi="hi-IN"/>
              </w:rPr>
              <w:t xml:space="preserve">Określenie rodzaju zamierzonej </w:t>
            </w:r>
            <w:r w:rsidRPr="00EB367D"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  <w:t>prowad</w:t>
            </w:r>
            <w:r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  <w:t xml:space="preserve">zonej działalności </w:t>
            </w:r>
            <w:r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  <w:br/>
              <w:t>w wybranym stoisku</w:t>
            </w:r>
            <w:r w:rsidRPr="00EB367D"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spacing w:val="-6"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spacing w:val="-4"/>
                <w:kern w:val="3"/>
                <w:sz w:val="22"/>
                <w:szCs w:val="20"/>
                <w:vertAlign w:val="superscript"/>
                <w:lang w:eastAsia="zh-CN" w:bidi="hi-IN"/>
              </w:rPr>
              <w:t>(proponowana branża i asortyment)</w:t>
            </w: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spacing w:val="-6"/>
                <w:kern w:val="3"/>
                <w:sz w:val="6"/>
                <w:szCs w:val="16"/>
                <w:lang w:eastAsia="zh-CN" w:bidi="hi-IN"/>
              </w:rPr>
            </w:pPr>
          </w:p>
          <w:p w:rsidR="00EB367D" w:rsidRPr="005C7B29" w:rsidRDefault="00EB367D" w:rsidP="00EB367D">
            <w:pPr>
              <w:jc w:val="both"/>
              <w:rPr>
                <w:rFonts w:ascii="Century Gothic" w:hAnsi="Century Gothic"/>
                <w:spacing w:val="-6"/>
                <w:sz w:val="16"/>
                <w:szCs w:val="16"/>
              </w:rPr>
            </w:pPr>
            <w:r w:rsidRPr="00926CD0">
              <w:rPr>
                <w:rFonts w:ascii="Century Gothic" w:hAnsi="Century Gothic"/>
                <w:spacing w:val="-4"/>
                <w:sz w:val="22"/>
                <w:szCs w:val="22"/>
              </w:rPr>
              <w:t xml:space="preserve">- </w:t>
            </w:r>
            <w:r w:rsidRPr="005C7B29">
              <w:rPr>
                <w:rFonts w:ascii="Century Gothic" w:hAnsi="Century Gothic"/>
                <w:spacing w:val="-4"/>
                <w:sz w:val="16"/>
                <w:szCs w:val="16"/>
              </w:rPr>
              <w:t xml:space="preserve">obowiązek uzyskania opinii, zezwoleń lub decyzji stosownych organów w przedmiocie i możliwości prowadzenia zamierzonej działalności ciąży </w:t>
            </w:r>
            <w:r w:rsidRPr="005C7B29">
              <w:rPr>
                <w:rFonts w:ascii="Century Gothic" w:hAnsi="Century Gothic"/>
                <w:spacing w:val="-6"/>
                <w:sz w:val="16"/>
                <w:szCs w:val="16"/>
              </w:rPr>
              <w:t>na najemcy; w czasie oczekiwania na w/w dokumenty, najemca nie jest zwolniony z obowiązku wnoszenia opłat czynszowych za najem stoiska</w:t>
            </w:r>
          </w:p>
          <w:p w:rsidR="00EB367D" w:rsidRPr="005C7B29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</w:pPr>
          </w:p>
          <w:p w:rsidR="00EB367D" w:rsidRPr="00EB367D" w:rsidRDefault="00EB367D" w:rsidP="002A07CE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>--</w:t>
            </w:r>
            <w:r w:rsidRPr="00EB367D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>Najemca nie może prowadzić sprzedaży, przechowywania, produkcji</w:t>
            </w:r>
            <w:r w:rsidR="002A07CE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>,</w:t>
            </w:r>
            <w:r w:rsidRPr="00EB367D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 xml:space="preserve"> rozpowszechniania</w:t>
            </w:r>
            <w:r w:rsidR="002A07CE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 xml:space="preserve"> i magazynowania</w:t>
            </w:r>
            <w:r w:rsidRPr="00EB367D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 xml:space="preserve"> tzw. legalnych środków odurzających (dopalaczy) lub innych substancji psychoaktywnych oraz nie może bez zgody magazynować materiałów łatwopalnych i prowadzić działalności powodującej zakłócanie spokoju or</w:t>
            </w:r>
            <w:r w:rsidR="002A07CE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 xml:space="preserve">az zagrażającej życiu, zdrowiu </w:t>
            </w:r>
            <w:r w:rsidRPr="00EB367D">
              <w:rPr>
                <w:rFonts w:ascii="Century Gothic" w:eastAsia="Arial Unicode MS" w:hAnsi="Century Gothic"/>
                <w:spacing w:val="-6"/>
                <w:kern w:val="3"/>
                <w:sz w:val="16"/>
                <w:szCs w:val="16"/>
                <w:lang w:eastAsia="zh-CN" w:bidi="hi-IN"/>
              </w:rPr>
              <w:t>i bezpieczeństwu mieszkańców.</w:t>
            </w:r>
          </w:p>
        </w:tc>
        <w:tc>
          <w:tcPr>
            <w:tcW w:w="4819" w:type="dxa"/>
          </w:tcPr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</w:t>
            </w: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</w:t>
            </w: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</w:t>
            </w:r>
          </w:p>
          <w:p w:rsid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</w:t>
            </w: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Pr="00EB367D" w:rsidRDefault="00EB367D" w:rsidP="00EB367D">
            <w:pPr>
              <w:widowControl w:val="0"/>
              <w:autoSpaceDN w:val="0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</w:t>
            </w:r>
          </w:p>
        </w:tc>
      </w:tr>
      <w:tr w:rsidR="00EB367D" w:rsidRPr="00EB367D" w:rsidTr="005C7B29">
        <w:trPr>
          <w:trHeight w:val="1129"/>
        </w:trPr>
        <w:tc>
          <w:tcPr>
            <w:tcW w:w="5671" w:type="dxa"/>
            <w:gridSpan w:val="2"/>
          </w:tcPr>
          <w:p w:rsidR="00EB367D" w:rsidRPr="00EB367D" w:rsidRDefault="00EB367D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  <w:lastRenderedPageBreak/>
              <w:t>Proponowany okres najmu</w:t>
            </w:r>
          </w:p>
          <w:p w:rsidR="005C7B29" w:rsidRDefault="005C7B29" w:rsidP="00EB367D">
            <w:pPr>
              <w:widowControl w:val="0"/>
              <w:contextualSpacing/>
              <w:jc w:val="both"/>
              <w:textAlignment w:val="baseline"/>
              <w:rPr>
                <w:rFonts w:ascii="Century Gothic" w:eastAsia="Arial Unicode MS" w:hAnsi="Century Gothic"/>
                <w:kern w:val="3"/>
                <w:sz w:val="16"/>
                <w:szCs w:val="16"/>
                <w:lang w:eastAsia="zh-CN" w:bidi="hi-IN"/>
              </w:rPr>
            </w:pPr>
          </w:p>
          <w:p w:rsidR="00EB367D" w:rsidRDefault="005C7B29" w:rsidP="00EB367D">
            <w:pPr>
              <w:widowControl w:val="0"/>
              <w:contextualSpacing/>
              <w:jc w:val="both"/>
              <w:textAlignment w:val="baseline"/>
              <w:rPr>
                <w:rFonts w:ascii="Century Gothic" w:eastAsia="Arial Unicode MS" w:hAnsi="Century Gothic" w:cs="Tahoma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Arial Unicode MS" w:hAnsi="Century Gothic"/>
                <w:kern w:val="3"/>
                <w:sz w:val="16"/>
                <w:szCs w:val="16"/>
                <w:lang w:eastAsia="zh-CN" w:bidi="hi-IN"/>
              </w:rPr>
              <w:t xml:space="preserve">(od 6 miesięcy do 36 </w:t>
            </w:r>
            <w:proofErr w:type="spellStart"/>
            <w:r>
              <w:rPr>
                <w:rFonts w:ascii="Century Gothic" w:eastAsia="Arial Unicode MS" w:hAnsi="Century Gothic"/>
                <w:kern w:val="3"/>
                <w:sz w:val="16"/>
                <w:szCs w:val="16"/>
                <w:lang w:eastAsia="zh-CN" w:bidi="hi-IN"/>
              </w:rPr>
              <w:t>miesiecy</w:t>
            </w:r>
            <w:proofErr w:type="spellEnd"/>
            <w:r>
              <w:rPr>
                <w:rFonts w:ascii="Century Gothic" w:eastAsia="Arial Unicode MS" w:hAnsi="Century Gothic"/>
                <w:kern w:val="3"/>
                <w:sz w:val="16"/>
                <w:szCs w:val="16"/>
                <w:lang w:eastAsia="zh-CN" w:bidi="hi-IN"/>
              </w:rPr>
              <w:t>)</w:t>
            </w:r>
            <w:r w:rsidR="00EB367D" w:rsidRPr="00EB367D">
              <w:rPr>
                <w:rFonts w:ascii="Century Gothic" w:eastAsia="Arial Unicode MS" w:hAnsi="Century Gothic" w:cs="Tahoma"/>
                <w:kern w:val="3"/>
                <w:sz w:val="16"/>
                <w:szCs w:val="16"/>
                <w:lang w:eastAsia="zh-CN" w:bidi="hi-IN"/>
              </w:rPr>
              <w:t>.</w:t>
            </w:r>
          </w:p>
          <w:p w:rsidR="005C7B29" w:rsidRPr="00EB367D" w:rsidRDefault="005C7B29" w:rsidP="005C7B29">
            <w:pPr>
              <w:widowControl w:val="0"/>
              <w:spacing w:line="360" w:lineRule="auto"/>
              <w:contextualSpacing/>
              <w:jc w:val="both"/>
              <w:textAlignment w:val="baseline"/>
              <w:rPr>
                <w:rFonts w:ascii="Century Gothic" w:eastAsia="Arial Unicode MS" w:hAnsi="Century Gothic" w:cs="Tahoma"/>
                <w:color w:val="FF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819" w:type="dxa"/>
          </w:tcPr>
          <w:p w:rsidR="00EB367D" w:rsidRPr="00EB367D" w:rsidRDefault="00EB367D" w:rsidP="00EB367D">
            <w:pPr>
              <w:widowControl w:val="0"/>
              <w:autoSpaceDN w:val="0"/>
              <w:spacing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EB367D" w:rsidRDefault="00EB367D" w:rsidP="00EB367D">
            <w:pPr>
              <w:widowControl w:val="0"/>
              <w:autoSpaceDN w:val="0"/>
              <w:spacing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EB367D"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  <w:t>…………………………………</w:t>
            </w:r>
          </w:p>
          <w:p w:rsidR="00EB367D" w:rsidRPr="00EB367D" w:rsidRDefault="00EB367D" w:rsidP="005C7B29">
            <w:pPr>
              <w:widowControl w:val="0"/>
              <w:autoSpaceDN w:val="0"/>
              <w:spacing w:line="360" w:lineRule="auto"/>
              <w:jc w:val="both"/>
              <w:textAlignment w:val="baseline"/>
              <w:rPr>
                <w:rFonts w:ascii="Century Gothic" w:eastAsia="Arial Unicode MS" w:hAnsi="Century Gothic" w:cs="Tahoma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7B29" w:rsidRPr="00EB367D" w:rsidTr="005C7B29">
        <w:trPr>
          <w:trHeight w:val="1642"/>
        </w:trPr>
        <w:tc>
          <w:tcPr>
            <w:tcW w:w="5671" w:type="dxa"/>
            <w:gridSpan w:val="2"/>
          </w:tcPr>
          <w:p w:rsidR="005C7B29" w:rsidRPr="005C7B29" w:rsidRDefault="00910D46" w:rsidP="00EB367D">
            <w:pPr>
              <w:widowControl w:val="0"/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/>
                <w:b/>
                <w:spacing w:val="-4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Arial Unicode MS" w:hAnsi="Century Gothic" w:cs="Tahoma"/>
                <w:b/>
                <w:kern w:val="3"/>
                <w:sz w:val="20"/>
                <w:szCs w:val="20"/>
                <w:lang w:eastAsia="zh-CN" w:bidi="hi-IN"/>
              </w:rPr>
              <w:t xml:space="preserve">Wypowiedzenie </w:t>
            </w:r>
            <w:r w:rsidR="002A07CE">
              <w:rPr>
                <w:rFonts w:ascii="Century Gothic" w:eastAsia="Arial Unicode MS" w:hAnsi="Century Gothic" w:cs="Tahoma"/>
                <w:b/>
                <w:kern w:val="3"/>
                <w:sz w:val="20"/>
                <w:szCs w:val="20"/>
                <w:lang w:eastAsia="zh-CN" w:bidi="hi-IN"/>
              </w:rPr>
              <w:t xml:space="preserve">umowy </w:t>
            </w:r>
          </w:p>
        </w:tc>
        <w:tc>
          <w:tcPr>
            <w:tcW w:w="4819" w:type="dxa"/>
          </w:tcPr>
          <w:p w:rsidR="005C7B29" w:rsidRDefault="005C7B29" w:rsidP="00EB367D">
            <w:pPr>
              <w:widowControl w:val="0"/>
              <w:autoSpaceDN w:val="0"/>
              <w:spacing w:line="360" w:lineRule="auto"/>
              <w:jc w:val="both"/>
              <w:textAlignment w:val="baseline"/>
              <w:rPr>
                <w:rFonts w:ascii="Century Gothic" w:eastAsia="Arial Unicode MS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5C7B29" w:rsidRPr="00EB367D" w:rsidRDefault="005C7B29" w:rsidP="005C7B29">
            <w:pPr>
              <w:spacing w:line="360" w:lineRule="auto"/>
              <w:jc w:val="both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 umowa z 3-miesięcznym 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okresem </w:t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wypowiedzenia, </w:t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br/>
            </w:r>
          </w:p>
          <w:p w:rsidR="005C7B29" w:rsidRDefault="005C7B29" w:rsidP="005C7B29">
            <w:pPr>
              <w:suppressAutoHyphens w:val="0"/>
              <w:spacing w:line="360" w:lineRule="auto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fldChar w:fldCharType="end"/>
            </w:r>
            <w:r w:rsidR="003503B9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 umowa bez </w:t>
            </w:r>
            <w:proofErr w:type="spellStart"/>
            <w:r w:rsidR="003503B9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>mozliwości</w:t>
            </w:r>
            <w:proofErr w:type="spellEnd"/>
            <w:r w:rsidR="003503B9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  w</w:t>
            </w:r>
            <w:r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cześniejszego </w:t>
            </w:r>
            <w:r w:rsidRPr="00EB367D"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  <w:t xml:space="preserve"> wypowiedzenia</w:t>
            </w:r>
          </w:p>
          <w:p w:rsidR="005C7B29" w:rsidRPr="005C7B29" w:rsidRDefault="005C7B29" w:rsidP="005C7B29">
            <w:pPr>
              <w:suppressAutoHyphens w:val="0"/>
              <w:spacing w:line="360" w:lineRule="auto"/>
              <w:rPr>
                <w:rFonts w:ascii="Century Gothic" w:eastAsiaTheme="minorHAnsi" w:hAnsi="Century Gothic"/>
                <w:sz w:val="16"/>
                <w:szCs w:val="16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  <w:t>(zaznaczyć właściwe)</w:t>
            </w:r>
          </w:p>
        </w:tc>
      </w:tr>
      <w:tr w:rsidR="00EB367D" w:rsidRPr="00EB367D" w:rsidTr="00C46DA2">
        <w:trPr>
          <w:trHeight w:val="970"/>
        </w:trPr>
        <w:tc>
          <w:tcPr>
            <w:tcW w:w="5671" w:type="dxa"/>
            <w:gridSpan w:val="2"/>
            <w:vAlign w:val="center"/>
          </w:tcPr>
          <w:p w:rsidR="00EB367D" w:rsidRPr="00EB367D" w:rsidRDefault="00EB367D" w:rsidP="00EB367D">
            <w:pPr>
              <w:jc w:val="both"/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  <w:t>Informacja o wynajmowanych lokalach od Miasta Gniezna oraz dzierżawionych gruntach</w:t>
            </w:r>
          </w:p>
        </w:tc>
        <w:tc>
          <w:tcPr>
            <w:tcW w:w="4819" w:type="dxa"/>
            <w:vAlign w:val="center"/>
          </w:tcPr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 xml:space="preserve">WYNAJMUJĘ / DZIERŻAWIĘ </w:t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br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 xml:space="preserve">NIE WYNAJMUJĘ / NIE DZIERŻAWIĘ </w:t>
            </w: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</w:pP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  <w:t>(zaznaczyć właściwe)</w:t>
            </w:r>
          </w:p>
        </w:tc>
      </w:tr>
      <w:tr w:rsidR="00EB367D" w:rsidRPr="00EB367D" w:rsidTr="00C46DA2">
        <w:trPr>
          <w:trHeight w:val="1268"/>
        </w:trPr>
        <w:tc>
          <w:tcPr>
            <w:tcW w:w="5671" w:type="dxa"/>
            <w:gridSpan w:val="2"/>
            <w:vAlign w:val="center"/>
          </w:tcPr>
          <w:p w:rsidR="00EB367D" w:rsidRPr="00EB367D" w:rsidRDefault="00EB367D" w:rsidP="00EB367D">
            <w:pPr>
              <w:jc w:val="both"/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  <w:t xml:space="preserve">Oświadczenie o braku zaległości wobec Miasta Gniezna bez względu na tytuł </w:t>
            </w:r>
          </w:p>
        </w:tc>
        <w:tc>
          <w:tcPr>
            <w:tcW w:w="4819" w:type="dxa"/>
            <w:vAlign w:val="center"/>
          </w:tcPr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 xml:space="preserve">NIE ZALEGAM </w:t>
            </w:r>
          </w:p>
          <w:p w:rsidR="00EB367D" w:rsidRPr="00EB367D" w:rsidRDefault="00EB367D" w:rsidP="00EB367D">
            <w:pPr>
              <w:suppressAutoHyphens w:val="0"/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>ZALEGAM</w:t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br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>NIE DOTYCZY</w:t>
            </w: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  <w:t>(zaznaczyć właściwe)</w:t>
            </w:r>
          </w:p>
        </w:tc>
      </w:tr>
      <w:tr w:rsidR="00EB367D" w:rsidRPr="00EB367D" w:rsidTr="00C46DA2">
        <w:trPr>
          <w:trHeight w:val="986"/>
        </w:trPr>
        <w:tc>
          <w:tcPr>
            <w:tcW w:w="5671" w:type="dxa"/>
            <w:gridSpan w:val="2"/>
            <w:vAlign w:val="center"/>
          </w:tcPr>
          <w:p w:rsidR="00EB367D" w:rsidRPr="00EB367D" w:rsidRDefault="00EB367D" w:rsidP="00EB367D">
            <w:pPr>
              <w:jc w:val="both"/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  <w:t>Oświadczam, że nie istnieją okoliczności mogące spowodować egzekucję z mojego majątku, w tym również nie posiadam zaległości z tytułu zobowiązań publicznoprawnych</w:t>
            </w:r>
          </w:p>
          <w:p w:rsidR="00EB367D" w:rsidRPr="00EB367D" w:rsidRDefault="00EB367D" w:rsidP="00EB367D">
            <w:pPr>
              <w:jc w:val="both"/>
              <w:rPr>
                <w:rFonts w:ascii="Century Gothic" w:eastAsiaTheme="minorHAnsi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>TAK, NIE ISTNIEJĄ TAKIE OKOLICZNOŚCI</w:t>
            </w:r>
          </w:p>
          <w:p w:rsidR="00EB367D" w:rsidRPr="00EB367D" w:rsidRDefault="00EB367D" w:rsidP="00EB367D">
            <w:pPr>
              <w:suppressAutoHyphens w:val="0"/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instrText xml:space="preserve"> FORMCHECKBOX </w:instrText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r>
            <w:r w:rsidR="006D18B4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separate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fldChar w:fldCharType="end"/>
            </w:r>
            <w:r w:rsidRPr="00EB367D"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  <w:t>NIE</w:t>
            </w: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</w:pPr>
            <w:r w:rsidRPr="00EB367D">
              <w:rPr>
                <w:rFonts w:ascii="Century Gothic" w:eastAsiaTheme="minorHAnsi" w:hAnsi="Century Gothic"/>
                <w:sz w:val="20"/>
                <w:szCs w:val="20"/>
                <w:vertAlign w:val="superscript"/>
                <w:lang w:eastAsia="en-US"/>
              </w:rPr>
              <w:t>(zaznaczyć właściwe)</w:t>
            </w:r>
          </w:p>
        </w:tc>
      </w:tr>
      <w:tr w:rsidR="00EB367D" w:rsidRPr="00EB367D" w:rsidTr="00C46DA2">
        <w:trPr>
          <w:trHeight w:val="986"/>
        </w:trPr>
        <w:tc>
          <w:tcPr>
            <w:tcW w:w="5671" w:type="dxa"/>
            <w:gridSpan w:val="2"/>
            <w:vAlign w:val="center"/>
          </w:tcPr>
          <w:p w:rsidR="00EB367D" w:rsidRPr="00EB367D" w:rsidRDefault="00EB367D" w:rsidP="00EB367D">
            <w:pPr>
              <w:suppressAutoHyphens w:val="0"/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pacing w:val="-4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b/>
                <w:spacing w:val="-4"/>
                <w:sz w:val="20"/>
                <w:szCs w:val="20"/>
                <w:lang w:eastAsia="en-US"/>
              </w:rPr>
              <w:t>Numer rachunku bankowego, na który należy zwrócić kwotę wadium, w przypadku nie rozstr</w:t>
            </w:r>
            <w:r w:rsidR="00910D46">
              <w:rPr>
                <w:rFonts w:ascii="Century Gothic" w:eastAsiaTheme="minorHAnsi" w:hAnsi="Century Gothic" w:cstheme="minorBidi"/>
                <w:b/>
                <w:spacing w:val="-4"/>
                <w:sz w:val="20"/>
                <w:szCs w:val="20"/>
                <w:lang w:eastAsia="en-US"/>
              </w:rPr>
              <w:t>zygnięcia przetargu na korzyść O</w:t>
            </w:r>
            <w:r w:rsidRPr="00EB367D">
              <w:rPr>
                <w:rFonts w:ascii="Century Gothic" w:eastAsiaTheme="minorHAnsi" w:hAnsi="Century Gothic" w:cstheme="minorBidi"/>
                <w:b/>
                <w:spacing w:val="-4"/>
                <w:sz w:val="20"/>
                <w:szCs w:val="20"/>
                <w:lang w:eastAsia="en-US"/>
              </w:rPr>
              <w:t>ferenta</w:t>
            </w:r>
          </w:p>
        </w:tc>
        <w:tc>
          <w:tcPr>
            <w:tcW w:w="4819" w:type="dxa"/>
            <w:vAlign w:val="center"/>
          </w:tcPr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 xml:space="preserve">WŁAŚCICIEL RACHUNKU </w:t>
            </w: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</w:p>
          <w:p w:rsid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>……………………………………………………………</w:t>
            </w:r>
          </w:p>
          <w:p w:rsidR="00723C75" w:rsidRDefault="00723C75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</w:p>
          <w:p w:rsidR="00723C75" w:rsidRPr="00EB367D" w:rsidRDefault="00723C75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>……………………………………………………………</w:t>
            </w: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 xml:space="preserve">NR RACHUNKU </w:t>
            </w: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  <w:r w:rsidRPr="00EB367D"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  <w:t>……………………………………………………………</w:t>
            </w:r>
          </w:p>
          <w:p w:rsidR="00EB367D" w:rsidRPr="00EB367D" w:rsidRDefault="00EB367D" w:rsidP="00EB367D">
            <w:pPr>
              <w:suppressAutoHyphens w:val="0"/>
              <w:spacing w:line="276" w:lineRule="auto"/>
              <w:rPr>
                <w:rFonts w:ascii="Century Gothic" w:eastAsiaTheme="minorHAnsi" w:hAnsi="Century Gothic" w:cstheme="minorBidi"/>
                <w:sz w:val="20"/>
                <w:szCs w:val="20"/>
                <w:lang w:eastAsia="en-US"/>
              </w:rPr>
            </w:pPr>
          </w:p>
        </w:tc>
      </w:tr>
    </w:tbl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spacing w:line="276" w:lineRule="auto"/>
        <w:ind w:left="-426"/>
        <w:contextualSpacing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ind w:left="-284"/>
        <w:rPr>
          <w:rFonts w:ascii="Century Gothic" w:eastAsia="SimSun" w:hAnsi="Century Gothic" w:cs="Arial"/>
          <w:b/>
          <w:bCs/>
          <w:kern w:val="1"/>
          <w:sz w:val="22"/>
          <w:szCs w:val="22"/>
          <w:lang w:eastAsia="hi-IN" w:bidi="hi-IN"/>
        </w:rPr>
      </w:pPr>
      <w:r w:rsidRPr="00EB367D">
        <w:rPr>
          <w:rFonts w:ascii="Century Gothic" w:eastAsia="SimSun" w:hAnsi="Century Gothic" w:cs="Arial"/>
          <w:b/>
          <w:bCs/>
          <w:kern w:val="1"/>
          <w:sz w:val="22"/>
          <w:szCs w:val="22"/>
          <w:lang w:eastAsia="hi-IN" w:bidi="hi-IN"/>
        </w:rPr>
        <w:t>Załączniki (aktualne):</w:t>
      </w:r>
    </w:p>
    <w:p w:rsidR="00EB367D" w:rsidRPr="00EB367D" w:rsidRDefault="00EB367D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B367D">
        <w:rPr>
          <w:rFonts w:ascii="Century Gothic" w:hAnsi="Century Gothic"/>
          <w:sz w:val="18"/>
          <w:szCs w:val="18"/>
        </w:rPr>
        <w:t>w przypadku osoby fizycznej nieprowadzącej działalności gospodarczej – kserokopia dowodu osobistego;</w:t>
      </w:r>
    </w:p>
    <w:p w:rsidR="00EB367D" w:rsidRPr="00EB367D" w:rsidRDefault="00EB367D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B367D">
        <w:rPr>
          <w:rFonts w:ascii="Century Gothic" w:hAnsi="Century Gothic"/>
          <w:sz w:val="18"/>
          <w:szCs w:val="18"/>
        </w:rPr>
        <w:t>w przypadku osoby fizycznej prowadzącej działalność gospodarczą – kserokopia dowodu osobistego, wydruk z CEIDG;</w:t>
      </w:r>
    </w:p>
    <w:p w:rsidR="00EB367D" w:rsidRPr="00EB367D" w:rsidRDefault="00EB367D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B367D">
        <w:rPr>
          <w:rFonts w:ascii="Century Gothic" w:hAnsi="Century Gothic"/>
          <w:spacing w:val="-4"/>
          <w:sz w:val="18"/>
          <w:szCs w:val="18"/>
        </w:rPr>
        <w:t>w przypadku przedsiębiorców – wspólników spółki cywilnej – kserokopie umowy Spółki Cywilnej, wydruk</w:t>
      </w:r>
      <w:r w:rsidRPr="00EB367D">
        <w:rPr>
          <w:rFonts w:ascii="Century Gothic" w:hAnsi="Century Gothic"/>
          <w:spacing w:val="-4"/>
          <w:sz w:val="18"/>
          <w:szCs w:val="18"/>
        </w:rPr>
        <w:br/>
        <w:t>z CEIDG;</w:t>
      </w:r>
    </w:p>
    <w:p w:rsidR="00EB367D" w:rsidRPr="00EB367D" w:rsidRDefault="00EB367D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B367D">
        <w:rPr>
          <w:rFonts w:ascii="Century Gothic" w:hAnsi="Century Gothic"/>
          <w:sz w:val="18"/>
          <w:szCs w:val="18"/>
        </w:rPr>
        <w:t>w przypadku osoby prawnej (wskazać organ do reprezentowania) – kserokopie np. wpisu z Krajowego Rejestru Sądowego, wydruk z CEIDG;</w:t>
      </w:r>
    </w:p>
    <w:p w:rsidR="00723C75" w:rsidRPr="00723C75" w:rsidRDefault="00EB367D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B367D">
        <w:rPr>
          <w:rFonts w:ascii="Century Gothic" w:hAnsi="Century Gothic"/>
          <w:sz w:val="18"/>
          <w:szCs w:val="18"/>
        </w:rPr>
        <w:t xml:space="preserve">pełnomocnicy (niewskazani w KRS) powinni przedstawić stosowne pełnomocnictwo do udziału </w:t>
      </w:r>
      <w:r w:rsidRPr="00EB367D">
        <w:rPr>
          <w:rFonts w:ascii="Century Gothic" w:hAnsi="Century Gothic"/>
          <w:sz w:val="18"/>
          <w:szCs w:val="18"/>
        </w:rPr>
        <w:br/>
        <w:t>w przetargu oraz zawarcia umowy najmu</w:t>
      </w:r>
    </w:p>
    <w:p w:rsidR="00EB367D" w:rsidRPr="00EB367D" w:rsidRDefault="00723C75" w:rsidP="00EB367D">
      <w:pPr>
        <w:widowControl w:val="0"/>
        <w:numPr>
          <w:ilvl w:val="0"/>
          <w:numId w:val="9"/>
        </w:numPr>
        <w:contextualSpacing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/>
          <w:sz w:val="18"/>
          <w:szCs w:val="18"/>
        </w:rPr>
        <w:t>dowód wpłaty wadium lub bankowe potwierdzenie przelewu wadium na konto bankowe Urzędu Miejskiego</w:t>
      </w:r>
      <w:r w:rsidR="00EB367D" w:rsidRPr="00EB367D">
        <w:rPr>
          <w:rFonts w:ascii="Century Gothic" w:hAnsi="Century Gothic"/>
          <w:sz w:val="18"/>
          <w:szCs w:val="18"/>
        </w:rPr>
        <w:t>.</w:t>
      </w:r>
    </w:p>
    <w:p w:rsidR="00EB367D" w:rsidRPr="00EB367D" w:rsidRDefault="00EB367D" w:rsidP="00EB367D">
      <w:pPr>
        <w:widowControl w:val="0"/>
        <w:jc w:val="both"/>
        <w:rPr>
          <w:rFonts w:ascii="Century Gothic" w:eastAsia="SimSun" w:hAnsi="Century Gothic" w:cs="Arial"/>
          <w:b/>
          <w:bCs/>
          <w:kern w:val="1"/>
          <w:sz w:val="22"/>
          <w:szCs w:val="22"/>
          <w:lang w:eastAsia="hi-IN" w:bidi="hi-IN"/>
        </w:rPr>
      </w:pPr>
    </w:p>
    <w:p w:rsidR="00EB367D" w:rsidRPr="00EB367D" w:rsidRDefault="00EB367D" w:rsidP="00EB367D">
      <w:pPr>
        <w:widowControl w:val="0"/>
        <w:jc w:val="both"/>
        <w:rPr>
          <w:rFonts w:ascii="Century Gothic" w:eastAsia="SimSun" w:hAnsi="Century Gothic" w:cs="Arial"/>
          <w:b/>
          <w:bCs/>
          <w:kern w:val="1"/>
          <w:sz w:val="22"/>
          <w:szCs w:val="22"/>
          <w:lang w:eastAsia="hi-IN" w:bidi="hi-IN"/>
        </w:rPr>
      </w:pPr>
    </w:p>
    <w:p w:rsidR="00EB367D" w:rsidRPr="00EB367D" w:rsidRDefault="00EB367D" w:rsidP="00EB367D">
      <w:pPr>
        <w:widowControl w:val="0"/>
        <w:autoSpaceDN w:val="0"/>
        <w:ind w:left="-426"/>
        <w:jc w:val="both"/>
        <w:textAlignment w:val="baseline"/>
        <w:rPr>
          <w:rFonts w:ascii="Century Gothic" w:eastAsia="Arial Unicode MS" w:hAnsi="Century Gothic"/>
          <w:spacing w:val="-4"/>
          <w:kern w:val="3"/>
          <w:sz w:val="16"/>
          <w:szCs w:val="16"/>
          <w:lang w:eastAsia="zh-CN" w:bidi="hi-IN"/>
        </w:rPr>
      </w:pPr>
      <w:r w:rsidRPr="00EB367D">
        <w:rPr>
          <w:rFonts w:ascii="Century Gothic" w:eastAsia="Arial Unicode MS" w:hAnsi="Century Gothic"/>
          <w:spacing w:val="-4"/>
          <w:kern w:val="3"/>
          <w:sz w:val="16"/>
          <w:szCs w:val="16"/>
          <w:lang w:eastAsia="zh-CN" w:bidi="hi-IN"/>
        </w:rPr>
        <w:t>Urząd Miejski w Gnieźnie, ul. Lecha 6, działając na podstawie art. 24 ust. 1 ustawy z dnia 29 sierpnia 1997r. o ochronie danych osobowych ( t. j. Dz. U. z 2016 r. ,poz. 922) informuje, że:</w:t>
      </w:r>
    </w:p>
    <w:p w:rsidR="00EB367D" w:rsidRPr="00EB367D" w:rsidRDefault="00EB367D" w:rsidP="00EB367D">
      <w:pPr>
        <w:widowControl w:val="0"/>
        <w:numPr>
          <w:ilvl w:val="0"/>
          <w:numId w:val="4"/>
        </w:numPr>
        <w:suppressAutoHyphens w:val="0"/>
        <w:autoSpaceDN w:val="0"/>
        <w:spacing w:after="200"/>
        <w:ind w:left="284"/>
        <w:contextualSpacing/>
        <w:jc w:val="both"/>
        <w:textAlignment w:val="baseline"/>
        <w:rPr>
          <w:rFonts w:ascii="Century Gothic" w:eastAsia="Calibri" w:hAnsi="Century Gothic"/>
          <w:spacing w:val="-4"/>
          <w:sz w:val="16"/>
          <w:szCs w:val="16"/>
          <w:lang w:eastAsia="en-US"/>
        </w:rPr>
      </w:pPr>
      <w:r w:rsidRPr="00EB367D">
        <w:rPr>
          <w:rFonts w:ascii="Century Gothic" w:eastAsia="Calibri" w:hAnsi="Century Gothic"/>
          <w:spacing w:val="-4"/>
          <w:sz w:val="16"/>
          <w:szCs w:val="16"/>
          <w:lang w:eastAsia="en-US"/>
        </w:rPr>
        <w:t>dane osobowe są zbierane i przetwarzane wyłącznie w postępowaniu dotyczącym najmu lokalu użytkowego,</w:t>
      </w:r>
    </w:p>
    <w:p w:rsidR="00EB367D" w:rsidRPr="00EB367D" w:rsidRDefault="00EB367D" w:rsidP="00EB367D">
      <w:pPr>
        <w:widowControl w:val="0"/>
        <w:numPr>
          <w:ilvl w:val="0"/>
          <w:numId w:val="4"/>
        </w:numPr>
        <w:suppressAutoHyphens w:val="0"/>
        <w:autoSpaceDN w:val="0"/>
        <w:spacing w:after="200"/>
        <w:ind w:left="284"/>
        <w:contextualSpacing/>
        <w:jc w:val="both"/>
        <w:textAlignment w:val="baseline"/>
        <w:rPr>
          <w:rFonts w:ascii="Century Gothic" w:eastAsia="Calibri" w:hAnsi="Century Gothic"/>
          <w:spacing w:val="-4"/>
          <w:sz w:val="16"/>
          <w:szCs w:val="16"/>
          <w:lang w:eastAsia="en-US"/>
        </w:rPr>
      </w:pPr>
      <w:r w:rsidRPr="00EB367D">
        <w:rPr>
          <w:rFonts w:ascii="Century Gothic" w:eastAsia="Calibri" w:hAnsi="Century Gothic"/>
          <w:spacing w:val="-4"/>
          <w:sz w:val="16"/>
          <w:szCs w:val="16"/>
          <w:lang w:eastAsia="en-US"/>
        </w:rPr>
        <w:t>dane osobowe mogą być udostępniane Zarządcy komunalnego zasobu Miasta Gniezna</w:t>
      </w:r>
    </w:p>
    <w:p w:rsidR="00EB367D" w:rsidRPr="00EB367D" w:rsidRDefault="00EB367D" w:rsidP="00EB367D">
      <w:pPr>
        <w:widowControl w:val="0"/>
        <w:numPr>
          <w:ilvl w:val="0"/>
          <w:numId w:val="4"/>
        </w:numPr>
        <w:suppressAutoHyphens w:val="0"/>
        <w:autoSpaceDN w:val="0"/>
        <w:ind w:left="284"/>
        <w:contextualSpacing/>
        <w:jc w:val="both"/>
        <w:textAlignment w:val="baseline"/>
        <w:rPr>
          <w:rFonts w:ascii="Century Gothic" w:eastAsia="Calibri" w:hAnsi="Century Gothic"/>
          <w:spacing w:val="-4"/>
          <w:sz w:val="16"/>
          <w:szCs w:val="16"/>
          <w:lang w:eastAsia="en-US"/>
        </w:rPr>
      </w:pPr>
      <w:r w:rsidRPr="00EB367D">
        <w:rPr>
          <w:rFonts w:ascii="Century Gothic" w:eastAsia="Calibri" w:hAnsi="Century Gothic"/>
          <w:spacing w:val="-4"/>
          <w:sz w:val="16"/>
          <w:szCs w:val="16"/>
          <w:lang w:eastAsia="en-US"/>
        </w:rPr>
        <w:t>osobie, której dane dotyczą, przysługuje prawo wglądu do zebranych danych i ich poprawiania.</w:t>
      </w:r>
    </w:p>
    <w:p w:rsidR="00EB367D" w:rsidRPr="00EB367D" w:rsidRDefault="00EB367D" w:rsidP="00EB367D">
      <w:pPr>
        <w:suppressAutoHyphens w:val="0"/>
        <w:ind w:left="567"/>
        <w:contextualSpacing/>
        <w:jc w:val="both"/>
        <w:rPr>
          <w:rFonts w:ascii="Century Gothic" w:eastAsia="Calibri" w:hAnsi="Century Gothic"/>
          <w:spacing w:val="-4"/>
          <w:sz w:val="16"/>
          <w:szCs w:val="16"/>
          <w:lang w:eastAsia="en-US"/>
        </w:rPr>
      </w:pPr>
    </w:p>
    <w:p w:rsidR="00EB367D" w:rsidRPr="00EB367D" w:rsidRDefault="00EB367D" w:rsidP="00EB367D">
      <w:pPr>
        <w:widowControl w:val="0"/>
        <w:autoSpaceDN w:val="0"/>
        <w:ind w:left="-426"/>
        <w:jc w:val="both"/>
        <w:textAlignment w:val="baseline"/>
        <w:rPr>
          <w:rFonts w:ascii="Century Gothic" w:eastAsia="Arial Unicode MS" w:hAnsi="Century Gothic"/>
          <w:spacing w:val="-4"/>
          <w:kern w:val="3"/>
          <w:sz w:val="16"/>
          <w:szCs w:val="16"/>
          <w:lang w:eastAsia="zh-CN" w:bidi="hi-IN"/>
        </w:rPr>
      </w:pPr>
      <w:r w:rsidRPr="00EB367D">
        <w:rPr>
          <w:rFonts w:ascii="Century Gothic" w:eastAsia="Arial Unicode MS" w:hAnsi="Century Gothic"/>
          <w:spacing w:val="-4"/>
          <w:kern w:val="3"/>
          <w:sz w:val="16"/>
          <w:szCs w:val="16"/>
          <w:lang w:eastAsia="zh-CN" w:bidi="hi-IN"/>
        </w:rPr>
        <w:t xml:space="preserve">Przyjąłem/Przyjęłam  do wiadomości powyższą informację i oświadczam, że dane </w:t>
      </w:r>
      <w:r w:rsidR="00723C75">
        <w:rPr>
          <w:rFonts w:ascii="Century Gothic" w:eastAsia="Arial Unicode MS" w:hAnsi="Century Gothic"/>
          <w:spacing w:val="-4"/>
          <w:kern w:val="3"/>
          <w:sz w:val="16"/>
          <w:szCs w:val="16"/>
          <w:lang w:eastAsia="zh-CN" w:bidi="hi-IN"/>
        </w:rPr>
        <w:t>najmu stoiska handlowego</w:t>
      </w:r>
    </w:p>
    <w:p w:rsidR="00EB367D" w:rsidRPr="00EB367D" w:rsidRDefault="00EB367D" w:rsidP="00EB367D">
      <w:pPr>
        <w:widowControl w:val="0"/>
        <w:autoSpaceDN w:val="0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2234ED" w:rsidRDefault="002234E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2234ED" w:rsidRPr="00EB367D" w:rsidRDefault="002234E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16"/>
          <w:szCs w:val="16"/>
          <w:lang w:eastAsia="zh-CN" w:bidi="hi-IN"/>
        </w:rPr>
      </w:pPr>
    </w:p>
    <w:p w:rsidR="00EB367D" w:rsidRPr="00EB367D" w:rsidRDefault="00EB367D" w:rsidP="00EB367D">
      <w:pPr>
        <w:widowControl w:val="0"/>
        <w:autoSpaceDN w:val="0"/>
        <w:jc w:val="both"/>
        <w:textAlignment w:val="baseline"/>
        <w:rPr>
          <w:rFonts w:ascii="Century Gothic" w:eastAsia="Arial Unicode MS" w:hAnsi="Century Gothic"/>
          <w:kern w:val="3"/>
          <w:sz w:val="20"/>
          <w:szCs w:val="20"/>
          <w:lang w:eastAsia="zh-CN" w:bidi="hi-IN"/>
        </w:rPr>
      </w:pPr>
    </w:p>
    <w:p w:rsidR="00EB367D" w:rsidRPr="00EB367D" w:rsidRDefault="00EB367D" w:rsidP="00EB367D">
      <w:pPr>
        <w:widowControl w:val="0"/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</w:pPr>
      <w:r w:rsidRPr="00EB367D">
        <w:rPr>
          <w:rFonts w:ascii="Century Gothic" w:eastAsia="SimSun" w:hAnsi="Century Gothic" w:cs="Arial"/>
          <w:b/>
          <w:kern w:val="1"/>
          <w:sz w:val="22"/>
          <w:szCs w:val="22"/>
          <w:lang w:eastAsia="pl-PL" w:bidi="hi-IN"/>
        </w:rPr>
        <w:t>Gniezno, dnia</w:t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 xml:space="preserve">   ........................</w:t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  <w:t>………......................................</w:t>
      </w:r>
    </w:p>
    <w:p w:rsidR="00EB367D" w:rsidRPr="00EB367D" w:rsidRDefault="00EB367D" w:rsidP="00EB367D">
      <w:pPr>
        <w:widowControl w:val="0"/>
        <w:rPr>
          <w:rFonts w:ascii="Century Gothic" w:eastAsia="SimSun" w:hAnsi="Century Gothic" w:cs="Arial"/>
          <w:b/>
          <w:bCs/>
          <w:kern w:val="1"/>
          <w:sz w:val="18"/>
          <w:szCs w:val="18"/>
          <w:lang w:eastAsia="pl-PL" w:bidi="hi-IN"/>
        </w:rPr>
      </w:pP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</w:r>
      <w:r w:rsidRPr="00EB367D">
        <w:rPr>
          <w:rFonts w:ascii="Century Gothic" w:eastAsia="SimSun" w:hAnsi="Century Gothic" w:cs="Arial"/>
          <w:kern w:val="1"/>
          <w:sz w:val="22"/>
          <w:szCs w:val="22"/>
          <w:lang w:eastAsia="pl-PL" w:bidi="hi-IN"/>
        </w:rPr>
        <w:tab/>
        <w:t xml:space="preserve">    (</w:t>
      </w:r>
      <w:r w:rsidRPr="00EB367D">
        <w:rPr>
          <w:rFonts w:ascii="Century Gothic" w:eastAsia="SimSun" w:hAnsi="Century Gothic" w:cs="Arial"/>
          <w:b/>
          <w:bCs/>
          <w:kern w:val="1"/>
          <w:sz w:val="18"/>
          <w:szCs w:val="18"/>
          <w:lang w:eastAsia="pl-PL" w:bidi="hi-IN"/>
        </w:rPr>
        <w:t>Podpis składającego ofertę</w:t>
      </w:r>
    </w:p>
    <w:p w:rsidR="00EB367D" w:rsidRPr="00EB367D" w:rsidRDefault="00EB367D" w:rsidP="00EB367D">
      <w:pPr>
        <w:widowControl w:val="0"/>
        <w:ind w:left="4248" w:firstLine="705"/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</w:pPr>
      <w:r w:rsidRPr="00EB367D"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  <w:t xml:space="preserve">                a w przypadku osób prawnych – </w:t>
      </w:r>
    </w:p>
    <w:p w:rsidR="00EB367D" w:rsidRPr="00EB367D" w:rsidRDefault="00EB367D" w:rsidP="00EB367D">
      <w:pPr>
        <w:widowControl w:val="0"/>
        <w:ind w:left="4248" w:firstLine="705"/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</w:pPr>
      <w:r w:rsidRPr="00EB367D"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  <w:t xml:space="preserve">          osób umocowanych do reprezentacji)</w:t>
      </w:r>
    </w:p>
    <w:p w:rsidR="00EB367D" w:rsidRPr="00EB367D" w:rsidRDefault="00EB367D" w:rsidP="00EB367D">
      <w:pPr>
        <w:widowControl w:val="0"/>
        <w:ind w:left="4248" w:firstLine="705"/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</w:pPr>
    </w:p>
    <w:p w:rsidR="00EB367D" w:rsidRPr="00EB367D" w:rsidRDefault="00EB367D" w:rsidP="00EB367D">
      <w:pPr>
        <w:widowControl w:val="0"/>
        <w:ind w:left="4248" w:firstLine="705"/>
        <w:rPr>
          <w:rFonts w:ascii="Century Gothic" w:eastAsia="SimSun" w:hAnsi="Century Gothic" w:cs="Arial"/>
          <w:b/>
          <w:kern w:val="1"/>
          <w:sz w:val="18"/>
          <w:szCs w:val="18"/>
          <w:lang w:eastAsia="pl-PL" w:bidi="hi-IN"/>
        </w:rPr>
      </w:pPr>
    </w:p>
    <w:p w:rsidR="00EB367D" w:rsidRPr="00EB367D" w:rsidRDefault="00EB367D" w:rsidP="00EB367D">
      <w:pPr>
        <w:autoSpaceDN w:val="0"/>
        <w:spacing w:line="360" w:lineRule="auto"/>
        <w:textAlignment w:val="baseline"/>
        <w:rPr>
          <w:rFonts w:ascii="Century Gothic" w:hAnsi="Century Gothic"/>
          <w:b/>
          <w:kern w:val="3"/>
          <w:sz w:val="16"/>
          <w:szCs w:val="16"/>
          <w:lang w:eastAsia="zh-CN"/>
        </w:rPr>
      </w:pPr>
    </w:p>
    <w:p w:rsidR="00776FA4" w:rsidRPr="00776FA4" w:rsidRDefault="00776FA4" w:rsidP="00EB367D">
      <w:pPr>
        <w:pStyle w:val="Nagwek2"/>
        <w:rPr>
          <w:rFonts w:eastAsia="SimSun"/>
          <w:lang w:eastAsia="hi-IN" w:bidi="hi-IN"/>
        </w:rPr>
      </w:pPr>
    </w:p>
    <w:p w:rsidR="008C0DF9" w:rsidRPr="00DE3905" w:rsidRDefault="006D18B4" w:rsidP="00776FA4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157.5pt;margin-top:24pt;width:361.4pt;height:27.75pt;z-index:251656704;visibility:visible;mso-wrap-style:square;mso-width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NpegIAAP8E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" stroked="f">
            <v:textbox inset="0,0,0,0">
              <w:txbxContent>
                <w:p w:rsidR="00A062F5" w:rsidRPr="008F60C8" w:rsidRDefault="00A062F5" w:rsidP="00CD7B3F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C0DF9" w:rsidRPr="00DE3905" w:rsidSect="008C0DF9">
      <w:footerReference w:type="default" r:id="rId10"/>
      <w:pgSz w:w="11906" w:h="16838"/>
      <w:pgMar w:top="1184" w:right="1417" w:bottom="1735" w:left="1417" w:header="708" w:footer="55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F5" w:rsidRDefault="00A062F5">
      <w:r>
        <w:separator/>
      </w:r>
    </w:p>
  </w:endnote>
  <w:endnote w:type="continuationSeparator" w:id="0">
    <w:p w:rsidR="00A062F5" w:rsidRDefault="00A0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641441"/>
      <w:docPartObj>
        <w:docPartGallery w:val="Page Numbers (Bottom of Page)"/>
        <w:docPartUnique/>
      </w:docPartObj>
    </w:sdtPr>
    <w:sdtEndPr/>
    <w:sdtContent>
      <w:p w:rsidR="00A062F5" w:rsidRDefault="001D1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62F5" w:rsidRDefault="00A062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F5" w:rsidRDefault="00A062F5">
      <w:r>
        <w:separator/>
      </w:r>
    </w:p>
  </w:footnote>
  <w:footnote w:type="continuationSeparator" w:id="0">
    <w:p w:rsidR="00A062F5" w:rsidRDefault="00A0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410503"/>
    <w:multiLevelType w:val="hybridMultilevel"/>
    <w:tmpl w:val="44109C8A"/>
    <w:lvl w:ilvl="0" w:tplc="D10666BE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6080"/>
    <w:multiLevelType w:val="hybridMultilevel"/>
    <w:tmpl w:val="8E223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B46A6"/>
    <w:multiLevelType w:val="hybridMultilevel"/>
    <w:tmpl w:val="2BC0B8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55133B1"/>
    <w:multiLevelType w:val="hybridMultilevel"/>
    <w:tmpl w:val="843A4A5C"/>
    <w:lvl w:ilvl="0" w:tplc="2ADC8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5445C"/>
    <w:multiLevelType w:val="hybridMultilevel"/>
    <w:tmpl w:val="7116E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D5E96"/>
    <w:multiLevelType w:val="hybridMultilevel"/>
    <w:tmpl w:val="E38AC7F4"/>
    <w:lvl w:ilvl="0" w:tplc="EE1E84B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81866A7E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D5E67742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9D04138A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E3DC11E6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6E01D8C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A8D21E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8730D2D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BCBCF31E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AB858DE"/>
    <w:multiLevelType w:val="hybridMultilevel"/>
    <w:tmpl w:val="0504BB2A"/>
    <w:lvl w:ilvl="0" w:tplc="2ADC83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AA6"/>
    <w:rsid w:val="00001472"/>
    <w:rsid w:val="000966F7"/>
    <w:rsid w:val="000A39E8"/>
    <w:rsid w:val="000A3AC1"/>
    <w:rsid w:val="000C5727"/>
    <w:rsid w:val="000E0660"/>
    <w:rsid w:val="00151495"/>
    <w:rsid w:val="00176B90"/>
    <w:rsid w:val="00195A05"/>
    <w:rsid w:val="001D16E4"/>
    <w:rsid w:val="001E462E"/>
    <w:rsid w:val="00202733"/>
    <w:rsid w:val="00215C96"/>
    <w:rsid w:val="002234ED"/>
    <w:rsid w:val="00277FF1"/>
    <w:rsid w:val="002A07CE"/>
    <w:rsid w:val="002B1DB1"/>
    <w:rsid w:val="003503B9"/>
    <w:rsid w:val="003770F3"/>
    <w:rsid w:val="003C6C4E"/>
    <w:rsid w:val="004120A2"/>
    <w:rsid w:val="00442CD2"/>
    <w:rsid w:val="004F17C4"/>
    <w:rsid w:val="005C7B29"/>
    <w:rsid w:val="0061172A"/>
    <w:rsid w:val="0061272F"/>
    <w:rsid w:val="00651D86"/>
    <w:rsid w:val="006D18B4"/>
    <w:rsid w:val="006F5F92"/>
    <w:rsid w:val="00705DB1"/>
    <w:rsid w:val="00723C75"/>
    <w:rsid w:val="007314E4"/>
    <w:rsid w:val="00776FA4"/>
    <w:rsid w:val="007C345A"/>
    <w:rsid w:val="0087706D"/>
    <w:rsid w:val="008B2794"/>
    <w:rsid w:val="008C0DF9"/>
    <w:rsid w:val="008E64DE"/>
    <w:rsid w:val="008F60C8"/>
    <w:rsid w:val="00910D46"/>
    <w:rsid w:val="00926CD0"/>
    <w:rsid w:val="009452F6"/>
    <w:rsid w:val="00974FCD"/>
    <w:rsid w:val="009E50E1"/>
    <w:rsid w:val="009F1D4A"/>
    <w:rsid w:val="00A062F5"/>
    <w:rsid w:val="00A126A3"/>
    <w:rsid w:val="00A2402D"/>
    <w:rsid w:val="00A8043E"/>
    <w:rsid w:val="00A92D6A"/>
    <w:rsid w:val="00A94A78"/>
    <w:rsid w:val="00AC2B4B"/>
    <w:rsid w:val="00AC5484"/>
    <w:rsid w:val="00B06AA6"/>
    <w:rsid w:val="00B30CDB"/>
    <w:rsid w:val="00BA7FB5"/>
    <w:rsid w:val="00BE1764"/>
    <w:rsid w:val="00C416E2"/>
    <w:rsid w:val="00C8435D"/>
    <w:rsid w:val="00CA66C5"/>
    <w:rsid w:val="00CB0326"/>
    <w:rsid w:val="00CC5C2C"/>
    <w:rsid w:val="00CD7B3F"/>
    <w:rsid w:val="00D467F6"/>
    <w:rsid w:val="00D47812"/>
    <w:rsid w:val="00D57C4B"/>
    <w:rsid w:val="00DC2D7C"/>
    <w:rsid w:val="00DD0F60"/>
    <w:rsid w:val="00DE3905"/>
    <w:rsid w:val="00DE5B74"/>
    <w:rsid w:val="00E074EE"/>
    <w:rsid w:val="00E76392"/>
    <w:rsid w:val="00E90237"/>
    <w:rsid w:val="00E918CC"/>
    <w:rsid w:val="00E9795A"/>
    <w:rsid w:val="00EB367D"/>
    <w:rsid w:val="00ED5FCB"/>
    <w:rsid w:val="00F074DD"/>
    <w:rsid w:val="00F2455B"/>
    <w:rsid w:val="00F70BAA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F9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rsid w:val="008C0DF9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C0DF9"/>
  </w:style>
  <w:style w:type="character" w:customStyle="1" w:styleId="WW8Num1z1">
    <w:name w:val="WW8Num1z1"/>
    <w:rsid w:val="008C0DF9"/>
  </w:style>
  <w:style w:type="character" w:customStyle="1" w:styleId="WW8Num1z2">
    <w:name w:val="WW8Num1z2"/>
    <w:rsid w:val="008C0DF9"/>
  </w:style>
  <w:style w:type="character" w:customStyle="1" w:styleId="WW8Num1z3">
    <w:name w:val="WW8Num1z3"/>
    <w:rsid w:val="008C0DF9"/>
  </w:style>
  <w:style w:type="character" w:customStyle="1" w:styleId="WW8Num1z4">
    <w:name w:val="WW8Num1z4"/>
    <w:rsid w:val="008C0DF9"/>
  </w:style>
  <w:style w:type="character" w:customStyle="1" w:styleId="WW8Num1z5">
    <w:name w:val="WW8Num1z5"/>
    <w:rsid w:val="008C0DF9"/>
  </w:style>
  <w:style w:type="character" w:customStyle="1" w:styleId="WW8Num1z6">
    <w:name w:val="WW8Num1z6"/>
    <w:rsid w:val="008C0DF9"/>
  </w:style>
  <w:style w:type="character" w:customStyle="1" w:styleId="WW8Num1z7">
    <w:name w:val="WW8Num1z7"/>
    <w:rsid w:val="008C0DF9"/>
  </w:style>
  <w:style w:type="character" w:customStyle="1" w:styleId="WW8Num1z8">
    <w:name w:val="WW8Num1z8"/>
    <w:rsid w:val="008C0DF9"/>
  </w:style>
  <w:style w:type="character" w:customStyle="1" w:styleId="Domylnaczcionkaakapitu1">
    <w:name w:val="Domyślna czcionka akapitu1"/>
    <w:rsid w:val="008C0DF9"/>
  </w:style>
  <w:style w:type="character" w:customStyle="1" w:styleId="Nagwek2Znak">
    <w:name w:val="Nagłówek 2 Znak"/>
    <w:rsid w:val="008C0DF9"/>
    <w:rPr>
      <w:b/>
      <w:bCs/>
      <w:sz w:val="36"/>
      <w:szCs w:val="36"/>
    </w:rPr>
  </w:style>
  <w:style w:type="character" w:styleId="Hipercze">
    <w:name w:val="Hyperlink"/>
    <w:rsid w:val="008C0DF9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rsid w:val="008C0D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C0DF9"/>
    <w:pPr>
      <w:spacing w:after="120"/>
    </w:pPr>
  </w:style>
  <w:style w:type="paragraph" w:styleId="Lista">
    <w:name w:val="List"/>
    <w:basedOn w:val="Tekstpodstawowy"/>
    <w:rsid w:val="008C0DF9"/>
    <w:rPr>
      <w:rFonts w:cs="Mangal"/>
    </w:rPr>
  </w:style>
  <w:style w:type="paragraph" w:customStyle="1" w:styleId="Legenda1">
    <w:name w:val="Legenda1"/>
    <w:basedOn w:val="Normalny"/>
    <w:rsid w:val="008C0DF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8C0DF9"/>
    <w:pPr>
      <w:suppressLineNumbers/>
    </w:pPr>
    <w:rPr>
      <w:rFonts w:cs="Mangal"/>
    </w:rPr>
  </w:style>
  <w:style w:type="paragraph" w:customStyle="1" w:styleId="Framecontents">
    <w:name w:val="Frame contents"/>
    <w:basedOn w:val="Tekstpodstawowy"/>
    <w:rsid w:val="008C0DF9"/>
  </w:style>
  <w:style w:type="paragraph" w:styleId="Stopka">
    <w:name w:val="footer"/>
    <w:basedOn w:val="Normalny"/>
    <w:link w:val="StopkaZnak"/>
    <w:uiPriority w:val="99"/>
    <w:rsid w:val="008C0DF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8C0DF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7314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495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61272F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9452F6"/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F9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rsid w:val="008C0DF9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C0DF9"/>
  </w:style>
  <w:style w:type="character" w:customStyle="1" w:styleId="WW8Num1z1">
    <w:name w:val="WW8Num1z1"/>
    <w:rsid w:val="008C0DF9"/>
  </w:style>
  <w:style w:type="character" w:customStyle="1" w:styleId="WW8Num1z2">
    <w:name w:val="WW8Num1z2"/>
    <w:rsid w:val="008C0DF9"/>
  </w:style>
  <w:style w:type="character" w:customStyle="1" w:styleId="WW8Num1z3">
    <w:name w:val="WW8Num1z3"/>
    <w:rsid w:val="008C0DF9"/>
  </w:style>
  <w:style w:type="character" w:customStyle="1" w:styleId="WW8Num1z4">
    <w:name w:val="WW8Num1z4"/>
    <w:rsid w:val="008C0DF9"/>
  </w:style>
  <w:style w:type="character" w:customStyle="1" w:styleId="WW8Num1z5">
    <w:name w:val="WW8Num1z5"/>
    <w:rsid w:val="008C0DF9"/>
  </w:style>
  <w:style w:type="character" w:customStyle="1" w:styleId="WW8Num1z6">
    <w:name w:val="WW8Num1z6"/>
    <w:rsid w:val="008C0DF9"/>
  </w:style>
  <w:style w:type="character" w:customStyle="1" w:styleId="WW8Num1z7">
    <w:name w:val="WW8Num1z7"/>
    <w:rsid w:val="008C0DF9"/>
  </w:style>
  <w:style w:type="character" w:customStyle="1" w:styleId="WW8Num1z8">
    <w:name w:val="WW8Num1z8"/>
    <w:rsid w:val="008C0DF9"/>
  </w:style>
  <w:style w:type="character" w:customStyle="1" w:styleId="Domylnaczcionkaakapitu1">
    <w:name w:val="Domyślna czcionka akapitu1"/>
    <w:rsid w:val="008C0DF9"/>
  </w:style>
  <w:style w:type="character" w:customStyle="1" w:styleId="Nagwek2Znak">
    <w:name w:val="Nagłówek 2 Znak"/>
    <w:rsid w:val="008C0DF9"/>
    <w:rPr>
      <w:b/>
      <w:bCs/>
      <w:sz w:val="36"/>
      <w:szCs w:val="36"/>
    </w:rPr>
  </w:style>
  <w:style w:type="character" w:styleId="Hipercze">
    <w:name w:val="Hyperlink"/>
    <w:rsid w:val="008C0DF9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rsid w:val="008C0D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C0DF9"/>
    <w:pPr>
      <w:spacing w:after="120"/>
    </w:pPr>
  </w:style>
  <w:style w:type="paragraph" w:styleId="Lista">
    <w:name w:val="List"/>
    <w:basedOn w:val="Tekstpodstawowy"/>
    <w:rsid w:val="008C0DF9"/>
    <w:rPr>
      <w:rFonts w:cs="Mangal"/>
    </w:rPr>
  </w:style>
  <w:style w:type="paragraph" w:customStyle="1" w:styleId="Legenda1">
    <w:name w:val="Legenda1"/>
    <w:basedOn w:val="Normalny"/>
    <w:rsid w:val="008C0DF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8C0DF9"/>
    <w:pPr>
      <w:suppressLineNumbers/>
    </w:pPr>
    <w:rPr>
      <w:rFonts w:cs="Mangal"/>
    </w:rPr>
  </w:style>
  <w:style w:type="paragraph" w:customStyle="1" w:styleId="Framecontents">
    <w:name w:val="Frame contents"/>
    <w:basedOn w:val="Tekstpodstawowy"/>
    <w:rsid w:val="008C0DF9"/>
  </w:style>
  <w:style w:type="paragraph" w:styleId="Stopka">
    <w:name w:val="footer"/>
    <w:basedOn w:val="Normalny"/>
    <w:link w:val="StopkaZnak"/>
    <w:uiPriority w:val="99"/>
    <w:rsid w:val="008C0DF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8C0DF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7314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495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61272F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9452F6"/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6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6F15-B9DA-43A0-A7CB-7C4AC46C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Gniezno, 11 października 2007 r</vt:lpstr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Gniezno, 11 października 2007 r</dc:title>
  <dc:creator>um</dc:creator>
  <cp:lastModifiedBy>ZGL1</cp:lastModifiedBy>
  <cp:revision>25</cp:revision>
  <cp:lastPrinted>2017-06-01T10:59:00Z</cp:lastPrinted>
  <dcterms:created xsi:type="dcterms:W3CDTF">2016-05-12T12:41:00Z</dcterms:created>
  <dcterms:modified xsi:type="dcterms:W3CDTF">2017-06-01T11:01:00Z</dcterms:modified>
</cp:coreProperties>
</file>