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BE4" w:rsidRDefault="00865FE6">
      <w:pPr>
        <w:spacing w:after="0" w:line="259" w:lineRule="auto"/>
        <w:ind w:left="0" w:firstLine="0"/>
        <w:jc w:val="left"/>
      </w:pPr>
      <w:r>
        <w:t xml:space="preserve"> </w:t>
      </w:r>
    </w:p>
    <w:p w:rsidR="00C90BE4" w:rsidRDefault="00865FE6">
      <w:pPr>
        <w:spacing w:after="153" w:line="259" w:lineRule="auto"/>
        <w:ind w:left="-176" w:firstLine="0"/>
        <w:jc w:val="left"/>
      </w:pPr>
      <w:r>
        <w:rPr>
          <w:noProof/>
        </w:rPr>
        <w:drawing>
          <wp:inline distT="0" distB="0" distL="0" distR="0">
            <wp:extent cx="5760720" cy="4572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5760720" cy="457200"/>
                    </a:xfrm>
                    <a:prstGeom prst="rect">
                      <a:avLst/>
                    </a:prstGeom>
                  </pic:spPr>
                </pic:pic>
              </a:graphicData>
            </a:graphic>
          </wp:inline>
        </w:drawing>
      </w:r>
    </w:p>
    <w:p w:rsidR="00C90BE4" w:rsidRDefault="00865FE6">
      <w:pPr>
        <w:spacing w:after="318" w:line="259" w:lineRule="auto"/>
        <w:ind w:left="0" w:firstLine="0"/>
        <w:jc w:val="left"/>
      </w:pPr>
      <w:r>
        <w:t xml:space="preserve"> </w:t>
      </w:r>
    </w:p>
    <w:p w:rsidR="00C90BE4" w:rsidRDefault="00865FE6">
      <w:pPr>
        <w:spacing w:after="474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9457944</wp:posOffset>
                </wp:positionV>
                <wp:extent cx="7560564" cy="1234136"/>
                <wp:effectExtent l="0" t="0" r="0" b="0"/>
                <wp:wrapTopAndBottom/>
                <wp:docPr id="480451" name="Group 480451"/>
                <wp:cNvGraphicFramePr/>
                <a:graphic xmlns:a="http://schemas.openxmlformats.org/drawingml/2006/main">
                  <a:graphicData uri="http://schemas.microsoft.com/office/word/2010/wordprocessingGroup">
                    <wpg:wgp>
                      <wpg:cNvGrpSpPr/>
                      <wpg:grpSpPr>
                        <a:xfrm>
                          <a:off x="0" y="0"/>
                          <a:ext cx="7560564" cy="1234136"/>
                          <a:chOff x="0" y="0"/>
                          <a:chExt cx="7560564" cy="1234136"/>
                        </a:xfrm>
                      </wpg:grpSpPr>
                      <wps:wsp>
                        <wps:cNvPr id="8" name="Rectangle 8"/>
                        <wps:cNvSpPr/>
                        <wps:spPr>
                          <a:xfrm>
                            <a:off x="899465" y="429082"/>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5435473" y="775030"/>
                            <a:ext cx="38021" cy="17135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0" name="Rectangle 10"/>
                        <wps:cNvSpPr/>
                        <wps:spPr>
                          <a:xfrm>
                            <a:off x="5572633" y="811226"/>
                            <a:ext cx="168437" cy="294982"/>
                          </a:xfrm>
                          <a:prstGeom prst="rect">
                            <a:avLst/>
                          </a:prstGeom>
                          <a:ln>
                            <a:noFill/>
                          </a:ln>
                        </wps:spPr>
                        <wps:txbx>
                          <w:txbxContent>
                            <w:p w:rsidR="00970A09" w:rsidRDefault="00970A09">
                              <w:pPr>
                                <w:spacing w:after="160" w:line="259" w:lineRule="auto"/>
                                <w:ind w:left="0" w:firstLine="0"/>
                                <w:jc w:val="left"/>
                              </w:pPr>
                              <w:r>
                                <w:rPr>
                                  <w:sz w:val="36"/>
                                </w:rPr>
                                <w:t>0</w:t>
                              </w:r>
                            </w:p>
                          </w:txbxContent>
                        </wps:txbx>
                        <wps:bodyPr horzOverflow="overflow" vert="horz" lIns="0" tIns="0" rIns="0" bIns="0" rtlCol="0">
                          <a:noAutofit/>
                        </wps:bodyPr>
                      </wps:wsp>
                      <wps:wsp>
                        <wps:cNvPr id="11" name="Rectangle 11"/>
                        <wps:cNvSpPr/>
                        <wps:spPr>
                          <a:xfrm>
                            <a:off x="5699125" y="848944"/>
                            <a:ext cx="53596" cy="241550"/>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654578" name="Shape 654578"/>
                        <wps:cNvSpPr/>
                        <wps:spPr>
                          <a:xfrm>
                            <a:off x="5517769" y="687019"/>
                            <a:ext cx="27432" cy="547116"/>
                          </a:xfrm>
                          <a:custGeom>
                            <a:avLst/>
                            <a:gdLst/>
                            <a:ahLst/>
                            <a:cxnLst/>
                            <a:rect l="0" t="0" r="0" b="0"/>
                            <a:pathLst>
                              <a:path w="27432" h="547116">
                                <a:moveTo>
                                  <a:pt x="0" y="0"/>
                                </a:moveTo>
                                <a:lnTo>
                                  <a:pt x="27432" y="0"/>
                                </a:lnTo>
                                <a:lnTo>
                                  <a:pt x="27432" y="547116"/>
                                </a:lnTo>
                                <a:lnTo>
                                  <a:pt x="0" y="547116"/>
                                </a:lnTo>
                                <a:lnTo>
                                  <a:pt x="0" y="0"/>
                                </a:lnTo>
                              </a:path>
                            </a:pathLst>
                          </a:custGeom>
                          <a:ln w="0" cap="flat">
                            <a:miter lim="127000"/>
                          </a:ln>
                        </wps:spPr>
                        <wps:style>
                          <a:lnRef idx="0">
                            <a:srgbClr val="000000">
                              <a:alpha val="0"/>
                            </a:srgbClr>
                          </a:lnRef>
                          <a:fillRef idx="1">
                            <a:srgbClr val="9ACC51"/>
                          </a:fillRef>
                          <a:effectRef idx="0">
                            <a:scrgbClr r="0" g="0" b="0"/>
                          </a:effectRef>
                          <a:fontRef idx="none"/>
                        </wps:style>
                        <wps:bodyPr/>
                      </wps:wsp>
                      <wps:wsp>
                        <wps:cNvPr id="654579" name="Shape 654579"/>
                        <wps:cNvSpPr/>
                        <wps:spPr>
                          <a:xfrm>
                            <a:off x="5462905" y="687019"/>
                            <a:ext cx="27432" cy="547116"/>
                          </a:xfrm>
                          <a:custGeom>
                            <a:avLst/>
                            <a:gdLst/>
                            <a:ahLst/>
                            <a:cxnLst/>
                            <a:rect l="0" t="0" r="0" b="0"/>
                            <a:pathLst>
                              <a:path w="27432" h="547116">
                                <a:moveTo>
                                  <a:pt x="0" y="0"/>
                                </a:moveTo>
                                <a:lnTo>
                                  <a:pt x="27432" y="0"/>
                                </a:lnTo>
                                <a:lnTo>
                                  <a:pt x="27432" y="547116"/>
                                </a:lnTo>
                                <a:lnTo>
                                  <a:pt x="0" y="547116"/>
                                </a:lnTo>
                                <a:lnTo>
                                  <a:pt x="0" y="0"/>
                                </a:lnTo>
                              </a:path>
                            </a:pathLst>
                          </a:custGeom>
                          <a:ln w="0" cap="flat">
                            <a:miter lim="127000"/>
                          </a:ln>
                        </wps:spPr>
                        <wps:style>
                          <a:lnRef idx="0">
                            <a:srgbClr val="000000">
                              <a:alpha val="0"/>
                            </a:srgbClr>
                          </a:lnRef>
                          <a:fillRef idx="1">
                            <a:srgbClr val="9ACC51"/>
                          </a:fillRef>
                          <a:effectRef idx="0">
                            <a:scrgbClr r="0" g="0" b="0"/>
                          </a:effectRef>
                          <a:fontRef idx="none"/>
                        </wps:style>
                        <wps:bodyPr/>
                      </wps:wsp>
                      <wps:wsp>
                        <wps:cNvPr id="26" name="Shape 26"/>
                        <wps:cNvSpPr/>
                        <wps:spPr>
                          <a:xfrm>
                            <a:off x="0" y="85344"/>
                            <a:ext cx="7560564" cy="1129282"/>
                          </a:xfrm>
                          <a:custGeom>
                            <a:avLst/>
                            <a:gdLst/>
                            <a:ahLst/>
                            <a:cxnLst/>
                            <a:rect l="0" t="0" r="0" b="0"/>
                            <a:pathLst>
                              <a:path w="7560564" h="1129282">
                                <a:moveTo>
                                  <a:pt x="0" y="0"/>
                                </a:moveTo>
                                <a:lnTo>
                                  <a:pt x="3997706" y="396100"/>
                                </a:lnTo>
                                <a:lnTo>
                                  <a:pt x="7560564" y="70534"/>
                                </a:lnTo>
                                <a:lnTo>
                                  <a:pt x="7560564" y="1129282"/>
                                </a:lnTo>
                                <a:lnTo>
                                  <a:pt x="0" y="1129282"/>
                                </a:lnTo>
                                <a:lnTo>
                                  <a:pt x="0" y="0"/>
                                </a:lnTo>
                                <a:close/>
                              </a:path>
                            </a:pathLst>
                          </a:custGeom>
                          <a:ln w="0" cap="flat">
                            <a:miter lim="127000"/>
                          </a:ln>
                        </wps:spPr>
                        <wps:style>
                          <a:lnRef idx="0">
                            <a:srgbClr val="000000">
                              <a:alpha val="0"/>
                            </a:srgbClr>
                          </a:lnRef>
                          <a:fillRef idx="1">
                            <a:srgbClr val="9ACC51"/>
                          </a:fillRef>
                          <a:effectRef idx="0">
                            <a:scrgbClr r="0" g="0" b="0"/>
                          </a:effectRef>
                          <a:fontRef idx="none"/>
                        </wps:style>
                        <wps:bodyPr/>
                      </wps:wsp>
                      <pic:pic xmlns:pic="http://schemas.openxmlformats.org/drawingml/2006/picture">
                        <pic:nvPicPr>
                          <pic:cNvPr id="630340" name="Picture 630340"/>
                          <pic:cNvPicPr/>
                        </pic:nvPicPr>
                        <pic:blipFill>
                          <a:blip r:embed="rId8"/>
                          <a:stretch>
                            <a:fillRect/>
                          </a:stretch>
                        </pic:blipFill>
                        <pic:spPr>
                          <a:xfrm>
                            <a:off x="0" y="-4062"/>
                            <a:ext cx="7543800" cy="1213104"/>
                          </a:xfrm>
                          <a:prstGeom prst="rect">
                            <a:avLst/>
                          </a:prstGeom>
                        </pic:spPr>
                      </pic:pic>
                    </wpg:wgp>
                  </a:graphicData>
                </a:graphic>
              </wp:anchor>
            </w:drawing>
          </mc:Choice>
          <mc:Fallback>
            <w:pict>
              <v:group id="Group 480451" o:spid="_x0000_s1026" style="position:absolute;margin-left:0;margin-top:744.7pt;width:595.3pt;height:97.2pt;z-index:251658240;mso-position-horizontal-relative:page;mso-position-vertical-relative:page" coordsize="75605,12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">
                <v:rect id="Rectangle 8" o:spid="_x0000_s1027" style="position:absolute;left:8994;top:4290;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970A09" w:rsidRDefault="00970A09">
                        <w:pPr>
                          <w:spacing w:after="160" w:line="259" w:lineRule="auto"/>
                          <w:ind w:left="0" w:firstLine="0"/>
                          <w:jc w:val="left"/>
                        </w:pPr>
                        <w:r>
                          <w:t xml:space="preserve"> </w:t>
                        </w:r>
                      </w:p>
                    </w:txbxContent>
                  </v:textbox>
                </v:rect>
                <v:rect id="Rectangle 9" o:spid="_x0000_s1028" style="position:absolute;left:54354;top:775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970A09" w:rsidRDefault="00970A09">
                        <w:pPr>
                          <w:spacing w:after="160" w:line="259" w:lineRule="auto"/>
                          <w:ind w:left="0" w:firstLine="0"/>
                          <w:jc w:val="left"/>
                        </w:pPr>
                        <w:r>
                          <w:rPr>
                            <w:rFonts w:ascii="Calibri" w:eastAsia="Calibri" w:hAnsi="Calibri" w:cs="Calibri"/>
                          </w:rPr>
                          <w:t xml:space="preserve"> </w:t>
                        </w:r>
                      </w:p>
                    </w:txbxContent>
                  </v:textbox>
                </v:rect>
                <v:rect id="Rectangle 10" o:spid="_x0000_s1029" style="position:absolute;left:55726;top:8112;width:1684;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970A09" w:rsidRDefault="00970A09">
                        <w:pPr>
                          <w:spacing w:after="160" w:line="259" w:lineRule="auto"/>
                          <w:ind w:left="0" w:firstLine="0"/>
                          <w:jc w:val="left"/>
                        </w:pPr>
                        <w:r>
                          <w:rPr>
                            <w:sz w:val="36"/>
                          </w:rPr>
                          <w:t>0</w:t>
                        </w:r>
                      </w:p>
                    </w:txbxContent>
                  </v:textbox>
                </v:rect>
                <v:rect id="Rectangle 11" o:spid="_x0000_s1030" style="position:absolute;left:56991;top:848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970A09" w:rsidRDefault="00970A09">
                        <w:pPr>
                          <w:spacing w:after="160" w:line="259" w:lineRule="auto"/>
                          <w:ind w:left="0" w:firstLine="0"/>
                          <w:jc w:val="left"/>
                        </w:pPr>
                        <w:r>
                          <w:rPr>
                            <w:rFonts w:ascii="Calibri" w:eastAsia="Calibri" w:hAnsi="Calibri" w:cs="Calibri"/>
                            <w:sz w:val="28"/>
                          </w:rPr>
                          <w:t xml:space="preserve"> </w:t>
                        </w:r>
                      </w:p>
                    </w:txbxContent>
                  </v:textbox>
                </v:rect>
                <v:shape id="Shape 654578" o:spid="_x0000_s1031" style="position:absolute;left:55177;top:6870;width:275;height:5471;visibility:visible;mso-wrap-style:square;v-text-anchor:top" coordsize="27432,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" path="m,l27432,r,547116l,547116,,e" fillcolor="#9acc51" stroked="f" strokeweight="0">
                  <v:stroke miterlimit="83231f" joinstyle="miter"/>
                  <v:path arrowok="t" textboxrect="0,0,27432,547116"/>
                </v:shape>
                <v:shape id="Shape 654579" o:spid="_x0000_s1032" style="position:absolute;left:54629;top:6870;width:274;height:5471;visibility:visible;mso-wrap-style:square;v-text-anchor:top" coordsize="27432,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" path="m,l27432,r,547116l,547116,,e" fillcolor="#9acc51" stroked="f" strokeweight="0">
                  <v:stroke miterlimit="83231f" joinstyle="miter"/>
                  <v:path arrowok="t" textboxrect="0,0,27432,547116"/>
                </v:shape>
                <v:shape id="Shape 26" o:spid="_x0000_s1033" style="position:absolute;top:853;width:75605;height:11293;visibility:visible;mso-wrap-style:square;v-text-anchor:top" coordsize="7560564,11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" path="m,l3997706,396100,7560564,70534r,1058748l,1129282,,xe" fillcolor="#9acc51" stroked="f" strokeweight="0">
                  <v:stroke miterlimit="83231f" joinstyle="miter"/>
                  <v:path arrowok="t" textboxrect="0,0,7560564,11292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340" o:spid="_x0000_s1034" type="#_x0000_t75" style="position:absolute;top:-40;width:75438;height:1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">
                  <v:imagedata r:id="rId9" o:title=""/>
                </v:shape>
                <w10:wrap type="topAndBottom" anchorx="page" anchory="page"/>
              </v:group>
            </w:pict>
          </mc:Fallback>
        </mc:AlternateContent>
      </w:r>
      <w:r>
        <w:t xml:space="preserve"> </w:t>
      </w:r>
      <w:r>
        <w:tab/>
        <w:t xml:space="preserve"> </w:t>
      </w:r>
    </w:p>
    <w:p w:rsidR="00C90BE4" w:rsidRDefault="00865FE6">
      <w:pPr>
        <w:spacing w:after="369" w:line="259" w:lineRule="auto"/>
        <w:ind w:left="10" w:right="9"/>
        <w:jc w:val="right"/>
      </w:pPr>
      <w:r>
        <w:rPr>
          <w:b/>
          <w:color w:val="9ACC51"/>
          <w:sz w:val="72"/>
        </w:rPr>
        <w:t xml:space="preserve">LOKALNY PROGRAM </w:t>
      </w:r>
    </w:p>
    <w:p w:rsidR="00C90BE4" w:rsidRDefault="00865FE6">
      <w:pPr>
        <w:spacing w:after="369" w:line="259" w:lineRule="auto"/>
        <w:ind w:left="10" w:right="9"/>
        <w:jc w:val="right"/>
      </w:pPr>
      <w:r>
        <w:rPr>
          <w:b/>
          <w:color w:val="9ACC51"/>
          <w:sz w:val="72"/>
        </w:rPr>
        <w:t xml:space="preserve">REWITALIZACJI </w:t>
      </w:r>
    </w:p>
    <w:p w:rsidR="00C90BE4" w:rsidRDefault="00865FE6">
      <w:pPr>
        <w:spacing w:after="96" w:line="259" w:lineRule="auto"/>
        <w:ind w:left="10" w:right="9"/>
        <w:jc w:val="right"/>
      </w:pPr>
      <w:r>
        <w:rPr>
          <w:b/>
          <w:color w:val="9ACC51"/>
          <w:sz w:val="72"/>
        </w:rPr>
        <w:t>MIASTA GNIEZNA</w:t>
      </w:r>
      <w:r>
        <w:rPr>
          <w:b/>
          <w:color w:val="9ACC51"/>
          <w:sz w:val="64"/>
        </w:rPr>
        <w:t xml:space="preserve"> </w:t>
      </w:r>
    </w:p>
    <w:p w:rsidR="00C90BE4" w:rsidRDefault="00865FE6">
      <w:pPr>
        <w:spacing w:after="0" w:line="259" w:lineRule="auto"/>
        <w:ind w:left="0" w:right="22" w:firstLine="0"/>
        <w:jc w:val="right"/>
        <w:rPr>
          <w:b/>
          <w:color w:val="404040"/>
          <w:sz w:val="36"/>
        </w:rPr>
      </w:pPr>
      <w:r>
        <w:rPr>
          <w:b/>
          <w:color w:val="404040"/>
          <w:sz w:val="36"/>
        </w:rPr>
        <w:t xml:space="preserve">na lata 2017-2022 </w:t>
      </w:r>
    </w:p>
    <w:p w:rsidR="005D209F" w:rsidRDefault="005D209F">
      <w:pPr>
        <w:spacing w:after="0" w:line="259" w:lineRule="auto"/>
        <w:ind w:left="0" w:right="22" w:firstLine="0"/>
        <w:jc w:val="right"/>
        <w:rPr>
          <w:b/>
          <w:color w:val="404040"/>
          <w:sz w:val="36"/>
        </w:rPr>
      </w:pPr>
    </w:p>
    <w:p w:rsidR="005D209F" w:rsidRDefault="005D209F">
      <w:pPr>
        <w:spacing w:after="0" w:line="259" w:lineRule="auto"/>
        <w:ind w:left="0" w:right="22" w:firstLine="0"/>
        <w:jc w:val="right"/>
        <w:rPr>
          <w:b/>
          <w:color w:val="404040"/>
          <w:sz w:val="36"/>
        </w:rPr>
      </w:pPr>
    </w:p>
    <w:p w:rsidR="005D209F" w:rsidRDefault="005D209F">
      <w:pPr>
        <w:spacing w:after="0" w:line="259" w:lineRule="auto"/>
        <w:ind w:left="0" w:right="22" w:firstLine="0"/>
        <w:jc w:val="right"/>
        <w:rPr>
          <w:b/>
          <w:color w:val="404040"/>
          <w:sz w:val="36"/>
        </w:rPr>
      </w:pPr>
    </w:p>
    <w:p w:rsidR="005D209F" w:rsidRDefault="005D209F">
      <w:pPr>
        <w:spacing w:after="0" w:line="259" w:lineRule="auto"/>
        <w:ind w:left="0" w:right="22" w:firstLine="0"/>
        <w:jc w:val="right"/>
        <w:rPr>
          <w:b/>
          <w:color w:val="404040"/>
          <w:sz w:val="36"/>
        </w:rPr>
      </w:pPr>
    </w:p>
    <w:p w:rsidR="005D209F" w:rsidRDefault="005D209F">
      <w:pPr>
        <w:spacing w:after="0" w:line="259" w:lineRule="auto"/>
        <w:ind w:left="0" w:right="22" w:firstLine="0"/>
        <w:jc w:val="right"/>
        <w:rPr>
          <w:b/>
          <w:color w:val="404040"/>
          <w:sz w:val="36"/>
        </w:rPr>
      </w:pPr>
    </w:p>
    <w:p w:rsidR="005D209F" w:rsidRDefault="005D209F">
      <w:pPr>
        <w:spacing w:after="0" w:line="259" w:lineRule="auto"/>
        <w:ind w:left="0" w:right="22" w:firstLine="0"/>
        <w:jc w:val="right"/>
      </w:pPr>
    </w:p>
    <w:p w:rsidR="00C90BE4" w:rsidRDefault="00865FE6">
      <w:pPr>
        <w:pStyle w:val="Nagwek1"/>
        <w:shd w:val="clear" w:color="auto" w:fill="9ACC51"/>
        <w:spacing w:after="282" w:line="265" w:lineRule="auto"/>
        <w:ind w:left="-3"/>
      </w:pPr>
      <w:r>
        <w:rPr>
          <w:color w:val="FFFFFF"/>
          <w:sz w:val="22"/>
        </w:rPr>
        <w:lastRenderedPageBreak/>
        <w:t xml:space="preserve">SPIS TREŚCI </w:t>
      </w:r>
    </w:p>
    <w:p w:rsidR="00C90BE4" w:rsidRDefault="00865FE6" w:rsidP="00970A09">
      <w:pPr>
        <w:spacing w:after="229" w:line="259" w:lineRule="auto"/>
        <w:ind w:left="-5"/>
      </w:pPr>
      <w:r>
        <w:rPr>
          <w:b/>
        </w:rPr>
        <w:t>Wprowadzenie ............................................................................................................................</w:t>
      </w:r>
      <w:r w:rsidR="003D7F33">
        <w:rPr>
          <w:b/>
        </w:rPr>
        <w:t>.</w:t>
      </w:r>
      <w:r>
        <w:rPr>
          <w:b/>
        </w:rPr>
        <w:t>........ 4</w:t>
      </w:r>
      <w:r>
        <w:rPr>
          <w:rFonts w:ascii="Calibri" w:eastAsia="Calibri" w:hAnsi="Calibri" w:cs="Calibri"/>
          <w:sz w:val="22"/>
        </w:rPr>
        <w:t xml:space="preserve"> </w:t>
      </w:r>
    </w:p>
    <w:p w:rsidR="00C90BE4" w:rsidRDefault="00865FE6" w:rsidP="00970A09">
      <w:pPr>
        <w:spacing w:after="229" w:line="259" w:lineRule="auto"/>
        <w:ind w:left="-5"/>
      </w:pPr>
      <w:r>
        <w:rPr>
          <w:b/>
        </w:rPr>
        <w:t>Definicje kluczowych pojęć ......................</w:t>
      </w:r>
      <w:r w:rsidR="00970A09">
        <w:rPr>
          <w:b/>
        </w:rPr>
        <w:t xml:space="preserve"> </w:t>
      </w:r>
      <w:r>
        <w:rPr>
          <w:b/>
        </w:rPr>
        <w:t>..........................................................................</w:t>
      </w:r>
      <w:r w:rsidR="003D7F33">
        <w:rPr>
          <w:b/>
        </w:rPr>
        <w:t>.</w:t>
      </w:r>
      <w:r>
        <w:rPr>
          <w:b/>
        </w:rPr>
        <w:t>............. 5</w:t>
      </w:r>
      <w:r>
        <w:rPr>
          <w:rFonts w:ascii="Calibri" w:eastAsia="Calibri" w:hAnsi="Calibri" w:cs="Calibri"/>
          <w:sz w:val="22"/>
        </w:rPr>
        <w:t xml:space="preserve"> </w:t>
      </w:r>
    </w:p>
    <w:p w:rsidR="00C90BE4" w:rsidRDefault="00865FE6" w:rsidP="00970A09">
      <w:pPr>
        <w:spacing w:after="229" w:line="259" w:lineRule="auto"/>
        <w:ind w:left="-5"/>
      </w:pPr>
      <w:r>
        <w:rPr>
          <w:b/>
        </w:rPr>
        <w:t xml:space="preserve">Metodologia tworzenia Programu </w:t>
      </w:r>
      <w:proofErr w:type="spellStart"/>
      <w:r>
        <w:rPr>
          <w:b/>
        </w:rPr>
        <w:t>Rewitalziacji</w:t>
      </w:r>
      <w:proofErr w:type="spellEnd"/>
      <w:r>
        <w:rPr>
          <w:b/>
        </w:rPr>
        <w:t xml:space="preserve"> ............................................................</w:t>
      </w:r>
      <w:r w:rsidR="003D7F33">
        <w:rPr>
          <w:b/>
        </w:rPr>
        <w:t>.</w:t>
      </w:r>
      <w:r>
        <w:rPr>
          <w:b/>
        </w:rPr>
        <w:t>.................. 7</w:t>
      </w:r>
      <w:r>
        <w:rPr>
          <w:rFonts w:ascii="Calibri" w:eastAsia="Calibri" w:hAnsi="Calibri" w:cs="Calibri"/>
          <w:sz w:val="22"/>
        </w:rPr>
        <w:t xml:space="preserve"> </w:t>
      </w:r>
    </w:p>
    <w:p w:rsidR="00C90BE4" w:rsidRDefault="00865FE6" w:rsidP="00970A09">
      <w:pPr>
        <w:spacing w:after="228" w:line="259" w:lineRule="auto"/>
      </w:pPr>
      <w:proofErr w:type="spellStart"/>
      <w:r>
        <w:t>Desk</w:t>
      </w:r>
      <w:proofErr w:type="spellEnd"/>
      <w:r>
        <w:t xml:space="preserve"> </w:t>
      </w:r>
      <w:proofErr w:type="spellStart"/>
      <w:r>
        <w:t>research</w:t>
      </w:r>
      <w:proofErr w:type="spellEnd"/>
      <w:r>
        <w:t xml:space="preserve"> ..................</w:t>
      </w:r>
      <w:r w:rsidR="00970A09">
        <w:t>.</w:t>
      </w:r>
      <w:r>
        <w:t>............................................................................................................. 8</w:t>
      </w:r>
      <w:r>
        <w:rPr>
          <w:rFonts w:ascii="Calibri" w:eastAsia="Calibri" w:hAnsi="Calibri" w:cs="Calibri"/>
          <w:sz w:val="22"/>
        </w:rPr>
        <w:t xml:space="preserve"> </w:t>
      </w:r>
    </w:p>
    <w:p w:rsidR="00C90BE4" w:rsidRDefault="00865FE6" w:rsidP="00970A09">
      <w:pPr>
        <w:spacing w:after="230" w:line="259" w:lineRule="auto"/>
      </w:pPr>
      <w:r>
        <w:t>Analiza wskaźnikowa .......</w:t>
      </w:r>
      <w:r w:rsidR="00970A09">
        <w:t>........................</w:t>
      </w:r>
      <w:r>
        <w:t>.............................................................</w:t>
      </w:r>
      <w:r w:rsidR="003D7F33">
        <w:t>.</w:t>
      </w:r>
      <w:r>
        <w:t>....................... 8</w:t>
      </w:r>
      <w:r>
        <w:rPr>
          <w:rFonts w:ascii="Calibri" w:eastAsia="Calibri" w:hAnsi="Calibri" w:cs="Calibri"/>
          <w:sz w:val="22"/>
        </w:rPr>
        <w:t xml:space="preserve"> </w:t>
      </w:r>
    </w:p>
    <w:p w:rsidR="00C90BE4" w:rsidRDefault="00865FE6" w:rsidP="00970A09">
      <w:pPr>
        <w:spacing w:after="228" w:line="259" w:lineRule="auto"/>
      </w:pPr>
      <w:r>
        <w:t>Analiza kartograficzna ........</w:t>
      </w:r>
      <w:r w:rsidR="00970A09">
        <w:t>..........................</w:t>
      </w:r>
      <w:r>
        <w:t>................................................................................ 8</w:t>
      </w:r>
      <w:r>
        <w:rPr>
          <w:rFonts w:ascii="Calibri" w:eastAsia="Calibri" w:hAnsi="Calibri" w:cs="Calibri"/>
          <w:sz w:val="22"/>
        </w:rPr>
        <w:t xml:space="preserve"> </w:t>
      </w:r>
    </w:p>
    <w:p w:rsidR="00C90BE4" w:rsidRDefault="00865FE6" w:rsidP="00970A09">
      <w:pPr>
        <w:spacing w:after="228" w:line="259" w:lineRule="auto"/>
      </w:pPr>
      <w:r>
        <w:t xml:space="preserve">Syntetyczny wskaźnik </w:t>
      </w:r>
      <w:proofErr w:type="spellStart"/>
      <w:r>
        <w:t>Perkala</w:t>
      </w:r>
      <w:proofErr w:type="spellEnd"/>
      <w:r>
        <w:t xml:space="preserve"> </w:t>
      </w:r>
      <w:r w:rsidR="00970A09">
        <w:t>...........................</w:t>
      </w:r>
      <w:r>
        <w:t>............................................................................ 8</w:t>
      </w:r>
      <w:r>
        <w:rPr>
          <w:rFonts w:ascii="Calibri" w:eastAsia="Calibri" w:hAnsi="Calibri" w:cs="Calibri"/>
          <w:sz w:val="22"/>
        </w:rPr>
        <w:t xml:space="preserve"> </w:t>
      </w:r>
    </w:p>
    <w:p w:rsidR="00C90BE4" w:rsidRDefault="00865FE6" w:rsidP="00970A09">
      <w:pPr>
        <w:spacing w:after="228" w:line="259" w:lineRule="auto"/>
      </w:pPr>
      <w:r>
        <w:t xml:space="preserve">Badania </w:t>
      </w:r>
      <w:r w:rsidR="00970A09">
        <w:t>sondażowe ................</w:t>
      </w:r>
      <w:r>
        <w:t>................................................................................................... 10</w:t>
      </w:r>
      <w:r>
        <w:rPr>
          <w:rFonts w:ascii="Calibri" w:eastAsia="Calibri" w:hAnsi="Calibri" w:cs="Calibri"/>
          <w:sz w:val="22"/>
        </w:rPr>
        <w:t xml:space="preserve"> </w:t>
      </w:r>
    </w:p>
    <w:p w:rsidR="00C90BE4" w:rsidRDefault="00970A09" w:rsidP="00970A09">
      <w:pPr>
        <w:spacing w:after="230" w:line="259" w:lineRule="auto"/>
      </w:pPr>
      <w:r>
        <w:t>Analiza SWOT ........</w:t>
      </w:r>
      <w:r w:rsidR="00865FE6">
        <w:t>....................................................................................................................... 10</w:t>
      </w:r>
      <w:r w:rsidR="00865FE6">
        <w:rPr>
          <w:rFonts w:ascii="Calibri" w:eastAsia="Calibri" w:hAnsi="Calibri" w:cs="Calibri"/>
          <w:sz w:val="22"/>
        </w:rPr>
        <w:t xml:space="preserve"> </w:t>
      </w:r>
    </w:p>
    <w:p w:rsidR="00C90BE4" w:rsidRDefault="00865FE6" w:rsidP="00970A09">
      <w:pPr>
        <w:spacing w:line="259" w:lineRule="auto"/>
        <w:ind w:left="209"/>
      </w:pPr>
      <w:r>
        <w:t>Delimitacj</w:t>
      </w:r>
      <w:r w:rsidR="00970A09">
        <w:t>a obszarów zdegradowanych .</w:t>
      </w:r>
      <w:r>
        <w:t>.................................................................................... 11</w:t>
      </w:r>
      <w:r>
        <w:rPr>
          <w:rFonts w:ascii="Calibri" w:eastAsia="Calibri" w:hAnsi="Calibri" w:cs="Calibri"/>
          <w:sz w:val="22"/>
        </w:rPr>
        <w:t xml:space="preserve"> </w:t>
      </w:r>
    </w:p>
    <w:p w:rsidR="00C90BE4" w:rsidRDefault="00865FE6" w:rsidP="00970A09">
      <w:pPr>
        <w:spacing w:line="259" w:lineRule="auto"/>
        <w:ind w:left="209"/>
      </w:pPr>
      <w:r>
        <w:t>Delimitacja obszar</w:t>
      </w:r>
      <w:r w:rsidR="00970A09">
        <w:t>ów rewitalizacji ..........</w:t>
      </w:r>
      <w:r>
        <w:t>...................................................................................... 16</w:t>
      </w:r>
      <w:r>
        <w:rPr>
          <w:rFonts w:ascii="Calibri" w:eastAsia="Calibri" w:hAnsi="Calibri" w:cs="Calibri"/>
          <w:sz w:val="22"/>
        </w:rPr>
        <w:t xml:space="preserve"> </w:t>
      </w:r>
    </w:p>
    <w:p w:rsidR="00C90BE4" w:rsidRDefault="00865FE6" w:rsidP="00970A09">
      <w:pPr>
        <w:spacing w:line="259" w:lineRule="auto"/>
        <w:ind w:left="209"/>
      </w:pPr>
      <w:r>
        <w:t>Konsultacje społeczne ........................</w:t>
      </w:r>
      <w:r w:rsidR="00970A09">
        <w:t>.........................</w:t>
      </w:r>
      <w:r>
        <w:t>.................................................................. 16</w:t>
      </w:r>
      <w:r>
        <w:rPr>
          <w:rFonts w:ascii="Calibri" w:eastAsia="Calibri" w:hAnsi="Calibri" w:cs="Calibri"/>
          <w:sz w:val="22"/>
        </w:rPr>
        <w:t xml:space="preserve"> </w:t>
      </w:r>
    </w:p>
    <w:p w:rsidR="00C90BE4" w:rsidRDefault="00865FE6" w:rsidP="00970A09">
      <w:pPr>
        <w:spacing w:after="229" w:line="259" w:lineRule="auto"/>
        <w:ind w:left="-5"/>
      </w:pPr>
      <w:r>
        <w:rPr>
          <w:b/>
        </w:rPr>
        <w:t>Diagnoza .............</w:t>
      </w:r>
      <w:r w:rsidR="00970A09">
        <w:rPr>
          <w:b/>
        </w:rPr>
        <w:t>.............................</w:t>
      </w:r>
      <w:r>
        <w:rPr>
          <w:b/>
        </w:rPr>
        <w:t>..................................................</w:t>
      </w:r>
      <w:r w:rsidR="003D7F33">
        <w:rPr>
          <w:b/>
        </w:rPr>
        <w:t>.</w:t>
      </w:r>
      <w:r>
        <w:rPr>
          <w:b/>
        </w:rPr>
        <w:t>............................................... 18</w:t>
      </w:r>
      <w:r>
        <w:rPr>
          <w:rFonts w:ascii="Calibri" w:eastAsia="Calibri" w:hAnsi="Calibri" w:cs="Calibri"/>
          <w:sz w:val="22"/>
        </w:rPr>
        <w:t xml:space="preserve"> </w:t>
      </w:r>
    </w:p>
    <w:p w:rsidR="00C90BE4" w:rsidRDefault="00865FE6" w:rsidP="00970A09">
      <w:pPr>
        <w:spacing w:after="230" w:line="259" w:lineRule="auto"/>
      </w:pPr>
      <w:r>
        <w:t>Sfera społeczna ........................................................................................................................... 19</w:t>
      </w:r>
      <w:r>
        <w:rPr>
          <w:rFonts w:ascii="Calibri" w:eastAsia="Calibri" w:hAnsi="Calibri" w:cs="Calibri"/>
          <w:sz w:val="22"/>
        </w:rPr>
        <w:t xml:space="preserve"> </w:t>
      </w:r>
    </w:p>
    <w:p w:rsidR="00C90BE4" w:rsidRDefault="00865FE6" w:rsidP="00970A09">
      <w:pPr>
        <w:spacing w:after="228" w:line="259" w:lineRule="auto"/>
      </w:pPr>
      <w:r>
        <w:t>Sfera gospodarcza .....................................................................</w:t>
      </w:r>
      <w:r w:rsidR="003D7F33">
        <w:t>.</w:t>
      </w:r>
      <w:r>
        <w:t>................................................ 27</w:t>
      </w:r>
      <w:r>
        <w:rPr>
          <w:rFonts w:ascii="Calibri" w:eastAsia="Calibri" w:hAnsi="Calibri" w:cs="Calibri"/>
          <w:sz w:val="22"/>
        </w:rPr>
        <w:t xml:space="preserve"> </w:t>
      </w:r>
    </w:p>
    <w:p w:rsidR="00C90BE4" w:rsidRDefault="00865FE6" w:rsidP="00970A09">
      <w:pPr>
        <w:spacing w:after="228" w:line="259" w:lineRule="auto"/>
      </w:pPr>
      <w:r>
        <w:t>Sfera środowiskowa ..................................................................................................................... 30</w:t>
      </w:r>
      <w:r>
        <w:rPr>
          <w:rFonts w:ascii="Calibri" w:eastAsia="Calibri" w:hAnsi="Calibri" w:cs="Calibri"/>
          <w:sz w:val="22"/>
        </w:rPr>
        <w:t xml:space="preserve"> </w:t>
      </w:r>
    </w:p>
    <w:p w:rsidR="00C90BE4" w:rsidRDefault="00865FE6" w:rsidP="00970A09">
      <w:pPr>
        <w:spacing w:after="228" w:line="259" w:lineRule="auto"/>
      </w:pPr>
      <w:r>
        <w:t>Sfera przestrzenno-funkcjonalna ............................................................................................... 32</w:t>
      </w:r>
      <w:r>
        <w:rPr>
          <w:rFonts w:ascii="Calibri" w:eastAsia="Calibri" w:hAnsi="Calibri" w:cs="Calibri"/>
          <w:sz w:val="22"/>
        </w:rPr>
        <w:t xml:space="preserve"> </w:t>
      </w:r>
    </w:p>
    <w:p w:rsidR="00C90BE4" w:rsidRDefault="00865FE6" w:rsidP="00970A09">
      <w:pPr>
        <w:spacing w:after="230" w:line="259" w:lineRule="auto"/>
      </w:pPr>
      <w:r>
        <w:t>Sfera techniczna .......................................................................................................................... 33</w:t>
      </w:r>
      <w:r>
        <w:rPr>
          <w:rFonts w:ascii="Calibri" w:eastAsia="Calibri" w:hAnsi="Calibri" w:cs="Calibri"/>
          <w:sz w:val="22"/>
        </w:rPr>
        <w:t xml:space="preserve"> </w:t>
      </w:r>
    </w:p>
    <w:p w:rsidR="00C90BE4" w:rsidRDefault="00865FE6" w:rsidP="00970A09">
      <w:pPr>
        <w:spacing w:after="228" w:line="259" w:lineRule="auto"/>
      </w:pPr>
      <w:r>
        <w:t>Podsumowanie ............................................................................................................................ 34</w:t>
      </w:r>
      <w:r>
        <w:rPr>
          <w:rFonts w:ascii="Calibri" w:eastAsia="Calibri" w:hAnsi="Calibri" w:cs="Calibri"/>
          <w:sz w:val="22"/>
        </w:rPr>
        <w:t xml:space="preserve"> </w:t>
      </w:r>
    </w:p>
    <w:p w:rsidR="00C90BE4" w:rsidRDefault="00865FE6" w:rsidP="00970A09">
      <w:pPr>
        <w:spacing w:line="259" w:lineRule="auto"/>
        <w:ind w:left="209"/>
      </w:pPr>
      <w:r>
        <w:rPr>
          <w:b/>
        </w:rPr>
        <w:t>Analiza wskaźnikowa</w:t>
      </w:r>
      <w:r>
        <w:t xml:space="preserve"> ..................................................................................................................... 37</w:t>
      </w:r>
      <w:r>
        <w:rPr>
          <w:rFonts w:ascii="Calibri" w:eastAsia="Calibri" w:hAnsi="Calibri" w:cs="Calibri"/>
          <w:sz w:val="22"/>
        </w:rPr>
        <w:t xml:space="preserve"> </w:t>
      </w:r>
    </w:p>
    <w:p w:rsidR="00C90BE4" w:rsidRDefault="00865FE6" w:rsidP="00970A09">
      <w:pPr>
        <w:spacing w:after="228" w:line="259" w:lineRule="auto"/>
      </w:pPr>
      <w:r>
        <w:t>Sfera społeczna ........................................................................................................................... 37</w:t>
      </w:r>
      <w:r>
        <w:rPr>
          <w:rFonts w:ascii="Calibri" w:eastAsia="Calibri" w:hAnsi="Calibri" w:cs="Calibri"/>
          <w:sz w:val="22"/>
        </w:rPr>
        <w:t xml:space="preserve"> </w:t>
      </w:r>
    </w:p>
    <w:p w:rsidR="00C90BE4" w:rsidRDefault="00865FE6" w:rsidP="00970A09">
      <w:pPr>
        <w:spacing w:after="230" w:line="259" w:lineRule="auto"/>
      </w:pPr>
      <w:r>
        <w:t>Sfera gospodarcza .............................................................</w:t>
      </w:r>
      <w:r w:rsidR="003D7F33">
        <w:t>.</w:t>
      </w:r>
      <w:r>
        <w:t>........................................................ 53</w:t>
      </w:r>
      <w:r>
        <w:rPr>
          <w:rFonts w:ascii="Calibri" w:eastAsia="Calibri" w:hAnsi="Calibri" w:cs="Calibri"/>
          <w:sz w:val="22"/>
        </w:rPr>
        <w:t xml:space="preserve"> </w:t>
      </w:r>
    </w:p>
    <w:p w:rsidR="00C90BE4" w:rsidRDefault="00865FE6" w:rsidP="00970A09">
      <w:pPr>
        <w:spacing w:after="228" w:line="259" w:lineRule="auto"/>
      </w:pPr>
      <w:r>
        <w:t>Sfera środowiskowa ..................................................................................................................... 58</w:t>
      </w:r>
      <w:r>
        <w:rPr>
          <w:rFonts w:ascii="Calibri" w:eastAsia="Calibri" w:hAnsi="Calibri" w:cs="Calibri"/>
          <w:sz w:val="22"/>
        </w:rPr>
        <w:t xml:space="preserve"> </w:t>
      </w:r>
    </w:p>
    <w:p w:rsidR="00C90BE4" w:rsidRDefault="00865FE6" w:rsidP="00970A09">
      <w:pPr>
        <w:spacing w:after="228" w:line="259" w:lineRule="auto"/>
      </w:pPr>
      <w:r>
        <w:t>Sfera przestrzenno-funkcjonalna ...................................................................</w:t>
      </w:r>
      <w:r w:rsidR="00970A09">
        <w:t>.</w:t>
      </w:r>
      <w:r>
        <w:t>........................... 61</w:t>
      </w:r>
      <w:r>
        <w:rPr>
          <w:rFonts w:ascii="Calibri" w:eastAsia="Calibri" w:hAnsi="Calibri" w:cs="Calibri"/>
          <w:sz w:val="22"/>
        </w:rPr>
        <w:t xml:space="preserve"> </w:t>
      </w:r>
    </w:p>
    <w:p w:rsidR="00C90BE4" w:rsidRDefault="00865FE6" w:rsidP="00970A09">
      <w:pPr>
        <w:spacing w:after="211" w:line="259" w:lineRule="auto"/>
      </w:pPr>
      <w:r>
        <w:t>Sfera techniczna .......................................................................................................................... 72</w:t>
      </w:r>
      <w:r>
        <w:rPr>
          <w:rFonts w:ascii="Calibri" w:eastAsia="Calibri" w:hAnsi="Calibri" w:cs="Calibri"/>
          <w:sz w:val="22"/>
        </w:rPr>
        <w:t xml:space="preserve"> </w:t>
      </w:r>
    </w:p>
    <w:p w:rsidR="00C90BE4" w:rsidRDefault="00865FE6" w:rsidP="00970A09">
      <w:pPr>
        <w:spacing w:after="0" w:line="259" w:lineRule="auto"/>
        <w:ind w:left="209"/>
      </w:pPr>
      <w:r>
        <w:rPr>
          <w:b/>
        </w:rPr>
        <w:t xml:space="preserve">Zjawiska kryzysowe oraz potrzeby rewitalizacyjne w opinii mieszkańców-Wyniki badań </w:t>
      </w:r>
    </w:p>
    <w:p w:rsidR="00C90BE4" w:rsidRDefault="00865FE6" w:rsidP="00970A09">
      <w:pPr>
        <w:spacing w:line="259" w:lineRule="auto"/>
        <w:ind w:left="209"/>
      </w:pPr>
      <w:r>
        <w:rPr>
          <w:b/>
        </w:rPr>
        <w:t>CATI/CAW</w:t>
      </w:r>
      <w:r>
        <w:t>I ......................................................................................</w:t>
      </w:r>
      <w:r w:rsidR="003D7F33">
        <w:t>.</w:t>
      </w:r>
      <w:r>
        <w:t>................................................ 76</w:t>
      </w:r>
      <w:r>
        <w:rPr>
          <w:rFonts w:ascii="Calibri" w:eastAsia="Calibri" w:hAnsi="Calibri" w:cs="Calibri"/>
          <w:sz w:val="22"/>
        </w:rPr>
        <w:t xml:space="preserve"> </w:t>
      </w:r>
    </w:p>
    <w:p w:rsidR="00C90BE4" w:rsidRDefault="00865FE6" w:rsidP="00970A09">
      <w:pPr>
        <w:spacing w:after="227" w:line="259" w:lineRule="auto"/>
      </w:pPr>
      <w:r>
        <w:t>Zjawiska kryzysowe oraz ich skala .............................................................................................. 76</w:t>
      </w:r>
      <w:r>
        <w:rPr>
          <w:rFonts w:ascii="Calibri" w:eastAsia="Calibri" w:hAnsi="Calibri" w:cs="Calibri"/>
          <w:sz w:val="22"/>
        </w:rPr>
        <w:t xml:space="preserve"> </w:t>
      </w:r>
    </w:p>
    <w:p w:rsidR="00C90BE4" w:rsidRDefault="00865FE6" w:rsidP="005D209F">
      <w:pPr>
        <w:spacing w:after="229" w:line="259" w:lineRule="auto"/>
        <w:ind w:left="401" w:firstLine="0"/>
      </w:pPr>
      <w:r>
        <w:lastRenderedPageBreak/>
        <w:t>Skala i charakter potrzeb rewitalizacyjnych .................</w:t>
      </w:r>
      <w:r w:rsidR="00970A09">
        <w:t>.</w:t>
      </w:r>
      <w:r>
        <w:t>.......................................................... 81</w:t>
      </w:r>
      <w:r>
        <w:rPr>
          <w:rFonts w:ascii="Calibri" w:eastAsia="Calibri" w:hAnsi="Calibri" w:cs="Calibri"/>
          <w:sz w:val="22"/>
        </w:rPr>
        <w:t xml:space="preserve"> </w:t>
      </w:r>
      <w:r>
        <w:rPr>
          <w:b/>
        </w:rPr>
        <w:t>Obszary zdegradowane ........................................................................................................... 88</w:t>
      </w:r>
      <w:r>
        <w:rPr>
          <w:rFonts w:ascii="Calibri" w:eastAsia="Calibri" w:hAnsi="Calibri" w:cs="Calibri"/>
          <w:sz w:val="22"/>
        </w:rPr>
        <w:t xml:space="preserve"> </w:t>
      </w:r>
    </w:p>
    <w:p w:rsidR="00C90BE4" w:rsidRDefault="00865FE6" w:rsidP="00970A09">
      <w:pPr>
        <w:spacing w:after="229" w:line="259" w:lineRule="auto"/>
        <w:ind w:left="-5"/>
      </w:pPr>
      <w:r>
        <w:rPr>
          <w:b/>
        </w:rPr>
        <w:t>Zasięg Przestrzenny Obszaru Rewitalizacji .......</w:t>
      </w:r>
      <w:r w:rsidR="00970A09">
        <w:rPr>
          <w:b/>
        </w:rPr>
        <w:t>.</w:t>
      </w:r>
      <w:r>
        <w:rPr>
          <w:b/>
        </w:rPr>
        <w:t>............................................................................. 94</w:t>
      </w:r>
      <w:r>
        <w:rPr>
          <w:rFonts w:ascii="Calibri" w:eastAsia="Calibri" w:hAnsi="Calibri" w:cs="Calibri"/>
          <w:sz w:val="22"/>
        </w:rPr>
        <w:t xml:space="preserve"> </w:t>
      </w:r>
    </w:p>
    <w:p w:rsidR="00C90BE4" w:rsidRDefault="00865FE6" w:rsidP="00970A09">
      <w:pPr>
        <w:spacing w:after="229" w:line="259" w:lineRule="auto"/>
        <w:ind w:left="-5"/>
      </w:pPr>
      <w:r>
        <w:rPr>
          <w:b/>
        </w:rPr>
        <w:t>Analiza SWOT obszaru rewitalizacji ............................................................................................... 103</w:t>
      </w:r>
      <w:r>
        <w:rPr>
          <w:rFonts w:ascii="Calibri" w:eastAsia="Calibri" w:hAnsi="Calibri" w:cs="Calibri"/>
          <w:sz w:val="22"/>
        </w:rPr>
        <w:t xml:space="preserve"> </w:t>
      </w:r>
    </w:p>
    <w:p w:rsidR="00C90BE4" w:rsidRDefault="00865FE6" w:rsidP="00970A09">
      <w:pPr>
        <w:spacing w:after="229" w:line="259" w:lineRule="auto"/>
        <w:ind w:left="-5"/>
      </w:pPr>
      <w:r>
        <w:rPr>
          <w:b/>
        </w:rPr>
        <w:t>Wizja obszaru rewitalizacji .....................................................</w:t>
      </w:r>
      <w:r w:rsidR="003D7F33">
        <w:rPr>
          <w:b/>
        </w:rPr>
        <w:t>.</w:t>
      </w:r>
      <w:r>
        <w:rPr>
          <w:b/>
        </w:rPr>
        <w:t>........................................................ 104</w:t>
      </w:r>
      <w:r>
        <w:rPr>
          <w:rFonts w:ascii="Calibri" w:eastAsia="Calibri" w:hAnsi="Calibri" w:cs="Calibri"/>
          <w:sz w:val="22"/>
        </w:rPr>
        <w:t xml:space="preserve"> </w:t>
      </w:r>
    </w:p>
    <w:p w:rsidR="00C90BE4" w:rsidRDefault="00865FE6" w:rsidP="00970A09">
      <w:pPr>
        <w:spacing w:after="229" w:line="259" w:lineRule="auto"/>
        <w:ind w:left="-5"/>
      </w:pPr>
      <w:r>
        <w:rPr>
          <w:b/>
        </w:rPr>
        <w:t>Cele rewitalizacji i kierunki działań ...............</w:t>
      </w:r>
      <w:r w:rsidR="00970A09">
        <w:rPr>
          <w:b/>
        </w:rPr>
        <w:t>.</w:t>
      </w:r>
      <w:r>
        <w:rPr>
          <w:b/>
        </w:rPr>
        <w:t>..................</w:t>
      </w:r>
      <w:r w:rsidR="003D7F33">
        <w:rPr>
          <w:b/>
        </w:rPr>
        <w:t>.</w:t>
      </w:r>
      <w:r>
        <w:rPr>
          <w:b/>
        </w:rPr>
        <w:t>............................................................ 105</w:t>
      </w:r>
      <w:r>
        <w:rPr>
          <w:rFonts w:ascii="Calibri" w:eastAsia="Calibri" w:hAnsi="Calibri" w:cs="Calibri"/>
          <w:sz w:val="22"/>
        </w:rPr>
        <w:t xml:space="preserve"> </w:t>
      </w:r>
    </w:p>
    <w:p w:rsidR="00C90BE4" w:rsidRDefault="00865FE6" w:rsidP="00970A09">
      <w:pPr>
        <w:spacing w:after="229" w:line="259" w:lineRule="auto"/>
        <w:ind w:left="-5"/>
      </w:pPr>
      <w:r>
        <w:rPr>
          <w:b/>
        </w:rPr>
        <w:t>Powiazanie z innymi dokumentami .........................................</w:t>
      </w:r>
      <w:r w:rsidR="00970A09">
        <w:rPr>
          <w:b/>
        </w:rPr>
        <w:t>.</w:t>
      </w:r>
      <w:r>
        <w:rPr>
          <w:b/>
        </w:rPr>
        <w:t>............................................</w:t>
      </w:r>
      <w:r w:rsidR="003D7F33">
        <w:rPr>
          <w:b/>
        </w:rPr>
        <w:t>.</w:t>
      </w:r>
      <w:r>
        <w:rPr>
          <w:b/>
        </w:rPr>
        <w:t>........ 107</w:t>
      </w:r>
      <w:r>
        <w:rPr>
          <w:rFonts w:ascii="Calibri" w:eastAsia="Calibri" w:hAnsi="Calibri" w:cs="Calibri"/>
          <w:sz w:val="22"/>
        </w:rPr>
        <w:t xml:space="preserve"> </w:t>
      </w:r>
    </w:p>
    <w:p w:rsidR="00C90BE4" w:rsidRDefault="00865FE6" w:rsidP="00970A09">
      <w:pPr>
        <w:spacing w:after="229" w:line="259" w:lineRule="auto"/>
        <w:ind w:left="-5"/>
      </w:pPr>
      <w:r>
        <w:rPr>
          <w:b/>
        </w:rPr>
        <w:t>Partycypacja społeczna ................................................................................................................ 112</w:t>
      </w:r>
      <w:r>
        <w:rPr>
          <w:rFonts w:ascii="Calibri" w:eastAsia="Calibri" w:hAnsi="Calibri" w:cs="Calibri"/>
          <w:sz w:val="22"/>
        </w:rPr>
        <w:t xml:space="preserve"> </w:t>
      </w:r>
    </w:p>
    <w:p w:rsidR="00C90BE4" w:rsidRDefault="00865FE6" w:rsidP="00970A09">
      <w:pPr>
        <w:spacing w:after="229" w:line="259" w:lineRule="auto"/>
        <w:ind w:left="-5"/>
      </w:pPr>
      <w:r>
        <w:rPr>
          <w:b/>
        </w:rPr>
        <w:t>Indykatywne ramy finansowe .............................................................................................</w:t>
      </w:r>
      <w:r w:rsidR="003D7F33">
        <w:rPr>
          <w:b/>
        </w:rPr>
        <w:t>.</w:t>
      </w:r>
      <w:r>
        <w:rPr>
          <w:b/>
        </w:rPr>
        <w:t>.......... 115</w:t>
      </w:r>
      <w:r>
        <w:rPr>
          <w:rFonts w:ascii="Calibri" w:eastAsia="Calibri" w:hAnsi="Calibri" w:cs="Calibri"/>
          <w:sz w:val="22"/>
        </w:rPr>
        <w:t xml:space="preserve"> </w:t>
      </w:r>
    </w:p>
    <w:p w:rsidR="00C90BE4" w:rsidRDefault="00865FE6" w:rsidP="00970A09">
      <w:pPr>
        <w:spacing w:after="229" w:line="259" w:lineRule="auto"/>
        <w:ind w:left="-5"/>
      </w:pPr>
      <w:r>
        <w:rPr>
          <w:b/>
        </w:rPr>
        <w:t>Strategiczna ocena oddziaływania na środowisko .........................</w:t>
      </w:r>
      <w:r w:rsidR="00970A09">
        <w:rPr>
          <w:b/>
        </w:rPr>
        <w:t>.</w:t>
      </w:r>
      <w:r>
        <w:rPr>
          <w:b/>
        </w:rPr>
        <w:t>...............................</w:t>
      </w:r>
      <w:r w:rsidR="003D7F33">
        <w:rPr>
          <w:b/>
        </w:rPr>
        <w:t>.</w:t>
      </w:r>
      <w:r>
        <w:rPr>
          <w:b/>
        </w:rPr>
        <w:t>........... 119</w:t>
      </w:r>
      <w:r>
        <w:rPr>
          <w:rFonts w:ascii="Calibri" w:eastAsia="Calibri" w:hAnsi="Calibri" w:cs="Calibri"/>
          <w:sz w:val="22"/>
        </w:rPr>
        <w:t xml:space="preserve"> </w:t>
      </w:r>
    </w:p>
    <w:p w:rsidR="00C90BE4" w:rsidRDefault="00865FE6" w:rsidP="00970A09">
      <w:pPr>
        <w:spacing w:after="229" w:line="259" w:lineRule="auto"/>
        <w:ind w:left="-5"/>
      </w:pPr>
      <w:r>
        <w:rPr>
          <w:b/>
        </w:rPr>
        <w:t>Projekty i przedsięwzięcia do realizacji ...............................................................</w:t>
      </w:r>
      <w:r w:rsidR="003D7F33">
        <w:rPr>
          <w:b/>
        </w:rPr>
        <w:t>.</w:t>
      </w:r>
      <w:r>
        <w:rPr>
          <w:b/>
        </w:rPr>
        <w:t>........................ 120</w:t>
      </w:r>
      <w:r>
        <w:rPr>
          <w:rFonts w:ascii="Calibri" w:eastAsia="Calibri" w:hAnsi="Calibri" w:cs="Calibri"/>
          <w:sz w:val="22"/>
        </w:rPr>
        <w:t xml:space="preserve"> </w:t>
      </w:r>
    </w:p>
    <w:p w:rsidR="00C90BE4" w:rsidRDefault="00865FE6" w:rsidP="00970A09">
      <w:pPr>
        <w:spacing w:after="106" w:line="259" w:lineRule="auto"/>
        <w:ind w:left="10"/>
      </w:pPr>
      <w:r>
        <w:t>Lista planowanych podstawowych projektów rewitalizacyjnych ............................................. 120</w:t>
      </w:r>
      <w:r>
        <w:rPr>
          <w:rFonts w:ascii="Calibri" w:eastAsia="Calibri" w:hAnsi="Calibri" w:cs="Calibri"/>
          <w:sz w:val="22"/>
        </w:rPr>
        <w:t xml:space="preserve"> </w:t>
      </w:r>
    </w:p>
    <w:p w:rsidR="00C90BE4" w:rsidRDefault="00865FE6" w:rsidP="00970A09">
      <w:pPr>
        <w:spacing w:after="106" w:line="259" w:lineRule="auto"/>
        <w:ind w:left="10"/>
      </w:pPr>
      <w:r>
        <w:t>Lista projektów dodatkowych ........................................................................................................ 147</w:t>
      </w:r>
      <w:r>
        <w:rPr>
          <w:rFonts w:ascii="Calibri" w:eastAsia="Calibri" w:hAnsi="Calibri" w:cs="Calibri"/>
          <w:sz w:val="22"/>
        </w:rPr>
        <w:t xml:space="preserve"> </w:t>
      </w:r>
    </w:p>
    <w:p w:rsidR="00C90BE4" w:rsidRDefault="00865FE6" w:rsidP="00970A09">
      <w:pPr>
        <w:spacing w:after="106" w:line="259" w:lineRule="auto"/>
        <w:ind w:left="10"/>
      </w:pPr>
      <w:r>
        <w:t>Projekty zintegrowane ..................................................................................................................... 158</w:t>
      </w:r>
      <w:r>
        <w:rPr>
          <w:rFonts w:ascii="Calibri" w:eastAsia="Calibri" w:hAnsi="Calibri" w:cs="Calibri"/>
          <w:sz w:val="22"/>
        </w:rPr>
        <w:t xml:space="preserve"> </w:t>
      </w:r>
    </w:p>
    <w:p w:rsidR="00C90BE4" w:rsidRDefault="00865FE6" w:rsidP="00970A09">
      <w:pPr>
        <w:spacing w:after="229" w:line="259" w:lineRule="auto"/>
        <w:ind w:left="-5"/>
      </w:pPr>
      <w:r>
        <w:rPr>
          <w:b/>
        </w:rPr>
        <w:t>Mechanizmy zapewnienia komplementarności ......................................................................... 159</w:t>
      </w:r>
      <w:r>
        <w:rPr>
          <w:rFonts w:ascii="Calibri" w:eastAsia="Calibri" w:hAnsi="Calibri" w:cs="Calibri"/>
          <w:sz w:val="22"/>
        </w:rPr>
        <w:t xml:space="preserve"> </w:t>
      </w:r>
    </w:p>
    <w:p w:rsidR="00C90BE4" w:rsidRDefault="00865FE6" w:rsidP="00970A09">
      <w:pPr>
        <w:spacing w:after="229" w:line="259" w:lineRule="auto"/>
        <w:ind w:left="-5"/>
      </w:pPr>
      <w:r>
        <w:rPr>
          <w:b/>
        </w:rPr>
        <w:t>Wdrażanie lokalnego programu rewitalizacji .............................................................................. 166</w:t>
      </w:r>
      <w:r>
        <w:rPr>
          <w:rFonts w:ascii="Calibri" w:eastAsia="Calibri" w:hAnsi="Calibri" w:cs="Calibri"/>
          <w:sz w:val="22"/>
        </w:rPr>
        <w:t xml:space="preserve"> </w:t>
      </w:r>
    </w:p>
    <w:p w:rsidR="00C90BE4" w:rsidRDefault="00865FE6" w:rsidP="00970A09">
      <w:pPr>
        <w:spacing w:after="195" w:line="259" w:lineRule="auto"/>
        <w:ind w:left="-5"/>
      </w:pPr>
      <w:r>
        <w:rPr>
          <w:b/>
        </w:rPr>
        <w:t>System monitoringu i oceny skuteczności działań ...........................................................</w:t>
      </w:r>
      <w:r w:rsidR="003D7F33">
        <w:rPr>
          <w:b/>
        </w:rPr>
        <w:t>.</w:t>
      </w:r>
      <w:r>
        <w:rPr>
          <w:b/>
        </w:rPr>
        <w:t>.......... 172</w:t>
      </w:r>
      <w:r>
        <w:rPr>
          <w:rFonts w:ascii="Calibri" w:eastAsia="Calibri" w:hAnsi="Calibri" w:cs="Calibri"/>
          <w:sz w:val="22"/>
        </w:rPr>
        <w:t xml:space="preserve"> </w:t>
      </w:r>
    </w:p>
    <w:p w:rsidR="00C90BE4" w:rsidRDefault="00865FE6">
      <w:pPr>
        <w:spacing w:after="30" w:line="259" w:lineRule="auto"/>
        <w:ind w:left="0" w:firstLine="0"/>
        <w:jc w:val="left"/>
      </w:pPr>
      <w:r>
        <w:t xml:space="preserve"> </w:t>
      </w: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5D209F" w:rsidRDefault="005D209F">
      <w:pPr>
        <w:spacing w:after="30" w:line="259" w:lineRule="auto"/>
        <w:ind w:left="0" w:firstLine="0"/>
        <w:jc w:val="left"/>
      </w:pPr>
    </w:p>
    <w:p w:rsidR="00C90BE4" w:rsidRDefault="00865FE6">
      <w:pPr>
        <w:spacing w:after="0" w:line="259" w:lineRule="auto"/>
        <w:ind w:left="0" w:firstLine="0"/>
        <w:jc w:val="left"/>
      </w:pPr>
      <w:r>
        <w:lastRenderedPageBreak/>
        <w:t xml:space="preserve"> </w:t>
      </w:r>
      <w:r>
        <w:tab/>
        <w:t xml:space="preserve"> </w:t>
      </w:r>
    </w:p>
    <w:p w:rsidR="00C90BE4" w:rsidRDefault="00865FE6">
      <w:pPr>
        <w:shd w:val="clear" w:color="auto" w:fill="92D050"/>
        <w:tabs>
          <w:tab w:val="center" w:pos="4328"/>
        </w:tabs>
        <w:spacing w:after="230" w:line="259" w:lineRule="auto"/>
        <w:ind w:left="108" w:firstLine="0"/>
        <w:jc w:val="left"/>
      </w:pPr>
      <w:r>
        <w:rPr>
          <w:b/>
          <w:sz w:val="24"/>
        </w:rPr>
        <w:t xml:space="preserve">Wykonawca: </w:t>
      </w:r>
      <w:r>
        <w:rPr>
          <w:b/>
        </w:rPr>
        <w:t xml:space="preserve"> </w:t>
      </w:r>
      <w:r>
        <w:rPr>
          <w:b/>
        </w:rPr>
        <w:tab/>
        <w:t xml:space="preserve"> </w:t>
      </w:r>
    </w:p>
    <w:p w:rsidR="00C90BE4" w:rsidRDefault="005D209F">
      <w:pPr>
        <w:tabs>
          <w:tab w:val="center" w:pos="2929"/>
          <w:tab w:val="center" w:pos="4819"/>
        </w:tabs>
        <w:spacing w:after="274" w:line="259" w:lineRule="auto"/>
        <w:ind w:left="0" w:firstLine="0"/>
        <w:jc w:val="left"/>
      </w:pPr>
      <w:r>
        <w:rPr>
          <w:rFonts w:ascii="Calibri" w:eastAsia="Calibri" w:hAnsi="Calibri" w:cs="Calibri"/>
          <w:sz w:val="22"/>
        </w:rPr>
        <w:tab/>
      </w:r>
      <w:r w:rsidR="00865FE6">
        <w:rPr>
          <w:b/>
        </w:rPr>
        <w:tab/>
      </w:r>
      <w:r w:rsidR="00865FE6">
        <w:t xml:space="preserve">Grupa BST </w:t>
      </w:r>
    </w:p>
    <w:p w:rsidR="00C90BE4" w:rsidRDefault="00865FE6">
      <w:pPr>
        <w:tabs>
          <w:tab w:val="center" w:pos="2929"/>
          <w:tab w:val="center" w:pos="5166"/>
        </w:tabs>
        <w:spacing w:after="240" w:line="259" w:lineRule="auto"/>
        <w:ind w:left="0" w:firstLine="0"/>
        <w:jc w:val="left"/>
      </w:pPr>
      <w:r>
        <w:rPr>
          <w:noProof/>
        </w:rPr>
        <w:drawing>
          <wp:anchor distT="0" distB="0" distL="114300" distR="114300" simplePos="0" relativeHeight="251659264" behindDoc="0" locked="0" layoutInCell="1" allowOverlap="0">
            <wp:simplePos x="0" y="0"/>
            <wp:positionH relativeFrom="column">
              <wp:posOffset>121615</wp:posOffset>
            </wp:positionH>
            <wp:positionV relativeFrom="paragraph">
              <wp:posOffset>-165758</wp:posOffset>
            </wp:positionV>
            <wp:extent cx="1623060" cy="914400"/>
            <wp:effectExtent l="0" t="0" r="0" b="0"/>
            <wp:wrapSquare wrapText="bothSides"/>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0"/>
                    <a:stretch>
                      <a:fillRect/>
                    </a:stretch>
                  </pic:blipFill>
                  <pic:spPr>
                    <a:xfrm>
                      <a:off x="0" y="0"/>
                      <a:ext cx="1623060" cy="914400"/>
                    </a:xfrm>
                    <a:prstGeom prst="rect">
                      <a:avLst/>
                    </a:prstGeom>
                  </pic:spPr>
                </pic:pic>
              </a:graphicData>
            </a:graphic>
          </wp:anchor>
        </w:drawing>
      </w:r>
      <w:r>
        <w:rPr>
          <w:rFonts w:ascii="Calibri" w:eastAsia="Calibri" w:hAnsi="Calibri" w:cs="Calibri"/>
          <w:sz w:val="22"/>
        </w:rPr>
        <w:tab/>
      </w:r>
      <w:r>
        <w:rPr>
          <w:b/>
        </w:rPr>
        <w:t xml:space="preserve"> </w:t>
      </w:r>
      <w:r>
        <w:rPr>
          <w:b/>
        </w:rPr>
        <w:tab/>
      </w:r>
      <w:r>
        <w:t xml:space="preserve">ul. Mieczyków 12,  </w:t>
      </w:r>
    </w:p>
    <w:p w:rsidR="00C90BE4" w:rsidRDefault="00865FE6" w:rsidP="005D209F">
      <w:pPr>
        <w:spacing w:after="35" w:line="259" w:lineRule="auto"/>
        <w:ind w:left="2832" w:right="2272" w:firstLine="0"/>
      </w:pPr>
      <w:r>
        <w:t>40-748 Katowice e-mail:</w:t>
      </w:r>
      <w:r>
        <w:rPr>
          <w:i/>
        </w:rPr>
        <w:t xml:space="preserve"> </w:t>
      </w:r>
      <w:r>
        <w:t>biuro@grupabst.pl</w:t>
      </w:r>
      <w:r>
        <w:rPr>
          <w:i/>
          <w:color w:val="6EAC1C"/>
        </w:rPr>
        <w:t xml:space="preserve"> </w:t>
      </w:r>
    </w:p>
    <w:tbl>
      <w:tblPr>
        <w:tblStyle w:val="TableGrid"/>
        <w:tblW w:w="6810" w:type="dxa"/>
        <w:tblInd w:w="108" w:type="dxa"/>
        <w:tblLook w:val="04A0" w:firstRow="1" w:lastRow="0" w:firstColumn="1" w:lastColumn="0" w:noHBand="0" w:noVBand="1"/>
      </w:tblPr>
      <w:tblGrid>
        <w:gridCol w:w="2773"/>
        <w:gridCol w:w="4037"/>
      </w:tblGrid>
      <w:tr w:rsidR="00C90BE4">
        <w:trPr>
          <w:trHeight w:val="704"/>
        </w:trPr>
        <w:tc>
          <w:tcPr>
            <w:tcW w:w="2773" w:type="dxa"/>
            <w:tcBorders>
              <w:top w:val="nil"/>
              <w:left w:val="nil"/>
              <w:bottom w:val="nil"/>
              <w:right w:val="nil"/>
            </w:tcBorders>
          </w:tcPr>
          <w:p w:rsidR="00C90BE4" w:rsidRDefault="00865FE6">
            <w:pPr>
              <w:spacing w:after="77" w:line="259" w:lineRule="auto"/>
              <w:ind w:left="0" w:firstLine="0"/>
              <w:jc w:val="left"/>
            </w:pPr>
            <w:r>
              <w:rPr>
                <w:b/>
                <w:sz w:val="24"/>
              </w:rPr>
              <w:t xml:space="preserve"> </w:t>
            </w:r>
          </w:p>
          <w:p w:rsidR="00C90BE4" w:rsidRDefault="00865FE6">
            <w:pPr>
              <w:spacing w:after="0" w:line="259" w:lineRule="auto"/>
              <w:ind w:left="0" w:firstLine="0"/>
              <w:jc w:val="left"/>
            </w:pPr>
            <w:r>
              <w:rPr>
                <w:b/>
                <w:sz w:val="10"/>
              </w:rPr>
              <w:t xml:space="preserve"> </w:t>
            </w:r>
          </w:p>
        </w:tc>
        <w:tc>
          <w:tcPr>
            <w:tcW w:w="4037" w:type="dxa"/>
            <w:tcBorders>
              <w:top w:val="nil"/>
              <w:left w:val="nil"/>
              <w:bottom w:val="nil"/>
              <w:right w:val="nil"/>
            </w:tcBorders>
          </w:tcPr>
          <w:p w:rsidR="00C90BE4" w:rsidRDefault="00865FE6">
            <w:pPr>
              <w:spacing w:after="0" w:line="259" w:lineRule="auto"/>
              <w:ind w:left="1447" w:firstLine="0"/>
              <w:jc w:val="left"/>
            </w:pPr>
            <w:r>
              <w:rPr>
                <w:color w:val="6EAC1C"/>
              </w:rPr>
              <w:t xml:space="preserve"> </w:t>
            </w:r>
          </w:p>
        </w:tc>
      </w:tr>
      <w:tr w:rsidR="00C90BE4">
        <w:trPr>
          <w:trHeight w:val="352"/>
        </w:trPr>
        <w:tc>
          <w:tcPr>
            <w:tcW w:w="2773" w:type="dxa"/>
            <w:tcBorders>
              <w:top w:val="nil"/>
              <w:left w:val="nil"/>
              <w:bottom w:val="nil"/>
              <w:right w:val="nil"/>
            </w:tcBorders>
            <w:vAlign w:val="bottom"/>
          </w:tcPr>
          <w:p w:rsidR="00C90BE4" w:rsidRDefault="00865FE6">
            <w:pPr>
              <w:spacing w:after="0" w:line="259" w:lineRule="auto"/>
              <w:ind w:left="0" w:firstLine="0"/>
              <w:jc w:val="left"/>
            </w:pPr>
            <w:r>
              <w:rPr>
                <w:b/>
                <w:sz w:val="24"/>
              </w:rPr>
              <w:t xml:space="preserve"> Autorzy: </w:t>
            </w:r>
          </w:p>
        </w:tc>
        <w:tc>
          <w:tcPr>
            <w:tcW w:w="4037" w:type="dxa"/>
            <w:tcBorders>
              <w:top w:val="nil"/>
              <w:left w:val="nil"/>
              <w:bottom w:val="nil"/>
              <w:right w:val="nil"/>
            </w:tcBorders>
          </w:tcPr>
          <w:p w:rsidR="00C90BE4" w:rsidRDefault="00865FE6">
            <w:pPr>
              <w:spacing w:after="0" w:line="259" w:lineRule="auto"/>
              <w:ind w:left="0" w:right="112" w:firstLine="0"/>
              <w:jc w:val="right"/>
            </w:pPr>
            <w:r>
              <w:t xml:space="preserve">Dr Katarzyna </w:t>
            </w:r>
            <w:proofErr w:type="spellStart"/>
            <w:r>
              <w:t>Tkocz</w:t>
            </w:r>
            <w:proofErr w:type="spellEnd"/>
            <w:r>
              <w:t xml:space="preserve">-Wolny  </w:t>
            </w:r>
          </w:p>
        </w:tc>
      </w:tr>
    </w:tbl>
    <w:p w:rsidR="00C90BE4" w:rsidRDefault="00865FE6">
      <w:pPr>
        <w:spacing w:after="204" w:line="259" w:lineRule="auto"/>
        <w:ind w:left="4338"/>
      </w:pPr>
      <w:r>
        <w:t xml:space="preserve">Andrzej Kempa </w:t>
      </w:r>
    </w:p>
    <w:p w:rsidR="00C90BE4" w:rsidRDefault="00865FE6">
      <w:pPr>
        <w:spacing w:after="204" w:line="259" w:lineRule="auto"/>
        <w:ind w:left="4338"/>
      </w:pPr>
      <w:r>
        <w:t xml:space="preserve">Wojciech Szymala </w:t>
      </w:r>
    </w:p>
    <w:p w:rsidR="00C90BE4" w:rsidRDefault="00865FE6">
      <w:pPr>
        <w:spacing w:after="204" w:line="259" w:lineRule="auto"/>
        <w:ind w:left="4338"/>
      </w:pPr>
      <w:r>
        <w:t xml:space="preserve">Dorota Walczak-Waler </w:t>
      </w:r>
    </w:p>
    <w:p w:rsidR="00C90BE4" w:rsidRDefault="00865FE6">
      <w:pPr>
        <w:spacing w:line="259" w:lineRule="auto"/>
        <w:ind w:left="4338"/>
        <w:rPr>
          <w:color w:val="6EAC1C"/>
        </w:rPr>
      </w:pPr>
      <w:r>
        <w:t>Zdzisław Wolny</w:t>
      </w:r>
      <w:r>
        <w:rPr>
          <w:color w:val="6EAC1C"/>
        </w:rPr>
        <w:t xml:space="preserve"> </w:t>
      </w:r>
    </w:p>
    <w:p w:rsidR="005D209F" w:rsidRDefault="005D209F" w:rsidP="005D209F">
      <w:pPr>
        <w:spacing w:line="259" w:lineRule="auto"/>
        <w:rPr>
          <w:b/>
          <w:color w:val="auto"/>
        </w:rPr>
      </w:pPr>
      <w:r w:rsidRPr="005D209F">
        <w:rPr>
          <w:b/>
          <w:color w:val="auto"/>
        </w:rPr>
        <w:t xml:space="preserve">Przy współpracy </w:t>
      </w:r>
      <w:r>
        <w:rPr>
          <w:b/>
          <w:color w:val="auto"/>
        </w:rPr>
        <w:t xml:space="preserve">Miasta Gniezna: </w:t>
      </w:r>
    </w:p>
    <w:p w:rsidR="005D209F" w:rsidRPr="005D209F" w:rsidRDefault="005D209F" w:rsidP="005D209F">
      <w:pPr>
        <w:spacing w:line="259" w:lineRule="auto"/>
        <w:rPr>
          <w:b/>
          <w:color w:val="auto"/>
        </w:rPr>
      </w:pPr>
      <w:r w:rsidRPr="005D209F">
        <w:rPr>
          <w:b/>
          <w:color w:val="auto"/>
        </w:rPr>
        <w:t xml:space="preserve">dyrektora  Wydziału Rozwoju Miasta Gospodarki i Obsługi Inwestora </w:t>
      </w:r>
    </w:p>
    <w:p w:rsidR="005D209F" w:rsidRPr="005D209F" w:rsidRDefault="005D209F" w:rsidP="005D209F">
      <w:pPr>
        <w:spacing w:line="259" w:lineRule="auto"/>
        <w:rPr>
          <w:color w:val="auto"/>
        </w:rPr>
      </w:pPr>
      <w:r w:rsidRPr="005D209F">
        <w:rPr>
          <w:b/>
          <w:color w:val="auto"/>
        </w:rPr>
        <w:t>p. Anny Żabińskiej – Pioterek</w:t>
      </w:r>
    </w:p>
    <w:p w:rsidR="00C90BE4" w:rsidRDefault="00865FE6">
      <w:pPr>
        <w:spacing w:after="17" w:line="259" w:lineRule="auto"/>
        <w:ind w:left="0" w:firstLine="0"/>
        <w:jc w:val="left"/>
      </w:pPr>
      <w:r>
        <w:rPr>
          <w:color w:val="FFFFFF"/>
          <w:sz w:val="22"/>
        </w:rPr>
        <w:t xml:space="preserve"> </w:t>
      </w:r>
    </w:p>
    <w:p w:rsidR="00C90BE4" w:rsidRDefault="00865FE6">
      <w:pPr>
        <w:spacing w:after="34" w:line="259" w:lineRule="auto"/>
        <w:ind w:left="0" w:firstLine="0"/>
        <w:jc w:val="left"/>
      </w:pPr>
      <w:r>
        <w:rPr>
          <w:color w:val="FFFFFF"/>
          <w:sz w:val="22"/>
        </w:rPr>
        <w:t xml:space="preserve"> </w:t>
      </w:r>
    </w:p>
    <w:p w:rsidR="00C90BE4" w:rsidRDefault="00865FE6">
      <w:pPr>
        <w:spacing w:after="0" w:line="259" w:lineRule="auto"/>
        <w:ind w:left="0" w:firstLine="0"/>
        <w:jc w:val="left"/>
      </w:pPr>
      <w:r>
        <w:rPr>
          <w:color w:val="FFFFFF"/>
          <w:sz w:val="22"/>
        </w:rPr>
        <w:t xml:space="preserve"> </w:t>
      </w:r>
      <w:r>
        <w:rPr>
          <w:color w:val="FFFFFF"/>
          <w:sz w:val="22"/>
        </w:rPr>
        <w:tab/>
        <w:t xml:space="preserve"> </w:t>
      </w:r>
      <w:r>
        <w:br w:type="page"/>
      </w:r>
    </w:p>
    <w:p w:rsidR="00C90BE4" w:rsidRDefault="00865FE6">
      <w:pPr>
        <w:pStyle w:val="Nagwek1"/>
        <w:shd w:val="clear" w:color="auto" w:fill="9ACC51"/>
        <w:spacing w:after="242" w:line="265" w:lineRule="auto"/>
        <w:ind w:left="-3"/>
      </w:pPr>
      <w:r>
        <w:rPr>
          <w:color w:val="FFFFFF"/>
          <w:sz w:val="22"/>
        </w:rPr>
        <w:lastRenderedPageBreak/>
        <w:t xml:space="preserve">WPROWADZENIE </w:t>
      </w:r>
    </w:p>
    <w:p w:rsidR="00C90BE4" w:rsidRDefault="00865FE6">
      <w:pPr>
        <w:ind w:left="-3"/>
      </w:pPr>
      <w:r>
        <w:t xml:space="preserve">Lokalny Program Rewitalizacji Miasta Gniezna na lata 2017 - 2022 został przygotowany,  aby precyzyjnie zidentyfikować potrzeby miasta w zakresie rewitalizacji obszarów zdegradowanych w sferze społecznej, ekonomicznej, środowiskowej, przestrzennofunkcjonalnej, technicznej  w celu rozwiązywania problemów występujących na obszarze rewitalizacji.  </w:t>
      </w:r>
    </w:p>
    <w:p w:rsidR="00C90BE4" w:rsidRDefault="00865FE6">
      <w:pPr>
        <w:ind w:left="-3"/>
      </w:pPr>
      <w:r>
        <w:t xml:space="preserve">Na potrzeby tworzenia niniejszego dokumentu przyjęto definicję rewitalizacji zamieszczoną  w </w:t>
      </w:r>
      <w:r>
        <w:rPr>
          <w:i/>
        </w:rPr>
        <w:t xml:space="preserve">Wytycznych w zakresie rewitalizacji w programach operacyjnych na lata 2014-2020 </w:t>
      </w:r>
      <w:r>
        <w:t xml:space="preserve">Ministerstwa Rozwoju, która interpretuje rewitalizację jako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w:t>
      </w:r>
    </w:p>
    <w:p w:rsidR="00C90BE4" w:rsidRDefault="00865FE6">
      <w:pPr>
        <w:ind w:left="-3"/>
      </w:pPr>
      <w:r>
        <w:t xml:space="preserve">Celem Lokalnego Programu Rewitalizacji miasta Gniezna jest wyprowadzenie ze stanu kryzysowego wskazanych obszarów zdegradowanych poprzez wdrożenie programu rewitalizacji, który zapewni przeciwdziałanie wykluczeniu i marginalizacji wyznaczonych obszarów oraz polepszy jakość życia mieszkańców.  </w:t>
      </w:r>
    </w:p>
    <w:p w:rsidR="00C90BE4" w:rsidRDefault="00865FE6">
      <w:pPr>
        <w:ind w:left="-3"/>
      </w:pPr>
      <w:r>
        <w:t xml:space="preserve">Niniejszy Lokalny Program Rewitalizacji ma charakter wieloletniego planu inwestycyjnego, który obejmuje działania w sferze społecznej, ekonomicznej, środowiskowej, przestrzennofunkcjonalnej oraz technicznej. Opracowany Lokalny Program Rewitalizacji – zgodnie  z Wytycznymi Ministerstwa Rozwoju - zmierza do wyprowadzenia obszarów rewitalizacji ze stanu kryzysowego oraz stworzenia warunków do ich zrównoważonego rozwoju, stanowi narzędzie planowania, koordynowania i integrowania różnorodnych aktywności w ramach rewitalizacji.  </w:t>
      </w:r>
    </w:p>
    <w:p w:rsidR="00C90BE4" w:rsidRDefault="00865FE6">
      <w:pPr>
        <w:ind w:left="-3"/>
      </w:pPr>
      <w:r>
        <w:t xml:space="preserve">Prace nad przygotowaniem niniejszego dokumentu składały się z trzech etapów: przygotowania, diagnozowania, projektowania. Podczas diagnozowania wykorzystano najbardziej aktualne dostępne dane statystyczne dotyczące sytuacji miasta Gniezna. Dołożono wszelkich starań, aby wytyczone cele i działania były spójne z dokumentami strategicznymi miasta Gniezna oraz z dokumentami wyższego rzędu tj. Strategią Rozwoju Województwa Wielkopolskiego do 2020. Wielkopolska 2020 oraz Planem Zagospodarowania Przestrzennego Województwa Wielkopolskiego. </w:t>
      </w:r>
    </w:p>
    <w:p w:rsidR="00C90BE4" w:rsidRDefault="00865FE6">
      <w:pPr>
        <w:spacing w:after="190"/>
        <w:ind w:left="-3"/>
      </w:pPr>
      <w:r>
        <w:t xml:space="preserve">Prezentowany dokument został opracowany również w oparciu o przeprowadzoną partycypację społeczną, w ramach której odbyły się konsultacje społeczne prowadzone w różnych formach. W konsultacjach społecznych wzięło udział szerokie grono interesariuszy </w:t>
      </w:r>
      <w:r>
        <w:lastRenderedPageBreak/>
        <w:t xml:space="preserve">procesu rewitalizacji m. in. przedstawiciele Urzędu Miasta, radni, przedstawiciele wspólnot mieszkaniowych oraz lokalni liderzy opinii. </w:t>
      </w:r>
    </w:p>
    <w:p w:rsidR="00C90BE4" w:rsidRDefault="00865FE6">
      <w:pPr>
        <w:pStyle w:val="Nagwek1"/>
        <w:shd w:val="clear" w:color="auto" w:fill="9ACC51"/>
        <w:spacing w:after="388" w:line="265" w:lineRule="auto"/>
        <w:ind w:left="-3"/>
      </w:pPr>
      <w:r>
        <w:rPr>
          <w:color w:val="FFFFFF"/>
          <w:sz w:val="22"/>
        </w:rPr>
        <w:t xml:space="preserve">DEFINICJE KLUCZOWYCH POJĘĆ </w:t>
      </w:r>
    </w:p>
    <w:p w:rsidR="00C90BE4" w:rsidRDefault="00865FE6">
      <w:pPr>
        <w:spacing w:after="258"/>
        <w:ind w:left="-3"/>
      </w:pPr>
      <w:r>
        <w:t xml:space="preserve">Zgodnie z </w:t>
      </w:r>
      <w:r>
        <w:rPr>
          <w:i/>
        </w:rPr>
        <w:t>Wytycznymi w zakresie rewitalizacji w programach operacyjnych na lata 2014 – 2020 oraz Ustawą z 9 października 2015r. o rewitalizacji</w:t>
      </w:r>
      <w:r>
        <w:t xml:space="preserve">, </w:t>
      </w:r>
      <w:r>
        <w:rPr>
          <w:b/>
        </w:rPr>
        <w:t>rewitalizacja</w:t>
      </w:r>
      <w:r>
        <w:t xml:space="preserve"> to kompleksowy proces wyprowadzania ze stanu kryzysowego</w:t>
      </w:r>
      <w:r>
        <w:rPr>
          <w:b/>
        </w:rPr>
        <w:t xml:space="preserve"> obszarów zdegradowanych</w:t>
      </w:r>
      <w:r>
        <w:t xml:space="preserve">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w:t>
      </w:r>
      <w:r>
        <w:rPr>
          <w:vertAlign w:val="superscript"/>
        </w:rPr>
        <w:footnoteReference w:id="1"/>
      </w:r>
      <w:r>
        <w:t xml:space="preserve"> </w:t>
      </w:r>
    </w:p>
    <w:p w:rsidR="00C90BE4" w:rsidRDefault="00865FE6">
      <w:pPr>
        <w:spacing w:after="154"/>
        <w:ind w:left="-3"/>
      </w:pPr>
      <w:r>
        <w:t xml:space="preserve">Przy określaniu obszarów, które mają zostać objęte Programem Rewitalizacji, zostały wzięte  pod uwagę </w:t>
      </w:r>
      <w:r>
        <w:rPr>
          <w:i/>
        </w:rPr>
        <w:t>Wytyczne w zakresie rewitalizacji w programach operacyjnych na lata  2014 – 2020 oraz Ustawa z 9 października 2015r. o rewitalizacji</w:t>
      </w:r>
      <w:r>
        <w:t>, które w następujący sposób kwalifikują obszary zdegradowane, będące w stanie kryzysowym</w:t>
      </w:r>
      <w:r>
        <w:rPr>
          <w:vertAlign w:val="superscript"/>
        </w:rPr>
        <w:footnoteReference w:id="2"/>
      </w:r>
      <w:r>
        <w:t xml:space="preserve">: </w:t>
      </w:r>
    </w:p>
    <w:p w:rsidR="00C90BE4" w:rsidRDefault="00865FE6">
      <w:pPr>
        <w:numPr>
          <w:ilvl w:val="0"/>
          <w:numId w:val="1"/>
        </w:numPr>
        <w:spacing w:after="36"/>
        <w:ind w:hanging="283"/>
      </w:pPr>
      <w:r>
        <w:t xml:space="preserve">Po pierwsze, </w:t>
      </w:r>
      <w:r>
        <w:rPr>
          <w:b/>
        </w:rPr>
        <w:t>stan kryzysowy</w:t>
      </w:r>
      <w:r>
        <w:t xml:space="preserve"> charakteryzuje obszary, na których skoncentrowane  są negatywne zjawiska społeczne tj. bezrobocie, ubóstwo, przestępczość, niski poziom edukacji lub kapitału społecznego, niewystarczający poziom uczestnictwa w życiu publicznym i kulturalnym; </w:t>
      </w:r>
    </w:p>
    <w:p w:rsidR="00C90BE4" w:rsidRDefault="00865FE6">
      <w:pPr>
        <w:numPr>
          <w:ilvl w:val="0"/>
          <w:numId w:val="1"/>
        </w:numPr>
        <w:spacing w:after="36"/>
        <w:ind w:hanging="283"/>
      </w:pPr>
      <w:r>
        <w:t xml:space="preserve">Po drugie, z stwierdzonymi negatywnymi zjawiskami społecznymi musi występować przynajmniej jedno z wymienionych negatywne zjawisko ze sfery: </w:t>
      </w:r>
    </w:p>
    <w:p w:rsidR="00C90BE4" w:rsidRDefault="00865FE6">
      <w:pPr>
        <w:numPr>
          <w:ilvl w:val="1"/>
          <w:numId w:val="1"/>
        </w:numPr>
        <w:spacing w:after="106" w:line="259" w:lineRule="auto"/>
        <w:ind w:left="993" w:hanging="427"/>
      </w:pPr>
      <w:r>
        <w:rPr>
          <w:b/>
        </w:rPr>
        <w:t xml:space="preserve">gospodarczej </w:t>
      </w:r>
      <w:r>
        <w:t xml:space="preserve">– niski poziom przedsiębiorczości, słaba kondycja lokalnych </w:t>
      </w:r>
    </w:p>
    <w:p w:rsidR="00C90BE4" w:rsidRDefault="00865FE6">
      <w:pPr>
        <w:spacing w:after="134" w:line="259" w:lineRule="auto"/>
        <w:ind w:left="1004"/>
      </w:pPr>
      <w:r>
        <w:t xml:space="preserve">przedsiębiorstw; </w:t>
      </w:r>
    </w:p>
    <w:p w:rsidR="00C90BE4" w:rsidRDefault="00865FE6">
      <w:pPr>
        <w:numPr>
          <w:ilvl w:val="1"/>
          <w:numId w:val="1"/>
        </w:numPr>
        <w:spacing w:after="37"/>
        <w:ind w:left="993" w:hanging="427"/>
      </w:pPr>
      <w:r>
        <w:rPr>
          <w:b/>
        </w:rPr>
        <w:t>środowiskowej</w:t>
      </w:r>
      <w:r>
        <w:t xml:space="preserve"> - w zakresie przekroczenia standardów jakości środowiska, obecności odpadów stwarzających zagrożenie dla życia,  </w:t>
      </w:r>
    </w:p>
    <w:p w:rsidR="00C90BE4" w:rsidRDefault="00865FE6">
      <w:pPr>
        <w:numPr>
          <w:ilvl w:val="1"/>
          <w:numId w:val="1"/>
        </w:numPr>
        <w:spacing w:after="39"/>
        <w:ind w:left="993" w:hanging="427"/>
      </w:pPr>
      <w:r>
        <w:rPr>
          <w:b/>
        </w:rPr>
        <w:t>przestrzenno-funkcjonalnej</w:t>
      </w:r>
      <w:r>
        <w:t xml:space="preserve"> – w zakresie niewystarczającego wyposażenia  w infrastrukturę techniczną i społeczną, brak dostępu do podstawowych usług lub ich niska jakość, niedostosowania rozwiązań urbanistycznych do zmieniających się </w:t>
      </w:r>
      <w:r>
        <w:lastRenderedPageBreak/>
        <w:t xml:space="preserve">funkcji obszaru, niskiego poziomu obsługi komunikacyjnej, deficytu lub niskiej jakości terenów publicznych; </w:t>
      </w:r>
    </w:p>
    <w:p w:rsidR="00C90BE4" w:rsidRDefault="00865FE6">
      <w:pPr>
        <w:numPr>
          <w:ilvl w:val="1"/>
          <w:numId w:val="1"/>
        </w:numPr>
        <w:spacing w:after="166"/>
        <w:ind w:left="993" w:hanging="427"/>
      </w:pPr>
      <w:r>
        <w:rPr>
          <w:b/>
        </w:rPr>
        <w:t>technicznej</w:t>
      </w:r>
      <w:r>
        <w:t xml:space="preserve"> – w zakresie m.in. degradacji stanu technicznego obiektów budowlanych, w tym o przeznaczeniu mieszkaniowym oraz braku funkcjonowania rozwiązań technicznych umożliwiających efektywne korzystanie z obiektów budowlanych, w szczególności w zakresie energooszczędności i ochrony środowiska. </w:t>
      </w:r>
    </w:p>
    <w:p w:rsidR="00C90BE4" w:rsidRDefault="00865FE6">
      <w:pPr>
        <w:spacing w:after="6"/>
        <w:ind w:left="-3"/>
      </w:pPr>
      <w:r>
        <w:t xml:space="preserve">Na podstawie analizy danych charakteryzujących stan w powyższych sferach wyznaczony zostanie </w:t>
      </w:r>
      <w:r>
        <w:rPr>
          <w:b/>
        </w:rPr>
        <w:t>obszar rewitalizacji</w:t>
      </w:r>
      <w:r>
        <w:t xml:space="preserve">, który według Ustawy z dnia 9 października 2015 o rewitalizacji definiowany jest jako: Obszar obejmujący całość lub część obszaru zdegradowanego, cechujący się szczególną koncentracją negatywnych zjawisk, o których mowa w art. 9 ust. 1, na którym z uwagi na istotne znaczenie dla rozwoju lokalnego gmina zamierza prowadzić rewitalizację. Obszar rewitalizacji może być podzielony na podobszary, w tym podobszary nieposiadające ze sobą wspólnych granic, lecz nie może obejmować terenów większych niż </w:t>
      </w:r>
    </w:p>
    <w:p w:rsidR="00C90BE4" w:rsidRDefault="00865FE6">
      <w:pPr>
        <w:ind w:left="-3"/>
      </w:pPr>
      <w:r>
        <w:t xml:space="preserve">20% powierzchni gminy oraz zamieszkałych przez więcej niż 30% mieszkańców gminy.  W skład obszaru rewitalizacji mogą wejść obszary występowania problemów przestrzennych, takich jak tereny poprzemysłowe (w tym </w:t>
      </w:r>
      <w:proofErr w:type="spellStart"/>
      <w:r>
        <w:t>poportowe</w:t>
      </w:r>
      <w:proofErr w:type="spellEnd"/>
      <w:r>
        <w:t xml:space="preserve"> i </w:t>
      </w:r>
      <w:proofErr w:type="spellStart"/>
      <w:r>
        <w:t>powydobywcze</w:t>
      </w:r>
      <w:proofErr w:type="spellEnd"/>
      <w:r>
        <w:t xml:space="preserve">), powojskowe  lub </w:t>
      </w:r>
      <w:proofErr w:type="spellStart"/>
      <w:r>
        <w:t>pokolejowe</w:t>
      </w:r>
      <w:proofErr w:type="spellEnd"/>
      <w:r>
        <w:t xml:space="preserve">, wyłącznie w przypadku, gdy przewidziane dla nich działania są ściśle powiązane z celami rewitalizacji dla danego obszaru rewitalizacji. </w:t>
      </w:r>
    </w:p>
    <w:p w:rsidR="00C90BE4" w:rsidRDefault="00865FE6">
      <w:pPr>
        <w:spacing w:after="6"/>
        <w:ind w:left="-3"/>
      </w:pPr>
      <w:r>
        <w:t xml:space="preserve">W celu zniwelowania negatywnych zjawisk występujących na obszarze rewitalizacji opracowany zostanie </w:t>
      </w:r>
      <w:r>
        <w:rPr>
          <w:b/>
        </w:rPr>
        <w:t>Lokalny Program Rewitalizacji</w:t>
      </w:r>
      <w:r>
        <w:t xml:space="preserve">, który inicjowany, opracowany  i uchwalony jest przez Radę Miasta Gniezna na podstawie art. 18 ust. 2 pkt 6 ustawy  z dnia 8 marca 1990 r. o samorządzie gminnym (Dz. U. z 2013 r. poz. 594, z </w:t>
      </w:r>
      <w:proofErr w:type="spellStart"/>
      <w:r>
        <w:t>późn</w:t>
      </w:r>
      <w:proofErr w:type="spellEnd"/>
      <w:r>
        <w:t xml:space="preserve">. zm.). Dokument ten jest wieloletnim programem działań w sferze społecznej oraz gospodarczej, przestrzennofunkcjonalnej, technicznej </w:t>
      </w:r>
      <w:r>
        <w:rPr>
          <w:color w:val="FF0000"/>
        </w:rPr>
        <w:t>i</w:t>
      </w:r>
      <w:r>
        <w:t xml:space="preserve"> środowiskowej, zmierzającym do wyprowadzenia obszarów rewitalizacji ze stanu kryzysowego oraz stworzenia warunków do ich zrównoważonego rozwoju, stanowiącym narzędzie planowania, koordynowania  </w:t>
      </w:r>
    </w:p>
    <w:p w:rsidR="00C90BE4" w:rsidRDefault="00865FE6">
      <w:pPr>
        <w:spacing w:after="216"/>
        <w:ind w:left="-3"/>
      </w:pPr>
      <w:r>
        <w:t xml:space="preserve">i integrowania różnorodnych aktywności w ramach rewitalizacji. Głównym elementem Lokalnego Programu Rewitalizacji są </w:t>
      </w:r>
      <w:r>
        <w:rPr>
          <w:b/>
        </w:rPr>
        <w:t>projekty rewitalizacyjne</w:t>
      </w:r>
      <w:r>
        <w:t>, które są zaplanowane  i ukierunkowane na osiągnięcie jego celów oraz logicznie powiązane z treścią i celami programu rewitalizacji.</w:t>
      </w:r>
      <w:r>
        <w:rPr>
          <w:vertAlign w:val="superscript"/>
        </w:rPr>
        <w:footnoteReference w:id="3"/>
      </w:r>
      <w:r>
        <w:t xml:space="preserve"> </w:t>
      </w:r>
    </w:p>
    <w:p w:rsidR="00C90BE4" w:rsidRDefault="00865FE6">
      <w:pPr>
        <w:spacing w:after="0" w:line="259" w:lineRule="auto"/>
        <w:ind w:left="0" w:firstLine="0"/>
        <w:jc w:val="left"/>
      </w:pPr>
      <w:r>
        <w:t xml:space="preserve"> </w:t>
      </w:r>
      <w:r>
        <w:tab/>
      </w:r>
      <w:r>
        <w:rPr>
          <w:color w:val="FFFFFF"/>
          <w:sz w:val="22"/>
        </w:rPr>
        <w:t xml:space="preserve"> </w:t>
      </w:r>
    </w:p>
    <w:p w:rsidR="00C90BE4" w:rsidRDefault="00865FE6">
      <w:pPr>
        <w:pStyle w:val="Nagwek1"/>
        <w:shd w:val="clear" w:color="auto" w:fill="9ACC51"/>
        <w:spacing w:after="242" w:line="265" w:lineRule="auto"/>
        <w:ind w:left="-3"/>
      </w:pPr>
      <w:r>
        <w:rPr>
          <w:color w:val="FFFFFF"/>
          <w:sz w:val="22"/>
        </w:rPr>
        <w:t xml:space="preserve">METODOLOGIA TWORZENIA PROGRAMU REWITALZIACJI </w:t>
      </w:r>
    </w:p>
    <w:p w:rsidR="00C90BE4" w:rsidRDefault="00865FE6">
      <w:pPr>
        <w:ind w:left="-3"/>
      </w:pPr>
      <w:r>
        <w:t xml:space="preserve">Koncepcja metodologiczna, zastosowana w trakcie opracowywania Lokalnego Programu Rewitalizacji, uwzględniła kluczową dla zapewnienia trafności i rzetelności prowadzonych </w:t>
      </w:r>
      <w:r>
        <w:lastRenderedPageBreak/>
        <w:t xml:space="preserve">działań badawczych zasadę triangulacji. Rozumiana jest ona jako różnorodność technik analizy i gromadzenia informacji. Pozwoliło to lepiej poznać i zrozumieć badane problemy oraz stworzyć możliwość dokonania odniesień i porównań. Powstał w ten sposób szerszy materiał badawczy do oceny i wnioskowania, a to umożliwiło sporządzenie analizy możliwie obiektywnej, uwzględniającej punkty widzenia wielu różnych grup interesariuszy. </w:t>
      </w:r>
    </w:p>
    <w:p w:rsidR="00C90BE4" w:rsidRDefault="00865FE6">
      <w:pPr>
        <w:spacing w:after="100" w:line="259" w:lineRule="auto"/>
        <w:ind w:left="-5"/>
        <w:jc w:val="left"/>
      </w:pPr>
      <w:r>
        <w:t xml:space="preserve">Na poniższym diagramie przedstawiono </w:t>
      </w:r>
      <w:r>
        <w:rPr>
          <w:b/>
        </w:rPr>
        <w:t xml:space="preserve">proces opracowywania Lokalnego Programu </w:t>
      </w:r>
    </w:p>
    <w:p w:rsidR="00C90BE4" w:rsidRDefault="00865FE6">
      <w:pPr>
        <w:spacing w:after="0" w:line="259" w:lineRule="auto"/>
        <w:ind w:left="-5"/>
        <w:jc w:val="left"/>
      </w:pPr>
      <w:r>
        <w:rPr>
          <w:b/>
        </w:rPr>
        <w:t>Rewitalizacji</w:t>
      </w:r>
      <w:r>
        <w:t xml:space="preserve">. </w:t>
      </w:r>
    </w:p>
    <w:p w:rsidR="00C90BE4" w:rsidRDefault="00865FE6">
      <w:pPr>
        <w:spacing w:after="234" w:line="259" w:lineRule="auto"/>
        <w:ind w:left="1065" w:firstLine="0"/>
        <w:jc w:val="left"/>
      </w:pPr>
      <w:r>
        <w:rPr>
          <w:rFonts w:ascii="Calibri" w:eastAsia="Calibri" w:hAnsi="Calibri" w:cs="Calibri"/>
          <w:noProof/>
          <w:sz w:val="22"/>
        </w:rPr>
        <mc:AlternateContent>
          <mc:Choice Requires="wpg">
            <w:drawing>
              <wp:inline distT="0" distB="0" distL="0" distR="0">
                <wp:extent cx="4443717" cy="5038514"/>
                <wp:effectExtent l="0" t="0" r="0" b="0"/>
                <wp:docPr id="484171" name="Group 484171"/>
                <wp:cNvGraphicFramePr/>
                <a:graphic xmlns:a="http://schemas.openxmlformats.org/drawingml/2006/main">
                  <a:graphicData uri="http://schemas.microsoft.com/office/word/2010/wordprocessingGroup">
                    <wpg:wgp>
                      <wpg:cNvGrpSpPr/>
                      <wpg:grpSpPr>
                        <a:xfrm>
                          <a:off x="0" y="0"/>
                          <a:ext cx="4443717" cy="5038514"/>
                          <a:chOff x="0" y="0"/>
                          <a:chExt cx="4443717" cy="5038514"/>
                        </a:xfrm>
                      </wpg:grpSpPr>
                      <wps:wsp>
                        <wps:cNvPr id="1136" name="Rectangle 1136"/>
                        <wps:cNvSpPr/>
                        <wps:spPr>
                          <a:xfrm>
                            <a:off x="4408678" y="4915790"/>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40" name="Picture 1140"/>
                          <pic:cNvPicPr/>
                        </pic:nvPicPr>
                        <pic:blipFill>
                          <a:blip r:embed="rId11"/>
                          <a:stretch>
                            <a:fillRect/>
                          </a:stretch>
                        </pic:blipFill>
                        <pic:spPr>
                          <a:xfrm>
                            <a:off x="0" y="0"/>
                            <a:ext cx="4408932" cy="5001768"/>
                          </a:xfrm>
                          <a:prstGeom prst="rect">
                            <a:avLst/>
                          </a:prstGeom>
                        </pic:spPr>
                      </pic:pic>
                      <wps:wsp>
                        <wps:cNvPr id="1141" name="Shape 1141"/>
                        <wps:cNvSpPr/>
                        <wps:spPr>
                          <a:xfrm>
                            <a:off x="1139190" y="556260"/>
                            <a:ext cx="1238250" cy="2343912"/>
                          </a:xfrm>
                          <a:custGeom>
                            <a:avLst/>
                            <a:gdLst/>
                            <a:ahLst/>
                            <a:cxnLst/>
                            <a:rect l="0" t="0" r="0" b="0"/>
                            <a:pathLst>
                              <a:path w="1238250" h="2343912">
                                <a:moveTo>
                                  <a:pt x="1151382" y="0"/>
                                </a:moveTo>
                                <a:lnTo>
                                  <a:pt x="1238250" y="43435"/>
                                </a:lnTo>
                                <a:lnTo>
                                  <a:pt x="1151382" y="86868"/>
                                </a:lnTo>
                                <a:lnTo>
                                  <a:pt x="1151382" y="57912"/>
                                </a:lnTo>
                                <a:lnTo>
                                  <a:pt x="972566" y="57912"/>
                                </a:lnTo>
                                <a:lnTo>
                                  <a:pt x="972566" y="2343912"/>
                                </a:lnTo>
                                <a:lnTo>
                                  <a:pt x="0" y="2343912"/>
                                </a:lnTo>
                                <a:lnTo>
                                  <a:pt x="0" y="2314956"/>
                                </a:lnTo>
                                <a:lnTo>
                                  <a:pt x="943610" y="2314956"/>
                                </a:lnTo>
                                <a:lnTo>
                                  <a:pt x="943610" y="28956"/>
                                </a:lnTo>
                                <a:lnTo>
                                  <a:pt x="1151382" y="28956"/>
                                </a:lnTo>
                                <a:lnTo>
                                  <a:pt x="1151382" y="0"/>
                                </a:lnTo>
                                <a:close/>
                              </a:path>
                            </a:pathLst>
                          </a:custGeom>
                          <a:ln w="0" cap="flat">
                            <a:round/>
                          </a:ln>
                        </wps:spPr>
                        <wps:style>
                          <a:lnRef idx="0">
                            <a:srgbClr val="000000">
                              <a:alpha val="0"/>
                            </a:srgbClr>
                          </a:lnRef>
                          <a:fillRef idx="1">
                            <a:srgbClr val="7C7C7C"/>
                          </a:fillRef>
                          <a:effectRef idx="0">
                            <a:scrgbClr r="0" g="0" b="0"/>
                          </a:effectRef>
                          <a:fontRef idx="none"/>
                        </wps:style>
                        <wps:bodyPr/>
                      </wps:wsp>
                    </wpg:wgp>
                  </a:graphicData>
                </a:graphic>
              </wp:inline>
            </w:drawing>
          </mc:Choice>
          <mc:Fallback>
            <w:pict>
              <v:group id="Group 484171" o:spid="_x0000_s1035" style="width:349.9pt;height:396.75pt;mso-position-horizontal-relative:char;mso-position-vertical-relative:line" coordsize="44437,503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">
                <v:rect id="Rectangle 1136" o:spid="_x0000_s1036" style="position:absolute;left:44086;top:49157;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rsidR="00970A09" w:rsidRDefault="00970A09">
                        <w:pPr>
                          <w:spacing w:after="160" w:line="259" w:lineRule="auto"/>
                          <w:ind w:left="0" w:firstLine="0"/>
                          <w:jc w:val="left"/>
                        </w:pPr>
                        <w:r>
                          <w:t xml:space="preserve"> </w:t>
                        </w:r>
                      </w:p>
                    </w:txbxContent>
                  </v:textbox>
                </v:rect>
                <v:shape id="Picture 1140" o:spid="_x0000_s1037" type="#_x0000_t75" style="position:absolute;width:44089;height:50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">
                  <v:imagedata r:id="rId12" o:title=""/>
                </v:shape>
                <v:shape id="Shape 1141" o:spid="_x0000_s1038" style="position:absolute;left:11391;top:5562;width:12383;height:23439;visibility:visible;mso-wrap-style:square;v-text-anchor:top" coordsize="1238250,234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" path="m1151382,r86868,43435l1151382,86868r,-28956l972566,57912r,2286000l,2343912r,-28956l943610,2314956r,-2286000l1151382,28956r,-28956xe" fillcolor="#7c7c7c" stroked="f" strokeweight="0">
                  <v:path arrowok="t" textboxrect="0,0,1238250,2343912"/>
                </v:shape>
                <w10:anchorlock/>
              </v:group>
            </w:pict>
          </mc:Fallback>
        </mc:AlternateContent>
      </w:r>
    </w:p>
    <w:p w:rsidR="00C90BE4" w:rsidRDefault="00865FE6">
      <w:pPr>
        <w:spacing w:after="0" w:line="259" w:lineRule="auto"/>
        <w:ind w:left="0" w:firstLine="0"/>
        <w:jc w:val="left"/>
      </w:pPr>
      <w:r>
        <w:t xml:space="preserve"> </w:t>
      </w:r>
      <w:r>
        <w:tab/>
      </w:r>
      <w:r>
        <w:rPr>
          <w:color w:val="4D6D20"/>
        </w:rPr>
        <w:t xml:space="preserve"> </w:t>
      </w:r>
    </w:p>
    <w:p w:rsidR="00C90BE4" w:rsidRDefault="00865FE6">
      <w:pPr>
        <w:spacing w:after="93"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81304" name="Group 481304"/>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582" name="Shape 654582"/>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81304" style="width:456.55pt;height:0.719971pt;mso-position-horizontal-relative:char;mso-position-vertical-relative:line" coordsize="57981,91">
                <v:shape id="Shape 654583"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DESK RESEARCH </w:t>
      </w:r>
    </w:p>
    <w:p w:rsidR="00C90BE4" w:rsidRDefault="00865FE6">
      <w:pPr>
        <w:ind w:left="-3"/>
      </w:pPr>
      <w:r>
        <w:t>Pierwszym elementem, który ma na celu określenie obszarów zdegradowanych jest analiza danych zastanych (</w:t>
      </w:r>
      <w:proofErr w:type="spellStart"/>
      <w:r>
        <w:t>desk</w:t>
      </w:r>
      <w:proofErr w:type="spellEnd"/>
      <w:r>
        <w:t xml:space="preserve"> </w:t>
      </w:r>
      <w:proofErr w:type="spellStart"/>
      <w:r>
        <w:t>research</w:t>
      </w:r>
      <w:proofErr w:type="spellEnd"/>
      <w:r>
        <w:t xml:space="preserve">), która definiowana jest jako analiza dokumentów projektowych, prawnych, sprawozdań i innych materiałów źródłowych, która stanowić będzie bazę dla dalszych rozważań oraz ustaleń związanych z realizacją dalszych etapów badania. </w:t>
      </w:r>
      <w:r>
        <w:lastRenderedPageBreak/>
        <w:t xml:space="preserve">Analizie poddane zostały dane dotyczące pięciu sfer: sfery społecznej, sfery gospodarczej, sfery środowiskowej, sfery przestrzenno-funkcjonalnej, sfery technicznej. Zgodnie z </w:t>
      </w:r>
      <w:r>
        <w:rPr>
          <w:i/>
        </w:rPr>
        <w:t>Wytycznymi w zakresie rewitalizacji w programach operacyjnych na lata 2014 – 2020</w:t>
      </w:r>
      <w:r>
        <w:t xml:space="preserve">, dane te są wyznacznikami stanu kryzysowego i określają obszary zdegradowane. </w:t>
      </w:r>
    </w:p>
    <w:p w:rsidR="00C90BE4" w:rsidRDefault="00865FE6">
      <w:pPr>
        <w:spacing w:after="158" w:line="259" w:lineRule="auto"/>
        <w:ind w:left="0" w:firstLine="0"/>
        <w:jc w:val="left"/>
      </w:pPr>
      <w:r>
        <w:t xml:space="preserve"> </w:t>
      </w:r>
    </w:p>
    <w:p w:rsidR="00C90BE4" w:rsidRDefault="00865FE6">
      <w:pPr>
        <w:spacing w:after="95"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81305" name="Group 481305"/>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584" name="Shape 654584"/>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81305" style="width:456.55pt;height:0.719971pt;mso-position-horizontal-relative:char;mso-position-vertical-relative:line" coordsize="57981,91">
                <v:shape id="Shape 654585"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ANALIZA WSKAŹNIKOWA </w:t>
      </w:r>
    </w:p>
    <w:p w:rsidR="00C90BE4" w:rsidRDefault="00865FE6">
      <w:pPr>
        <w:ind w:left="-3"/>
      </w:pPr>
      <w:r>
        <w:t xml:space="preserve">W celu określenia obszarów zdegradowanych oraz obszarów rewitalizacji opracowany został zestaw wskaźników, na który składały się zarówno wskaźniki ze sfery społecznej  (w szczególności bezrobocia, ubóstwa, przestępczości, niskiego poziomu edukacji  lub kapitału społecznego, niewystarczającego poziomu uczestnictwa w życiu publicznym  i kulturalnym) jak i z pozostałych sfer tj. sfery gospodarczej, sfery środowiskowej, sfery przestrzenno-funkcjonalnej oraz sfery technicznej. Należy zaznaczyć, iż analiza wskaźnikowa przeprowadzona została przy uwzględnieniu podziału miasta Gniezna na strefy, takie podejście metodologiczne umożliwiło wytypowanie obszarów wymagających interwencji.  </w:t>
      </w:r>
    </w:p>
    <w:p w:rsidR="00C90BE4" w:rsidRDefault="00865FE6">
      <w:pPr>
        <w:spacing w:after="157" w:line="259" w:lineRule="auto"/>
        <w:ind w:left="0" w:firstLine="0"/>
        <w:jc w:val="left"/>
      </w:pPr>
      <w:r>
        <w:t xml:space="preserve"> </w:t>
      </w:r>
    </w:p>
    <w:p w:rsidR="00C90BE4" w:rsidRDefault="00865FE6">
      <w:pPr>
        <w:spacing w:after="95"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81308" name="Group 481308"/>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586" name="Shape 654586"/>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81308" style="width:456.55pt;height:0.720001pt;mso-position-horizontal-relative:char;mso-position-vertical-relative:line" coordsize="57981,91">
                <v:shape id="Shape 654587"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ANALIZA KARTOGRAFICZNA </w:t>
      </w:r>
    </w:p>
    <w:p w:rsidR="00C90BE4" w:rsidRDefault="00865FE6">
      <w:pPr>
        <w:spacing w:after="61"/>
        <w:ind w:left="-3"/>
      </w:pPr>
      <w:r>
        <w:t xml:space="preserve">Kolejnym etapem procesu była analiza kartograficzna, która jest metodą umożliwiającą analizę przestrzenną, dzięki wykorzystaniu zobrazowań kartograficznych w postaci map. Ponadto metoda kartograficzna pozwala na prezentowanie zjawisk w przestrzeni za pomocą diagramów, których rozmiary są odmienne dla poszczególnych wielkości zjawiska.  W niniejszym opracowaniu analiza kartograficzna przeprowadzona została na poziomie stref miasta Gniezna, co umożliwiło precyzyjne i jednoznaczne wskazanie obszarów, które należy poddać interwencji. </w:t>
      </w:r>
    </w:p>
    <w:p w:rsidR="00C90BE4" w:rsidRDefault="00865FE6">
      <w:pPr>
        <w:spacing w:after="95"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81311" name="Group 481311"/>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588" name="Shape 654588"/>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81311" style="width:456.55pt;height:0.719971pt;mso-position-horizontal-relative:char;mso-position-vertical-relative:line" coordsize="57981,91">
                <v:shape id="Shape 654589"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spacing w:after="340"/>
        <w:ind w:left="-5"/>
      </w:pPr>
      <w:r>
        <w:t xml:space="preserve">SYNTETYCZNY WSKAŹNIK PERKALA </w:t>
      </w:r>
    </w:p>
    <w:p w:rsidR="00C90BE4" w:rsidRDefault="00865FE6">
      <w:pPr>
        <w:spacing w:after="248"/>
        <w:ind w:left="-3"/>
      </w:pPr>
      <w:r>
        <w:t xml:space="preserve">Syntetyczny wskaźnik </w:t>
      </w:r>
      <w:proofErr w:type="spellStart"/>
      <w:r>
        <w:t>Perkala</w:t>
      </w:r>
      <w:proofErr w:type="spellEnd"/>
      <w:r>
        <w:t xml:space="preserve"> - jedna z metod porządkowania liniowego. Metoda  ta charakteryzuje się układaniem obiektów w kolejności, co pozwala porównywać badane obiekty i hierarchizować je względem siebie. Syntetyczny wskaźnik </w:t>
      </w:r>
      <w:proofErr w:type="spellStart"/>
      <w:r>
        <w:t>Perkala</w:t>
      </w:r>
      <w:proofErr w:type="spellEnd"/>
      <w:r>
        <w:t xml:space="preserve"> daje możliwość zestawiania każdego pojedynczego miernika przy jednoczesnym otrzymaniu całościowego wskaźnika oceny społeczno-gospodarczej. Zastosowanie syntetycznego wskaźnika </w:t>
      </w:r>
      <w:proofErr w:type="spellStart"/>
      <w:r>
        <w:t>Perkala</w:t>
      </w:r>
      <w:proofErr w:type="spellEnd"/>
      <w:r>
        <w:t xml:space="preserve">  w niniejszym opracowaniu umożliwiło obiektywne porównywanie obszarów przestrzennych (stref) </w:t>
      </w:r>
      <w:r>
        <w:lastRenderedPageBreak/>
        <w:t xml:space="preserve">i sfer problemowych podlegających diagnozie, a tym samym precyzyjne  i jednoznaczne wskazanie obszarów wymagających interwencji.  </w:t>
      </w:r>
    </w:p>
    <w:p w:rsidR="00C90BE4" w:rsidRDefault="00865FE6">
      <w:pPr>
        <w:shd w:val="clear" w:color="auto" w:fill="EAF4DC"/>
        <w:spacing w:after="95" w:line="265" w:lineRule="auto"/>
        <w:ind w:left="10" w:right="9"/>
        <w:jc w:val="center"/>
      </w:pPr>
      <w:r>
        <w:rPr>
          <w:b/>
        </w:rPr>
        <w:t xml:space="preserve">Wyższa wartość wskaźnika syntetycznego obrazuje stan kryzysowy  </w:t>
      </w:r>
    </w:p>
    <w:p w:rsidR="00C90BE4" w:rsidRDefault="00865FE6">
      <w:pPr>
        <w:shd w:val="clear" w:color="auto" w:fill="EAF4DC"/>
        <w:spacing w:after="340" w:line="265" w:lineRule="auto"/>
        <w:ind w:left="10" w:right="9"/>
        <w:jc w:val="center"/>
      </w:pPr>
      <w:r>
        <w:rPr>
          <w:b/>
        </w:rPr>
        <w:t>w jednostce ewidencyjnej - strefie.</w:t>
      </w:r>
      <w:r>
        <w:t xml:space="preserve"> </w:t>
      </w:r>
    </w:p>
    <w:p w:rsidR="00C90BE4" w:rsidRDefault="00865FE6">
      <w:pPr>
        <w:spacing w:after="7"/>
        <w:ind w:left="-3"/>
      </w:pPr>
      <w:r>
        <w:t xml:space="preserve">Obliczenie syntetycznego wskaźnika </w:t>
      </w:r>
      <w:proofErr w:type="spellStart"/>
      <w:r>
        <w:t>Perkala</w:t>
      </w:r>
      <w:proofErr w:type="spellEnd"/>
      <w:r>
        <w:t xml:space="preserve"> poprzedzone zostało standaryzacją. Wskaźniki uzyskane w trakcie pierwszej fazy tworzenia diagnozy (dane pozyskane od instytucji/ organizacji) poddane zostały procesom standaryzacyjnym, które należą do jednego  z rodzajów normalizacji. Zabieg ten na zmiennych statystycznych pozwala na osiągnięcie optymalnego uporządkowania oraz zmniejszenia zróżnicowania w danym obszarze.  </w:t>
      </w:r>
    </w:p>
    <w:p w:rsidR="00C90BE4" w:rsidRDefault="00865FE6">
      <w:pPr>
        <w:spacing w:after="267"/>
        <w:ind w:left="-3"/>
      </w:pPr>
      <w:r>
        <w:t xml:space="preserve">W procesie standaryzacji danych użyto następujących wzorów: </w:t>
      </w:r>
    </w:p>
    <w:p w:rsidR="00C90BE4" w:rsidRDefault="00865FE6">
      <w:pPr>
        <w:spacing w:after="209"/>
        <w:ind w:left="-3"/>
      </w:pPr>
      <w:r>
        <w:t xml:space="preserve">Standaryzacja dla stymulant – wskaźniki, dla których wyższa wartość oznacza obszar zdegradowany </w:t>
      </w:r>
    </w:p>
    <w:p w:rsidR="00C90BE4" w:rsidRDefault="00865FE6">
      <w:pPr>
        <w:spacing w:after="258" w:line="259" w:lineRule="auto"/>
        <w:ind w:left="0" w:right="1061" w:firstLine="0"/>
        <w:jc w:val="right"/>
      </w:pPr>
      <w:r>
        <w:rPr>
          <w:noProof/>
        </w:rPr>
        <w:drawing>
          <wp:inline distT="0" distB="0" distL="0" distR="0">
            <wp:extent cx="4328160" cy="451104"/>
            <wp:effectExtent l="0" t="0" r="0" b="0"/>
            <wp:docPr id="630341" name="Picture 630341"/>
            <wp:cNvGraphicFramePr/>
            <a:graphic xmlns:a="http://schemas.openxmlformats.org/drawingml/2006/main">
              <a:graphicData uri="http://schemas.openxmlformats.org/drawingml/2006/picture">
                <pic:pic xmlns:pic="http://schemas.openxmlformats.org/drawingml/2006/picture">
                  <pic:nvPicPr>
                    <pic:cNvPr id="630341" name="Picture 630341"/>
                    <pic:cNvPicPr/>
                  </pic:nvPicPr>
                  <pic:blipFill>
                    <a:blip r:embed="rId13"/>
                    <a:stretch>
                      <a:fillRect/>
                    </a:stretch>
                  </pic:blipFill>
                  <pic:spPr>
                    <a:xfrm>
                      <a:off x="0" y="0"/>
                      <a:ext cx="4328160" cy="451104"/>
                    </a:xfrm>
                    <a:prstGeom prst="rect">
                      <a:avLst/>
                    </a:prstGeom>
                  </pic:spPr>
                </pic:pic>
              </a:graphicData>
            </a:graphic>
          </wp:inline>
        </w:drawing>
      </w:r>
      <w:r>
        <w:rPr>
          <w:rFonts w:ascii="Calibri" w:eastAsia="Calibri" w:hAnsi="Calibri" w:cs="Calibri"/>
          <w:sz w:val="28"/>
        </w:rPr>
        <w:t xml:space="preserve"> </w:t>
      </w:r>
    </w:p>
    <w:p w:rsidR="00C90BE4" w:rsidRDefault="00865FE6">
      <w:pPr>
        <w:spacing w:after="169"/>
        <w:ind w:left="-3"/>
      </w:pPr>
      <w:r>
        <w:t xml:space="preserve">Stymulacja dla </w:t>
      </w:r>
      <w:proofErr w:type="spellStart"/>
      <w:r>
        <w:t>destymulant</w:t>
      </w:r>
      <w:proofErr w:type="spellEnd"/>
      <w:r>
        <w:t xml:space="preserve"> – wskaźniki, dla których niższa wartość oznacza obszar zdegradowany </w:t>
      </w:r>
    </w:p>
    <w:p w:rsidR="00C90BE4" w:rsidRDefault="00865FE6">
      <w:pPr>
        <w:spacing w:after="261" w:line="259" w:lineRule="auto"/>
        <w:ind w:left="0" w:right="1046" w:firstLine="0"/>
        <w:jc w:val="right"/>
      </w:pPr>
      <w:r>
        <w:rPr>
          <w:noProof/>
        </w:rPr>
        <w:drawing>
          <wp:inline distT="0" distB="0" distL="0" distR="0">
            <wp:extent cx="4328160" cy="417576"/>
            <wp:effectExtent l="0" t="0" r="0" b="0"/>
            <wp:docPr id="630342" name="Picture 630342"/>
            <wp:cNvGraphicFramePr/>
            <a:graphic xmlns:a="http://schemas.openxmlformats.org/drawingml/2006/main">
              <a:graphicData uri="http://schemas.openxmlformats.org/drawingml/2006/picture">
                <pic:pic xmlns:pic="http://schemas.openxmlformats.org/drawingml/2006/picture">
                  <pic:nvPicPr>
                    <pic:cNvPr id="630342" name="Picture 630342"/>
                    <pic:cNvPicPr/>
                  </pic:nvPicPr>
                  <pic:blipFill>
                    <a:blip r:embed="rId14"/>
                    <a:stretch>
                      <a:fillRect/>
                    </a:stretch>
                  </pic:blipFill>
                  <pic:spPr>
                    <a:xfrm>
                      <a:off x="0" y="0"/>
                      <a:ext cx="4328160" cy="417576"/>
                    </a:xfrm>
                    <a:prstGeom prst="rect">
                      <a:avLst/>
                    </a:prstGeom>
                  </pic:spPr>
                </pic:pic>
              </a:graphicData>
            </a:graphic>
          </wp:inline>
        </w:drawing>
      </w:r>
      <w:r>
        <w:rPr>
          <w:sz w:val="28"/>
        </w:rPr>
        <w:t xml:space="preserve"> </w:t>
      </w:r>
    </w:p>
    <w:p w:rsidR="00C90BE4" w:rsidRDefault="00865FE6">
      <w:pPr>
        <w:spacing w:after="70" w:line="259" w:lineRule="auto"/>
        <w:ind w:left="-3"/>
      </w:pPr>
      <w:r>
        <w:rPr>
          <w:rFonts w:ascii="Cambria Math" w:eastAsia="Cambria Math" w:hAnsi="Cambria Math" w:cs="Cambria Math"/>
          <w:sz w:val="22"/>
        </w:rPr>
        <w:t>𝒛</w:t>
      </w:r>
      <w:r>
        <w:rPr>
          <w:rFonts w:ascii="Cambria Math" w:eastAsia="Cambria Math" w:hAnsi="Cambria Math" w:cs="Cambria Math"/>
          <w:sz w:val="22"/>
          <w:vertAlign w:val="subscript"/>
        </w:rPr>
        <w:t>𝒊𝒋</w:t>
      </w:r>
      <w:r>
        <w:t xml:space="preserve"> – wartość zestandaryzowana cechy j dla strefy i, </w:t>
      </w:r>
    </w:p>
    <w:p w:rsidR="00C90BE4" w:rsidRDefault="00865FE6">
      <w:pPr>
        <w:spacing w:after="51" w:line="259" w:lineRule="auto"/>
        <w:ind w:left="-3"/>
      </w:pPr>
      <w:r>
        <w:rPr>
          <w:rFonts w:ascii="Cambria Math" w:eastAsia="Cambria Math" w:hAnsi="Cambria Math" w:cs="Cambria Math"/>
          <w:sz w:val="22"/>
        </w:rPr>
        <w:t>𝑿</w:t>
      </w:r>
      <w:r>
        <w:rPr>
          <w:rFonts w:ascii="Cambria Math" w:eastAsia="Cambria Math" w:hAnsi="Cambria Math" w:cs="Cambria Math"/>
          <w:sz w:val="22"/>
          <w:vertAlign w:val="subscript"/>
        </w:rPr>
        <w:t>𝒊𝒋</w:t>
      </w:r>
      <w:r>
        <w:t xml:space="preserve"> – wartość cechy j w badanej jednostce przestrzennej i,  </w:t>
      </w:r>
    </w:p>
    <w:p w:rsidR="00C90BE4" w:rsidRDefault="00865FE6">
      <w:pPr>
        <w:spacing w:after="244" w:line="259" w:lineRule="auto"/>
        <w:ind w:left="0" w:firstLine="0"/>
        <w:jc w:val="left"/>
      </w:pPr>
      <w:r>
        <w:rPr>
          <w:sz w:val="12"/>
        </w:rPr>
        <w:t xml:space="preserve"> </w:t>
      </w:r>
    </w:p>
    <w:p w:rsidR="00C90BE4" w:rsidRDefault="00865FE6">
      <w:pPr>
        <w:spacing w:after="51"/>
        <w:ind w:left="-3"/>
      </w:pPr>
      <w:r>
        <w:t xml:space="preserve">Na podstawie zestandaryzowanych danych możliwe było obliczenie syntetycznych wskaźników w każdym z badanych obszarów. Poniżej zaprezentowano wzór na </w:t>
      </w:r>
      <w:r>
        <w:rPr>
          <w:b/>
        </w:rPr>
        <w:t xml:space="preserve">wskaźnik syntetyczny </w:t>
      </w:r>
      <w:proofErr w:type="spellStart"/>
      <w:r>
        <w:rPr>
          <w:b/>
        </w:rPr>
        <w:t>Perkala</w:t>
      </w:r>
      <w:proofErr w:type="spellEnd"/>
      <w:r>
        <w:rPr>
          <w:b/>
        </w:rPr>
        <w:t>:</w:t>
      </w:r>
      <w:r>
        <w:t xml:space="preserve"> </w:t>
      </w:r>
    </w:p>
    <w:p w:rsidR="00C90BE4" w:rsidRDefault="00865FE6">
      <w:pPr>
        <w:spacing w:after="78" w:line="259" w:lineRule="auto"/>
        <w:ind w:left="9" w:firstLine="0"/>
        <w:jc w:val="center"/>
      </w:pPr>
      <w:r>
        <w:rPr>
          <w:noProof/>
        </w:rPr>
        <w:drawing>
          <wp:inline distT="0" distB="0" distL="0" distR="0">
            <wp:extent cx="1045464" cy="588264"/>
            <wp:effectExtent l="0" t="0" r="0" b="0"/>
            <wp:docPr id="630343" name="Picture 630343"/>
            <wp:cNvGraphicFramePr/>
            <a:graphic xmlns:a="http://schemas.openxmlformats.org/drawingml/2006/main">
              <a:graphicData uri="http://schemas.openxmlformats.org/drawingml/2006/picture">
                <pic:pic xmlns:pic="http://schemas.openxmlformats.org/drawingml/2006/picture">
                  <pic:nvPicPr>
                    <pic:cNvPr id="630343" name="Picture 630343"/>
                    <pic:cNvPicPr/>
                  </pic:nvPicPr>
                  <pic:blipFill>
                    <a:blip r:embed="rId15"/>
                    <a:stretch>
                      <a:fillRect/>
                    </a:stretch>
                  </pic:blipFill>
                  <pic:spPr>
                    <a:xfrm>
                      <a:off x="0" y="0"/>
                      <a:ext cx="1045464" cy="588264"/>
                    </a:xfrm>
                    <a:prstGeom prst="rect">
                      <a:avLst/>
                    </a:prstGeom>
                  </pic:spPr>
                </pic:pic>
              </a:graphicData>
            </a:graphic>
          </wp:inline>
        </w:drawing>
      </w:r>
      <w:r>
        <w:rPr>
          <w:rFonts w:ascii="Calibri" w:eastAsia="Calibri" w:hAnsi="Calibri" w:cs="Calibri"/>
          <w:sz w:val="22"/>
        </w:rPr>
        <w:t xml:space="preserve"> </w:t>
      </w:r>
    </w:p>
    <w:p w:rsidR="00C90BE4" w:rsidRDefault="00865FE6">
      <w:pPr>
        <w:spacing w:after="100" w:line="283" w:lineRule="auto"/>
        <w:ind w:left="-5" w:right="2327"/>
        <w:jc w:val="left"/>
      </w:pPr>
      <w:r>
        <w:rPr>
          <w:rFonts w:ascii="Cambria Math" w:eastAsia="Cambria Math" w:hAnsi="Cambria Math" w:cs="Cambria Math"/>
          <w:sz w:val="22"/>
        </w:rPr>
        <w:t>𝑷</w:t>
      </w:r>
      <w:r>
        <w:rPr>
          <w:rFonts w:ascii="Cambria Math" w:eastAsia="Cambria Math" w:hAnsi="Cambria Math" w:cs="Cambria Math"/>
          <w:sz w:val="22"/>
          <w:vertAlign w:val="subscript"/>
        </w:rPr>
        <w:t>𝒊</w:t>
      </w:r>
      <w:r>
        <w:t xml:space="preserve"> – wskaźnik </w:t>
      </w:r>
      <w:proofErr w:type="spellStart"/>
      <w:r>
        <w:t>Perkala</w:t>
      </w:r>
      <w:proofErr w:type="spellEnd"/>
      <w:r>
        <w:t xml:space="preserve"> dla i – tego obszaru, </w:t>
      </w:r>
      <w:proofErr w:type="spellStart"/>
      <w:r>
        <w:rPr>
          <w:rFonts w:ascii="Cambria Math" w:eastAsia="Cambria Math" w:hAnsi="Cambria Math" w:cs="Cambria Math"/>
          <w:sz w:val="22"/>
        </w:rPr>
        <w:t>t</w:t>
      </w:r>
      <w:r>
        <w:rPr>
          <w:rFonts w:ascii="Cambria Math" w:eastAsia="Cambria Math" w:hAnsi="Cambria Math" w:cs="Cambria Math"/>
          <w:sz w:val="22"/>
          <w:vertAlign w:val="subscript"/>
        </w:rPr>
        <w:t>ij</w:t>
      </w:r>
      <w:r>
        <w:rPr>
          <w:b/>
          <w:sz w:val="28"/>
        </w:rPr>
        <w:t>z</w:t>
      </w:r>
      <w:r>
        <w:rPr>
          <w:b/>
          <w:sz w:val="18"/>
        </w:rPr>
        <w:t>ij</w:t>
      </w:r>
      <w:proofErr w:type="spellEnd"/>
      <w:r>
        <w:t xml:space="preserve">– wartość zestandaryzowanej cechy j dla jednostki przestrzennej i, </w:t>
      </w:r>
      <w:r>
        <w:rPr>
          <w:b/>
        </w:rPr>
        <w:t>m</w:t>
      </w:r>
      <w:r>
        <w:t xml:space="preserve"> – liczba cech wchodzących w skład wskaźnika syntetycznego, </w:t>
      </w:r>
      <w:r>
        <w:rPr>
          <w:b/>
        </w:rPr>
        <w:t>j</w:t>
      </w:r>
      <w:r>
        <w:t xml:space="preserve">   – numer wskaźnika w i – tej jednostce przestrzennej. </w:t>
      </w:r>
    </w:p>
    <w:p w:rsidR="00C90BE4" w:rsidRDefault="00865FE6">
      <w:pPr>
        <w:spacing w:after="95"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81240" name="Group 481240"/>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590" name="Shape 654590"/>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81240" style="width:456.55pt;height:0.719971pt;mso-position-horizontal-relative:char;mso-position-vertical-relative:line" coordsize="57981,91">
                <v:shape id="Shape 654591"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spacing w:after="202" w:line="259" w:lineRule="auto"/>
        <w:ind w:left="-3"/>
      </w:pPr>
      <w:r>
        <w:lastRenderedPageBreak/>
        <w:t xml:space="preserve">BADANIA SONDAŻOWE </w:t>
      </w:r>
    </w:p>
    <w:p w:rsidR="00C90BE4" w:rsidRDefault="00865FE6">
      <w:pPr>
        <w:ind w:left="-3"/>
      </w:pPr>
      <w:r>
        <w:t xml:space="preserve">W trakcie opracowywania Lokalnego Programu Rewitalizacji przeprowadzono badania sondażowe przy wykorzystaniu techniki CATI (wspomagany komputerowo wywiad telefoniczny), techniki CAWI (wspomagany komputerowo wywiad przy pomocy strony www) oraz PAPI (bezpośredni wywiad kwestionariuszowy).  </w:t>
      </w:r>
    </w:p>
    <w:p w:rsidR="00C90BE4" w:rsidRDefault="00865FE6">
      <w:pPr>
        <w:ind w:left="-3"/>
      </w:pPr>
      <w:r>
        <w:t xml:space="preserve">Badanie zrealizowane techniką CATI przeprowadzone zostało przez ankieterów, którzy łączą się telefonicznie z wybranymi do badania respondentami i przeprowadzają z nimi wywiad kwestionariuszowy. Ankieter odczytywał pytania z przygotowanego arkusza i notował w nim uzyskiwane odpowiedzi.  </w:t>
      </w:r>
    </w:p>
    <w:p w:rsidR="00C90BE4" w:rsidRDefault="00865FE6">
      <w:pPr>
        <w:ind w:left="-3"/>
      </w:pPr>
      <w:r>
        <w:t xml:space="preserve">Ponadto w trakcie badania wykorzystano technikę CAWI, w której pytania kwestionariuszowe pobierane są ze strony internetowej organizatora badania i przekazywane za pośrednictwem sieci do dowolnego punktu, w którym znajduje się respondent wraz z komputerem podłączonym do Internetu. Zastosowanie dwóch technik badawczych umożliwiło przeprowadzenie jak największej liczby wywiadów kwestionariuszowych.   </w:t>
      </w:r>
    </w:p>
    <w:p w:rsidR="00C90BE4" w:rsidRDefault="00865FE6">
      <w:pPr>
        <w:spacing w:after="60"/>
        <w:ind w:left="-3"/>
      </w:pPr>
      <w:r>
        <w:t xml:space="preserve">Głównym celem przeprowadzonych badań było wyznaczenie obszarów zdegradowanych  i obszarów rewitalizacji. Ponadto w trakcie badań określono kluczowe działania/projekty, które powinny znaleźć się w Lokalnym Programie Rewitalizacji Miasta Gniezna na lata 2016 - 2022. Łącznie przebadano 327 interesariuszy procesu rewitalizacji, w szczególności mieszkańców każdej ze stref. </w:t>
      </w:r>
    </w:p>
    <w:p w:rsidR="00C90BE4" w:rsidRDefault="00865FE6">
      <w:pPr>
        <w:spacing w:after="96"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81241" name="Group 481241"/>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592" name="Shape 654592"/>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81241" style="width:456.55pt;height:0.720001pt;mso-position-horizontal-relative:char;mso-position-vertical-relative:line" coordsize="57981,91">
                <v:shape id="Shape 654593"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ANALIZA SWOT </w:t>
      </w:r>
    </w:p>
    <w:p w:rsidR="00C90BE4" w:rsidRDefault="00865FE6">
      <w:pPr>
        <w:ind w:left="-3"/>
      </w:pPr>
      <w:r>
        <w:t xml:space="preserve">Analiza ta obejmowała identyfikację i klasyfikację czynników wewnętrznych (mocne i słabe strony) i zewnętrznych (szanse i zagrożenia) warunkujących rozwój obszaru objętego badaniem. Zderzenie ze sobą mocnych i słabych stron z szansami i zagrożeniami pozwala określić pozycję (potencjał) obszaru, a także możliwość osłabienia lub wzmocnienia siły oddziaływania tych czynników. W efekcie analizy otrzymujemy cztery listy: mocnych stron, słabych stron, szans oraz zagrożeń. Elementem analizy SWOT jest też sporządzenie syntezy  na podstawie otrzymanych informacji, które winny się stać elementem strategii  badanego obszaru. Metoda analizy SWOT jest, w odniesieniu do planów o charakterze społeczno-gospodarczym, najlepszym sposobem zidentyfikowania, sklasyfikowania, oceny  i zdiagnozowania czynników wpływających na rozwój danego obszaru i opracowania na tej podstawie najkorzystniejszej strategii.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0" w:line="259" w:lineRule="auto"/>
        <w:ind w:left="0" w:firstLine="0"/>
        <w:jc w:val="left"/>
      </w:pPr>
      <w:r>
        <w:lastRenderedPageBreak/>
        <w:t xml:space="preserve"> </w:t>
      </w:r>
    </w:p>
    <w:p w:rsidR="00C90BE4" w:rsidRDefault="00865FE6">
      <w:pPr>
        <w:shd w:val="clear" w:color="auto" w:fill="EAF4DC"/>
        <w:spacing w:after="253" w:line="265" w:lineRule="auto"/>
        <w:ind w:left="-5"/>
        <w:jc w:val="left"/>
      </w:pPr>
      <w:r>
        <w:t xml:space="preserve">DELIMITACJA OBSZARÓW ZDEGRADOWANYCH </w:t>
      </w:r>
    </w:p>
    <w:p w:rsidR="00C90BE4" w:rsidRDefault="00865FE6">
      <w:pPr>
        <w:spacing w:after="8"/>
        <w:ind w:left="-3"/>
      </w:pPr>
      <w:r>
        <w:t xml:space="preserve">Delimitacji obszarów zdegradowanych dokonano przy uwzględnieniu podziału terytorialnego miasta Gniezna na strefy. Analizie poddano 12 stref: Stare Miasto, Tysiąclecie, Winiary, </w:t>
      </w:r>
    </w:p>
    <w:p w:rsidR="00C90BE4" w:rsidRDefault="00865FE6">
      <w:pPr>
        <w:spacing w:after="8"/>
        <w:ind w:left="-3"/>
      </w:pPr>
      <w:r>
        <w:t xml:space="preserve">Arkuszewo, </w:t>
      </w:r>
      <w:proofErr w:type="spellStart"/>
      <w:r>
        <w:t>Kawiary</w:t>
      </w:r>
      <w:proofErr w:type="spellEnd"/>
      <w:r>
        <w:t xml:space="preserve">-Osiniec, osiedle Grunwaldzkie, </w:t>
      </w:r>
      <w:proofErr w:type="spellStart"/>
      <w:r>
        <w:t>Pustachowa-Kokoszki</w:t>
      </w:r>
      <w:proofErr w:type="spellEnd"/>
      <w:r>
        <w:t xml:space="preserve">, Dalki, Piekary, Skiereszewo, Konikowo, Róża. Szczegółowe dane dotyczące stref tj. spis ulic wchodzących  w skład strefy, liczba mieszkańców stref, odsetek mieszkańców w porównaniu do ogółu obywateli Gniezna, przedstawiono w tabeli numer 1. Na terenie miasta Gniezna nie ma formalnego podziału administracyjnego, obowiązuje podział na okręgi wyborcze  </w:t>
      </w:r>
    </w:p>
    <w:p w:rsidR="00C90BE4" w:rsidRDefault="00865FE6">
      <w:pPr>
        <w:spacing w:after="58"/>
        <w:ind w:left="-3"/>
      </w:pPr>
      <w:r>
        <w:t xml:space="preserve">(12 okręgów wyborczych). Wykorzystano podział zgodny z U C H W A Ł A   Nr XVIII / 201/ 2008 Rady Miasta w Gnieźnie z dnia 10 marca 2008 roku. </w:t>
      </w:r>
    </w:p>
    <w:p w:rsidR="00C90BE4" w:rsidRDefault="00865FE6">
      <w:pPr>
        <w:spacing w:after="3" w:line="265" w:lineRule="auto"/>
        <w:ind w:left="-3"/>
        <w:jc w:val="left"/>
      </w:pPr>
      <w:r>
        <w:rPr>
          <w:i/>
          <w:color w:val="6D6D6D"/>
          <w:sz w:val="16"/>
        </w:rPr>
        <w:t>Tabela 1. Charakterystyka badanych stref</w:t>
      </w:r>
      <w:r>
        <w:rPr>
          <w:i/>
          <w:color w:val="6D6D6D"/>
          <w:sz w:val="16"/>
          <w:vertAlign w:val="superscript"/>
        </w:rPr>
        <w:footnoteReference w:id="4"/>
      </w:r>
      <w:r>
        <w:rPr>
          <w:i/>
          <w:color w:val="6D6D6D"/>
          <w:sz w:val="16"/>
        </w:rPr>
        <w:t xml:space="preserve"> </w:t>
      </w:r>
    </w:p>
    <w:tbl>
      <w:tblPr>
        <w:tblStyle w:val="TableGrid"/>
        <w:tblW w:w="9488" w:type="dxa"/>
        <w:tblInd w:w="13" w:type="dxa"/>
        <w:tblCellMar>
          <w:top w:w="52" w:type="dxa"/>
          <w:left w:w="68" w:type="dxa"/>
          <w:right w:w="6" w:type="dxa"/>
        </w:tblCellMar>
        <w:tblLook w:val="04A0" w:firstRow="1" w:lastRow="0" w:firstColumn="1" w:lastColumn="0" w:noHBand="0" w:noVBand="1"/>
      </w:tblPr>
      <w:tblGrid>
        <w:gridCol w:w="409"/>
        <w:gridCol w:w="634"/>
        <w:gridCol w:w="5610"/>
        <w:gridCol w:w="1417"/>
        <w:gridCol w:w="1418"/>
      </w:tblGrid>
      <w:tr w:rsidR="00C90BE4">
        <w:trPr>
          <w:trHeight w:val="458"/>
        </w:trPr>
        <w:tc>
          <w:tcPr>
            <w:tcW w:w="1043" w:type="dxa"/>
            <w:gridSpan w:val="2"/>
            <w:tcBorders>
              <w:top w:val="single" w:sz="8" w:space="0" w:color="9ACC51"/>
              <w:left w:val="single" w:sz="8" w:space="0" w:color="9ACC51"/>
              <w:bottom w:val="single" w:sz="8" w:space="0" w:color="9ACC51"/>
              <w:right w:val="nil"/>
            </w:tcBorders>
            <w:shd w:val="clear" w:color="auto" w:fill="9ACC51"/>
            <w:vAlign w:val="center"/>
          </w:tcPr>
          <w:p w:rsidR="00C90BE4" w:rsidRDefault="00865FE6">
            <w:pPr>
              <w:spacing w:after="0" w:line="259" w:lineRule="auto"/>
              <w:ind w:left="0" w:firstLine="0"/>
            </w:pPr>
            <w:r>
              <w:rPr>
                <w:b/>
                <w:color w:val="FFFFFF"/>
                <w:sz w:val="18"/>
              </w:rPr>
              <w:t xml:space="preserve">Lp. Strefa </w:t>
            </w:r>
          </w:p>
        </w:tc>
        <w:tc>
          <w:tcPr>
            <w:tcW w:w="5610" w:type="dxa"/>
            <w:tcBorders>
              <w:top w:val="single" w:sz="8" w:space="0" w:color="9ACC51"/>
              <w:left w:val="nil"/>
              <w:bottom w:val="single" w:sz="8" w:space="0" w:color="9ACC51"/>
              <w:right w:val="nil"/>
            </w:tcBorders>
            <w:shd w:val="clear" w:color="auto" w:fill="9ACC51"/>
            <w:vAlign w:val="center"/>
          </w:tcPr>
          <w:p w:rsidR="00C90BE4" w:rsidRDefault="00865FE6">
            <w:pPr>
              <w:spacing w:after="0" w:line="259" w:lineRule="auto"/>
              <w:ind w:left="1" w:firstLine="0"/>
              <w:jc w:val="left"/>
            </w:pPr>
            <w:r>
              <w:rPr>
                <w:b/>
                <w:color w:val="FFFFFF"/>
                <w:sz w:val="18"/>
              </w:rPr>
              <w:t xml:space="preserve">Ulice </w:t>
            </w:r>
          </w:p>
        </w:tc>
        <w:tc>
          <w:tcPr>
            <w:tcW w:w="1417" w:type="dxa"/>
            <w:tcBorders>
              <w:top w:val="single" w:sz="8" w:space="0" w:color="9ACC51"/>
              <w:left w:val="nil"/>
              <w:bottom w:val="single" w:sz="8" w:space="0" w:color="9ACC51"/>
              <w:right w:val="nil"/>
            </w:tcBorders>
            <w:shd w:val="clear" w:color="auto" w:fill="9ACC51"/>
          </w:tcPr>
          <w:p w:rsidR="00C90BE4" w:rsidRDefault="00865FE6">
            <w:pPr>
              <w:spacing w:after="0" w:line="259" w:lineRule="auto"/>
              <w:ind w:left="0" w:firstLine="0"/>
              <w:jc w:val="center"/>
            </w:pPr>
            <w:r>
              <w:rPr>
                <w:b/>
                <w:color w:val="FFFFFF"/>
                <w:sz w:val="18"/>
              </w:rPr>
              <w:t xml:space="preserve">Liczba mieszkańców </w:t>
            </w:r>
          </w:p>
        </w:tc>
        <w:tc>
          <w:tcPr>
            <w:tcW w:w="1418" w:type="dxa"/>
            <w:tcBorders>
              <w:top w:val="single" w:sz="8" w:space="0" w:color="9ACC51"/>
              <w:left w:val="nil"/>
              <w:bottom w:val="single" w:sz="8" w:space="0" w:color="9ACC51"/>
              <w:right w:val="nil"/>
            </w:tcBorders>
            <w:shd w:val="clear" w:color="auto" w:fill="9ACC51"/>
          </w:tcPr>
          <w:p w:rsidR="00C90BE4" w:rsidRDefault="00865FE6">
            <w:pPr>
              <w:spacing w:after="0" w:line="259" w:lineRule="auto"/>
              <w:ind w:left="0" w:firstLine="0"/>
              <w:jc w:val="center"/>
            </w:pPr>
            <w:r>
              <w:rPr>
                <w:b/>
                <w:color w:val="FFFFFF"/>
                <w:sz w:val="18"/>
              </w:rPr>
              <w:t xml:space="preserve">Odsetek mieszkańców </w:t>
            </w:r>
          </w:p>
        </w:tc>
      </w:tr>
      <w:tr w:rsidR="00C90BE4">
        <w:trPr>
          <w:trHeight w:val="4652"/>
        </w:trPr>
        <w:tc>
          <w:tcPr>
            <w:tcW w:w="409" w:type="dxa"/>
            <w:tcBorders>
              <w:top w:val="single" w:sz="8" w:space="0" w:color="9ACC51"/>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61" w:firstLine="0"/>
              <w:jc w:val="center"/>
            </w:pPr>
            <w:r>
              <w:rPr>
                <w:b/>
                <w:sz w:val="18"/>
              </w:rPr>
              <w:t xml:space="preserve">1 </w:t>
            </w:r>
          </w:p>
        </w:tc>
        <w:tc>
          <w:tcPr>
            <w:tcW w:w="634" w:type="dxa"/>
            <w:tcBorders>
              <w:top w:val="single" w:sz="8" w:space="0" w:color="9ACC51"/>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804672"/>
                      <wp:effectExtent l="0" t="0" r="0" b="0"/>
                      <wp:docPr id="483100" name="Group 483100"/>
                      <wp:cNvGraphicFramePr/>
                      <a:graphic xmlns:a="http://schemas.openxmlformats.org/drawingml/2006/main">
                        <a:graphicData uri="http://schemas.microsoft.com/office/word/2010/wordprocessingGroup">
                          <wpg:wgp>
                            <wpg:cNvGrpSpPr/>
                            <wpg:grpSpPr>
                              <a:xfrm>
                                <a:off x="0" y="0"/>
                                <a:ext cx="110896" cy="804672"/>
                                <a:chOff x="0" y="0"/>
                                <a:chExt cx="110896" cy="804672"/>
                              </a:xfrm>
                            </wpg:grpSpPr>
                            <wps:wsp>
                              <wps:cNvPr id="1695" name="Rectangle 1695"/>
                              <wps:cNvSpPr/>
                              <wps:spPr>
                                <a:xfrm rot="-5399999">
                                  <a:off x="-440837" y="216342"/>
                                  <a:ext cx="1029168" cy="147491"/>
                                </a:xfrm>
                                <a:prstGeom prst="rect">
                                  <a:avLst/>
                                </a:prstGeom>
                                <a:ln>
                                  <a:noFill/>
                                </a:ln>
                              </wps:spPr>
                              <wps:txbx>
                                <w:txbxContent>
                                  <w:p w:rsidR="00970A09" w:rsidRDefault="00970A09">
                                    <w:pPr>
                                      <w:spacing w:after="160" w:line="259" w:lineRule="auto"/>
                                      <w:ind w:left="0" w:firstLine="0"/>
                                      <w:jc w:val="left"/>
                                    </w:pPr>
                                    <w:r>
                                      <w:rPr>
                                        <w:b/>
                                        <w:sz w:val="18"/>
                                      </w:rPr>
                                      <w:t>STARE MIASTO</w:t>
                                    </w:r>
                                  </w:p>
                                </w:txbxContent>
                              </wps:txbx>
                              <wps:bodyPr horzOverflow="overflow" vert="horz" lIns="0" tIns="0" rIns="0" bIns="0" rtlCol="0">
                                <a:noAutofit/>
                              </wps:bodyPr>
                            </wps:wsp>
                            <wps:wsp>
                              <wps:cNvPr id="1696" name="Rectangle 1696"/>
                              <wps:cNvSpPr/>
                              <wps:spPr>
                                <a:xfrm rot="-5399999">
                                  <a:off x="52463" y="-63023"/>
                                  <a:ext cx="42565"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3100" o:spid="_x0000_s1039" style="width:8.75pt;height:63.35pt;mso-position-horizontal-relative:char;mso-position-vertical-relative:line" coordsize="1108,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">
                      <v:rect id="Rectangle 1695" o:spid="_x0000_s1040" style="position:absolute;left:-4408;top:2164;width:10290;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" filled="f" stroked="f">
                        <v:textbox inset="0,0,0,0">
                          <w:txbxContent>
                            <w:p w:rsidR="00970A09" w:rsidRDefault="00970A09">
                              <w:pPr>
                                <w:spacing w:after="160" w:line="259" w:lineRule="auto"/>
                                <w:ind w:left="0" w:firstLine="0"/>
                                <w:jc w:val="left"/>
                              </w:pPr>
                              <w:r>
                                <w:rPr>
                                  <w:b/>
                                  <w:sz w:val="18"/>
                                </w:rPr>
                                <w:t>STARE MIASTO</w:t>
                              </w:r>
                            </w:p>
                          </w:txbxContent>
                        </v:textbox>
                      </v:rect>
                      <v:rect id="Rectangle 1696" o:spid="_x0000_s1041" style="position:absolute;left:524;top:-629;width:425;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9ACC51"/>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 w:firstLine="0"/>
              <w:jc w:val="left"/>
            </w:pPr>
            <w:r>
              <w:rPr>
                <w:sz w:val="18"/>
              </w:rPr>
              <w:t xml:space="preserve">Adama Mickiewicza, aleja ks. Władysława Zientarskiego, </w:t>
            </w:r>
          </w:p>
          <w:p w:rsidR="00C90BE4" w:rsidRDefault="00865FE6">
            <w:pPr>
              <w:spacing w:after="0" w:line="259" w:lineRule="auto"/>
              <w:ind w:left="1" w:firstLine="0"/>
              <w:jc w:val="left"/>
            </w:pPr>
            <w:r>
              <w:rPr>
                <w:sz w:val="18"/>
              </w:rPr>
              <w:t xml:space="preserve">Bednarski Rynek, Bł. </w:t>
            </w:r>
            <w:proofErr w:type="spellStart"/>
            <w:r>
              <w:rPr>
                <w:sz w:val="18"/>
              </w:rPr>
              <w:t>Jolenty</w:t>
            </w:r>
            <w:proofErr w:type="spellEnd"/>
            <w:r>
              <w:rPr>
                <w:sz w:val="18"/>
              </w:rPr>
              <w:t xml:space="preserve">, Bolesława Chrobrego, </w:t>
            </w:r>
            <w:proofErr w:type="spellStart"/>
            <w:r>
              <w:rPr>
                <w:sz w:val="18"/>
              </w:rPr>
              <w:t>Cierpięgi</w:t>
            </w:r>
            <w:proofErr w:type="spellEnd"/>
            <w:r>
              <w:rPr>
                <w:sz w:val="18"/>
              </w:rPr>
              <w:t xml:space="preserve">, </w:t>
            </w:r>
          </w:p>
          <w:p w:rsidR="00C90BE4" w:rsidRDefault="00865FE6">
            <w:pPr>
              <w:spacing w:after="0" w:line="259" w:lineRule="auto"/>
              <w:ind w:left="1" w:firstLine="0"/>
              <w:jc w:val="left"/>
            </w:pPr>
            <w:r>
              <w:rPr>
                <w:sz w:val="18"/>
              </w:rPr>
              <w:t xml:space="preserve">Czysta, </w:t>
            </w:r>
            <w:proofErr w:type="spellStart"/>
            <w:r>
              <w:rPr>
                <w:sz w:val="18"/>
              </w:rPr>
              <w:t>Dalkoska</w:t>
            </w:r>
            <w:proofErr w:type="spellEnd"/>
            <w:r>
              <w:rPr>
                <w:sz w:val="18"/>
              </w:rPr>
              <w:t xml:space="preserve">, Dąbrówki, Dworcowa, Farna, </w:t>
            </w:r>
          </w:p>
          <w:p w:rsidR="00C90BE4" w:rsidRDefault="00865FE6">
            <w:pPr>
              <w:spacing w:after="0" w:line="259" w:lineRule="auto"/>
              <w:ind w:left="1" w:firstLine="0"/>
              <w:jc w:val="left"/>
            </w:pPr>
            <w:r>
              <w:rPr>
                <w:sz w:val="18"/>
              </w:rPr>
              <w:t xml:space="preserve">Franciszkańska, Garbarska, Grzybowo, Henryka Sienkiewicza, </w:t>
            </w:r>
          </w:p>
          <w:p w:rsidR="00C90BE4" w:rsidRDefault="00865FE6">
            <w:pPr>
              <w:spacing w:after="0" w:line="259" w:lineRule="auto"/>
              <w:ind w:left="1" w:firstLine="0"/>
              <w:jc w:val="left"/>
            </w:pPr>
            <w:r>
              <w:rPr>
                <w:sz w:val="18"/>
              </w:rPr>
              <w:t xml:space="preserve">Jana Kilińskiego, Jana III Sobieskiego, Jasna, Jeziorna, Józefa  </w:t>
            </w:r>
          </w:p>
          <w:p w:rsidR="00C90BE4" w:rsidRDefault="00865FE6">
            <w:pPr>
              <w:spacing w:after="0" w:line="259" w:lineRule="auto"/>
              <w:ind w:left="1" w:firstLine="0"/>
              <w:jc w:val="left"/>
            </w:pPr>
            <w:r>
              <w:rPr>
                <w:sz w:val="18"/>
              </w:rPr>
              <w:t xml:space="preserve">Chociszewskiego, Kanclerza Jana Łaskiego, </w:t>
            </w:r>
            <w:proofErr w:type="spellStart"/>
            <w:r>
              <w:rPr>
                <w:sz w:val="18"/>
              </w:rPr>
              <w:t>Kaszarska</w:t>
            </w:r>
            <w:proofErr w:type="spellEnd"/>
            <w:r>
              <w:rPr>
                <w:sz w:val="18"/>
              </w:rPr>
              <w:t xml:space="preserve">, </w:t>
            </w:r>
          </w:p>
          <w:p w:rsidR="00C90BE4" w:rsidRDefault="00865FE6">
            <w:pPr>
              <w:spacing w:after="0" w:line="259" w:lineRule="auto"/>
              <w:ind w:left="1" w:firstLine="0"/>
              <w:jc w:val="left"/>
            </w:pPr>
            <w:r>
              <w:rPr>
                <w:sz w:val="18"/>
              </w:rPr>
              <w:t xml:space="preserve">Kolegiaty, Krótka, Krzywe Koło, Księdza Prymasa Macieja </w:t>
            </w:r>
          </w:p>
          <w:p w:rsidR="00C90BE4" w:rsidRDefault="00865FE6">
            <w:pPr>
              <w:spacing w:after="0" w:line="259" w:lineRule="auto"/>
              <w:ind w:left="1" w:firstLine="0"/>
              <w:jc w:val="left"/>
            </w:pPr>
            <w:r>
              <w:rPr>
                <w:sz w:val="18"/>
              </w:rPr>
              <w:t xml:space="preserve">Łubieńskiego, Księdza Prymasa Stefana Wyszyńskiego,  Lecha, </w:t>
            </w:r>
          </w:p>
          <w:p w:rsidR="00C90BE4" w:rsidRDefault="00865FE6">
            <w:pPr>
              <w:spacing w:after="0" w:line="259" w:lineRule="auto"/>
              <w:ind w:left="1" w:firstLine="0"/>
              <w:jc w:val="left"/>
            </w:pPr>
            <w:r>
              <w:rPr>
                <w:sz w:val="18"/>
              </w:rPr>
              <w:t xml:space="preserve">Łącznica, Łąkowa, 3 Maja, Mieszka I, Papieża Jana Pawła II, </w:t>
            </w:r>
          </w:p>
          <w:p w:rsidR="00C90BE4" w:rsidRDefault="00865FE6">
            <w:pPr>
              <w:spacing w:after="0" w:line="259" w:lineRule="auto"/>
              <w:ind w:left="1" w:firstLine="0"/>
              <w:jc w:val="left"/>
            </w:pPr>
            <w:r>
              <w:rPr>
                <w:sz w:val="18"/>
              </w:rPr>
              <w:t xml:space="preserve">Plac 21 Stycznia, Park im. Ryszarda Kaczorowskiego, Park </w:t>
            </w:r>
          </w:p>
          <w:p w:rsidR="00C90BE4" w:rsidRDefault="00865FE6">
            <w:pPr>
              <w:spacing w:after="0" w:line="259" w:lineRule="auto"/>
              <w:ind w:left="1" w:firstLine="0"/>
              <w:jc w:val="left"/>
            </w:pPr>
            <w:r>
              <w:rPr>
                <w:sz w:val="18"/>
              </w:rPr>
              <w:t xml:space="preserve">Miejski im. Generała Władysława Andersa, Plac Świętego </w:t>
            </w:r>
          </w:p>
          <w:p w:rsidR="00C90BE4" w:rsidRDefault="00865FE6">
            <w:pPr>
              <w:spacing w:after="0" w:line="259" w:lineRule="auto"/>
              <w:ind w:left="1" w:firstLine="0"/>
              <w:jc w:val="left"/>
            </w:pPr>
            <w:r>
              <w:rPr>
                <w:sz w:val="18"/>
              </w:rPr>
              <w:t xml:space="preserve">Wojciecha, Pocztowa, Podgórna, Przecznica, Rondo Chrztu </w:t>
            </w:r>
          </w:p>
          <w:p w:rsidR="00C90BE4" w:rsidRDefault="00865FE6">
            <w:pPr>
              <w:spacing w:after="0" w:line="239" w:lineRule="auto"/>
              <w:ind w:left="1" w:firstLine="0"/>
              <w:jc w:val="left"/>
            </w:pPr>
            <w:r>
              <w:rPr>
                <w:sz w:val="18"/>
              </w:rPr>
              <w:t xml:space="preserve">Polski, Rondo Klemensa Janickiego, Rondo im. Lecha Wałęsy, Rondo Polskiego Czerwonego Krzyża, Rondo im dr. Teodora </w:t>
            </w:r>
            <w:proofErr w:type="spellStart"/>
            <w:r>
              <w:rPr>
                <w:sz w:val="18"/>
              </w:rPr>
              <w:t>Pozorskiego</w:t>
            </w:r>
            <w:proofErr w:type="spellEnd"/>
            <w:r>
              <w:rPr>
                <w:sz w:val="18"/>
              </w:rPr>
              <w:t xml:space="preserve">,  Rzeźnicka,  Rybna, Rynek, Seminaryjna, Skwer im. Miasta </w:t>
            </w:r>
            <w:proofErr w:type="spellStart"/>
            <w:r>
              <w:rPr>
                <w:sz w:val="18"/>
              </w:rPr>
              <w:t>Speyer</w:t>
            </w:r>
            <w:proofErr w:type="spellEnd"/>
            <w:r>
              <w:rPr>
                <w:sz w:val="18"/>
              </w:rPr>
              <w:t xml:space="preserve">, Skwer Orląt Lwowskich, Słomianka, Stanisława Moniuszki, Stroma, Strumykowa, św. Jana, św. Michała, św. </w:t>
            </w:r>
          </w:p>
          <w:p w:rsidR="00C90BE4" w:rsidRDefault="00865FE6">
            <w:pPr>
              <w:spacing w:after="0" w:line="259" w:lineRule="auto"/>
              <w:ind w:left="1" w:firstLine="0"/>
              <w:jc w:val="left"/>
            </w:pPr>
            <w:r>
              <w:rPr>
                <w:sz w:val="18"/>
              </w:rPr>
              <w:t xml:space="preserve">Wawrzyńca, św. Wojciecha, Świętokrzyska, Tadeusza </w:t>
            </w:r>
          </w:p>
          <w:p w:rsidR="00C90BE4" w:rsidRDefault="00865FE6">
            <w:pPr>
              <w:spacing w:after="0" w:line="259" w:lineRule="auto"/>
              <w:ind w:left="1" w:firstLine="0"/>
              <w:jc w:val="left"/>
            </w:pPr>
            <w:r>
              <w:rPr>
                <w:sz w:val="18"/>
              </w:rPr>
              <w:t xml:space="preserve">Kościuszki,  Trasa Zjazdu Gnieźnieńskiego, Tumska, Warszawska,  Wiadukt im. Księdza Jerzego Popiełuszki, Zaułek, Zielony Rynek, Żuławy, Żwirki i Wigury. </w:t>
            </w:r>
          </w:p>
        </w:tc>
        <w:tc>
          <w:tcPr>
            <w:tcW w:w="1417" w:type="dxa"/>
            <w:tcBorders>
              <w:top w:val="single" w:sz="8" w:space="0" w:color="9ACC51"/>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62" w:firstLine="0"/>
              <w:jc w:val="center"/>
            </w:pPr>
            <w:r>
              <w:rPr>
                <w:sz w:val="18"/>
              </w:rPr>
              <w:t xml:space="preserve">14923 </w:t>
            </w:r>
          </w:p>
        </w:tc>
        <w:tc>
          <w:tcPr>
            <w:tcW w:w="1418" w:type="dxa"/>
            <w:tcBorders>
              <w:top w:val="single" w:sz="8" w:space="0" w:color="9ACC51"/>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65" w:firstLine="0"/>
              <w:jc w:val="center"/>
            </w:pPr>
            <w:r>
              <w:rPr>
                <w:sz w:val="18"/>
              </w:rPr>
              <w:t xml:space="preserve">22,06% </w:t>
            </w:r>
          </w:p>
        </w:tc>
      </w:tr>
      <w:tr w:rsidR="00C90BE4">
        <w:trPr>
          <w:trHeight w:val="2230"/>
        </w:trPr>
        <w:tc>
          <w:tcPr>
            <w:tcW w:w="409"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61" w:firstLine="0"/>
              <w:jc w:val="center"/>
            </w:pPr>
            <w:r>
              <w:rPr>
                <w:b/>
                <w:sz w:val="18"/>
              </w:rPr>
              <w:t xml:space="preserve">2 </w:t>
            </w:r>
          </w:p>
        </w:tc>
        <w:tc>
          <w:tcPr>
            <w:tcW w:w="634"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705612"/>
                      <wp:effectExtent l="0" t="0" r="0" b="0"/>
                      <wp:docPr id="483486" name="Group 483486"/>
                      <wp:cNvGraphicFramePr/>
                      <a:graphic xmlns:a="http://schemas.openxmlformats.org/drawingml/2006/main">
                        <a:graphicData uri="http://schemas.microsoft.com/office/word/2010/wordprocessingGroup">
                          <wpg:wgp>
                            <wpg:cNvGrpSpPr/>
                            <wpg:grpSpPr>
                              <a:xfrm>
                                <a:off x="0" y="0"/>
                                <a:ext cx="110896" cy="705612"/>
                                <a:chOff x="0" y="0"/>
                                <a:chExt cx="110896" cy="705612"/>
                              </a:xfrm>
                            </wpg:grpSpPr>
                            <wps:wsp>
                              <wps:cNvPr id="1773" name="Rectangle 1773"/>
                              <wps:cNvSpPr/>
                              <wps:spPr>
                                <a:xfrm rot="-5399999">
                                  <a:off x="-375013" y="183107"/>
                                  <a:ext cx="897520" cy="147491"/>
                                </a:xfrm>
                                <a:prstGeom prst="rect">
                                  <a:avLst/>
                                </a:prstGeom>
                                <a:ln>
                                  <a:noFill/>
                                </a:ln>
                              </wps:spPr>
                              <wps:txbx>
                                <w:txbxContent>
                                  <w:p w:rsidR="00970A09" w:rsidRDefault="00970A09">
                                    <w:pPr>
                                      <w:spacing w:after="160" w:line="259" w:lineRule="auto"/>
                                      <w:ind w:left="0" w:firstLine="0"/>
                                      <w:jc w:val="left"/>
                                    </w:pPr>
                                    <w:r>
                                      <w:rPr>
                                        <w:b/>
                                        <w:sz w:val="18"/>
                                      </w:rPr>
                                      <w:t>TYSIĄCLECIE</w:t>
                                    </w:r>
                                  </w:p>
                                </w:txbxContent>
                              </wps:txbx>
                              <wps:bodyPr horzOverflow="overflow" vert="horz" lIns="0" tIns="0" rIns="0" bIns="0" rtlCol="0">
                                <a:noAutofit/>
                              </wps:bodyPr>
                            </wps:wsp>
                            <wps:wsp>
                              <wps:cNvPr id="1774" name="Rectangle 1774"/>
                              <wps:cNvSpPr/>
                              <wps:spPr>
                                <a:xfrm rot="-5399999">
                                  <a:off x="52463" y="-63024"/>
                                  <a:ext cx="42565"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3486" o:spid="_x0000_s1042" style="width:8.75pt;height:55.55pt;mso-position-horizontal-relative:char;mso-position-vertical-relative:line" coordsize="1108,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">
                      <v:rect id="Rectangle 1773" o:spid="_x0000_s1043" style="position:absolute;left:-3751;top:1832;width:8975;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" filled="f" stroked="f">
                        <v:textbox inset="0,0,0,0">
                          <w:txbxContent>
                            <w:p w:rsidR="00970A09" w:rsidRDefault="00970A09">
                              <w:pPr>
                                <w:spacing w:after="160" w:line="259" w:lineRule="auto"/>
                                <w:ind w:left="0" w:firstLine="0"/>
                                <w:jc w:val="left"/>
                              </w:pPr>
                              <w:r>
                                <w:rPr>
                                  <w:b/>
                                  <w:sz w:val="18"/>
                                </w:rPr>
                                <w:t>TYSIĄCLECIE</w:t>
                              </w:r>
                            </w:p>
                          </w:txbxContent>
                        </v:textbox>
                      </v:rect>
                      <v:rect id="Rectangle 1774" o:spid="_x0000_s1044" style="position:absolute;left:524;top:-629;width:425;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39" w:lineRule="auto"/>
              <w:ind w:left="1" w:firstLine="0"/>
              <w:jc w:val="left"/>
            </w:pPr>
            <w:r>
              <w:rPr>
                <w:sz w:val="18"/>
              </w:rPr>
              <w:t xml:space="preserve">bp. Antoniego  </w:t>
            </w:r>
            <w:proofErr w:type="spellStart"/>
            <w:r>
              <w:rPr>
                <w:sz w:val="18"/>
              </w:rPr>
              <w:t>Laubitza</w:t>
            </w:r>
            <w:proofErr w:type="spellEnd"/>
            <w:r>
              <w:rPr>
                <w:sz w:val="18"/>
              </w:rPr>
              <w:t xml:space="preserve">, Budowlanych, Cicha, gen. Władysława Sikorskiego, Jana Bilskiego,  Józefa Paczkowskiego, ks. mjr. Mateusza Zabłockiego (od skrzyżowania z ul. Spokojną do torów kolejowych linii </w:t>
            </w:r>
            <w:proofErr w:type="spellStart"/>
            <w:r>
              <w:rPr>
                <w:sz w:val="18"/>
              </w:rPr>
              <w:t>GnieźnieKłecko</w:t>
            </w:r>
            <w:proofErr w:type="spellEnd"/>
            <w:r>
              <w:rPr>
                <w:sz w:val="18"/>
              </w:rPr>
              <w:t xml:space="preserve">), Kwiatowa, Leona Barciszewskiego,  Łazienki, Park Trzech Kultur, Park 25-lecia, Rondo im. prof. Gerarda Labudy, Rondo Żołnierzy Wyklętych, Roosevelta (od skrzyżowania z ul. </w:t>
            </w:r>
          </w:p>
          <w:p w:rsidR="00C90BE4" w:rsidRDefault="00865FE6">
            <w:pPr>
              <w:spacing w:after="0" w:line="259" w:lineRule="auto"/>
              <w:ind w:left="1" w:firstLine="0"/>
              <w:jc w:val="left"/>
            </w:pPr>
            <w:r>
              <w:rPr>
                <w:sz w:val="18"/>
              </w:rPr>
              <w:t xml:space="preserve">Żwirki i Wigury do torów kolejowych linii Gnieźnie-Kłecko), Spokojna, Stanisława Chudoby, Stanisława Staszica, Tadeusza Sobieralskiego. </w:t>
            </w:r>
          </w:p>
        </w:tc>
        <w:tc>
          <w:tcPr>
            <w:tcW w:w="1417"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62" w:firstLine="0"/>
              <w:jc w:val="center"/>
            </w:pPr>
            <w:r>
              <w:rPr>
                <w:sz w:val="18"/>
              </w:rPr>
              <w:t xml:space="preserve">12106 </w:t>
            </w:r>
          </w:p>
        </w:tc>
        <w:tc>
          <w:tcPr>
            <w:tcW w:w="1418"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65" w:firstLine="0"/>
              <w:jc w:val="center"/>
            </w:pPr>
            <w:r>
              <w:rPr>
                <w:sz w:val="18"/>
              </w:rPr>
              <w:t xml:space="preserve">17,89% </w:t>
            </w:r>
          </w:p>
        </w:tc>
      </w:tr>
    </w:tbl>
    <w:p w:rsidR="00C90BE4" w:rsidRDefault="00C90BE4">
      <w:pPr>
        <w:spacing w:after="0" w:line="259" w:lineRule="auto"/>
        <w:ind w:left="-1416" w:right="10493" w:firstLine="0"/>
        <w:jc w:val="left"/>
      </w:pPr>
    </w:p>
    <w:tbl>
      <w:tblPr>
        <w:tblStyle w:val="TableGrid"/>
        <w:tblW w:w="9488" w:type="dxa"/>
        <w:tblInd w:w="13" w:type="dxa"/>
        <w:tblCellMar>
          <w:top w:w="52" w:type="dxa"/>
          <w:left w:w="68" w:type="dxa"/>
        </w:tblCellMar>
        <w:tblLook w:val="04A0" w:firstRow="1" w:lastRow="0" w:firstColumn="1" w:lastColumn="0" w:noHBand="0" w:noVBand="1"/>
      </w:tblPr>
      <w:tblGrid>
        <w:gridCol w:w="409"/>
        <w:gridCol w:w="634"/>
        <w:gridCol w:w="5610"/>
        <w:gridCol w:w="1417"/>
        <w:gridCol w:w="1418"/>
      </w:tblGrid>
      <w:tr w:rsidR="00C90BE4">
        <w:trPr>
          <w:trHeight w:val="460"/>
        </w:trPr>
        <w:tc>
          <w:tcPr>
            <w:tcW w:w="1043" w:type="dxa"/>
            <w:gridSpan w:val="2"/>
            <w:tcBorders>
              <w:top w:val="single" w:sz="8" w:space="0" w:color="9ACC51"/>
              <w:left w:val="single" w:sz="8" w:space="0" w:color="9ACC51"/>
              <w:bottom w:val="single" w:sz="8" w:space="0" w:color="9ACC51"/>
              <w:right w:val="nil"/>
            </w:tcBorders>
            <w:shd w:val="clear" w:color="auto" w:fill="9ACC51"/>
            <w:vAlign w:val="center"/>
          </w:tcPr>
          <w:p w:rsidR="00C90BE4" w:rsidRDefault="00865FE6">
            <w:pPr>
              <w:spacing w:after="0" w:line="259" w:lineRule="auto"/>
              <w:ind w:left="0" w:firstLine="0"/>
            </w:pPr>
            <w:r>
              <w:rPr>
                <w:b/>
                <w:color w:val="FFFFFF"/>
                <w:sz w:val="18"/>
              </w:rPr>
              <w:t xml:space="preserve">Lp. Strefa </w:t>
            </w:r>
          </w:p>
        </w:tc>
        <w:tc>
          <w:tcPr>
            <w:tcW w:w="5610" w:type="dxa"/>
            <w:tcBorders>
              <w:top w:val="single" w:sz="8" w:space="0" w:color="9ACC51"/>
              <w:left w:val="nil"/>
              <w:bottom w:val="single" w:sz="8" w:space="0" w:color="9ACC51"/>
              <w:right w:val="nil"/>
            </w:tcBorders>
            <w:shd w:val="clear" w:color="auto" w:fill="9ACC51"/>
            <w:vAlign w:val="center"/>
          </w:tcPr>
          <w:p w:rsidR="00C90BE4" w:rsidRDefault="00865FE6">
            <w:pPr>
              <w:spacing w:after="0" w:line="259" w:lineRule="auto"/>
              <w:ind w:left="1" w:firstLine="0"/>
              <w:jc w:val="left"/>
            </w:pPr>
            <w:r>
              <w:rPr>
                <w:b/>
                <w:color w:val="FFFFFF"/>
                <w:sz w:val="18"/>
              </w:rPr>
              <w:t xml:space="preserve">Ulice </w:t>
            </w:r>
          </w:p>
        </w:tc>
        <w:tc>
          <w:tcPr>
            <w:tcW w:w="1417" w:type="dxa"/>
            <w:tcBorders>
              <w:top w:val="single" w:sz="8" w:space="0" w:color="9ACC51"/>
              <w:left w:val="nil"/>
              <w:bottom w:val="single" w:sz="8" w:space="0" w:color="9ACC51"/>
              <w:right w:val="nil"/>
            </w:tcBorders>
            <w:shd w:val="clear" w:color="auto" w:fill="9ACC51"/>
          </w:tcPr>
          <w:p w:rsidR="00C90BE4" w:rsidRDefault="00865FE6">
            <w:pPr>
              <w:spacing w:after="0" w:line="259" w:lineRule="auto"/>
              <w:ind w:left="0" w:firstLine="0"/>
              <w:jc w:val="center"/>
            </w:pPr>
            <w:r>
              <w:rPr>
                <w:b/>
                <w:color w:val="FFFFFF"/>
                <w:sz w:val="18"/>
              </w:rPr>
              <w:t xml:space="preserve">Liczba mieszkańców </w:t>
            </w:r>
          </w:p>
        </w:tc>
        <w:tc>
          <w:tcPr>
            <w:tcW w:w="1418" w:type="dxa"/>
            <w:tcBorders>
              <w:top w:val="single" w:sz="8" w:space="0" w:color="9ACC51"/>
              <w:left w:val="nil"/>
              <w:bottom w:val="single" w:sz="8" w:space="0" w:color="9ACC51"/>
              <w:right w:val="nil"/>
            </w:tcBorders>
            <w:shd w:val="clear" w:color="auto" w:fill="9ACC51"/>
          </w:tcPr>
          <w:p w:rsidR="00C90BE4" w:rsidRDefault="00865FE6">
            <w:pPr>
              <w:spacing w:after="0" w:line="259" w:lineRule="auto"/>
              <w:ind w:left="0" w:firstLine="0"/>
              <w:jc w:val="center"/>
            </w:pPr>
            <w:r>
              <w:rPr>
                <w:b/>
                <w:color w:val="FFFFFF"/>
                <w:sz w:val="18"/>
              </w:rPr>
              <w:t xml:space="preserve">Odsetek mieszkańców </w:t>
            </w:r>
          </w:p>
        </w:tc>
      </w:tr>
      <w:tr w:rsidR="00C90BE4">
        <w:trPr>
          <w:trHeight w:val="2003"/>
        </w:trPr>
        <w:tc>
          <w:tcPr>
            <w:tcW w:w="409" w:type="dxa"/>
            <w:tcBorders>
              <w:top w:val="single" w:sz="8" w:space="0" w:color="9ACC51"/>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55" w:firstLine="0"/>
              <w:jc w:val="center"/>
            </w:pPr>
            <w:r>
              <w:rPr>
                <w:b/>
                <w:sz w:val="18"/>
              </w:rPr>
              <w:t xml:space="preserve">3 </w:t>
            </w:r>
          </w:p>
        </w:tc>
        <w:tc>
          <w:tcPr>
            <w:tcW w:w="634" w:type="dxa"/>
            <w:tcBorders>
              <w:top w:val="single" w:sz="8" w:space="0" w:color="9ACC51"/>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504444"/>
                      <wp:effectExtent l="0" t="0" r="0" b="0"/>
                      <wp:docPr id="484574" name="Group 484574"/>
                      <wp:cNvGraphicFramePr/>
                      <a:graphic xmlns:a="http://schemas.openxmlformats.org/drawingml/2006/main">
                        <a:graphicData uri="http://schemas.microsoft.com/office/word/2010/wordprocessingGroup">
                          <wpg:wgp>
                            <wpg:cNvGrpSpPr/>
                            <wpg:grpSpPr>
                              <a:xfrm>
                                <a:off x="0" y="0"/>
                                <a:ext cx="110896" cy="504444"/>
                                <a:chOff x="0" y="0"/>
                                <a:chExt cx="110896" cy="504444"/>
                              </a:xfrm>
                            </wpg:grpSpPr>
                            <wps:wsp>
                              <wps:cNvPr id="1917" name="Rectangle 1917"/>
                              <wps:cNvSpPr/>
                              <wps:spPr>
                                <a:xfrm rot="-5399999">
                                  <a:off x="-240781" y="116171"/>
                                  <a:ext cx="629055" cy="147491"/>
                                </a:xfrm>
                                <a:prstGeom prst="rect">
                                  <a:avLst/>
                                </a:prstGeom>
                                <a:ln>
                                  <a:noFill/>
                                </a:ln>
                              </wps:spPr>
                              <wps:txbx>
                                <w:txbxContent>
                                  <w:p w:rsidR="00970A09" w:rsidRDefault="00970A09">
                                    <w:pPr>
                                      <w:spacing w:after="160" w:line="259" w:lineRule="auto"/>
                                      <w:ind w:left="0" w:firstLine="0"/>
                                      <w:jc w:val="left"/>
                                    </w:pPr>
                                    <w:r>
                                      <w:rPr>
                                        <w:b/>
                                        <w:sz w:val="18"/>
                                      </w:rPr>
                                      <w:t>WINIARY</w:t>
                                    </w:r>
                                  </w:p>
                                </w:txbxContent>
                              </wps:txbx>
                              <wps:bodyPr horzOverflow="overflow" vert="horz" lIns="0" tIns="0" rIns="0" bIns="0" rtlCol="0">
                                <a:noAutofit/>
                              </wps:bodyPr>
                            </wps:wsp>
                            <wps:wsp>
                              <wps:cNvPr id="1918" name="Rectangle 1918"/>
                              <wps:cNvSpPr/>
                              <wps:spPr>
                                <a:xfrm rot="-5399999">
                                  <a:off x="52463" y="-63023"/>
                                  <a:ext cx="42566"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4574" o:spid="_x0000_s1045" style="width:8.75pt;height:39.7pt;mso-position-horizontal-relative:char;mso-position-vertical-relative:line" coordsize="110896,50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">
                      <v:rect id="Rectangle 1917" o:spid="_x0000_s1046" style="position:absolute;left:-240781;top:116171;width:629055;height:1474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" filled="f" stroked="f">
                        <v:textbox inset="0,0,0,0">
                          <w:txbxContent>
                            <w:p w:rsidR="00970A09" w:rsidRDefault="00970A09">
                              <w:pPr>
                                <w:spacing w:after="160" w:line="259" w:lineRule="auto"/>
                                <w:ind w:left="0" w:firstLine="0"/>
                                <w:jc w:val="left"/>
                              </w:pPr>
                              <w:r>
                                <w:rPr>
                                  <w:b/>
                                  <w:sz w:val="18"/>
                                </w:rPr>
                                <w:t>WINIARY</w:t>
                              </w:r>
                            </w:p>
                          </w:txbxContent>
                        </v:textbox>
                      </v:rect>
                      <v:rect id="Rectangle 1918" o:spid="_x0000_s1047" style="position:absolute;left:52463;top:-63023;width:42566;height:1474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9ACC51"/>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 w:firstLine="0"/>
              <w:jc w:val="left"/>
            </w:pPr>
            <w:r>
              <w:rPr>
                <w:sz w:val="18"/>
              </w:rPr>
              <w:t xml:space="preserve">Biskupińska, Bolesława Śmiałego, Gdańska, Królowej Jadwigi,  </w:t>
            </w:r>
          </w:p>
          <w:p w:rsidR="00C90BE4" w:rsidRDefault="00865FE6">
            <w:pPr>
              <w:spacing w:after="0" w:line="259" w:lineRule="auto"/>
              <w:ind w:left="1" w:firstLine="0"/>
              <w:jc w:val="left"/>
            </w:pPr>
            <w:r>
              <w:rPr>
                <w:sz w:val="18"/>
              </w:rPr>
              <w:t xml:space="preserve">Lednicka, </w:t>
            </w:r>
            <w:proofErr w:type="spellStart"/>
            <w:r>
              <w:rPr>
                <w:sz w:val="18"/>
              </w:rPr>
              <w:t>Orcholska</w:t>
            </w:r>
            <w:proofErr w:type="spellEnd"/>
            <w:r>
              <w:rPr>
                <w:sz w:val="18"/>
              </w:rPr>
              <w:t xml:space="preserve"> (od skrzyżowania z Wiaduktem </w:t>
            </w:r>
          </w:p>
          <w:p w:rsidR="00C90BE4" w:rsidRDefault="00865FE6">
            <w:pPr>
              <w:spacing w:after="0" w:line="259" w:lineRule="auto"/>
              <w:ind w:left="1" w:firstLine="0"/>
              <w:jc w:val="left"/>
            </w:pPr>
            <w:r>
              <w:rPr>
                <w:sz w:val="18"/>
              </w:rPr>
              <w:t xml:space="preserve">Solidarności do torów kolejowych linii Gnieźnie-Kłecko), </w:t>
            </w:r>
          </w:p>
          <w:p w:rsidR="00C90BE4" w:rsidRDefault="00865FE6">
            <w:pPr>
              <w:spacing w:after="0" w:line="259" w:lineRule="auto"/>
              <w:ind w:left="1" w:firstLine="0"/>
              <w:jc w:val="left"/>
            </w:pPr>
            <w:r>
              <w:rPr>
                <w:sz w:val="18"/>
              </w:rPr>
              <w:t xml:space="preserve">Osiedle Jagiellońskie, Osiedle Kazimierza Wielkiego, Osiedle </w:t>
            </w:r>
          </w:p>
          <w:p w:rsidR="00C90BE4" w:rsidRDefault="00865FE6">
            <w:pPr>
              <w:spacing w:after="0" w:line="259" w:lineRule="auto"/>
              <w:ind w:left="1" w:firstLine="0"/>
              <w:jc w:val="left"/>
            </w:pPr>
            <w:r>
              <w:rPr>
                <w:sz w:val="18"/>
              </w:rPr>
              <w:t xml:space="preserve">Orła Białego, Osiedle Piastowskie, Osiedle Władysława </w:t>
            </w:r>
          </w:p>
          <w:p w:rsidR="00C90BE4" w:rsidRDefault="00865FE6">
            <w:pPr>
              <w:spacing w:after="0" w:line="259" w:lineRule="auto"/>
              <w:ind w:left="1" w:firstLine="0"/>
              <w:jc w:val="left"/>
            </w:pPr>
            <w:r>
              <w:rPr>
                <w:sz w:val="18"/>
              </w:rPr>
              <w:t xml:space="preserve">Łokietka, Plac im. ks. kan. Zbigniewa </w:t>
            </w:r>
            <w:proofErr w:type="spellStart"/>
            <w:r>
              <w:rPr>
                <w:sz w:val="18"/>
              </w:rPr>
              <w:t>Kapturczaka</w:t>
            </w:r>
            <w:proofErr w:type="spellEnd"/>
            <w:r>
              <w:rPr>
                <w:sz w:val="18"/>
              </w:rPr>
              <w:t xml:space="preserve">, Pomowska, </w:t>
            </w:r>
          </w:p>
          <w:p w:rsidR="00C90BE4" w:rsidRDefault="00865FE6">
            <w:pPr>
              <w:spacing w:after="0" w:line="259" w:lineRule="auto"/>
              <w:ind w:left="1" w:firstLine="0"/>
              <w:jc w:val="left"/>
            </w:pPr>
            <w:r>
              <w:rPr>
                <w:sz w:val="18"/>
              </w:rPr>
              <w:t xml:space="preserve">Północna, Rondo im. Jacka Kaczmarskiego, Rondo Winiary, Spichrzowa, Wacława II, Wiadukt Solidarności,  Winiary, Władysława Jagiełły, Wodna, Żnińska. </w:t>
            </w:r>
          </w:p>
        </w:tc>
        <w:tc>
          <w:tcPr>
            <w:tcW w:w="1417" w:type="dxa"/>
            <w:tcBorders>
              <w:top w:val="single" w:sz="8" w:space="0" w:color="9ACC51"/>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56" w:firstLine="0"/>
              <w:jc w:val="center"/>
            </w:pPr>
            <w:r>
              <w:rPr>
                <w:sz w:val="18"/>
              </w:rPr>
              <w:t xml:space="preserve">12848 </w:t>
            </w:r>
          </w:p>
        </w:tc>
        <w:tc>
          <w:tcPr>
            <w:tcW w:w="1418" w:type="dxa"/>
            <w:tcBorders>
              <w:top w:val="single" w:sz="8" w:space="0" w:color="9ACC51"/>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59" w:firstLine="0"/>
              <w:jc w:val="center"/>
            </w:pPr>
            <w:r>
              <w:rPr>
                <w:sz w:val="18"/>
              </w:rPr>
              <w:t xml:space="preserve">18,99% </w:t>
            </w:r>
          </w:p>
        </w:tc>
      </w:tr>
      <w:tr w:rsidR="00C90BE4">
        <w:trPr>
          <w:trHeight w:val="2233"/>
        </w:trPr>
        <w:tc>
          <w:tcPr>
            <w:tcW w:w="409"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55" w:firstLine="0"/>
              <w:jc w:val="center"/>
            </w:pPr>
            <w:r>
              <w:rPr>
                <w:b/>
                <w:sz w:val="18"/>
              </w:rPr>
              <w:t xml:space="preserve">4 </w:t>
            </w:r>
          </w:p>
        </w:tc>
        <w:tc>
          <w:tcPr>
            <w:tcW w:w="634"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702564"/>
                      <wp:effectExtent l="0" t="0" r="0" b="0"/>
                      <wp:docPr id="484870" name="Group 484870"/>
                      <wp:cNvGraphicFramePr/>
                      <a:graphic xmlns:a="http://schemas.openxmlformats.org/drawingml/2006/main">
                        <a:graphicData uri="http://schemas.microsoft.com/office/word/2010/wordprocessingGroup">
                          <wpg:wgp>
                            <wpg:cNvGrpSpPr/>
                            <wpg:grpSpPr>
                              <a:xfrm>
                                <a:off x="0" y="0"/>
                                <a:ext cx="110896" cy="702564"/>
                                <a:chOff x="0" y="0"/>
                                <a:chExt cx="110896" cy="702564"/>
                              </a:xfrm>
                            </wpg:grpSpPr>
                            <wps:wsp>
                              <wps:cNvPr id="1973" name="Rectangle 1973"/>
                              <wps:cNvSpPr/>
                              <wps:spPr>
                                <a:xfrm rot="-5399999">
                                  <a:off x="-372962" y="182111"/>
                                  <a:ext cx="893416" cy="147491"/>
                                </a:xfrm>
                                <a:prstGeom prst="rect">
                                  <a:avLst/>
                                </a:prstGeom>
                                <a:ln>
                                  <a:noFill/>
                                </a:ln>
                              </wps:spPr>
                              <wps:txbx>
                                <w:txbxContent>
                                  <w:p w:rsidR="00970A09" w:rsidRDefault="00970A09">
                                    <w:pPr>
                                      <w:spacing w:after="160" w:line="259" w:lineRule="auto"/>
                                      <w:ind w:left="0" w:firstLine="0"/>
                                      <w:jc w:val="left"/>
                                    </w:pPr>
                                    <w:r>
                                      <w:rPr>
                                        <w:b/>
                                        <w:sz w:val="18"/>
                                      </w:rPr>
                                      <w:t>ARKUSZEWO</w:t>
                                    </w:r>
                                  </w:p>
                                </w:txbxContent>
                              </wps:txbx>
                              <wps:bodyPr horzOverflow="overflow" vert="horz" lIns="0" tIns="0" rIns="0" bIns="0" rtlCol="0">
                                <a:noAutofit/>
                              </wps:bodyPr>
                            </wps:wsp>
                            <wps:wsp>
                              <wps:cNvPr id="1974" name="Rectangle 1974"/>
                              <wps:cNvSpPr/>
                              <wps:spPr>
                                <a:xfrm rot="-5399999">
                                  <a:off x="52463" y="-63023"/>
                                  <a:ext cx="42566"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4870" o:spid="_x0000_s1048" style="width:8.75pt;height:55.3pt;mso-position-horizontal-relative:char;mso-position-vertical-relative:line" coordsize="1108,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">
                      <v:rect id="Rectangle 1973" o:spid="_x0000_s1049" style="position:absolute;left:-3730;top:1822;width:8933;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" filled="f" stroked="f">
                        <v:textbox inset="0,0,0,0">
                          <w:txbxContent>
                            <w:p w:rsidR="00970A09" w:rsidRDefault="00970A09">
                              <w:pPr>
                                <w:spacing w:after="160" w:line="259" w:lineRule="auto"/>
                                <w:ind w:left="0" w:firstLine="0"/>
                                <w:jc w:val="left"/>
                              </w:pPr>
                              <w:r>
                                <w:rPr>
                                  <w:b/>
                                  <w:sz w:val="18"/>
                                </w:rPr>
                                <w:t>ARKUSZEWO</w:t>
                              </w:r>
                            </w:p>
                          </w:txbxContent>
                        </v:textbox>
                      </v:rect>
                      <v:rect id="Rectangle 1974" o:spid="_x0000_s1050" style="position:absolute;left:524;top:-629;width:425;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1" w:firstLine="0"/>
              <w:jc w:val="left"/>
            </w:pPr>
            <w:r>
              <w:rPr>
                <w:sz w:val="18"/>
              </w:rPr>
              <w:t xml:space="preserve">Adama Asnyka, Cypriana Kamila Norwida, Daleka, </w:t>
            </w:r>
          </w:p>
          <w:p w:rsidR="00C90BE4" w:rsidRDefault="00865FE6">
            <w:pPr>
              <w:spacing w:after="0" w:line="259" w:lineRule="auto"/>
              <w:ind w:left="1" w:firstLine="0"/>
              <w:jc w:val="left"/>
            </w:pPr>
            <w:r>
              <w:rPr>
                <w:sz w:val="18"/>
              </w:rPr>
              <w:t xml:space="preserve">Dobrzyńska, Dożynkowa, Fabryczna, Fryderyka Szopena, </w:t>
            </w:r>
          </w:p>
          <w:p w:rsidR="00C90BE4" w:rsidRDefault="00865FE6">
            <w:pPr>
              <w:spacing w:after="0" w:line="259" w:lineRule="auto"/>
              <w:ind w:left="1" w:firstLine="0"/>
              <w:jc w:val="left"/>
            </w:pPr>
            <w:r>
              <w:rPr>
                <w:sz w:val="18"/>
              </w:rPr>
              <w:t xml:space="preserve">Gębicka, Grodzka, Harcerska, Inowrocławska, Kasztelańska, </w:t>
            </w:r>
          </w:p>
          <w:p w:rsidR="00C90BE4" w:rsidRDefault="00865FE6">
            <w:pPr>
              <w:spacing w:after="0" w:line="259" w:lineRule="auto"/>
              <w:ind w:left="1" w:firstLine="0"/>
              <w:jc w:val="left"/>
            </w:pPr>
            <w:r>
              <w:rPr>
                <w:sz w:val="18"/>
              </w:rPr>
              <w:t xml:space="preserve">Krańcowa, Kruszwicka, Kujawska, Mała, Mazowiecka, </w:t>
            </w:r>
          </w:p>
          <w:p w:rsidR="00C90BE4" w:rsidRDefault="00865FE6">
            <w:pPr>
              <w:spacing w:after="0" w:line="259" w:lineRule="auto"/>
              <w:ind w:left="1" w:firstLine="0"/>
              <w:jc w:val="left"/>
            </w:pPr>
            <w:r>
              <w:rPr>
                <w:sz w:val="18"/>
              </w:rPr>
              <w:t xml:space="preserve">Mieczysława Karłowicza, Mogileńska, Mokra,  Odległa, </w:t>
            </w:r>
          </w:p>
          <w:p w:rsidR="00C90BE4" w:rsidRDefault="00865FE6">
            <w:pPr>
              <w:spacing w:after="0" w:line="259" w:lineRule="auto"/>
              <w:ind w:left="1" w:firstLine="0"/>
              <w:jc w:val="left"/>
            </w:pPr>
            <w:r>
              <w:rPr>
                <w:sz w:val="18"/>
              </w:rPr>
              <w:t xml:space="preserve">Olsztyńska, Orna,  Płocka, Podkomorska, Pomorska, Prześwit, </w:t>
            </w:r>
          </w:p>
          <w:p w:rsidR="00C90BE4" w:rsidRDefault="00865FE6">
            <w:pPr>
              <w:spacing w:after="0" w:line="259" w:lineRule="auto"/>
              <w:ind w:left="1" w:firstLine="0"/>
              <w:jc w:val="left"/>
            </w:pPr>
            <w:r>
              <w:rPr>
                <w:sz w:val="18"/>
              </w:rPr>
              <w:t xml:space="preserve">Pszeniczna, Rolna, Roosevelta (od torów kolejowych linii </w:t>
            </w:r>
          </w:p>
          <w:p w:rsidR="00C90BE4" w:rsidRDefault="00865FE6">
            <w:pPr>
              <w:spacing w:after="0" w:line="259" w:lineRule="auto"/>
              <w:ind w:left="1" w:right="231" w:firstLine="0"/>
            </w:pPr>
            <w:r>
              <w:rPr>
                <w:sz w:val="18"/>
              </w:rPr>
              <w:t xml:space="preserve">Gnieźnie-Kłecko do granic miasta), Równa, Rubież, Toruńska, Trzemeszeńska, Wierzbiczany, Witolda Lutosławskiego, Wschodnia, Zatorze. </w:t>
            </w:r>
          </w:p>
        </w:tc>
        <w:tc>
          <w:tcPr>
            <w:tcW w:w="1417"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55" w:firstLine="0"/>
              <w:jc w:val="center"/>
            </w:pPr>
            <w:r>
              <w:rPr>
                <w:sz w:val="18"/>
              </w:rPr>
              <w:t xml:space="preserve">2461 </w:t>
            </w:r>
          </w:p>
        </w:tc>
        <w:tc>
          <w:tcPr>
            <w:tcW w:w="1418"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58" w:firstLine="0"/>
              <w:jc w:val="center"/>
            </w:pPr>
            <w:r>
              <w:rPr>
                <w:sz w:val="18"/>
              </w:rPr>
              <w:t xml:space="preserve">3,64% </w:t>
            </w:r>
          </w:p>
        </w:tc>
      </w:tr>
      <w:tr w:rsidR="00C90BE4">
        <w:trPr>
          <w:trHeight w:val="2664"/>
        </w:trPr>
        <w:tc>
          <w:tcPr>
            <w:tcW w:w="409"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55" w:firstLine="0"/>
              <w:jc w:val="center"/>
            </w:pPr>
            <w:r>
              <w:rPr>
                <w:b/>
                <w:sz w:val="18"/>
              </w:rPr>
              <w:t xml:space="preserve">5 </w:t>
            </w:r>
          </w:p>
        </w:tc>
        <w:tc>
          <w:tcPr>
            <w:tcW w:w="634" w:type="dxa"/>
            <w:tcBorders>
              <w:top w:val="single" w:sz="8" w:space="0" w:color="C2E096"/>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1043940"/>
                      <wp:effectExtent l="0" t="0" r="0" b="0"/>
                      <wp:docPr id="485405" name="Group 485405"/>
                      <wp:cNvGraphicFramePr/>
                      <a:graphic xmlns:a="http://schemas.openxmlformats.org/drawingml/2006/main">
                        <a:graphicData uri="http://schemas.microsoft.com/office/word/2010/wordprocessingGroup">
                          <wpg:wgp>
                            <wpg:cNvGrpSpPr/>
                            <wpg:grpSpPr>
                              <a:xfrm>
                                <a:off x="0" y="0"/>
                                <a:ext cx="110896" cy="1043940"/>
                                <a:chOff x="0" y="0"/>
                                <a:chExt cx="110896" cy="1043940"/>
                              </a:xfrm>
                            </wpg:grpSpPr>
                            <wps:wsp>
                              <wps:cNvPr id="2016" name="Rectangle 2016"/>
                              <wps:cNvSpPr/>
                              <wps:spPr>
                                <a:xfrm rot="-5399999">
                                  <a:off x="-267080" y="629368"/>
                                  <a:ext cx="681653" cy="147491"/>
                                </a:xfrm>
                                <a:prstGeom prst="rect">
                                  <a:avLst/>
                                </a:prstGeom>
                                <a:ln>
                                  <a:noFill/>
                                </a:ln>
                              </wps:spPr>
                              <wps:txbx>
                                <w:txbxContent>
                                  <w:p w:rsidR="00970A09" w:rsidRDefault="00970A09">
                                    <w:pPr>
                                      <w:spacing w:after="160" w:line="259" w:lineRule="auto"/>
                                      <w:ind w:left="0" w:firstLine="0"/>
                                      <w:jc w:val="left"/>
                                    </w:pPr>
                                    <w:r>
                                      <w:rPr>
                                        <w:b/>
                                        <w:sz w:val="18"/>
                                      </w:rPr>
                                      <w:t>KAWIARY</w:t>
                                    </w:r>
                                  </w:p>
                                </w:txbxContent>
                              </wps:txbx>
                              <wps:bodyPr horzOverflow="overflow" vert="horz" lIns="0" tIns="0" rIns="0" bIns="0" rtlCol="0">
                                <a:noAutofit/>
                              </wps:bodyPr>
                            </wps:wsp>
                            <wps:wsp>
                              <wps:cNvPr id="2017" name="Rectangle 2017"/>
                              <wps:cNvSpPr/>
                              <wps:spPr>
                                <a:xfrm rot="-5399999">
                                  <a:off x="41822" y="426207"/>
                                  <a:ext cx="63848" cy="147491"/>
                                </a:xfrm>
                                <a:prstGeom prst="rect">
                                  <a:avLst/>
                                </a:prstGeom>
                                <a:ln>
                                  <a:noFill/>
                                </a:ln>
                              </wps:spPr>
                              <wps:txbx>
                                <w:txbxContent>
                                  <w:p w:rsidR="00970A09" w:rsidRDefault="00970A09">
                                    <w:pPr>
                                      <w:spacing w:after="160" w:line="259" w:lineRule="auto"/>
                                      <w:ind w:left="0" w:firstLine="0"/>
                                      <w:jc w:val="left"/>
                                    </w:pPr>
                                    <w:r>
                                      <w:rPr>
                                        <w:b/>
                                        <w:sz w:val="18"/>
                                      </w:rPr>
                                      <w:t>-</w:t>
                                    </w:r>
                                  </w:p>
                                </w:txbxContent>
                              </wps:txbx>
                              <wps:bodyPr horzOverflow="overflow" vert="horz" lIns="0" tIns="0" rIns="0" bIns="0" rtlCol="0">
                                <a:noAutofit/>
                              </wps:bodyPr>
                            </wps:wsp>
                            <wps:wsp>
                              <wps:cNvPr id="2018" name="Rectangle 2018"/>
                              <wps:cNvSpPr/>
                              <wps:spPr>
                                <a:xfrm rot="-5399999">
                                  <a:off x="-226719" y="108897"/>
                                  <a:ext cx="600931" cy="147491"/>
                                </a:xfrm>
                                <a:prstGeom prst="rect">
                                  <a:avLst/>
                                </a:prstGeom>
                                <a:ln>
                                  <a:noFill/>
                                </a:ln>
                              </wps:spPr>
                              <wps:txbx>
                                <w:txbxContent>
                                  <w:p w:rsidR="00970A09" w:rsidRDefault="00970A09">
                                    <w:pPr>
                                      <w:spacing w:after="160" w:line="259" w:lineRule="auto"/>
                                      <w:ind w:left="0" w:firstLine="0"/>
                                      <w:jc w:val="left"/>
                                    </w:pPr>
                                    <w:r>
                                      <w:rPr>
                                        <w:b/>
                                        <w:sz w:val="18"/>
                                      </w:rPr>
                                      <w:t>OSINIEC</w:t>
                                    </w:r>
                                  </w:p>
                                </w:txbxContent>
                              </wps:txbx>
                              <wps:bodyPr horzOverflow="overflow" vert="horz" lIns="0" tIns="0" rIns="0" bIns="0" rtlCol="0">
                                <a:noAutofit/>
                              </wps:bodyPr>
                            </wps:wsp>
                            <wps:wsp>
                              <wps:cNvPr id="2019" name="Rectangle 2019"/>
                              <wps:cNvSpPr/>
                              <wps:spPr>
                                <a:xfrm rot="-5399999">
                                  <a:off x="52463" y="-63023"/>
                                  <a:ext cx="42565"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5405" o:spid="_x0000_s1051" style="width:8.75pt;height:82.2pt;mso-position-horizontal-relative:char;mso-position-vertical-relative:line" coordsize="1108,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">
                      <v:rect id="Rectangle 2016" o:spid="_x0000_s1052" style="position:absolute;left:-2672;top:6294;width:6817;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KAWIARY</w:t>
                              </w:r>
                            </w:p>
                          </w:txbxContent>
                        </v:textbox>
                      </v:rect>
                      <v:rect id="Rectangle 2017" o:spid="_x0000_s1053" style="position:absolute;left:418;top:4262;width:638;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" filled="f" stroked="f">
                        <v:textbox inset="0,0,0,0">
                          <w:txbxContent>
                            <w:p w:rsidR="00970A09" w:rsidRDefault="00970A09">
                              <w:pPr>
                                <w:spacing w:after="160" w:line="259" w:lineRule="auto"/>
                                <w:ind w:left="0" w:firstLine="0"/>
                                <w:jc w:val="left"/>
                              </w:pPr>
                              <w:r>
                                <w:rPr>
                                  <w:b/>
                                  <w:sz w:val="18"/>
                                </w:rPr>
                                <w:t>-</w:t>
                              </w:r>
                            </w:p>
                          </w:txbxContent>
                        </v:textbox>
                      </v:rect>
                      <v:rect id="Rectangle 2018" o:spid="_x0000_s1054" style="position:absolute;left:-2268;top:1090;width:6009;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" filled="f" stroked="f">
                        <v:textbox inset="0,0,0,0">
                          <w:txbxContent>
                            <w:p w:rsidR="00970A09" w:rsidRDefault="00970A09">
                              <w:pPr>
                                <w:spacing w:after="160" w:line="259" w:lineRule="auto"/>
                                <w:ind w:left="0" w:firstLine="0"/>
                                <w:jc w:val="left"/>
                              </w:pPr>
                              <w:r>
                                <w:rPr>
                                  <w:b/>
                                  <w:sz w:val="18"/>
                                </w:rPr>
                                <w:t>OSINIEC</w:t>
                              </w:r>
                            </w:p>
                          </w:txbxContent>
                        </v:textbox>
                      </v:rect>
                      <v:rect id="Rectangle 2019" o:spid="_x0000_s1055" style="position:absolute;left:524;top:-629;width:425;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C2E096"/>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 w:firstLine="0"/>
              <w:jc w:val="left"/>
            </w:pPr>
            <w:r>
              <w:rPr>
                <w:sz w:val="18"/>
              </w:rPr>
              <w:t xml:space="preserve">Błękitna, Bursztynowa, Cechowa, Dębińska, Grabowa, </w:t>
            </w:r>
          </w:p>
          <w:p w:rsidR="00C90BE4" w:rsidRDefault="00865FE6">
            <w:pPr>
              <w:spacing w:after="0" w:line="259" w:lineRule="auto"/>
              <w:ind w:left="1" w:firstLine="0"/>
              <w:jc w:val="left"/>
            </w:pPr>
            <w:r>
              <w:rPr>
                <w:sz w:val="18"/>
              </w:rPr>
              <w:t xml:space="preserve">Gwiaździsta, Hipolita Cegielskiego, Jana Długosza, </w:t>
            </w:r>
            <w:proofErr w:type="spellStart"/>
            <w:r>
              <w:rPr>
                <w:sz w:val="18"/>
              </w:rPr>
              <w:t>Kawiary</w:t>
            </w:r>
            <w:proofErr w:type="spellEnd"/>
            <w:r>
              <w:rPr>
                <w:sz w:val="18"/>
              </w:rPr>
              <w:t xml:space="preserve">, </w:t>
            </w:r>
          </w:p>
          <w:p w:rsidR="00C90BE4" w:rsidRDefault="00865FE6">
            <w:pPr>
              <w:spacing w:after="0" w:line="240" w:lineRule="auto"/>
              <w:ind w:left="1" w:firstLine="0"/>
              <w:jc w:val="left"/>
            </w:pPr>
            <w:r>
              <w:rPr>
                <w:sz w:val="18"/>
              </w:rPr>
              <w:t xml:space="preserve">Klonowa, Kolejowa, Marii Konopnickiej, Mikołaja Kopernika, Księżycowa, Lazurowa, Leśna (od skrzyżowania z ul. Witkowską do skrzyżowania z ul. Starowiejską), Łowiecka, Miła, Osiniec, Podleśna, Polna, Promykowa, Rondo Gnieźnieńskich </w:t>
            </w:r>
          </w:p>
          <w:p w:rsidR="00C90BE4" w:rsidRDefault="00865FE6">
            <w:pPr>
              <w:spacing w:after="0" w:line="259" w:lineRule="auto"/>
              <w:ind w:left="1" w:firstLine="0"/>
              <w:jc w:val="left"/>
            </w:pPr>
            <w:r>
              <w:rPr>
                <w:sz w:val="18"/>
              </w:rPr>
              <w:t xml:space="preserve">Olimpijczyków, Rymarska, Składowa, Skwer im. Stanisława </w:t>
            </w:r>
          </w:p>
          <w:p w:rsidR="00C90BE4" w:rsidRDefault="00865FE6">
            <w:pPr>
              <w:spacing w:after="0" w:line="259" w:lineRule="auto"/>
              <w:ind w:left="1" w:firstLine="0"/>
              <w:jc w:val="left"/>
            </w:pPr>
            <w:r>
              <w:rPr>
                <w:sz w:val="18"/>
              </w:rPr>
              <w:t xml:space="preserve">Wyspiańskiego, Słoneczna, Sokoła, Starowiejska, Stefana </w:t>
            </w:r>
          </w:p>
          <w:p w:rsidR="00C90BE4" w:rsidRDefault="00865FE6">
            <w:pPr>
              <w:spacing w:after="0" w:line="240" w:lineRule="auto"/>
              <w:ind w:left="1" w:right="367" w:firstLine="0"/>
            </w:pPr>
            <w:r>
              <w:rPr>
                <w:sz w:val="18"/>
              </w:rPr>
              <w:t xml:space="preserve">Banacha, Stolarska, Strzelecka, Swojska, Szewska, Ślusarska, Tęczowa, Surowieckiego, Wąska, Wierzbowa, Wincentego Kadłubka, Witkowska,  Wrzesińska (od skrzyżowania  z ul. </w:t>
            </w:r>
          </w:p>
          <w:p w:rsidR="00C90BE4" w:rsidRDefault="00865FE6">
            <w:pPr>
              <w:spacing w:after="0" w:line="259" w:lineRule="auto"/>
              <w:ind w:left="1" w:firstLine="0"/>
              <w:jc w:val="left"/>
            </w:pPr>
            <w:r>
              <w:rPr>
                <w:sz w:val="18"/>
              </w:rPr>
              <w:t xml:space="preserve">Witkowską do torów kolejki wąskotorowej), </w:t>
            </w:r>
            <w:proofErr w:type="spellStart"/>
            <w:r>
              <w:rPr>
                <w:sz w:val="18"/>
              </w:rPr>
              <w:t>Zagajnikowa</w:t>
            </w:r>
            <w:proofErr w:type="spellEnd"/>
            <w:r>
              <w:rPr>
                <w:sz w:val="18"/>
              </w:rPr>
              <w:t xml:space="preserve">. </w:t>
            </w:r>
          </w:p>
        </w:tc>
        <w:tc>
          <w:tcPr>
            <w:tcW w:w="1417"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55" w:firstLine="0"/>
              <w:jc w:val="center"/>
            </w:pPr>
            <w:r>
              <w:rPr>
                <w:sz w:val="18"/>
              </w:rPr>
              <w:t xml:space="preserve">4909 </w:t>
            </w:r>
          </w:p>
        </w:tc>
        <w:tc>
          <w:tcPr>
            <w:tcW w:w="1418"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58" w:firstLine="0"/>
              <w:jc w:val="center"/>
            </w:pPr>
            <w:r>
              <w:rPr>
                <w:sz w:val="18"/>
              </w:rPr>
              <w:t xml:space="preserve">7,26% </w:t>
            </w:r>
          </w:p>
        </w:tc>
      </w:tr>
      <w:tr w:rsidR="00C90BE4">
        <w:trPr>
          <w:trHeight w:val="2674"/>
        </w:trPr>
        <w:tc>
          <w:tcPr>
            <w:tcW w:w="409"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55" w:firstLine="0"/>
              <w:jc w:val="center"/>
            </w:pPr>
            <w:r>
              <w:rPr>
                <w:b/>
                <w:sz w:val="18"/>
              </w:rPr>
              <w:t xml:space="preserve">6 </w:t>
            </w:r>
          </w:p>
        </w:tc>
        <w:tc>
          <w:tcPr>
            <w:tcW w:w="634"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1076198"/>
                      <wp:effectExtent l="0" t="0" r="0" b="0"/>
                      <wp:docPr id="485636" name="Group 485636"/>
                      <wp:cNvGraphicFramePr/>
                      <a:graphic xmlns:a="http://schemas.openxmlformats.org/drawingml/2006/main">
                        <a:graphicData uri="http://schemas.microsoft.com/office/word/2010/wordprocessingGroup">
                          <wpg:wgp>
                            <wpg:cNvGrpSpPr/>
                            <wpg:grpSpPr>
                              <a:xfrm>
                                <a:off x="0" y="0"/>
                                <a:ext cx="110896" cy="1076198"/>
                                <a:chOff x="0" y="0"/>
                                <a:chExt cx="110896" cy="1076198"/>
                              </a:xfrm>
                            </wpg:grpSpPr>
                            <wps:wsp>
                              <wps:cNvPr id="2075" name="Rectangle 2075"/>
                              <wps:cNvSpPr/>
                              <wps:spPr>
                                <a:xfrm rot="-5399999">
                                  <a:off x="-621208" y="307498"/>
                                  <a:ext cx="1389910" cy="147491"/>
                                </a:xfrm>
                                <a:prstGeom prst="rect">
                                  <a:avLst/>
                                </a:prstGeom>
                                <a:ln>
                                  <a:noFill/>
                                </a:ln>
                              </wps:spPr>
                              <wps:txbx>
                                <w:txbxContent>
                                  <w:p w:rsidR="00970A09" w:rsidRDefault="00970A09">
                                    <w:pPr>
                                      <w:spacing w:after="160" w:line="259" w:lineRule="auto"/>
                                      <w:ind w:left="0" w:firstLine="0"/>
                                      <w:jc w:val="left"/>
                                    </w:pPr>
                                    <w:r>
                                      <w:rPr>
                                        <w:b/>
                                        <w:sz w:val="18"/>
                                      </w:rPr>
                                      <w:t>OS.GRUNWALDZKIE</w:t>
                                    </w:r>
                                  </w:p>
                                </w:txbxContent>
                              </wps:txbx>
                              <wps:bodyPr horzOverflow="overflow" vert="horz" lIns="0" tIns="0" rIns="0" bIns="0" rtlCol="0">
                                <a:noAutofit/>
                              </wps:bodyPr>
                            </wps:wsp>
                            <wps:wsp>
                              <wps:cNvPr id="2076" name="Rectangle 2076"/>
                              <wps:cNvSpPr/>
                              <wps:spPr>
                                <a:xfrm rot="-5399999">
                                  <a:off x="52463" y="-63023"/>
                                  <a:ext cx="42565"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5636" o:spid="_x0000_s1056" style="width:8.75pt;height:84.75pt;mso-position-horizontal-relative:char;mso-position-vertical-relative:line" coordsize="1108,1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">
                      <v:rect id="Rectangle 2075" o:spid="_x0000_s1057" style="position:absolute;left:-6212;top:3075;width:13898;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OS.GRUNWALDZKIE</w:t>
                              </w:r>
                            </w:p>
                          </w:txbxContent>
                        </v:textbox>
                      </v:rect>
                      <v:rect id="Rectangle 2076" o:spid="_x0000_s1058" style="position:absolute;left:524;top:-629;width:425;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1" w:firstLine="0"/>
              <w:jc w:val="left"/>
            </w:pPr>
            <w:r>
              <w:rPr>
                <w:sz w:val="18"/>
              </w:rPr>
              <w:t xml:space="preserve">Armii Krajowej, Armii Poznań, Artyleryjska, Batalionowa, </w:t>
            </w:r>
          </w:p>
          <w:p w:rsidR="00C90BE4" w:rsidRDefault="00865FE6">
            <w:pPr>
              <w:spacing w:after="0" w:line="240" w:lineRule="auto"/>
              <w:ind w:left="1" w:firstLine="0"/>
              <w:jc w:val="left"/>
            </w:pPr>
            <w:r>
              <w:rPr>
                <w:sz w:val="18"/>
              </w:rPr>
              <w:t xml:space="preserve">Bohaterów Westerplatte, Borowa, Cedrowa, Cyprysowa, 17 Dywizji Piechoty, gen. Stanisława Taczaka, 28 Grudnia, </w:t>
            </w:r>
            <w:proofErr w:type="spellStart"/>
            <w:r>
              <w:rPr>
                <w:sz w:val="18"/>
              </w:rPr>
              <w:t>os.Grunwaldzkie</w:t>
            </w:r>
            <w:proofErr w:type="spellEnd"/>
            <w:r>
              <w:rPr>
                <w:sz w:val="18"/>
              </w:rPr>
              <w:t xml:space="preserve">, Hoża, Jałowcowa, Jodłowa, Kampanii Wrześniowej, Kombatantów,  Ks. kan. Stanisława Sobczaka, Kosynierów, Krucza, Leśna (od skrzyżowania z ul. Piaskową do skrzyżowania z ul. Witkowską), Listopadowa,  Magnoliowa, Mariana </w:t>
            </w:r>
            <w:proofErr w:type="spellStart"/>
            <w:r>
              <w:rPr>
                <w:sz w:val="18"/>
              </w:rPr>
              <w:t>Wachtla</w:t>
            </w:r>
            <w:proofErr w:type="spellEnd"/>
            <w:r>
              <w:rPr>
                <w:sz w:val="18"/>
              </w:rPr>
              <w:t xml:space="preserve">, Modrzewiowa, </w:t>
            </w:r>
            <w:proofErr w:type="spellStart"/>
            <w:r>
              <w:rPr>
                <w:sz w:val="18"/>
              </w:rPr>
              <w:t>Nowaszki</w:t>
            </w:r>
            <w:proofErr w:type="spellEnd"/>
            <w:r>
              <w:rPr>
                <w:sz w:val="18"/>
              </w:rPr>
              <w:t xml:space="preserve">, Obrońców </w:t>
            </w:r>
          </w:p>
          <w:p w:rsidR="00C90BE4" w:rsidRDefault="00865FE6">
            <w:pPr>
              <w:spacing w:after="0" w:line="259" w:lineRule="auto"/>
              <w:ind w:left="1" w:firstLine="0"/>
              <w:jc w:val="left"/>
            </w:pPr>
            <w:r>
              <w:rPr>
                <w:sz w:val="18"/>
              </w:rPr>
              <w:t xml:space="preserve">Gniezna, Oficerska, Osikowa, Pawła </w:t>
            </w:r>
            <w:proofErr w:type="spellStart"/>
            <w:r>
              <w:rPr>
                <w:sz w:val="18"/>
              </w:rPr>
              <w:t>Cymsa</w:t>
            </w:r>
            <w:proofErr w:type="spellEnd"/>
            <w:r>
              <w:rPr>
                <w:sz w:val="18"/>
              </w:rPr>
              <w:t xml:space="preserve">, Piaskowa, </w:t>
            </w:r>
          </w:p>
          <w:p w:rsidR="00C90BE4" w:rsidRDefault="00865FE6">
            <w:pPr>
              <w:spacing w:after="0" w:line="259" w:lineRule="auto"/>
              <w:ind w:left="1" w:right="68" w:firstLine="0"/>
            </w:pPr>
            <w:r>
              <w:rPr>
                <w:sz w:val="18"/>
              </w:rPr>
              <w:t xml:space="preserve">Pławnik, Powstania Warszawskiego, Pułkowa, Sosnowa, Sucha, Świerkowa, Wesoła, Widna, Wiklinowa, Wiosenna, Wiosny Ludów, Wojskowa, Wolności, Żołnierska. </w:t>
            </w:r>
          </w:p>
        </w:tc>
        <w:tc>
          <w:tcPr>
            <w:tcW w:w="1417"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55" w:firstLine="0"/>
              <w:jc w:val="center"/>
            </w:pPr>
            <w:r>
              <w:rPr>
                <w:sz w:val="18"/>
              </w:rPr>
              <w:t xml:space="preserve">4701 </w:t>
            </w:r>
          </w:p>
        </w:tc>
        <w:tc>
          <w:tcPr>
            <w:tcW w:w="1418"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58" w:firstLine="0"/>
              <w:jc w:val="center"/>
            </w:pPr>
            <w:r>
              <w:rPr>
                <w:sz w:val="18"/>
              </w:rPr>
              <w:t xml:space="preserve">6,95% </w:t>
            </w:r>
          </w:p>
        </w:tc>
      </w:tr>
      <w:tr w:rsidR="00C90BE4">
        <w:trPr>
          <w:trHeight w:val="2223"/>
        </w:trPr>
        <w:tc>
          <w:tcPr>
            <w:tcW w:w="409"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55" w:firstLine="0"/>
              <w:jc w:val="center"/>
            </w:pPr>
            <w:r>
              <w:rPr>
                <w:b/>
                <w:sz w:val="18"/>
              </w:rPr>
              <w:t xml:space="preserve">7 </w:t>
            </w:r>
          </w:p>
        </w:tc>
        <w:tc>
          <w:tcPr>
            <w:tcW w:w="634" w:type="dxa"/>
            <w:tcBorders>
              <w:top w:val="single" w:sz="8" w:space="0" w:color="C2E096"/>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70" w:firstLine="0"/>
              <w:jc w:val="left"/>
            </w:pPr>
            <w:r>
              <w:rPr>
                <w:rFonts w:ascii="Calibri" w:eastAsia="Calibri" w:hAnsi="Calibri" w:cs="Calibri"/>
                <w:noProof/>
                <w:sz w:val="22"/>
              </w:rPr>
              <mc:AlternateContent>
                <mc:Choice Requires="wpg">
                  <w:drawing>
                    <wp:inline distT="0" distB="0" distL="0" distR="0">
                      <wp:extent cx="255675" cy="828675"/>
                      <wp:effectExtent l="0" t="0" r="0" b="0"/>
                      <wp:docPr id="485817" name="Group 485817"/>
                      <wp:cNvGraphicFramePr/>
                      <a:graphic xmlns:a="http://schemas.openxmlformats.org/drawingml/2006/main">
                        <a:graphicData uri="http://schemas.microsoft.com/office/word/2010/wordprocessingGroup">
                          <wpg:wgp>
                            <wpg:cNvGrpSpPr/>
                            <wpg:grpSpPr>
                              <a:xfrm>
                                <a:off x="0" y="0"/>
                                <a:ext cx="255675" cy="828675"/>
                                <a:chOff x="0" y="0"/>
                                <a:chExt cx="255675" cy="828675"/>
                              </a:xfrm>
                            </wpg:grpSpPr>
                            <wps:wsp>
                              <wps:cNvPr id="2122" name="Rectangle 2122"/>
                              <wps:cNvSpPr/>
                              <wps:spPr>
                                <a:xfrm rot="-5399999">
                                  <a:off x="-444487" y="236696"/>
                                  <a:ext cx="1036466" cy="147491"/>
                                </a:xfrm>
                                <a:prstGeom prst="rect">
                                  <a:avLst/>
                                </a:prstGeom>
                                <a:ln>
                                  <a:noFill/>
                                </a:ln>
                              </wps:spPr>
                              <wps:txbx>
                                <w:txbxContent>
                                  <w:p w:rsidR="00970A09" w:rsidRDefault="00970A09">
                                    <w:pPr>
                                      <w:spacing w:after="160" w:line="259" w:lineRule="auto"/>
                                      <w:ind w:left="0" w:firstLine="0"/>
                                      <w:jc w:val="left"/>
                                    </w:pPr>
                                    <w:r>
                                      <w:rPr>
                                        <w:b/>
                                        <w:sz w:val="18"/>
                                      </w:rPr>
                                      <w:t>PUSTACHOWA</w:t>
                                    </w:r>
                                  </w:p>
                                </w:txbxContent>
                              </wps:txbx>
                              <wps:bodyPr horzOverflow="overflow" vert="horz" lIns="0" tIns="0" rIns="0" bIns="0" rtlCol="0">
                                <a:noAutofit/>
                              </wps:bodyPr>
                            </wps:wsp>
                            <wps:wsp>
                              <wps:cNvPr id="2123" name="Rectangle 2123"/>
                              <wps:cNvSpPr/>
                              <wps:spPr>
                                <a:xfrm rot="-5399999">
                                  <a:off x="41821" y="-57662"/>
                                  <a:ext cx="63848" cy="147491"/>
                                </a:xfrm>
                                <a:prstGeom prst="rect">
                                  <a:avLst/>
                                </a:prstGeom>
                                <a:ln>
                                  <a:noFill/>
                                </a:ln>
                              </wps:spPr>
                              <wps:txbx>
                                <w:txbxContent>
                                  <w:p w:rsidR="00970A09" w:rsidRDefault="00970A09">
                                    <w:pPr>
                                      <w:spacing w:after="160" w:line="259" w:lineRule="auto"/>
                                      <w:ind w:left="0" w:firstLine="0"/>
                                      <w:jc w:val="left"/>
                                    </w:pPr>
                                    <w:r>
                                      <w:rPr>
                                        <w:b/>
                                        <w:sz w:val="18"/>
                                      </w:rPr>
                                      <w:t>-</w:t>
                                    </w:r>
                                  </w:p>
                                </w:txbxContent>
                              </wps:txbx>
                              <wps:bodyPr horzOverflow="overflow" vert="horz" lIns="0" tIns="0" rIns="0" bIns="0" rtlCol="0">
                                <a:noAutofit/>
                              </wps:bodyPr>
                            </wps:wsp>
                            <wps:wsp>
                              <wps:cNvPr id="2125" name="Rectangle 2125"/>
                              <wps:cNvSpPr/>
                              <wps:spPr>
                                <a:xfrm rot="-5399999">
                                  <a:off x="-150196" y="248666"/>
                                  <a:ext cx="737445" cy="147491"/>
                                </a:xfrm>
                                <a:prstGeom prst="rect">
                                  <a:avLst/>
                                </a:prstGeom>
                                <a:ln>
                                  <a:noFill/>
                                </a:ln>
                              </wps:spPr>
                              <wps:txbx>
                                <w:txbxContent>
                                  <w:p w:rsidR="00970A09" w:rsidRDefault="00970A09">
                                    <w:pPr>
                                      <w:spacing w:after="160" w:line="259" w:lineRule="auto"/>
                                      <w:ind w:left="0" w:firstLine="0"/>
                                      <w:jc w:val="left"/>
                                    </w:pPr>
                                    <w:r>
                                      <w:rPr>
                                        <w:b/>
                                        <w:sz w:val="18"/>
                                      </w:rPr>
                                      <w:t>KOKOSZKI</w:t>
                                    </w:r>
                                  </w:p>
                                </w:txbxContent>
                              </wps:txbx>
                              <wps:bodyPr horzOverflow="overflow" vert="horz" lIns="0" tIns="0" rIns="0" bIns="0" rtlCol="0">
                                <a:noAutofit/>
                              </wps:bodyPr>
                            </wps:wsp>
                            <wps:wsp>
                              <wps:cNvPr id="2126" name="Rectangle 2126"/>
                              <wps:cNvSpPr/>
                              <wps:spPr>
                                <a:xfrm rot="-5399999">
                                  <a:off x="197243" y="42894"/>
                                  <a:ext cx="42565"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5817" o:spid="_x0000_s1059" style="width:20.15pt;height:65.25pt;mso-position-horizontal-relative:char;mso-position-vertical-relative:line" coordsize="2556,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">
                      <v:rect id="Rectangle 2122" o:spid="_x0000_s1060" style="position:absolute;left:-4445;top:2368;width:10363;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PUSTACHOWA</w:t>
                              </w:r>
                            </w:p>
                          </w:txbxContent>
                        </v:textbox>
                      </v:rect>
                      <v:rect id="Rectangle 2123" o:spid="_x0000_s1061" style="position:absolute;left:418;top:-576;width:638;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w:t>
                              </w:r>
                            </w:p>
                          </w:txbxContent>
                        </v:textbox>
                      </v:rect>
                      <v:rect id="Rectangle 2125" o:spid="_x0000_s1062" style="position:absolute;left:-1502;top:2486;width:7374;height:14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KOKOSZKI</w:t>
                              </w:r>
                            </w:p>
                          </w:txbxContent>
                        </v:textbox>
                      </v:rect>
                      <v:rect id="Rectangle 2126" o:spid="_x0000_s1063" style="position:absolute;left:1972;top:428;width:426;height:14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C2E096"/>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 w:firstLine="0"/>
              <w:jc w:val="left"/>
            </w:pPr>
            <w:r>
              <w:rPr>
                <w:sz w:val="18"/>
              </w:rPr>
              <w:t xml:space="preserve">Aroniowa, Biała, Boczna, Chłodna, Cisowa, Czeremchowa, </w:t>
            </w:r>
          </w:p>
          <w:p w:rsidR="00C90BE4" w:rsidRDefault="00865FE6">
            <w:pPr>
              <w:spacing w:after="0" w:line="259" w:lineRule="auto"/>
              <w:ind w:left="1" w:firstLine="0"/>
              <w:jc w:val="left"/>
            </w:pPr>
            <w:r>
              <w:rPr>
                <w:sz w:val="18"/>
              </w:rPr>
              <w:t xml:space="preserve">Dereniowa, Dzieci Wrzesińskich, Edwarda Grabskiego, </w:t>
            </w:r>
          </w:p>
          <w:p w:rsidR="00C90BE4" w:rsidRDefault="00865FE6">
            <w:pPr>
              <w:spacing w:after="0" w:line="259" w:lineRule="auto"/>
              <w:ind w:left="1" w:firstLine="0"/>
              <w:jc w:val="left"/>
            </w:pPr>
            <w:proofErr w:type="spellStart"/>
            <w:r>
              <w:rPr>
                <w:sz w:val="18"/>
              </w:rPr>
              <w:t>Gębarzewska</w:t>
            </w:r>
            <w:proofErr w:type="spellEnd"/>
            <w:r>
              <w:rPr>
                <w:sz w:val="18"/>
              </w:rPr>
              <w:t xml:space="preserve">, Głogowa, Graniczna, </w:t>
            </w:r>
            <w:proofErr w:type="spellStart"/>
            <w:r>
              <w:rPr>
                <w:sz w:val="18"/>
              </w:rPr>
              <w:t>Halna</w:t>
            </w:r>
            <w:proofErr w:type="spellEnd"/>
            <w:r>
              <w:rPr>
                <w:sz w:val="18"/>
              </w:rPr>
              <w:t xml:space="preserve">, Jarzębowa, </w:t>
            </w:r>
          </w:p>
          <w:p w:rsidR="00C90BE4" w:rsidRDefault="00865FE6">
            <w:pPr>
              <w:spacing w:after="0" w:line="259" w:lineRule="auto"/>
              <w:ind w:left="1" w:firstLine="0"/>
              <w:jc w:val="left"/>
            </w:pPr>
            <w:r>
              <w:rPr>
                <w:sz w:val="18"/>
              </w:rPr>
              <w:t xml:space="preserve">Jastrzębia, Jemiołowa, Jesionowa, Kalinowa, Kokoszki, </w:t>
            </w:r>
          </w:p>
          <w:p w:rsidR="00C90BE4" w:rsidRDefault="00865FE6">
            <w:pPr>
              <w:spacing w:after="0" w:line="259" w:lineRule="auto"/>
              <w:ind w:left="1" w:firstLine="0"/>
              <w:jc w:val="left"/>
            </w:pPr>
            <w:r>
              <w:rPr>
                <w:sz w:val="18"/>
              </w:rPr>
              <w:t xml:space="preserve">Leszczynowa, Nowa, Olchowa, Platanowa, Południowa, </w:t>
            </w:r>
          </w:p>
          <w:p w:rsidR="00C90BE4" w:rsidRDefault="00865FE6">
            <w:pPr>
              <w:spacing w:after="0" w:line="259" w:lineRule="auto"/>
              <w:ind w:left="1" w:firstLine="0"/>
              <w:jc w:val="left"/>
            </w:pPr>
            <w:r>
              <w:rPr>
                <w:sz w:val="18"/>
              </w:rPr>
              <w:t xml:space="preserve">Półwiejska prof. Józefa Kostrzewskiego (od skrzyżowania  z ul. </w:t>
            </w:r>
          </w:p>
          <w:p w:rsidR="00C90BE4" w:rsidRDefault="00865FE6">
            <w:pPr>
              <w:spacing w:after="0" w:line="259" w:lineRule="auto"/>
              <w:ind w:left="1" w:firstLine="0"/>
              <w:jc w:val="left"/>
            </w:pPr>
            <w:r>
              <w:rPr>
                <w:sz w:val="18"/>
              </w:rPr>
              <w:t xml:space="preserve">Kokoszki do skrzyżowania z ul. Wrzesińską), </w:t>
            </w:r>
            <w:proofErr w:type="spellStart"/>
            <w:r>
              <w:rPr>
                <w:sz w:val="18"/>
              </w:rPr>
              <w:t>Pustachowska</w:t>
            </w:r>
            <w:proofErr w:type="spellEnd"/>
            <w:r>
              <w:rPr>
                <w:sz w:val="18"/>
              </w:rPr>
              <w:t xml:space="preserve">, </w:t>
            </w:r>
          </w:p>
          <w:p w:rsidR="00C90BE4" w:rsidRDefault="00865FE6">
            <w:pPr>
              <w:spacing w:after="0" w:line="259" w:lineRule="auto"/>
              <w:ind w:left="1" w:right="151" w:firstLine="0"/>
            </w:pPr>
            <w:r>
              <w:rPr>
                <w:sz w:val="18"/>
              </w:rPr>
              <w:lastRenderedPageBreak/>
              <w:t xml:space="preserve">Romualda Traugutta, Skalna, Ugory, Wiązowa, Wiejska, Wincentego Pstrowskiego, Wrzesińska (od torów kolejki wąskotorowej do granic miasta), Wrzosowa, Zacisze, Żwirowa.   </w:t>
            </w:r>
          </w:p>
        </w:tc>
        <w:tc>
          <w:tcPr>
            <w:tcW w:w="1417"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55" w:firstLine="0"/>
              <w:jc w:val="center"/>
            </w:pPr>
            <w:r>
              <w:rPr>
                <w:sz w:val="18"/>
              </w:rPr>
              <w:lastRenderedPageBreak/>
              <w:t xml:space="preserve">3199 </w:t>
            </w:r>
          </w:p>
        </w:tc>
        <w:tc>
          <w:tcPr>
            <w:tcW w:w="1418"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58" w:firstLine="0"/>
              <w:jc w:val="center"/>
            </w:pPr>
            <w:r>
              <w:rPr>
                <w:sz w:val="18"/>
              </w:rPr>
              <w:t xml:space="preserve">4,73% </w:t>
            </w:r>
          </w:p>
        </w:tc>
      </w:tr>
      <w:tr w:rsidR="00C90BE4">
        <w:trPr>
          <w:trHeight w:val="456"/>
        </w:trPr>
        <w:tc>
          <w:tcPr>
            <w:tcW w:w="1043" w:type="dxa"/>
            <w:gridSpan w:val="2"/>
            <w:tcBorders>
              <w:top w:val="single" w:sz="8" w:space="0" w:color="9ACC51"/>
              <w:left w:val="single" w:sz="8" w:space="0" w:color="9ACC51"/>
              <w:bottom w:val="single" w:sz="8" w:space="0" w:color="9ACC51"/>
              <w:right w:val="nil"/>
            </w:tcBorders>
            <w:shd w:val="clear" w:color="auto" w:fill="9ACC51"/>
            <w:vAlign w:val="center"/>
          </w:tcPr>
          <w:p w:rsidR="00C90BE4" w:rsidRDefault="00865FE6">
            <w:pPr>
              <w:spacing w:after="0" w:line="259" w:lineRule="auto"/>
              <w:ind w:left="0" w:firstLine="0"/>
            </w:pPr>
            <w:r>
              <w:rPr>
                <w:b/>
                <w:color w:val="FFFFFF"/>
                <w:sz w:val="18"/>
              </w:rPr>
              <w:lastRenderedPageBreak/>
              <w:t xml:space="preserve">Lp. Strefa </w:t>
            </w:r>
          </w:p>
        </w:tc>
        <w:tc>
          <w:tcPr>
            <w:tcW w:w="5610" w:type="dxa"/>
            <w:tcBorders>
              <w:top w:val="single" w:sz="8" w:space="0" w:color="9ACC51"/>
              <w:left w:val="nil"/>
              <w:bottom w:val="single" w:sz="8" w:space="0" w:color="9ACC51"/>
              <w:right w:val="nil"/>
            </w:tcBorders>
            <w:shd w:val="clear" w:color="auto" w:fill="9ACC51"/>
            <w:vAlign w:val="center"/>
          </w:tcPr>
          <w:p w:rsidR="00C90BE4" w:rsidRDefault="00865FE6">
            <w:pPr>
              <w:spacing w:after="0" w:line="259" w:lineRule="auto"/>
              <w:ind w:left="1" w:firstLine="0"/>
              <w:jc w:val="left"/>
            </w:pPr>
            <w:r>
              <w:rPr>
                <w:b/>
                <w:color w:val="FFFFFF"/>
                <w:sz w:val="18"/>
              </w:rPr>
              <w:t xml:space="preserve">Ulice </w:t>
            </w:r>
          </w:p>
        </w:tc>
        <w:tc>
          <w:tcPr>
            <w:tcW w:w="1417" w:type="dxa"/>
            <w:tcBorders>
              <w:top w:val="single" w:sz="8" w:space="0" w:color="9ACC51"/>
              <w:left w:val="nil"/>
              <w:bottom w:val="single" w:sz="8" w:space="0" w:color="9ACC51"/>
              <w:right w:val="nil"/>
            </w:tcBorders>
            <w:shd w:val="clear" w:color="auto" w:fill="9ACC51"/>
          </w:tcPr>
          <w:p w:rsidR="00C90BE4" w:rsidRDefault="00865FE6">
            <w:pPr>
              <w:spacing w:after="0" w:line="259" w:lineRule="auto"/>
              <w:ind w:left="0" w:firstLine="0"/>
              <w:jc w:val="center"/>
            </w:pPr>
            <w:r>
              <w:rPr>
                <w:b/>
                <w:color w:val="FFFFFF"/>
                <w:sz w:val="18"/>
              </w:rPr>
              <w:t xml:space="preserve">Liczba mieszkańców </w:t>
            </w:r>
          </w:p>
        </w:tc>
        <w:tc>
          <w:tcPr>
            <w:tcW w:w="1418" w:type="dxa"/>
            <w:tcBorders>
              <w:top w:val="single" w:sz="8" w:space="0" w:color="9ACC51"/>
              <w:left w:val="nil"/>
              <w:bottom w:val="single" w:sz="8" w:space="0" w:color="9ACC51"/>
              <w:right w:val="nil"/>
            </w:tcBorders>
            <w:shd w:val="clear" w:color="auto" w:fill="9ACC51"/>
          </w:tcPr>
          <w:p w:rsidR="00C90BE4" w:rsidRDefault="00865FE6">
            <w:pPr>
              <w:spacing w:after="0" w:line="259" w:lineRule="auto"/>
              <w:ind w:left="0" w:firstLine="0"/>
              <w:jc w:val="center"/>
            </w:pPr>
            <w:r>
              <w:rPr>
                <w:b/>
                <w:color w:val="FFFFFF"/>
                <w:sz w:val="18"/>
              </w:rPr>
              <w:t xml:space="preserve">Odsetek mieszkańców </w:t>
            </w:r>
          </w:p>
        </w:tc>
      </w:tr>
      <w:tr w:rsidR="00C90BE4">
        <w:trPr>
          <w:trHeight w:val="3336"/>
        </w:trPr>
        <w:tc>
          <w:tcPr>
            <w:tcW w:w="409" w:type="dxa"/>
            <w:tcBorders>
              <w:top w:val="single" w:sz="8" w:space="0" w:color="9ACC51"/>
              <w:left w:val="single" w:sz="8" w:space="0" w:color="C2E096"/>
              <w:bottom w:val="single" w:sz="8" w:space="0" w:color="C2E096"/>
              <w:right w:val="single" w:sz="8" w:space="0" w:color="C2E096"/>
            </w:tcBorders>
            <w:vAlign w:val="center"/>
          </w:tcPr>
          <w:p w:rsidR="00C90BE4" w:rsidRDefault="00865FE6">
            <w:pPr>
              <w:spacing w:after="0" w:line="259" w:lineRule="auto"/>
              <w:ind w:left="0" w:right="67" w:firstLine="0"/>
              <w:jc w:val="center"/>
            </w:pPr>
            <w:r>
              <w:rPr>
                <w:b/>
                <w:sz w:val="18"/>
              </w:rPr>
              <w:t xml:space="preserve">8 </w:t>
            </w:r>
          </w:p>
        </w:tc>
        <w:tc>
          <w:tcPr>
            <w:tcW w:w="634" w:type="dxa"/>
            <w:tcBorders>
              <w:top w:val="single" w:sz="8" w:space="0" w:color="9ACC51"/>
              <w:left w:val="single" w:sz="8" w:space="0" w:color="C2E096"/>
              <w:bottom w:val="single" w:sz="8" w:space="0" w:color="C2E096"/>
              <w:right w:val="single" w:sz="8" w:space="0" w:color="C2E096"/>
            </w:tcBorders>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350520"/>
                      <wp:effectExtent l="0" t="0" r="0" b="0"/>
                      <wp:docPr id="486554" name="Group 486554"/>
                      <wp:cNvGraphicFramePr/>
                      <a:graphic xmlns:a="http://schemas.openxmlformats.org/drawingml/2006/main">
                        <a:graphicData uri="http://schemas.microsoft.com/office/word/2010/wordprocessingGroup">
                          <wpg:wgp>
                            <wpg:cNvGrpSpPr/>
                            <wpg:grpSpPr>
                              <a:xfrm>
                                <a:off x="0" y="0"/>
                                <a:ext cx="110896" cy="350520"/>
                                <a:chOff x="0" y="0"/>
                                <a:chExt cx="110896" cy="350520"/>
                              </a:xfrm>
                            </wpg:grpSpPr>
                            <wps:wsp>
                              <wps:cNvPr id="2261" name="Rectangle 2261"/>
                              <wps:cNvSpPr/>
                              <wps:spPr>
                                <a:xfrm rot="-5399999">
                                  <a:off x="-138928" y="64100"/>
                                  <a:ext cx="425349" cy="147491"/>
                                </a:xfrm>
                                <a:prstGeom prst="rect">
                                  <a:avLst/>
                                </a:prstGeom>
                                <a:ln>
                                  <a:noFill/>
                                </a:ln>
                              </wps:spPr>
                              <wps:txbx>
                                <w:txbxContent>
                                  <w:p w:rsidR="00970A09" w:rsidRDefault="00970A09">
                                    <w:pPr>
                                      <w:spacing w:after="160" w:line="259" w:lineRule="auto"/>
                                      <w:ind w:left="0" w:firstLine="0"/>
                                      <w:jc w:val="left"/>
                                    </w:pPr>
                                    <w:r>
                                      <w:rPr>
                                        <w:b/>
                                        <w:sz w:val="18"/>
                                      </w:rPr>
                                      <w:t>DALKI</w:t>
                                    </w:r>
                                  </w:p>
                                </w:txbxContent>
                              </wps:txbx>
                              <wps:bodyPr horzOverflow="overflow" vert="horz" lIns="0" tIns="0" rIns="0" bIns="0" rtlCol="0">
                                <a:noAutofit/>
                              </wps:bodyPr>
                            </wps:wsp>
                            <wps:wsp>
                              <wps:cNvPr id="2262" name="Rectangle 2262"/>
                              <wps:cNvSpPr/>
                              <wps:spPr>
                                <a:xfrm rot="-5399999">
                                  <a:off x="52463" y="-63023"/>
                                  <a:ext cx="42566"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6554" o:spid="_x0000_s1064" style="width:8.75pt;height:27.6pt;mso-position-horizontal-relative:char;mso-position-vertical-relative:line" coordsize="110896,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">
                      <v:rect id="Rectangle 2261" o:spid="_x0000_s1065" style="position:absolute;left:-138928;top:64100;width:425349;height:1474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DALKI</w:t>
                              </w:r>
                            </w:p>
                          </w:txbxContent>
                        </v:textbox>
                      </v:rect>
                      <v:rect id="Rectangle 2262" o:spid="_x0000_s1066" style="position:absolute;left:52463;top:-63023;width:42566;height:1474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9ACC51"/>
              <w:left w:val="single" w:sz="8" w:space="0" w:color="C2E096"/>
              <w:bottom w:val="single" w:sz="8" w:space="0" w:color="C2E096"/>
              <w:right w:val="single" w:sz="8" w:space="0" w:color="C2E096"/>
            </w:tcBorders>
          </w:tcPr>
          <w:p w:rsidR="00C90BE4" w:rsidRDefault="00865FE6">
            <w:pPr>
              <w:spacing w:after="0" w:line="259" w:lineRule="auto"/>
              <w:ind w:left="1" w:firstLine="0"/>
              <w:jc w:val="left"/>
            </w:pPr>
            <w:r>
              <w:rPr>
                <w:sz w:val="18"/>
              </w:rPr>
              <w:t xml:space="preserve">Agrestowa, Akacjowa, Aleksandra Piotrowskiego, Arkadego </w:t>
            </w:r>
          </w:p>
          <w:p w:rsidR="00C90BE4" w:rsidRDefault="00865FE6">
            <w:pPr>
              <w:spacing w:after="0" w:line="259" w:lineRule="auto"/>
              <w:ind w:left="1" w:firstLine="0"/>
              <w:jc w:val="left"/>
            </w:pPr>
            <w:r>
              <w:rPr>
                <w:sz w:val="18"/>
              </w:rPr>
              <w:t xml:space="preserve">Fiedlera, Brzoskwiniowa, Brzozowa, Bukowa, Cienista, </w:t>
            </w:r>
          </w:p>
          <w:p w:rsidR="00C90BE4" w:rsidRDefault="00865FE6">
            <w:pPr>
              <w:spacing w:after="0" w:line="259" w:lineRule="auto"/>
              <w:ind w:left="1" w:firstLine="0"/>
              <w:jc w:val="left"/>
            </w:pPr>
            <w:r>
              <w:rPr>
                <w:sz w:val="18"/>
              </w:rPr>
              <w:t xml:space="preserve">Czereśniowa, Elizy Orzeszkowej (od skrzyżowania z ul. Cienistą  </w:t>
            </w:r>
          </w:p>
          <w:p w:rsidR="00C90BE4" w:rsidRDefault="00865FE6">
            <w:pPr>
              <w:spacing w:after="0" w:line="240" w:lineRule="auto"/>
              <w:ind w:left="1" w:firstLine="0"/>
              <w:jc w:val="left"/>
            </w:pPr>
            <w:r>
              <w:rPr>
                <w:sz w:val="18"/>
              </w:rPr>
              <w:t xml:space="preserve">do skrzyżowania z ul. Al. Fredry), Gajowa, Gronowa, Jabłoniowa, Jagodowa, Jarosława Iwaszkiewicza, </w:t>
            </w:r>
          </w:p>
          <w:p w:rsidR="00C90BE4" w:rsidRDefault="00865FE6">
            <w:pPr>
              <w:spacing w:after="0" w:line="259" w:lineRule="auto"/>
              <w:ind w:left="1" w:firstLine="0"/>
              <w:jc w:val="left"/>
            </w:pPr>
            <w:r>
              <w:rPr>
                <w:sz w:val="18"/>
              </w:rPr>
              <w:t xml:space="preserve">Jaśminowa, Jaworowa, Jeżynowa, Juliana Tuwima,  </w:t>
            </w:r>
          </w:p>
          <w:p w:rsidR="00C90BE4" w:rsidRDefault="00865FE6">
            <w:pPr>
              <w:spacing w:after="0" w:line="259" w:lineRule="auto"/>
              <w:ind w:left="1" w:firstLine="0"/>
              <w:jc w:val="left"/>
            </w:pPr>
            <w:r>
              <w:rPr>
                <w:sz w:val="18"/>
              </w:rPr>
              <w:t xml:space="preserve">Kasztanowa, Kazimiery Iłłakowiczówny, ks. Antoniego </w:t>
            </w:r>
          </w:p>
          <w:p w:rsidR="00C90BE4" w:rsidRDefault="00865FE6">
            <w:pPr>
              <w:spacing w:after="0" w:line="259" w:lineRule="auto"/>
              <w:ind w:left="1" w:firstLine="0"/>
              <w:jc w:val="left"/>
            </w:pPr>
            <w:r>
              <w:rPr>
                <w:sz w:val="18"/>
              </w:rPr>
              <w:t xml:space="preserve">Ludwiczaka, Leopolda Staffa, Lipowa, Malinowa, Marii </w:t>
            </w:r>
          </w:p>
          <w:p w:rsidR="00C90BE4" w:rsidRDefault="00865FE6">
            <w:pPr>
              <w:spacing w:after="0" w:line="259" w:lineRule="auto"/>
              <w:ind w:left="1" w:firstLine="0"/>
              <w:jc w:val="left"/>
            </w:pPr>
            <w:r>
              <w:rPr>
                <w:sz w:val="18"/>
              </w:rPr>
              <w:t xml:space="preserve">Dąbrowskiej, Marii </w:t>
            </w:r>
            <w:proofErr w:type="spellStart"/>
            <w:r>
              <w:rPr>
                <w:sz w:val="18"/>
              </w:rPr>
              <w:t>Pawlikowskiej-Jasnorzewskiej</w:t>
            </w:r>
            <w:proofErr w:type="spellEnd"/>
            <w:r>
              <w:rPr>
                <w:sz w:val="18"/>
              </w:rPr>
              <w:t xml:space="preserve">, Marii </w:t>
            </w:r>
          </w:p>
          <w:p w:rsidR="00C90BE4" w:rsidRDefault="00865FE6">
            <w:pPr>
              <w:spacing w:after="0" w:line="240" w:lineRule="auto"/>
              <w:ind w:left="1" w:firstLine="0"/>
              <w:jc w:val="left"/>
            </w:pPr>
            <w:r>
              <w:rPr>
                <w:sz w:val="18"/>
              </w:rPr>
              <w:t xml:space="preserve">Rodziewiczówny, Mnichowska, Morelowa, Orzechowa, Porzeczkowa, prof. Józefa Kostrzewskiego (od skrzyżowania  z ul. Poznańską do skrzyżowania z ul. Kokoszki), Prosta, </w:t>
            </w:r>
          </w:p>
          <w:p w:rsidR="00C90BE4" w:rsidRDefault="00865FE6">
            <w:pPr>
              <w:spacing w:after="0" w:line="259" w:lineRule="auto"/>
              <w:ind w:left="1" w:firstLine="0"/>
              <w:jc w:val="left"/>
            </w:pPr>
            <w:r>
              <w:rPr>
                <w:sz w:val="18"/>
              </w:rPr>
              <w:t xml:space="preserve">Przemysława, Rzepichy, Skrajna, Słowiańska, Stanisława Lema, Stanisława Przybyszewskiego, Śliwowa, Witolda Gombrowicza, Władysława </w:t>
            </w:r>
            <w:proofErr w:type="spellStart"/>
            <w:r>
              <w:rPr>
                <w:sz w:val="18"/>
              </w:rPr>
              <w:t>Odonica</w:t>
            </w:r>
            <w:proofErr w:type="spellEnd"/>
            <w:r>
              <w:rPr>
                <w:sz w:val="18"/>
              </w:rPr>
              <w:t xml:space="preserve">, Wiśniowa, Ziemowita. </w:t>
            </w:r>
          </w:p>
        </w:tc>
        <w:tc>
          <w:tcPr>
            <w:tcW w:w="1417" w:type="dxa"/>
            <w:tcBorders>
              <w:top w:val="single" w:sz="8" w:space="0" w:color="9ACC51"/>
              <w:left w:val="single" w:sz="8" w:space="0" w:color="C2E096"/>
              <w:bottom w:val="single" w:sz="8" w:space="0" w:color="C2E096"/>
              <w:right w:val="single" w:sz="8" w:space="0" w:color="C2E096"/>
            </w:tcBorders>
            <w:vAlign w:val="center"/>
          </w:tcPr>
          <w:p w:rsidR="00C90BE4" w:rsidRDefault="00865FE6">
            <w:pPr>
              <w:spacing w:after="0" w:line="259" w:lineRule="auto"/>
              <w:ind w:left="0" w:right="68" w:firstLine="0"/>
              <w:jc w:val="center"/>
            </w:pPr>
            <w:r>
              <w:rPr>
                <w:sz w:val="18"/>
              </w:rPr>
              <w:t xml:space="preserve">4068 </w:t>
            </w:r>
          </w:p>
        </w:tc>
        <w:tc>
          <w:tcPr>
            <w:tcW w:w="1418" w:type="dxa"/>
            <w:tcBorders>
              <w:top w:val="single" w:sz="8" w:space="0" w:color="9ACC51"/>
              <w:left w:val="single" w:sz="8" w:space="0" w:color="C2E096"/>
              <w:bottom w:val="single" w:sz="8" w:space="0" w:color="C2E096"/>
              <w:right w:val="single" w:sz="8" w:space="0" w:color="C2E096"/>
            </w:tcBorders>
            <w:vAlign w:val="center"/>
          </w:tcPr>
          <w:p w:rsidR="00C90BE4" w:rsidRDefault="00865FE6">
            <w:pPr>
              <w:spacing w:after="0" w:line="259" w:lineRule="auto"/>
              <w:ind w:left="0" w:right="71" w:firstLine="0"/>
              <w:jc w:val="center"/>
            </w:pPr>
            <w:r>
              <w:rPr>
                <w:sz w:val="18"/>
              </w:rPr>
              <w:t xml:space="preserve">6,01% </w:t>
            </w:r>
          </w:p>
        </w:tc>
      </w:tr>
      <w:tr w:rsidR="00C90BE4">
        <w:trPr>
          <w:trHeight w:val="2444"/>
        </w:trPr>
        <w:tc>
          <w:tcPr>
            <w:tcW w:w="409"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67" w:firstLine="0"/>
              <w:jc w:val="center"/>
            </w:pPr>
            <w:r>
              <w:rPr>
                <w:b/>
                <w:sz w:val="18"/>
              </w:rPr>
              <w:t xml:space="preserve">9 </w:t>
            </w:r>
          </w:p>
        </w:tc>
        <w:tc>
          <w:tcPr>
            <w:tcW w:w="634" w:type="dxa"/>
            <w:tcBorders>
              <w:top w:val="single" w:sz="8" w:space="0" w:color="C2E096"/>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480061"/>
                      <wp:effectExtent l="0" t="0" r="0" b="0"/>
                      <wp:docPr id="486914" name="Group 486914"/>
                      <wp:cNvGraphicFramePr/>
                      <a:graphic xmlns:a="http://schemas.openxmlformats.org/drawingml/2006/main">
                        <a:graphicData uri="http://schemas.microsoft.com/office/word/2010/wordprocessingGroup">
                          <wpg:wgp>
                            <wpg:cNvGrpSpPr/>
                            <wpg:grpSpPr>
                              <a:xfrm>
                                <a:off x="0" y="0"/>
                                <a:ext cx="110896" cy="480061"/>
                                <a:chOff x="0" y="0"/>
                                <a:chExt cx="110896" cy="480061"/>
                              </a:xfrm>
                            </wpg:grpSpPr>
                            <wps:wsp>
                              <wps:cNvPr id="2312" name="Rectangle 2312"/>
                              <wps:cNvSpPr/>
                              <wps:spPr>
                                <a:xfrm rot="-5399999">
                                  <a:off x="-224591" y="107978"/>
                                  <a:ext cx="596675" cy="147491"/>
                                </a:xfrm>
                                <a:prstGeom prst="rect">
                                  <a:avLst/>
                                </a:prstGeom>
                                <a:ln>
                                  <a:noFill/>
                                </a:ln>
                              </wps:spPr>
                              <wps:txbx>
                                <w:txbxContent>
                                  <w:p w:rsidR="00970A09" w:rsidRDefault="00970A09">
                                    <w:pPr>
                                      <w:spacing w:after="160" w:line="259" w:lineRule="auto"/>
                                      <w:ind w:left="0" w:firstLine="0"/>
                                      <w:jc w:val="left"/>
                                    </w:pPr>
                                    <w:r>
                                      <w:rPr>
                                        <w:b/>
                                        <w:sz w:val="18"/>
                                      </w:rPr>
                                      <w:t>PIEKARY</w:t>
                                    </w:r>
                                  </w:p>
                                </w:txbxContent>
                              </wps:txbx>
                              <wps:bodyPr horzOverflow="overflow" vert="horz" lIns="0" tIns="0" rIns="0" bIns="0" rtlCol="0">
                                <a:noAutofit/>
                              </wps:bodyPr>
                            </wps:wsp>
                            <wps:wsp>
                              <wps:cNvPr id="2313" name="Rectangle 2313"/>
                              <wps:cNvSpPr/>
                              <wps:spPr>
                                <a:xfrm rot="-5399999">
                                  <a:off x="52463" y="-63023"/>
                                  <a:ext cx="42566"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6914" o:spid="_x0000_s1067" style="width:8.75pt;height:37.8pt;mso-position-horizontal-relative:char;mso-position-vertical-relative:line" coordsize="110896,48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">
                      <v:rect id="Rectangle 2312" o:spid="_x0000_s1068" style="position:absolute;left:-224591;top:107978;width:596675;height:1474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PIEKARY</w:t>
                              </w:r>
                            </w:p>
                          </w:txbxContent>
                        </v:textbox>
                      </v:rect>
                      <v:rect id="Rectangle 2313" o:spid="_x0000_s1069" style="position:absolute;left:52463;top:-63023;width:42566;height:1474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C2E096"/>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 w:firstLine="0"/>
              <w:jc w:val="left"/>
            </w:pPr>
            <w:r>
              <w:rPr>
                <w:sz w:val="18"/>
              </w:rPr>
              <w:t xml:space="preserve">Agatowa, Józefa Bema,  Azaliowa, Bartnicza, Bratkowa, </w:t>
            </w:r>
          </w:p>
          <w:p w:rsidR="00C90BE4" w:rsidRDefault="00865FE6">
            <w:pPr>
              <w:spacing w:after="0" w:line="259" w:lineRule="auto"/>
              <w:ind w:left="1" w:firstLine="0"/>
              <w:jc w:val="left"/>
            </w:pPr>
            <w:r>
              <w:rPr>
                <w:sz w:val="18"/>
              </w:rPr>
              <w:t xml:space="preserve">Bzowa, Chabrowa, Chłopska, gen. Jarosława Dąbrowskiego, </w:t>
            </w:r>
          </w:p>
          <w:p w:rsidR="00C90BE4" w:rsidRDefault="00865FE6">
            <w:pPr>
              <w:spacing w:after="0" w:line="259" w:lineRule="auto"/>
              <w:ind w:left="1" w:firstLine="0"/>
              <w:jc w:val="left"/>
            </w:pPr>
            <w:r>
              <w:rPr>
                <w:sz w:val="18"/>
              </w:rPr>
              <w:t xml:space="preserve">Drobna, Gołębia, Górna, </w:t>
            </w:r>
            <w:proofErr w:type="spellStart"/>
            <w:r>
              <w:rPr>
                <w:sz w:val="18"/>
              </w:rPr>
              <w:t>Kłeckoska</w:t>
            </w:r>
            <w:proofErr w:type="spellEnd"/>
            <w:r>
              <w:rPr>
                <w:sz w:val="18"/>
              </w:rPr>
              <w:t xml:space="preserve">, Konwaliowa, Krzysztofa </w:t>
            </w:r>
          </w:p>
          <w:p w:rsidR="00C90BE4" w:rsidRDefault="00865FE6">
            <w:pPr>
              <w:spacing w:after="0" w:line="259" w:lineRule="auto"/>
              <w:ind w:left="1" w:firstLine="0"/>
              <w:jc w:val="left"/>
            </w:pPr>
            <w:r>
              <w:rPr>
                <w:sz w:val="18"/>
              </w:rPr>
              <w:t xml:space="preserve">Kamila Baczyńskiego,  Liliowa, Łanowa, Makowa, Malwowa, </w:t>
            </w:r>
          </w:p>
          <w:p w:rsidR="00C90BE4" w:rsidRDefault="00865FE6">
            <w:pPr>
              <w:spacing w:after="0" w:line="259" w:lineRule="auto"/>
              <w:ind w:left="1" w:firstLine="0"/>
              <w:jc w:val="left"/>
            </w:pPr>
            <w:r>
              <w:rPr>
                <w:sz w:val="18"/>
              </w:rPr>
              <w:t xml:space="preserve">Miodowa, Młodzieży Polskiej, Młyńska, Modra, Myśliwiecka, </w:t>
            </w:r>
          </w:p>
          <w:p w:rsidR="00C90BE4" w:rsidRDefault="00865FE6">
            <w:pPr>
              <w:spacing w:after="0" w:line="259" w:lineRule="auto"/>
              <w:ind w:left="1" w:firstLine="0"/>
              <w:jc w:val="left"/>
            </w:pPr>
            <w:r>
              <w:rPr>
                <w:sz w:val="18"/>
              </w:rPr>
              <w:t xml:space="preserve">Niska, Okopowa, Piekary, Pogodna, Powstańców </w:t>
            </w:r>
          </w:p>
          <w:p w:rsidR="00C90BE4" w:rsidRDefault="00865FE6">
            <w:pPr>
              <w:spacing w:after="0" w:line="259" w:lineRule="auto"/>
              <w:ind w:left="1" w:firstLine="0"/>
              <w:jc w:val="left"/>
            </w:pPr>
            <w:r>
              <w:rPr>
                <w:sz w:val="18"/>
              </w:rPr>
              <w:t xml:space="preserve">Wielkopolskich, Poznańska (od skrzyżowania z ul. </w:t>
            </w:r>
            <w:proofErr w:type="spellStart"/>
            <w:r>
              <w:rPr>
                <w:sz w:val="18"/>
              </w:rPr>
              <w:t>Kłeckoską</w:t>
            </w:r>
            <w:proofErr w:type="spellEnd"/>
            <w:r>
              <w:rPr>
                <w:sz w:val="18"/>
              </w:rPr>
              <w:t xml:space="preserve"> do ul. Bratkowej), Promienista, Radosna, Różana, Rubinowa, Rumiankowa, Rzemieślnicza, Skwer im. Miasta </w:t>
            </w:r>
            <w:proofErr w:type="spellStart"/>
            <w:r>
              <w:rPr>
                <w:sz w:val="18"/>
              </w:rPr>
              <w:t>Anagni</w:t>
            </w:r>
            <w:proofErr w:type="spellEnd"/>
            <w:r>
              <w:rPr>
                <w:sz w:val="18"/>
              </w:rPr>
              <w:t xml:space="preserve">, Srebrna,  Stefana  Czarnieckiego, Storczykowa, Szafirowa, Tulipanowa, Turkusowa, Zachodnia, Zakątek, Złota, Żabia, Żerniki. </w:t>
            </w:r>
          </w:p>
        </w:tc>
        <w:tc>
          <w:tcPr>
            <w:tcW w:w="1417"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68" w:firstLine="0"/>
              <w:jc w:val="center"/>
            </w:pPr>
            <w:r>
              <w:rPr>
                <w:sz w:val="18"/>
              </w:rPr>
              <w:t xml:space="preserve">4099 </w:t>
            </w:r>
          </w:p>
        </w:tc>
        <w:tc>
          <w:tcPr>
            <w:tcW w:w="1418"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71" w:firstLine="0"/>
              <w:jc w:val="center"/>
            </w:pPr>
            <w:r>
              <w:rPr>
                <w:sz w:val="18"/>
              </w:rPr>
              <w:t xml:space="preserve">6,06% </w:t>
            </w:r>
          </w:p>
        </w:tc>
      </w:tr>
      <w:tr w:rsidR="00C90BE4">
        <w:trPr>
          <w:trHeight w:val="2232"/>
        </w:trPr>
        <w:tc>
          <w:tcPr>
            <w:tcW w:w="409"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36" w:firstLine="0"/>
              <w:jc w:val="left"/>
            </w:pPr>
            <w:r>
              <w:rPr>
                <w:b/>
                <w:sz w:val="18"/>
              </w:rPr>
              <w:t xml:space="preserve">10 </w:t>
            </w:r>
          </w:p>
        </w:tc>
        <w:tc>
          <w:tcPr>
            <w:tcW w:w="634"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754380"/>
                      <wp:effectExtent l="0" t="0" r="0" b="0"/>
                      <wp:docPr id="487317" name="Group 487317"/>
                      <wp:cNvGraphicFramePr/>
                      <a:graphic xmlns:a="http://schemas.openxmlformats.org/drawingml/2006/main">
                        <a:graphicData uri="http://schemas.microsoft.com/office/word/2010/wordprocessingGroup">
                          <wpg:wgp>
                            <wpg:cNvGrpSpPr/>
                            <wpg:grpSpPr>
                              <a:xfrm>
                                <a:off x="0" y="0"/>
                                <a:ext cx="110896" cy="754380"/>
                                <a:chOff x="0" y="0"/>
                                <a:chExt cx="110896" cy="754380"/>
                              </a:xfrm>
                            </wpg:grpSpPr>
                            <wps:wsp>
                              <wps:cNvPr id="2367" name="Rectangle 2367"/>
                              <wps:cNvSpPr/>
                              <wps:spPr>
                                <a:xfrm rot="-5399999">
                                  <a:off x="-407470" y="199418"/>
                                  <a:ext cx="962432" cy="147491"/>
                                </a:xfrm>
                                <a:prstGeom prst="rect">
                                  <a:avLst/>
                                </a:prstGeom>
                                <a:ln>
                                  <a:noFill/>
                                </a:ln>
                              </wps:spPr>
                              <wps:txbx>
                                <w:txbxContent>
                                  <w:p w:rsidR="00970A09" w:rsidRDefault="00970A09">
                                    <w:pPr>
                                      <w:spacing w:after="160" w:line="259" w:lineRule="auto"/>
                                      <w:ind w:left="0" w:firstLine="0"/>
                                      <w:jc w:val="left"/>
                                    </w:pPr>
                                    <w:r>
                                      <w:rPr>
                                        <w:b/>
                                        <w:sz w:val="18"/>
                                      </w:rPr>
                                      <w:t>SKIERESZEWO</w:t>
                                    </w:r>
                                  </w:p>
                                </w:txbxContent>
                              </wps:txbx>
                              <wps:bodyPr horzOverflow="overflow" vert="horz" lIns="0" tIns="0" rIns="0" bIns="0" rtlCol="0">
                                <a:noAutofit/>
                              </wps:bodyPr>
                            </wps:wsp>
                            <wps:wsp>
                              <wps:cNvPr id="2368" name="Rectangle 2368"/>
                              <wps:cNvSpPr/>
                              <wps:spPr>
                                <a:xfrm rot="-5399999">
                                  <a:off x="52463" y="-63023"/>
                                  <a:ext cx="42565"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7317" o:spid="_x0000_s1070" style="width:8.75pt;height:59.4pt;mso-position-horizontal-relative:char;mso-position-vertical-relative:line" coordsize="1108,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">
                      <v:rect id="Rectangle 2367" o:spid="_x0000_s1071" style="position:absolute;left:-4075;top:1995;width:9623;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T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5YhXD35vwBGT2CwAA//8DAFBLAQItABQABgAIAAAAIQDb4fbL7gAAAIUBAAATAAAAAAAA&#10;AAAAAAAAAAAAAABbQ29udGVudF9UeXBlc10ueG1sUEsBAi0AFAAGAAgAAAAhAFr0LFu/AAAAFQEA&#10;AAsAAAAAAAAAAAAAAAAAHwEAAF9yZWxzLy5yZWxzUEsBAi0AFAAGAAgAAAAhAGf8jhPHAAAA3QAA&#10;AA8AAAAAAAAAAAAAAAAABwIAAGRycy9kb3ducmV2LnhtbFBLBQYAAAAAAwADALcAAAD7AgAAAAA=&#10;" filled="f" stroked="f">
                        <v:textbox inset="0,0,0,0">
                          <w:txbxContent>
                            <w:p w:rsidR="00970A09" w:rsidRDefault="00970A09">
                              <w:pPr>
                                <w:spacing w:after="160" w:line="259" w:lineRule="auto"/>
                                <w:ind w:left="0" w:firstLine="0"/>
                                <w:jc w:val="left"/>
                              </w:pPr>
                              <w:r>
                                <w:rPr>
                                  <w:b/>
                                  <w:sz w:val="18"/>
                                </w:rPr>
                                <w:t>SKIERESZEWO</w:t>
                              </w:r>
                            </w:p>
                          </w:txbxContent>
                        </v:textbox>
                      </v:rect>
                      <v:rect id="Rectangle 2368" o:spid="_x0000_s1072" style="position:absolute;left:524;top:-629;width:425;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1" w:firstLine="0"/>
              <w:jc w:val="left"/>
            </w:pPr>
            <w:r>
              <w:rPr>
                <w:sz w:val="18"/>
              </w:rPr>
              <w:t xml:space="preserve"> Aleksandra Fredry, Biskupa Michała </w:t>
            </w:r>
            <w:proofErr w:type="spellStart"/>
            <w:r>
              <w:rPr>
                <w:sz w:val="18"/>
              </w:rPr>
              <w:t>Kozala</w:t>
            </w:r>
            <w:proofErr w:type="spellEnd"/>
            <w:r>
              <w:rPr>
                <w:sz w:val="18"/>
              </w:rPr>
              <w:t xml:space="preserve">, Bolesława </w:t>
            </w:r>
          </w:p>
          <w:p w:rsidR="00C90BE4" w:rsidRDefault="00865FE6">
            <w:pPr>
              <w:spacing w:after="0" w:line="240" w:lineRule="auto"/>
              <w:ind w:left="1" w:firstLine="0"/>
              <w:jc w:val="left"/>
            </w:pPr>
            <w:r>
              <w:rPr>
                <w:sz w:val="18"/>
              </w:rPr>
              <w:t xml:space="preserve">Leśmiana, Bolesława Prusa, Bluszczowa, Czesława  Miłosza,  Dojazd,  Elizy Orzeszkowej (od skrzyżowania z ul. Al. Fredry do granic miasta), Głęboka, Ignacego Krasickiego, Jana </w:t>
            </w:r>
          </w:p>
          <w:p w:rsidR="00C90BE4" w:rsidRDefault="00865FE6">
            <w:pPr>
              <w:spacing w:after="0" w:line="259" w:lineRule="auto"/>
              <w:ind w:left="1" w:firstLine="0"/>
              <w:jc w:val="left"/>
            </w:pPr>
            <w:r>
              <w:rPr>
                <w:sz w:val="18"/>
              </w:rPr>
              <w:t xml:space="preserve">Brzechwy, Konstantego Ildefonsa Gałczyńskiego, Józefa </w:t>
            </w:r>
          </w:p>
          <w:p w:rsidR="00C90BE4" w:rsidRDefault="00865FE6">
            <w:pPr>
              <w:spacing w:after="0" w:line="259" w:lineRule="auto"/>
              <w:ind w:left="1" w:firstLine="0"/>
              <w:jc w:val="left"/>
            </w:pPr>
            <w:r>
              <w:rPr>
                <w:sz w:val="18"/>
              </w:rPr>
              <w:t xml:space="preserve">Kraszewskiego, Kaliska,  Kiszkowska, Kornela Makuszyńskiego, </w:t>
            </w:r>
          </w:p>
          <w:p w:rsidR="00C90BE4" w:rsidRDefault="00865FE6">
            <w:pPr>
              <w:spacing w:after="0" w:line="259" w:lineRule="auto"/>
              <w:ind w:left="1" w:firstLine="0"/>
              <w:jc w:val="left"/>
            </w:pPr>
            <w:r>
              <w:rPr>
                <w:sz w:val="18"/>
              </w:rPr>
              <w:t xml:space="preserve">Kostrzyńska, Kościańska, Leszczyńska, Ogrodowa, Pobiedziska, </w:t>
            </w:r>
          </w:p>
          <w:p w:rsidR="00C90BE4" w:rsidRDefault="00865FE6">
            <w:pPr>
              <w:spacing w:after="0" w:line="259" w:lineRule="auto"/>
              <w:ind w:left="1" w:firstLine="0"/>
              <w:jc w:val="left"/>
            </w:pPr>
            <w:r>
              <w:rPr>
                <w:sz w:val="18"/>
              </w:rPr>
              <w:t xml:space="preserve">Poprzeczna, Poznańska, (od ul. Bratkowej do granic miasta), </w:t>
            </w:r>
          </w:p>
          <w:p w:rsidR="00C90BE4" w:rsidRDefault="00865FE6">
            <w:pPr>
              <w:spacing w:after="0" w:line="259" w:lineRule="auto"/>
              <w:ind w:left="1" w:firstLine="0"/>
            </w:pPr>
            <w:r>
              <w:rPr>
                <w:sz w:val="18"/>
              </w:rPr>
              <w:t xml:space="preserve">Sadowa, Swarzędzka, Topolowa, Warzywna,  Wieśniacza, Zbigniewa Herberta,  Zielna, Zofii Nałkowskiej, Żytnia.   </w:t>
            </w:r>
          </w:p>
        </w:tc>
        <w:tc>
          <w:tcPr>
            <w:tcW w:w="1417"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68" w:firstLine="0"/>
              <w:jc w:val="center"/>
            </w:pPr>
            <w:r>
              <w:rPr>
                <w:sz w:val="18"/>
              </w:rPr>
              <w:t xml:space="preserve">1645 </w:t>
            </w:r>
          </w:p>
        </w:tc>
        <w:tc>
          <w:tcPr>
            <w:tcW w:w="1418"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71" w:firstLine="0"/>
              <w:jc w:val="center"/>
            </w:pPr>
            <w:r>
              <w:rPr>
                <w:sz w:val="18"/>
              </w:rPr>
              <w:t xml:space="preserve">2,43% </w:t>
            </w:r>
          </w:p>
        </w:tc>
      </w:tr>
      <w:tr w:rsidR="00C90BE4">
        <w:trPr>
          <w:trHeight w:val="1560"/>
        </w:trPr>
        <w:tc>
          <w:tcPr>
            <w:tcW w:w="409"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36" w:firstLine="0"/>
              <w:jc w:val="left"/>
            </w:pPr>
            <w:r>
              <w:rPr>
                <w:b/>
                <w:sz w:val="18"/>
              </w:rPr>
              <w:t xml:space="preserve">11 </w:t>
            </w:r>
          </w:p>
        </w:tc>
        <w:tc>
          <w:tcPr>
            <w:tcW w:w="634" w:type="dxa"/>
            <w:tcBorders>
              <w:top w:val="single" w:sz="8" w:space="0" w:color="C2E096"/>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681228"/>
                      <wp:effectExtent l="0" t="0" r="0" b="0"/>
                      <wp:docPr id="487673" name="Group 487673"/>
                      <wp:cNvGraphicFramePr/>
                      <a:graphic xmlns:a="http://schemas.openxmlformats.org/drawingml/2006/main">
                        <a:graphicData uri="http://schemas.microsoft.com/office/word/2010/wordprocessingGroup">
                          <wpg:wgp>
                            <wpg:cNvGrpSpPr/>
                            <wpg:grpSpPr>
                              <a:xfrm>
                                <a:off x="0" y="0"/>
                                <a:ext cx="110896" cy="681228"/>
                                <a:chOff x="0" y="0"/>
                                <a:chExt cx="110896" cy="681228"/>
                              </a:xfrm>
                            </wpg:grpSpPr>
                            <wps:wsp>
                              <wps:cNvPr id="2410" name="Rectangle 2410"/>
                              <wps:cNvSpPr/>
                              <wps:spPr>
                                <a:xfrm rot="-5399999">
                                  <a:off x="-358823" y="174913"/>
                                  <a:ext cx="865140" cy="147491"/>
                                </a:xfrm>
                                <a:prstGeom prst="rect">
                                  <a:avLst/>
                                </a:prstGeom>
                                <a:ln>
                                  <a:noFill/>
                                </a:ln>
                              </wps:spPr>
                              <wps:txbx>
                                <w:txbxContent>
                                  <w:p w:rsidR="00970A09" w:rsidRDefault="00970A09">
                                    <w:pPr>
                                      <w:spacing w:after="160" w:line="259" w:lineRule="auto"/>
                                      <w:ind w:left="0" w:firstLine="0"/>
                                      <w:jc w:val="left"/>
                                    </w:pPr>
                                    <w:r>
                                      <w:rPr>
                                        <w:b/>
                                        <w:sz w:val="18"/>
                                      </w:rPr>
                                      <w:t>KONIKOWO</w:t>
                                    </w:r>
                                  </w:p>
                                </w:txbxContent>
                              </wps:txbx>
                              <wps:bodyPr horzOverflow="overflow" vert="horz" lIns="0" tIns="0" rIns="0" bIns="0" rtlCol="0">
                                <a:noAutofit/>
                              </wps:bodyPr>
                            </wps:wsp>
                            <wps:wsp>
                              <wps:cNvPr id="2411" name="Rectangle 2411"/>
                              <wps:cNvSpPr/>
                              <wps:spPr>
                                <a:xfrm rot="-5399999">
                                  <a:off x="52463" y="-63023"/>
                                  <a:ext cx="42565"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7673" o:spid="_x0000_s1073" style="width:8.75pt;height:53.65pt;mso-position-horizontal-relative:char;mso-position-vertical-relative:line" coordsize="1108,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">
                      <v:rect id="Rectangle 2410" o:spid="_x0000_s1074" style="position:absolute;left:-3589;top:1750;width:8651;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" filled="f" stroked="f">
                        <v:textbox inset="0,0,0,0">
                          <w:txbxContent>
                            <w:p w:rsidR="00970A09" w:rsidRDefault="00970A09">
                              <w:pPr>
                                <w:spacing w:after="160" w:line="259" w:lineRule="auto"/>
                                <w:ind w:left="0" w:firstLine="0"/>
                                <w:jc w:val="left"/>
                              </w:pPr>
                              <w:r>
                                <w:rPr>
                                  <w:b/>
                                  <w:sz w:val="18"/>
                                </w:rPr>
                                <w:t>KONIKOWO</w:t>
                              </w:r>
                            </w:p>
                          </w:txbxContent>
                        </v:textbox>
                      </v:rect>
                      <v:rect id="Rectangle 2411" o:spid="_x0000_s1075" style="position:absolute;left:524;top:-629;width:425;height:14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C2E096"/>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1" w:firstLine="0"/>
              <w:jc w:val="left"/>
            </w:pPr>
            <w:r>
              <w:rPr>
                <w:sz w:val="18"/>
              </w:rPr>
              <w:t xml:space="preserve">Al. Karola Marcinkowskiego, Al. Władysława Stanisława </w:t>
            </w:r>
          </w:p>
          <w:p w:rsidR="00C90BE4" w:rsidRDefault="00865FE6">
            <w:pPr>
              <w:spacing w:after="0" w:line="259" w:lineRule="auto"/>
              <w:ind w:left="1" w:firstLine="0"/>
              <w:jc w:val="left"/>
            </w:pPr>
            <w:r>
              <w:rPr>
                <w:sz w:val="18"/>
              </w:rPr>
              <w:t xml:space="preserve">Reymonta, Augusta Cieszkowskiego, Hugo Kołłątaja, </w:t>
            </w:r>
          </w:p>
          <w:p w:rsidR="00C90BE4" w:rsidRDefault="00865FE6">
            <w:pPr>
              <w:spacing w:after="0" w:line="259" w:lineRule="auto"/>
              <w:ind w:left="1" w:firstLine="0"/>
              <w:jc w:val="left"/>
            </w:pPr>
            <w:r>
              <w:rPr>
                <w:sz w:val="18"/>
              </w:rPr>
              <w:t xml:space="preserve">Ignacego Paderewskiego,  Jana Kasprowicza, Jana </w:t>
            </w:r>
          </w:p>
          <w:p w:rsidR="00C90BE4" w:rsidRDefault="00865FE6">
            <w:pPr>
              <w:spacing w:after="0" w:line="259" w:lineRule="auto"/>
              <w:ind w:left="1" w:firstLine="0"/>
              <w:jc w:val="left"/>
            </w:pPr>
            <w:r>
              <w:rPr>
                <w:sz w:val="18"/>
              </w:rPr>
              <w:t xml:space="preserve">Kochanowskiego, Jana Matejki,  Joachima Lelewela, Józefa </w:t>
            </w:r>
          </w:p>
          <w:p w:rsidR="00C90BE4" w:rsidRDefault="00865FE6">
            <w:pPr>
              <w:spacing w:after="0" w:line="259" w:lineRule="auto"/>
              <w:ind w:left="1" w:firstLine="0"/>
              <w:jc w:val="left"/>
            </w:pPr>
            <w:r>
              <w:rPr>
                <w:sz w:val="18"/>
              </w:rPr>
              <w:t xml:space="preserve">Chełmońskiego, Juliusza Słowackiego,   Karola Libelta, Konikowo, Mikołaja Reja, Parkowa, Pod Trzema Mostami, Stefana Żeromskiego. </w:t>
            </w:r>
          </w:p>
        </w:tc>
        <w:tc>
          <w:tcPr>
            <w:tcW w:w="1417"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68" w:firstLine="0"/>
              <w:jc w:val="center"/>
            </w:pPr>
            <w:r>
              <w:rPr>
                <w:sz w:val="18"/>
              </w:rPr>
              <w:t xml:space="preserve">2277 </w:t>
            </w:r>
          </w:p>
        </w:tc>
        <w:tc>
          <w:tcPr>
            <w:tcW w:w="1418"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71" w:firstLine="0"/>
              <w:jc w:val="center"/>
            </w:pPr>
            <w:r>
              <w:rPr>
                <w:sz w:val="18"/>
              </w:rPr>
              <w:t xml:space="preserve">3,37% </w:t>
            </w:r>
          </w:p>
        </w:tc>
      </w:tr>
      <w:tr w:rsidR="00C90BE4">
        <w:trPr>
          <w:trHeight w:val="1501"/>
        </w:trPr>
        <w:tc>
          <w:tcPr>
            <w:tcW w:w="409" w:type="dxa"/>
            <w:tcBorders>
              <w:top w:val="single" w:sz="8" w:space="0" w:color="C2E096"/>
              <w:left w:val="single" w:sz="8" w:space="0" w:color="C2E096"/>
              <w:bottom w:val="single" w:sz="4" w:space="0" w:color="EAF4DC"/>
              <w:right w:val="single" w:sz="8" w:space="0" w:color="C2E096"/>
            </w:tcBorders>
            <w:vAlign w:val="center"/>
          </w:tcPr>
          <w:p w:rsidR="00C90BE4" w:rsidRDefault="00865FE6">
            <w:pPr>
              <w:spacing w:after="0" w:line="259" w:lineRule="auto"/>
              <w:ind w:left="36" w:firstLine="0"/>
              <w:jc w:val="left"/>
            </w:pPr>
            <w:r>
              <w:rPr>
                <w:b/>
                <w:sz w:val="18"/>
              </w:rPr>
              <w:lastRenderedPageBreak/>
              <w:t xml:space="preserve">12 </w:t>
            </w:r>
          </w:p>
        </w:tc>
        <w:tc>
          <w:tcPr>
            <w:tcW w:w="634" w:type="dxa"/>
            <w:tcBorders>
              <w:top w:val="single" w:sz="8" w:space="0" w:color="C2E096"/>
              <w:left w:val="single" w:sz="8" w:space="0" w:color="C2E096"/>
              <w:bottom w:val="single" w:sz="4" w:space="0" w:color="EAF4DC"/>
              <w:right w:val="single" w:sz="8" w:space="0" w:color="C2E096"/>
            </w:tcBorders>
          </w:tcPr>
          <w:p w:rsidR="00C90BE4" w:rsidRDefault="00865FE6">
            <w:pPr>
              <w:spacing w:after="0" w:line="259" w:lineRule="auto"/>
              <w:ind w:left="185" w:firstLine="0"/>
              <w:jc w:val="left"/>
            </w:pPr>
            <w:r>
              <w:rPr>
                <w:rFonts w:ascii="Calibri" w:eastAsia="Calibri" w:hAnsi="Calibri" w:cs="Calibri"/>
                <w:noProof/>
                <w:sz w:val="22"/>
              </w:rPr>
              <mc:AlternateContent>
                <mc:Choice Requires="wpg">
                  <w:drawing>
                    <wp:inline distT="0" distB="0" distL="0" distR="0">
                      <wp:extent cx="110896" cy="335280"/>
                      <wp:effectExtent l="0" t="0" r="0" b="0"/>
                      <wp:docPr id="487860" name="Group 487860"/>
                      <wp:cNvGraphicFramePr/>
                      <a:graphic xmlns:a="http://schemas.openxmlformats.org/drawingml/2006/main">
                        <a:graphicData uri="http://schemas.microsoft.com/office/word/2010/wordprocessingGroup">
                          <wpg:wgp>
                            <wpg:cNvGrpSpPr/>
                            <wpg:grpSpPr>
                              <a:xfrm>
                                <a:off x="0" y="0"/>
                                <a:ext cx="110896" cy="335280"/>
                                <a:chOff x="0" y="0"/>
                                <a:chExt cx="110896" cy="335280"/>
                              </a:xfrm>
                            </wpg:grpSpPr>
                            <wps:wsp>
                              <wps:cNvPr id="2455" name="Rectangle 2455"/>
                              <wps:cNvSpPr/>
                              <wps:spPr>
                                <a:xfrm rot="-5399999">
                                  <a:off x="-128363" y="59425"/>
                                  <a:ext cx="404219" cy="147491"/>
                                </a:xfrm>
                                <a:prstGeom prst="rect">
                                  <a:avLst/>
                                </a:prstGeom>
                                <a:ln>
                                  <a:noFill/>
                                </a:ln>
                              </wps:spPr>
                              <wps:txbx>
                                <w:txbxContent>
                                  <w:p w:rsidR="00970A09" w:rsidRDefault="00970A09">
                                    <w:pPr>
                                      <w:spacing w:after="160" w:line="259" w:lineRule="auto"/>
                                      <w:ind w:left="0" w:firstLine="0"/>
                                      <w:jc w:val="left"/>
                                    </w:pPr>
                                    <w:r>
                                      <w:rPr>
                                        <w:b/>
                                        <w:sz w:val="18"/>
                                      </w:rPr>
                                      <w:t>RÓŻA</w:t>
                                    </w:r>
                                  </w:p>
                                </w:txbxContent>
                              </wps:txbx>
                              <wps:bodyPr horzOverflow="overflow" vert="horz" lIns="0" tIns="0" rIns="0" bIns="0" rtlCol="0">
                                <a:noAutofit/>
                              </wps:bodyPr>
                            </wps:wsp>
                            <wps:wsp>
                              <wps:cNvPr id="2456" name="Rectangle 2456"/>
                              <wps:cNvSpPr/>
                              <wps:spPr>
                                <a:xfrm rot="-5399999">
                                  <a:off x="52463" y="-63023"/>
                                  <a:ext cx="42566" cy="147491"/>
                                </a:xfrm>
                                <a:prstGeom prst="rect">
                                  <a:avLst/>
                                </a:prstGeom>
                                <a:ln>
                                  <a:noFill/>
                                </a:ln>
                              </wps:spPr>
                              <wps:txbx>
                                <w:txbxContent>
                                  <w:p w:rsidR="00970A09" w:rsidRDefault="00970A09">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87860" o:spid="_x0000_s1076" style="width:8.75pt;height:26.4pt;mso-position-horizontal-relative:char;mso-position-vertical-relative:line" coordsize="110896,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">
                      <v:rect id="Rectangle 2455" o:spid="_x0000_s1077" style="position:absolute;left:-128363;top:59425;width:404219;height:1474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18"/>
                                </w:rPr>
                                <w:t>RÓŻA</w:t>
                              </w:r>
                            </w:p>
                          </w:txbxContent>
                        </v:textbox>
                      </v:rect>
                      <v:rect id="Rectangle 2456" o:spid="_x0000_s1078" style="position:absolute;left:52463;top:-63023;width:42566;height:1474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xQ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MZ3P4fxOegEz+AAAA//8DAFBLAQItABQABgAIAAAAIQDb4fbL7gAAAIUBAAATAAAAAAAA&#10;AAAAAAAAAAAAAABbQ29udGVudF9UeXBlc10ueG1sUEsBAi0AFAAGAAgAAAAhAFr0LFu/AAAAFQEA&#10;AAsAAAAAAAAAAAAAAAAAHwEAAF9yZWxzLy5yZWxzUEsBAi0AFAAGAAgAAAAhAAZ2LFDHAAAA3QAA&#10;AA8AAAAAAAAAAAAAAAAABwIAAGRycy9kb3ducmV2LnhtbFBLBQYAAAAAAwADALcAAAD7AgAAAAA=&#10;" filled="f" stroked="f">
                        <v:textbox inset="0,0,0,0">
                          <w:txbxContent>
                            <w:p w:rsidR="00970A09" w:rsidRDefault="00970A09">
                              <w:pPr>
                                <w:spacing w:after="160" w:line="259" w:lineRule="auto"/>
                                <w:ind w:left="0" w:firstLine="0"/>
                                <w:jc w:val="left"/>
                              </w:pPr>
                              <w:r>
                                <w:rPr>
                                  <w:b/>
                                  <w:sz w:val="18"/>
                                </w:rPr>
                                <w:t xml:space="preserve"> </w:t>
                              </w:r>
                            </w:p>
                          </w:txbxContent>
                        </v:textbox>
                      </v:rect>
                      <w10:anchorlock/>
                    </v:group>
                  </w:pict>
                </mc:Fallback>
              </mc:AlternateContent>
            </w:r>
          </w:p>
        </w:tc>
        <w:tc>
          <w:tcPr>
            <w:tcW w:w="5610" w:type="dxa"/>
            <w:tcBorders>
              <w:top w:val="single" w:sz="8" w:space="0" w:color="C2E096"/>
              <w:left w:val="single" w:sz="8" w:space="0" w:color="C2E096"/>
              <w:bottom w:val="single" w:sz="4" w:space="0" w:color="EAF4DC"/>
              <w:right w:val="single" w:sz="8" w:space="0" w:color="C2E096"/>
            </w:tcBorders>
          </w:tcPr>
          <w:p w:rsidR="00C90BE4" w:rsidRDefault="00865FE6">
            <w:pPr>
              <w:spacing w:after="0" w:line="259" w:lineRule="auto"/>
              <w:ind w:left="1" w:right="30" w:firstLine="0"/>
              <w:jc w:val="left"/>
            </w:pPr>
            <w:r>
              <w:rPr>
                <w:sz w:val="18"/>
              </w:rPr>
              <w:t xml:space="preserve">Hetmańska, Kanclerska, Kresowa, ks. mjr Mateusza  Zabłockiego (od  torów linii kolejowej Gnieźnie-Kłecko do granic miasta ),  Książęca, Marszałkowska, </w:t>
            </w:r>
            <w:proofErr w:type="spellStart"/>
            <w:r>
              <w:rPr>
                <w:sz w:val="18"/>
              </w:rPr>
              <w:t>Orcholska</w:t>
            </w:r>
            <w:proofErr w:type="spellEnd"/>
            <w:r>
              <w:rPr>
                <w:sz w:val="18"/>
              </w:rPr>
              <w:t xml:space="preserve"> (od torów linii kolejowej Gnieźnie-Kłecko do granic miasta ), Pałucka, Poselska, Rycerska, Senatorska, Szlachecka, Wełnicka, Zamiejska, Zgodna. </w:t>
            </w:r>
          </w:p>
        </w:tc>
        <w:tc>
          <w:tcPr>
            <w:tcW w:w="1417"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70" w:firstLine="0"/>
              <w:jc w:val="center"/>
            </w:pPr>
            <w:r>
              <w:rPr>
                <w:sz w:val="18"/>
              </w:rPr>
              <w:t xml:space="preserve">415 </w:t>
            </w:r>
          </w:p>
        </w:tc>
        <w:tc>
          <w:tcPr>
            <w:tcW w:w="1418" w:type="dxa"/>
            <w:tcBorders>
              <w:top w:val="single" w:sz="8" w:space="0" w:color="C2E096"/>
              <w:left w:val="single" w:sz="8" w:space="0" w:color="C2E096"/>
              <w:bottom w:val="single" w:sz="8" w:space="0" w:color="C2E096"/>
              <w:right w:val="single" w:sz="8" w:space="0" w:color="C2E096"/>
            </w:tcBorders>
            <w:vAlign w:val="center"/>
          </w:tcPr>
          <w:p w:rsidR="00C90BE4" w:rsidRDefault="00865FE6">
            <w:pPr>
              <w:spacing w:after="0" w:line="259" w:lineRule="auto"/>
              <w:ind w:left="0" w:right="71" w:firstLine="0"/>
              <w:jc w:val="center"/>
            </w:pPr>
            <w:r>
              <w:rPr>
                <w:sz w:val="18"/>
              </w:rPr>
              <w:t xml:space="preserve">0,61% </w:t>
            </w:r>
          </w:p>
        </w:tc>
      </w:tr>
      <w:tr w:rsidR="00C90BE4">
        <w:trPr>
          <w:trHeight w:val="427"/>
        </w:trPr>
        <w:tc>
          <w:tcPr>
            <w:tcW w:w="6653" w:type="dxa"/>
            <w:gridSpan w:val="3"/>
            <w:tcBorders>
              <w:top w:val="single" w:sz="4" w:space="0" w:color="EAF4DC"/>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70" w:firstLine="0"/>
              <w:jc w:val="center"/>
            </w:pPr>
            <w:r>
              <w:rPr>
                <w:b/>
                <w:sz w:val="18"/>
              </w:rPr>
              <w:t xml:space="preserve">Miasto Gniezno </w:t>
            </w:r>
          </w:p>
        </w:tc>
        <w:tc>
          <w:tcPr>
            <w:tcW w:w="1417" w:type="dxa"/>
            <w:tcBorders>
              <w:top w:val="single" w:sz="8" w:space="0" w:color="C2E096"/>
              <w:left w:val="single" w:sz="4"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69" w:firstLine="0"/>
              <w:jc w:val="center"/>
            </w:pPr>
            <w:r>
              <w:rPr>
                <w:b/>
                <w:sz w:val="18"/>
              </w:rPr>
              <w:t xml:space="preserve">67651 </w:t>
            </w:r>
          </w:p>
        </w:tc>
        <w:tc>
          <w:tcPr>
            <w:tcW w:w="1418" w:type="dxa"/>
            <w:tcBorders>
              <w:top w:val="single" w:sz="8" w:space="0" w:color="C2E096"/>
              <w:left w:val="single" w:sz="8" w:space="0" w:color="C2E096"/>
              <w:bottom w:val="single" w:sz="8" w:space="0" w:color="C2E096"/>
              <w:right w:val="single" w:sz="8" w:space="0" w:color="C2E096"/>
            </w:tcBorders>
            <w:shd w:val="clear" w:color="auto" w:fill="EAF4DC"/>
            <w:vAlign w:val="center"/>
          </w:tcPr>
          <w:p w:rsidR="00C90BE4" w:rsidRDefault="00865FE6">
            <w:pPr>
              <w:spacing w:after="0" w:line="259" w:lineRule="auto"/>
              <w:ind w:left="0" w:right="72" w:firstLine="0"/>
              <w:jc w:val="center"/>
            </w:pPr>
            <w:r>
              <w:rPr>
                <w:b/>
                <w:sz w:val="18"/>
              </w:rPr>
              <w:t xml:space="preserve">100,00% </w:t>
            </w:r>
          </w:p>
        </w:tc>
      </w:tr>
    </w:tbl>
    <w:p w:rsidR="00C90BE4" w:rsidRDefault="00865FE6">
      <w:pPr>
        <w:spacing w:after="214" w:line="259" w:lineRule="auto"/>
        <w:ind w:left="0" w:firstLine="0"/>
      </w:pPr>
      <w:r>
        <w:rPr>
          <w:i/>
          <w:color w:val="6D6D6D"/>
          <w:sz w:val="16"/>
        </w:rPr>
        <w:t xml:space="preserve"> </w:t>
      </w:r>
    </w:p>
    <w:p w:rsidR="00C90BE4" w:rsidRDefault="00865FE6">
      <w:pPr>
        <w:spacing w:after="211" w:line="259" w:lineRule="auto"/>
        <w:ind w:left="0" w:firstLine="0"/>
      </w:pPr>
      <w:r>
        <w:rPr>
          <w:i/>
          <w:color w:val="6D6D6D"/>
          <w:sz w:val="16"/>
        </w:rPr>
        <w:t xml:space="preserve"> </w:t>
      </w:r>
    </w:p>
    <w:p w:rsidR="00C90BE4" w:rsidRDefault="00865FE6">
      <w:pPr>
        <w:spacing w:after="214" w:line="259" w:lineRule="auto"/>
        <w:ind w:left="0" w:firstLine="0"/>
      </w:pPr>
      <w:r>
        <w:rPr>
          <w:i/>
          <w:color w:val="6D6D6D"/>
          <w:sz w:val="16"/>
        </w:rPr>
        <w:t xml:space="preserve"> </w:t>
      </w:r>
    </w:p>
    <w:p w:rsidR="00C90BE4" w:rsidRDefault="00865FE6">
      <w:pPr>
        <w:spacing w:after="0" w:line="259" w:lineRule="auto"/>
        <w:ind w:left="0" w:firstLine="0"/>
      </w:pPr>
      <w:r>
        <w:rPr>
          <w:i/>
          <w:color w:val="6D6D6D"/>
          <w:sz w:val="16"/>
        </w:rPr>
        <w:t xml:space="preserve"> </w:t>
      </w:r>
    </w:p>
    <w:p w:rsidR="00C90BE4" w:rsidRDefault="00865FE6">
      <w:pPr>
        <w:spacing w:after="212" w:line="259" w:lineRule="auto"/>
        <w:ind w:left="0" w:firstLine="0"/>
        <w:jc w:val="left"/>
      </w:pPr>
      <w:r>
        <w:rPr>
          <w:i/>
          <w:color w:val="6D6D6D"/>
          <w:sz w:val="16"/>
        </w:rPr>
        <w:t xml:space="preserve"> </w:t>
      </w:r>
    </w:p>
    <w:p w:rsidR="00C90BE4" w:rsidRDefault="00865FE6">
      <w:pPr>
        <w:spacing w:after="211" w:line="259" w:lineRule="auto"/>
        <w:ind w:left="0" w:firstLine="0"/>
        <w:jc w:val="left"/>
      </w:pPr>
      <w:r>
        <w:rPr>
          <w:i/>
          <w:color w:val="6D6D6D"/>
          <w:sz w:val="16"/>
        </w:rPr>
        <w:t xml:space="preserve"> </w:t>
      </w:r>
    </w:p>
    <w:p w:rsidR="00C90BE4" w:rsidRDefault="00865FE6">
      <w:pPr>
        <w:spacing w:after="3" w:line="265" w:lineRule="auto"/>
        <w:ind w:left="-3"/>
        <w:jc w:val="left"/>
      </w:pPr>
      <w:r>
        <w:rPr>
          <w:i/>
          <w:color w:val="6D6D6D"/>
          <w:sz w:val="16"/>
        </w:rPr>
        <w:t xml:space="preserve">Rysunek 1.Podział sfer </w:t>
      </w:r>
    </w:p>
    <w:p w:rsidR="00C90BE4" w:rsidRDefault="00865FE6">
      <w:pPr>
        <w:spacing w:after="236" w:line="259" w:lineRule="auto"/>
        <w:ind w:left="1944" w:right="-256" w:firstLine="0"/>
        <w:jc w:val="left"/>
      </w:pPr>
      <w:r>
        <w:rPr>
          <w:rFonts w:ascii="Calibri" w:eastAsia="Calibri" w:hAnsi="Calibri" w:cs="Calibri"/>
          <w:noProof/>
          <w:sz w:val="22"/>
        </w:rPr>
        <mc:AlternateContent>
          <mc:Choice Requires="wpg">
            <w:drawing>
              <wp:inline distT="0" distB="0" distL="0" distR="0">
                <wp:extent cx="4692129" cy="2730542"/>
                <wp:effectExtent l="0" t="0" r="0" b="0"/>
                <wp:docPr id="484972" name="Group 484972"/>
                <wp:cNvGraphicFramePr/>
                <a:graphic xmlns:a="http://schemas.openxmlformats.org/drawingml/2006/main">
                  <a:graphicData uri="http://schemas.microsoft.com/office/word/2010/wordprocessingGroup">
                    <wpg:wgp>
                      <wpg:cNvGrpSpPr/>
                      <wpg:grpSpPr>
                        <a:xfrm>
                          <a:off x="0" y="0"/>
                          <a:ext cx="4692129" cy="2730542"/>
                          <a:chOff x="0" y="0"/>
                          <a:chExt cx="4692129" cy="2730542"/>
                        </a:xfrm>
                      </wpg:grpSpPr>
                      <wps:wsp>
                        <wps:cNvPr id="2582" name="Rectangle 2582"/>
                        <wps:cNvSpPr/>
                        <wps:spPr>
                          <a:xfrm>
                            <a:off x="4657090" y="2607818"/>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wps:wsp>
                        <wps:cNvPr id="2735" name="Shape 2735"/>
                        <wps:cNvSpPr/>
                        <wps:spPr>
                          <a:xfrm>
                            <a:off x="1053084" y="0"/>
                            <a:ext cx="1303020" cy="571500"/>
                          </a:xfrm>
                          <a:custGeom>
                            <a:avLst/>
                            <a:gdLst/>
                            <a:ahLst/>
                            <a:cxnLst/>
                            <a:rect l="0" t="0" r="0" b="0"/>
                            <a:pathLst>
                              <a:path w="1303020" h="571500">
                                <a:moveTo>
                                  <a:pt x="95250" y="0"/>
                                </a:moveTo>
                                <a:lnTo>
                                  <a:pt x="1207770" y="0"/>
                                </a:lnTo>
                                <a:cubicBezTo>
                                  <a:pt x="1260348" y="0"/>
                                  <a:pt x="1303020" y="42672"/>
                                  <a:pt x="1303020" y="95250"/>
                                </a:cubicBezTo>
                                <a:lnTo>
                                  <a:pt x="1303020" y="476250"/>
                                </a:lnTo>
                                <a:cubicBezTo>
                                  <a:pt x="1303020" y="528828"/>
                                  <a:pt x="1260348" y="571500"/>
                                  <a:pt x="1207770" y="571500"/>
                                </a:cubicBezTo>
                                <a:lnTo>
                                  <a:pt x="95250" y="571500"/>
                                </a:lnTo>
                                <a:cubicBezTo>
                                  <a:pt x="42672" y="571500"/>
                                  <a:pt x="0" y="528828"/>
                                  <a:pt x="0" y="476250"/>
                                </a:cubicBezTo>
                                <a:lnTo>
                                  <a:pt x="0" y="95250"/>
                                </a:lnTo>
                                <a:cubicBezTo>
                                  <a:pt x="0" y="42672"/>
                                  <a:pt x="42672" y="0"/>
                                  <a:pt x="95250" y="0"/>
                                </a:cubicBezTo>
                                <a:close/>
                              </a:path>
                            </a:pathLst>
                          </a:custGeom>
                          <a:ln w="0" cap="flat">
                            <a:round/>
                          </a:ln>
                        </wps:spPr>
                        <wps:style>
                          <a:lnRef idx="0">
                            <a:srgbClr val="000000">
                              <a:alpha val="0"/>
                            </a:srgbClr>
                          </a:lnRef>
                          <a:fillRef idx="1">
                            <a:srgbClr val="9ACC51"/>
                          </a:fillRef>
                          <a:effectRef idx="0">
                            <a:scrgbClr r="0" g="0" b="0"/>
                          </a:effectRef>
                          <a:fontRef idx="none"/>
                        </wps:style>
                        <wps:bodyPr/>
                      </wps:wsp>
                      <wps:wsp>
                        <wps:cNvPr id="2736" name="Shape 2736"/>
                        <wps:cNvSpPr/>
                        <wps:spPr>
                          <a:xfrm>
                            <a:off x="1053084" y="0"/>
                            <a:ext cx="1303020" cy="571500"/>
                          </a:xfrm>
                          <a:custGeom>
                            <a:avLst/>
                            <a:gdLst/>
                            <a:ahLst/>
                            <a:cxnLst/>
                            <a:rect l="0" t="0" r="0" b="0"/>
                            <a:pathLst>
                              <a:path w="1303020" h="571500">
                                <a:moveTo>
                                  <a:pt x="0" y="95250"/>
                                </a:moveTo>
                                <a:cubicBezTo>
                                  <a:pt x="0" y="42672"/>
                                  <a:pt x="42672" y="0"/>
                                  <a:pt x="95250" y="0"/>
                                </a:cubicBezTo>
                                <a:lnTo>
                                  <a:pt x="1207770" y="0"/>
                                </a:lnTo>
                                <a:cubicBezTo>
                                  <a:pt x="1260348" y="0"/>
                                  <a:pt x="1303020" y="42672"/>
                                  <a:pt x="1303020" y="95250"/>
                                </a:cubicBezTo>
                                <a:lnTo>
                                  <a:pt x="1303020" y="476250"/>
                                </a:lnTo>
                                <a:cubicBezTo>
                                  <a:pt x="1303020" y="528828"/>
                                  <a:pt x="1260348" y="571500"/>
                                  <a:pt x="1207770" y="571500"/>
                                </a:cubicBezTo>
                                <a:lnTo>
                                  <a:pt x="95250" y="571500"/>
                                </a:lnTo>
                                <a:cubicBezTo>
                                  <a:pt x="42672" y="571500"/>
                                  <a:pt x="0" y="528828"/>
                                  <a:pt x="0" y="476250"/>
                                </a:cubicBez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2737" name="Rectangle 2737"/>
                        <wps:cNvSpPr/>
                        <wps:spPr>
                          <a:xfrm>
                            <a:off x="1511808" y="130428"/>
                            <a:ext cx="558822"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wps:txbx>
                        <wps:bodyPr horzOverflow="overflow" vert="horz" lIns="0" tIns="0" rIns="0" bIns="0" rtlCol="0">
                          <a:noAutofit/>
                        </wps:bodyPr>
                      </wps:wsp>
                      <wps:wsp>
                        <wps:cNvPr id="2738" name="Rectangle 2738"/>
                        <wps:cNvSpPr/>
                        <wps:spPr>
                          <a:xfrm>
                            <a:off x="1341120" y="298069"/>
                            <a:ext cx="968260"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SPOŁECZNA</w:t>
                              </w:r>
                            </w:p>
                          </w:txbxContent>
                        </wps:txbx>
                        <wps:bodyPr horzOverflow="overflow" vert="horz" lIns="0" tIns="0" rIns="0" bIns="0" rtlCol="0">
                          <a:noAutofit/>
                        </wps:bodyPr>
                      </wps:wsp>
                      <wps:wsp>
                        <wps:cNvPr id="2739" name="Shape 2739"/>
                        <wps:cNvSpPr/>
                        <wps:spPr>
                          <a:xfrm>
                            <a:off x="2360295" y="491236"/>
                            <a:ext cx="290195" cy="294005"/>
                          </a:xfrm>
                          <a:custGeom>
                            <a:avLst/>
                            <a:gdLst/>
                            <a:ahLst/>
                            <a:cxnLst/>
                            <a:rect l="0" t="0" r="0" b="0"/>
                            <a:pathLst>
                              <a:path w="290195" h="294005">
                                <a:moveTo>
                                  <a:pt x="0" y="0"/>
                                </a:moveTo>
                                <a:cubicBezTo>
                                  <a:pt x="113792" y="79629"/>
                                  <a:pt x="212090" y="179197"/>
                                  <a:pt x="290195" y="294005"/>
                                </a:cubicBezTo>
                              </a:path>
                            </a:pathLst>
                          </a:custGeom>
                          <a:ln w="6096" cap="flat">
                            <a:miter lim="101600"/>
                          </a:ln>
                        </wps:spPr>
                        <wps:style>
                          <a:lnRef idx="1">
                            <a:srgbClr val="9ACC51"/>
                          </a:lnRef>
                          <a:fillRef idx="0">
                            <a:srgbClr val="000000">
                              <a:alpha val="0"/>
                            </a:srgbClr>
                          </a:fillRef>
                          <a:effectRef idx="0">
                            <a:scrgbClr r="0" g="0" b="0"/>
                          </a:effectRef>
                          <a:fontRef idx="none"/>
                        </wps:style>
                        <wps:bodyPr/>
                      </wps:wsp>
                      <wps:wsp>
                        <wps:cNvPr id="2740" name="Shape 2740"/>
                        <wps:cNvSpPr/>
                        <wps:spPr>
                          <a:xfrm>
                            <a:off x="2161032" y="789432"/>
                            <a:ext cx="1261872" cy="571500"/>
                          </a:xfrm>
                          <a:custGeom>
                            <a:avLst/>
                            <a:gdLst/>
                            <a:ahLst/>
                            <a:cxnLst/>
                            <a:rect l="0" t="0" r="0" b="0"/>
                            <a:pathLst>
                              <a:path w="1261872" h="571500">
                                <a:moveTo>
                                  <a:pt x="95250" y="0"/>
                                </a:moveTo>
                                <a:lnTo>
                                  <a:pt x="1166622" y="0"/>
                                </a:lnTo>
                                <a:cubicBezTo>
                                  <a:pt x="1219200" y="0"/>
                                  <a:pt x="1261872" y="42672"/>
                                  <a:pt x="1261872" y="95250"/>
                                </a:cubicBezTo>
                                <a:lnTo>
                                  <a:pt x="1261872" y="476250"/>
                                </a:lnTo>
                                <a:cubicBezTo>
                                  <a:pt x="1261872" y="528828"/>
                                  <a:pt x="1219200" y="571500"/>
                                  <a:pt x="1166622" y="571500"/>
                                </a:cubicBezTo>
                                <a:lnTo>
                                  <a:pt x="95250" y="571500"/>
                                </a:lnTo>
                                <a:cubicBezTo>
                                  <a:pt x="42672" y="571500"/>
                                  <a:pt x="0" y="528828"/>
                                  <a:pt x="0" y="476250"/>
                                </a:cubicBezTo>
                                <a:lnTo>
                                  <a:pt x="0" y="95250"/>
                                </a:lnTo>
                                <a:cubicBezTo>
                                  <a:pt x="0" y="42672"/>
                                  <a:pt x="42672" y="0"/>
                                  <a:pt x="95250" y="0"/>
                                </a:cubicBezTo>
                                <a:close/>
                              </a:path>
                            </a:pathLst>
                          </a:custGeom>
                          <a:ln w="0" cap="flat">
                            <a:miter lim="101600"/>
                          </a:ln>
                        </wps:spPr>
                        <wps:style>
                          <a:lnRef idx="0">
                            <a:srgbClr val="000000">
                              <a:alpha val="0"/>
                            </a:srgbClr>
                          </a:lnRef>
                          <a:fillRef idx="1">
                            <a:srgbClr val="9ACC51"/>
                          </a:fillRef>
                          <a:effectRef idx="0">
                            <a:scrgbClr r="0" g="0" b="0"/>
                          </a:effectRef>
                          <a:fontRef idx="none"/>
                        </wps:style>
                        <wps:bodyPr/>
                      </wps:wsp>
                      <wps:wsp>
                        <wps:cNvPr id="2741" name="Shape 2741"/>
                        <wps:cNvSpPr/>
                        <wps:spPr>
                          <a:xfrm>
                            <a:off x="2161032" y="789432"/>
                            <a:ext cx="1261872" cy="571500"/>
                          </a:xfrm>
                          <a:custGeom>
                            <a:avLst/>
                            <a:gdLst/>
                            <a:ahLst/>
                            <a:cxnLst/>
                            <a:rect l="0" t="0" r="0" b="0"/>
                            <a:pathLst>
                              <a:path w="1261872" h="571500">
                                <a:moveTo>
                                  <a:pt x="0" y="95250"/>
                                </a:moveTo>
                                <a:cubicBezTo>
                                  <a:pt x="0" y="42672"/>
                                  <a:pt x="42672" y="0"/>
                                  <a:pt x="95250" y="0"/>
                                </a:cubicBezTo>
                                <a:lnTo>
                                  <a:pt x="1166622" y="0"/>
                                </a:lnTo>
                                <a:cubicBezTo>
                                  <a:pt x="1219200" y="0"/>
                                  <a:pt x="1261872" y="42672"/>
                                  <a:pt x="1261872" y="95250"/>
                                </a:cubicBezTo>
                                <a:lnTo>
                                  <a:pt x="1261872" y="476250"/>
                                </a:lnTo>
                                <a:cubicBezTo>
                                  <a:pt x="1261872" y="528828"/>
                                  <a:pt x="1219200" y="571500"/>
                                  <a:pt x="1166622" y="571500"/>
                                </a:cubicBezTo>
                                <a:lnTo>
                                  <a:pt x="95250" y="571500"/>
                                </a:lnTo>
                                <a:cubicBezTo>
                                  <a:pt x="42672" y="571500"/>
                                  <a:pt x="0" y="528828"/>
                                  <a:pt x="0" y="476250"/>
                                </a:cubicBez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2742" name="Rectangle 2742"/>
                        <wps:cNvSpPr/>
                        <wps:spPr>
                          <a:xfrm>
                            <a:off x="2599309" y="920242"/>
                            <a:ext cx="558822"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wps:txbx>
                        <wps:bodyPr horzOverflow="overflow" vert="horz" lIns="0" tIns="0" rIns="0" bIns="0" rtlCol="0">
                          <a:noAutofit/>
                        </wps:bodyPr>
                      </wps:wsp>
                      <wps:wsp>
                        <wps:cNvPr id="2743" name="Rectangle 2743"/>
                        <wps:cNvSpPr/>
                        <wps:spPr>
                          <a:xfrm>
                            <a:off x="2318893" y="1087882"/>
                            <a:ext cx="1260339"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GOSPODARCZA</w:t>
                              </w:r>
                            </w:p>
                          </w:txbxContent>
                        </wps:txbx>
                        <wps:bodyPr horzOverflow="overflow" vert="horz" lIns="0" tIns="0" rIns="0" bIns="0" rtlCol="0">
                          <a:noAutofit/>
                        </wps:bodyPr>
                      </wps:wsp>
                      <wps:wsp>
                        <wps:cNvPr id="2744" name="Shape 2744"/>
                        <wps:cNvSpPr/>
                        <wps:spPr>
                          <a:xfrm>
                            <a:off x="2657221" y="1368044"/>
                            <a:ext cx="202311" cy="692404"/>
                          </a:xfrm>
                          <a:custGeom>
                            <a:avLst/>
                            <a:gdLst/>
                            <a:ahLst/>
                            <a:cxnLst/>
                            <a:rect l="0" t="0" r="0" b="0"/>
                            <a:pathLst>
                              <a:path w="202311" h="692404">
                                <a:moveTo>
                                  <a:pt x="189484" y="0"/>
                                </a:moveTo>
                                <a:cubicBezTo>
                                  <a:pt x="202311" y="245237"/>
                                  <a:pt x="135890" y="487935"/>
                                  <a:pt x="0" y="692404"/>
                                </a:cubicBezTo>
                              </a:path>
                            </a:pathLst>
                          </a:custGeom>
                          <a:ln w="6096" cap="flat">
                            <a:miter lim="101600"/>
                          </a:ln>
                        </wps:spPr>
                        <wps:style>
                          <a:lnRef idx="1">
                            <a:srgbClr val="9ACC51"/>
                          </a:lnRef>
                          <a:fillRef idx="0">
                            <a:srgbClr val="000000">
                              <a:alpha val="0"/>
                            </a:srgbClr>
                          </a:fillRef>
                          <a:effectRef idx="0">
                            <a:scrgbClr r="0" g="0" b="0"/>
                          </a:effectRef>
                          <a:fontRef idx="none"/>
                        </wps:style>
                        <wps:bodyPr/>
                      </wps:wsp>
                      <wps:wsp>
                        <wps:cNvPr id="2745" name="Shape 2745"/>
                        <wps:cNvSpPr/>
                        <wps:spPr>
                          <a:xfrm>
                            <a:off x="1720596" y="2066544"/>
                            <a:ext cx="1310640" cy="571500"/>
                          </a:xfrm>
                          <a:custGeom>
                            <a:avLst/>
                            <a:gdLst/>
                            <a:ahLst/>
                            <a:cxnLst/>
                            <a:rect l="0" t="0" r="0" b="0"/>
                            <a:pathLst>
                              <a:path w="1310640" h="571500">
                                <a:moveTo>
                                  <a:pt x="95250" y="0"/>
                                </a:moveTo>
                                <a:lnTo>
                                  <a:pt x="1215390" y="0"/>
                                </a:lnTo>
                                <a:cubicBezTo>
                                  <a:pt x="1267968" y="0"/>
                                  <a:pt x="1310640" y="42673"/>
                                  <a:pt x="1310640" y="95250"/>
                                </a:cubicBezTo>
                                <a:lnTo>
                                  <a:pt x="1310640" y="476250"/>
                                </a:lnTo>
                                <a:cubicBezTo>
                                  <a:pt x="1310640" y="528828"/>
                                  <a:pt x="1267968" y="571500"/>
                                  <a:pt x="1215390" y="571500"/>
                                </a:cubicBezTo>
                                <a:lnTo>
                                  <a:pt x="95250" y="571500"/>
                                </a:lnTo>
                                <a:cubicBezTo>
                                  <a:pt x="42672" y="571500"/>
                                  <a:pt x="0" y="528828"/>
                                  <a:pt x="0" y="476250"/>
                                </a:cubicBezTo>
                                <a:lnTo>
                                  <a:pt x="0" y="95250"/>
                                </a:lnTo>
                                <a:cubicBezTo>
                                  <a:pt x="0" y="42673"/>
                                  <a:pt x="42672" y="0"/>
                                  <a:pt x="95250" y="0"/>
                                </a:cubicBezTo>
                                <a:close/>
                              </a:path>
                            </a:pathLst>
                          </a:custGeom>
                          <a:ln w="0" cap="flat">
                            <a:miter lim="101600"/>
                          </a:ln>
                        </wps:spPr>
                        <wps:style>
                          <a:lnRef idx="0">
                            <a:srgbClr val="000000">
                              <a:alpha val="0"/>
                            </a:srgbClr>
                          </a:lnRef>
                          <a:fillRef idx="1">
                            <a:srgbClr val="9ACC51"/>
                          </a:fillRef>
                          <a:effectRef idx="0">
                            <a:scrgbClr r="0" g="0" b="0"/>
                          </a:effectRef>
                          <a:fontRef idx="none"/>
                        </wps:style>
                        <wps:bodyPr/>
                      </wps:wsp>
                      <wps:wsp>
                        <wps:cNvPr id="2746" name="Shape 2746"/>
                        <wps:cNvSpPr/>
                        <wps:spPr>
                          <a:xfrm>
                            <a:off x="1720596" y="2066544"/>
                            <a:ext cx="1310640" cy="571500"/>
                          </a:xfrm>
                          <a:custGeom>
                            <a:avLst/>
                            <a:gdLst/>
                            <a:ahLst/>
                            <a:cxnLst/>
                            <a:rect l="0" t="0" r="0" b="0"/>
                            <a:pathLst>
                              <a:path w="1310640" h="571500">
                                <a:moveTo>
                                  <a:pt x="0" y="95250"/>
                                </a:moveTo>
                                <a:cubicBezTo>
                                  <a:pt x="0" y="42673"/>
                                  <a:pt x="42672" y="0"/>
                                  <a:pt x="95250" y="0"/>
                                </a:cubicBezTo>
                                <a:lnTo>
                                  <a:pt x="1215390" y="0"/>
                                </a:lnTo>
                                <a:cubicBezTo>
                                  <a:pt x="1267968" y="0"/>
                                  <a:pt x="1310640" y="42673"/>
                                  <a:pt x="1310640" y="95250"/>
                                </a:cubicBezTo>
                                <a:lnTo>
                                  <a:pt x="1310640" y="476250"/>
                                </a:lnTo>
                                <a:cubicBezTo>
                                  <a:pt x="1310640" y="528828"/>
                                  <a:pt x="1267968" y="571500"/>
                                  <a:pt x="1215390" y="571500"/>
                                </a:cubicBezTo>
                                <a:lnTo>
                                  <a:pt x="95250" y="571500"/>
                                </a:lnTo>
                                <a:cubicBezTo>
                                  <a:pt x="42672" y="571500"/>
                                  <a:pt x="0" y="528828"/>
                                  <a:pt x="0" y="476250"/>
                                </a:cubicBez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2747" name="Rectangle 2747"/>
                        <wps:cNvSpPr/>
                        <wps:spPr>
                          <a:xfrm>
                            <a:off x="2184146" y="2197862"/>
                            <a:ext cx="558822"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wps:txbx>
                        <wps:bodyPr horzOverflow="overflow" vert="horz" lIns="0" tIns="0" rIns="0" bIns="0" rtlCol="0">
                          <a:noAutofit/>
                        </wps:bodyPr>
                      </wps:wsp>
                      <wps:wsp>
                        <wps:cNvPr id="2748" name="Rectangle 2748"/>
                        <wps:cNvSpPr/>
                        <wps:spPr>
                          <a:xfrm>
                            <a:off x="1838198" y="2365501"/>
                            <a:ext cx="1430600"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ŚRODOWISKOWA</w:t>
                              </w:r>
                            </w:p>
                          </w:txbxContent>
                        </wps:txbx>
                        <wps:bodyPr horzOverflow="overflow" vert="horz" lIns="0" tIns="0" rIns="0" bIns="0" rtlCol="0">
                          <a:noAutofit/>
                        </wps:bodyPr>
                      </wps:wsp>
                      <wps:wsp>
                        <wps:cNvPr id="2749" name="Shape 2749"/>
                        <wps:cNvSpPr/>
                        <wps:spPr>
                          <a:xfrm>
                            <a:off x="1698117" y="2570734"/>
                            <a:ext cx="23495" cy="127"/>
                          </a:xfrm>
                          <a:custGeom>
                            <a:avLst/>
                            <a:gdLst/>
                            <a:ahLst/>
                            <a:cxnLst/>
                            <a:rect l="0" t="0" r="0" b="0"/>
                            <a:pathLst>
                              <a:path w="23495" h="127">
                                <a:moveTo>
                                  <a:pt x="23495" y="0"/>
                                </a:moveTo>
                                <a:cubicBezTo>
                                  <a:pt x="15621" y="127"/>
                                  <a:pt x="7874" y="127"/>
                                  <a:pt x="0" y="127"/>
                                </a:cubicBezTo>
                              </a:path>
                            </a:pathLst>
                          </a:custGeom>
                          <a:ln w="6096" cap="flat">
                            <a:miter lim="101600"/>
                          </a:ln>
                        </wps:spPr>
                        <wps:style>
                          <a:lnRef idx="1">
                            <a:srgbClr val="9ACC51"/>
                          </a:lnRef>
                          <a:fillRef idx="0">
                            <a:srgbClr val="000000">
                              <a:alpha val="0"/>
                            </a:srgbClr>
                          </a:fillRef>
                          <a:effectRef idx="0">
                            <a:scrgbClr r="0" g="0" b="0"/>
                          </a:effectRef>
                          <a:fontRef idx="none"/>
                        </wps:style>
                        <wps:bodyPr/>
                      </wps:wsp>
                      <wps:wsp>
                        <wps:cNvPr id="2750" name="Shape 2750"/>
                        <wps:cNvSpPr/>
                        <wps:spPr>
                          <a:xfrm>
                            <a:off x="368808" y="2066544"/>
                            <a:ext cx="1328928" cy="571500"/>
                          </a:xfrm>
                          <a:custGeom>
                            <a:avLst/>
                            <a:gdLst/>
                            <a:ahLst/>
                            <a:cxnLst/>
                            <a:rect l="0" t="0" r="0" b="0"/>
                            <a:pathLst>
                              <a:path w="1328928" h="571500">
                                <a:moveTo>
                                  <a:pt x="95250" y="0"/>
                                </a:moveTo>
                                <a:lnTo>
                                  <a:pt x="1233678" y="0"/>
                                </a:lnTo>
                                <a:cubicBezTo>
                                  <a:pt x="1286256" y="0"/>
                                  <a:pt x="1328928" y="42673"/>
                                  <a:pt x="1328928" y="95250"/>
                                </a:cubicBezTo>
                                <a:lnTo>
                                  <a:pt x="1328928" y="476250"/>
                                </a:lnTo>
                                <a:cubicBezTo>
                                  <a:pt x="1328928" y="528828"/>
                                  <a:pt x="1286256" y="571500"/>
                                  <a:pt x="1233678" y="571500"/>
                                </a:cubicBezTo>
                                <a:lnTo>
                                  <a:pt x="95250" y="571500"/>
                                </a:lnTo>
                                <a:cubicBezTo>
                                  <a:pt x="42672" y="571500"/>
                                  <a:pt x="0" y="528828"/>
                                  <a:pt x="0" y="476250"/>
                                </a:cubicBezTo>
                                <a:lnTo>
                                  <a:pt x="0" y="95250"/>
                                </a:lnTo>
                                <a:cubicBezTo>
                                  <a:pt x="0" y="42673"/>
                                  <a:pt x="42672" y="0"/>
                                  <a:pt x="95250" y="0"/>
                                </a:cubicBezTo>
                                <a:close/>
                              </a:path>
                            </a:pathLst>
                          </a:custGeom>
                          <a:ln w="0" cap="flat">
                            <a:miter lim="101600"/>
                          </a:ln>
                        </wps:spPr>
                        <wps:style>
                          <a:lnRef idx="0">
                            <a:srgbClr val="000000">
                              <a:alpha val="0"/>
                            </a:srgbClr>
                          </a:lnRef>
                          <a:fillRef idx="1">
                            <a:srgbClr val="9ACC51"/>
                          </a:fillRef>
                          <a:effectRef idx="0">
                            <a:scrgbClr r="0" g="0" b="0"/>
                          </a:effectRef>
                          <a:fontRef idx="none"/>
                        </wps:style>
                        <wps:bodyPr/>
                      </wps:wsp>
                      <wps:wsp>
                        <wps:cNvPr id="2751" name="Shape 2751"/>
                        <wps:cNvSpPr/>
                        <wps:spPr>
                          <a:xfrm>
                            <a:off x="368808" y="2066544"/>
                            <a:ext cx="1328928" cy="571500"/>
                          </a:xfrm>
                          <a:custGeom>
                            <a:avLst/>
                            <a:gdLst/>
                            <a:ahLst/>
                            <a:cxnLst/>
                            <a:rect l="0" t="0" r="0" b="0"/>
                            <a:pathLst>
                              <a:path w="1328928" h="571500">
                                <a:moveTo>
                                  <a:pt x="0" y="95250"/>
                                </a:moveTo>
                                <a:cubicBezTo>
                                  <a:pt x="0" y="42673"/>
                                  <a:pt x="42672" y="0"/>
                                  <a:pt x="95250" y="0"/>
                                </a:cubicBezTo>
                                <a:lnTo>
                                  <a:pt x="1233678" y="0"/>
                                </a:lnTo>
                                <a:cubicBezTo>
                                  <a:pt x="1286256" y="0"/>
                                  <a:pt x="1328928" y="42673"/>
                                  <a:pt x="1328928" y="95250"/>
                                </a:cubicBezTo>
                                <a:lnTo>
                                  <a:pt x="1328928" y="476250"/>
                                </a:lnTo>
                                <a:cubicBezTo>
                                  <a:pt x="1328928" y="528828"/>
                                  <a:pt x="1286256" y="571500"/>
                                  <a:pt x="1233678" y="571500"/>
                                </a:cubicBezTo>
                                <a:lnTo>
                                  <a:pt x="95250" y="571500"/>
                                </a:lnTo>
                                <a:cubicBezTo>
                                  <a:pt x="42672" y="571500"/>
                                  <a:pt x="0" y="528828"/>
                                  <a:pt x="0" y="476250"/>
                                </a:cubicBez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2752" name="Rectangle 2752"/>
                        <wps:cNvSpPr/>
                        <wps:spPr>
                          <a:xfrm>
                            <a:off x="840613" y="2113813"/>
                            <a:ext cx="558721" cy="20686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wps:txbx>
                        <wps:bodyPr horzOverflow="overflow" vert="horz" lIns="0" tIns="0" rIns="0" bIns="0" rtlCol="0">
                          <a:noAutofit/>
                        </wps:bodyPr>
                      </wps:wsp>
                      <wps:wsp>
                        <wps:cNvPr id="2753" name="Rectangle 2753"/>
                        <wps:cNvSpPr/>
                        <wps:spPr>
                          <a:xfrm>
                            <a:off x="520573" y="2282063"/>
                            <a:ext cx="1299053"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PRZESTRZENNO</w:t>
                              </w:r>
                            </w:p>
                          </w:txbxContent>
                        </wps:txbx>
                        <wps:bodyPr horzOverflow="overflow" vert="horz" lIns="0" tIns="0" rIns="0" bIns="0" rtlCol="0">
                          <a:noAutofit/>
                        </wps:bodyPr>
                      </wps:wsp>
                      <wps:wsp>
                        <wps:cNvPr id="2754" name="Rectangle 2754"/>
                        <wps:cNvSpPr/>
                        <wps:spPr>
                          <a:xfrm>
                            <a:off x="1497457" y="2282063"/>
                            <a:ext cx="62024"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w:t>
                              </w:r>
                            </w:p>
                          </w:txbxContent>
                        </wps:txbx>
                        <wps:bodyPr horzOverflow="overflow" vert="horz" lIns="0" tIns="0" rIns="0" bIns="0" rtlCol="0">
                          <a:noAutofit/>
                        </wps:bodyPr>
                      </wps:wsp>
                      <wps:wsp>
                        <wps:cNvPr id="2755" name="Rectangle 2755"/>
                        <wps:cNvSpPr/>
                        <wps:spPr>
                          <a:xfrm>
                            <a:off x="528193" y="2449703"/>
                            <a:ext cx="1343037"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FUNKCJONALNA</w:t>
                              </w:r>
                            </w:p>
                          </w:txbxContent>
                        </wps:txbx>
                        <wps:bodyPr horzOverflow="overflow" vert="horz" lIns="0" tIns="0" rIns="0" bIns="0" rtlCol="0">
                          <a:noAutofit/>
                        </wps:bodyPr>
                      </wps:wsp>
                      <wps:wsp>
                        <wps:cNvPr id="2756" name="Shape 2756"/>
                        <wps:cNvSpPr/>
                        <wps:spPr>
                          <a:xfrm>
                            <a:off x="551053" y="1368044"/>
                            <a:ext cx="202311" cy="692404"/>
                          </a:xfrm>
                          <a:custGeom>
                            <a:avLst/>
                            <a:gdLst/>
                            <a:ahLst/>
                            <a:cxnLst/>
                            <a:rect l="0" t="0" r="0" b="0"/>
                            <a:pathLst>
                              <a:path w="202311" h="692404">
                                <a:moveTo>
                                  <a:pt x="202311" y="692404"/>
                                </a:moveTo>
                                <a:cubicBezTo>
                                  <a:pt x="66421" y="487935"/>
                                  <a:pt x="0" y="245237"/>
                                  <a:pt x="12827" y="0"/>
                                </a:cubicBezTo>
                              </a:path>
                            </a:pathLst>
                          </a:custGeom>
                          <a:ln w="6096" cap="flat">
                            <a:miter lim="101600"/>
                          </a:ln>
                        </wps:spPr>
                        <wps:style>
                          <a:lnRef idx="1">
                            <a:srgbClr val="9ACC51"/>
                          </a:lnRef>
                          <a:fillRef idx="0">
                            <a:srgbClr val="000000">
                              <a:alpha val="0"/>
                            </a:srgbClr>
                          </a:fillRef>
                          <a:effectRef idx="0">
                            <a:scrgbClr r="0" g="0" b="0"/>
                          </a:effectRef>
                          <a:fontRef idx="none"/>
                        </wps:style>
                        <wps:bodyPr/>
                      </wps:wsp>
                      <wps:wsp>
                        <wps:cNvPr id="2757" name="Shape 2757"/>
                        <wps:cNvSpPr/>
                        <wps:spPr>
                          <a:xfrm>
                            <a:off x="0" y="789432"/>
                            <a:ext cx="1235964" cy="571500"/>
                          </a:xfrm>
                          <a:custGeom>
                            <a:avLst/>
                            <a:gdLst/>
                            <a:ahLst/>
                            <a:cxnLst/>
                            <a:rect l="0" t="0" r="0" b="0"/>
                            <a:pathLst>
                              <a:path w="1235964" h="571500">
                                <a:moveTo>
                                  <a:pt x="95250" y="0"/>
                                </a:moveTo>
                                <a:lnTo>
                                  <a:pt x="1140714" y="0"/>
                                </a:lnTo>
                                <a:cubicBezTo>
                                  <a:pt x="1193292" y="0"/>
                                  <a:pt x="1235964" y="42672"/>
                                  <a:pt x="1235964" y="95250"/>
                                </a:cubicBezTo>
                                <a:lnTo>
                                  <a:pt x="1235964" y="476250"/>
                                </a:lnTo>
                                <a:cubicBezTo>
                                  <a:pt x="1235964" y="528828"/>
                                  <a:pt x="1193292" y="571500"/>
                                  <a:pt x="1140714" y="571500"/>
                                </a:cubicBezTo>
                                <a:lnTo>
                                  <a:pt x="95250" y="571500"/>
                                </a:lnTo>
                                <a:cubicBezTo>
                                  <a:pt x="42672" y="571500"/>
                                  <a:pt x="0" y="528828"/>
                                  <a:pt x="0" y="476250"/>
                                </a:cubicBezTo>
                                <a:lnTo>
                                  <a:pt x="0" y="95250"/>
                                </a:lnTo>
                                <a:cubicBezTo>
                                  <a:pt x="0" y="42672"/>
                                  <a:pt x="42672" y="0"/>
                                  <a:pt x="95250" y="0"/>
                                </a:cubicBezTo>
                                <a:close/>
                              </a:path>
                            </a:pathLst>
                          </a:custGeom>
                          <a:ln w="0" cap="flat">
                            <a:miter lim="101600"/>
                          </a:ln>
                        </wps:spPr>
                        <wps:style>
                          <a:lnRef idx="0">
                            <a:srgbClr val="000000">
                              <a:alpha val="0"/>
                            </a:srgbClr>
                          </a:lnRef>
                          <a:fillRef idx="1">
                            <a:srgbClr val="9ACC51"/>
                          </a:fillRef>
                          <a:effectRef idx="0">
                            <a:scrgbClr r="0" g="0" b="0"/>
                          </a:effectRef>
                          <a:fontRef idx="none"/>
                        </wps:style>
                        <wps:bodyPr/>
                      </wps:wsp>
                      <wps:wsp>
                        <wps:cNvPr id="2758" name="Shape 2758"/>
                        <wps:cNvSpPr/>
                        <wps:spPr>
                          <a:xfrm>
                            <a:off x="0" y="789432"/>
                            <a:ext cx="1235964" cy="571500"/>
                          </a:xfrm>
                          <a:custGeom>
                            <a:avLst/>
                            <a:gdLst/>
                            <a:ahLst/>
                            <a:cxnLst/>
                            <a:rect l="0" t="0" r="0" b="0"/>
                            <a:pathLst>
                              <a:path w="1235964" h="571500">
                                <a:moveTo>
                                  <a:pt x="0" y="95250"/>
                                </a:moveTo>
                                <a:cubicBezTo>
                                  <a:pt x="0" y="42672"/>
                                  <a:pt x="42672" y="0"/>
                                  <a:pt x="95250" y="0"/>
                                </a:cubicBezTo>
                                <a:lnTo>
                                  <a:pt x="1140714" y="0"/>
                                </a:lnTo>
                                <a:cubicBezTo>
                                  <a:pt x="1193292" y="0"/>
                                  <a:pt x="1235964" y="42672"/>
                                  <a:pt x="1235964" y="95250"/>
                                </a:cubicBezTo>
                                <a:lnTo>
                                  <a:pt x="1235964" y="476250"/>
                                </a:lnTo>
                                <a:cubicBezTo>
                                  <a:pt x="1235964" y="528828"/>
                                  <a:pt x="1193292" y="571500"/>
                                  <a:pt x="1140714" y="571500"/>
                                </a:cubicBezTo>
                                <a:lnTo>
                                  <a:pt x="95250" y="571500"/>
                                </a:lnTo>
                                <a:cubicBezTo>
                                  <a:pt x="42672" y="571500"/>
                                  <a:pt x="0" y="528828"/>
                                  <a:pt x="0" y="476250"/>
                                </a:cubicBez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2759" name="Rectangle 2759"/>
                        <wps:cNvSpPr/>
                        <wps:spPr>
                          <a:xfrm>
                            <a:off x="425450" y="920242"/>
                            <a:ext cx="558822"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wps:txbx>
                        <wps:bodyPr horzOverflow="overflow" vert="horz" lIns="0" tIns="0" rIns="0" bIns="0" rtlCol="0">
                          <a:noAutofit/>
                        </wps:bodyPr>
                      </wps:wsp>
                      <wps:wsp>
                        <wps:cNvPr id="2760" name="Rectangle 2760"/>
                        <wps:cNvSpPr/>
                        <wps:spPr>
                          <a:xfrm>
                            <a:off x="218186" y="1087882"/>
                            <a:ext cx="1063525"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color w:val="FFFFFF"/>
                                  <w:sz w:val="24"/>
                                </w:rPr>
                                <w:t>TECHNICZNA</w:t>
                              </w:r>
                            </w:p>
                          </w:txbxContent>
                        </wps:txbx>
                        <wps:bodyPr horzOverflow="overflow" vert="horz" lIns="0" tIns="0" rIns="0" bIns="0" rtlCol="0">
                          <a:noAutofit/>
                        </wps:bodyPr>
                      </wps:wsp>
                      <wps:wsp>
                        <wps:cNvPr id="2761" name="Shape 2761"/>
                        <wps:cNvSpPr/>
                        <wps:spPr>
                          <a:xfrm>
                            <a:off x="760222" y="491236"/>
                            <a:ext cx="290195" cy="294005"/>
                          </a:xfrm>
                          <a:custGeom>
                            <a:avLst/>
                            <a:gdLst/>
                            <a:ahLst/>
                            <a:cxnLst/>
                            <a:rect l="0" t="0" r="0" b="0"/>
                            <a:pathLst>
                              <a:path w="290195" h="294005">
                                <a:moveTo>
                                  <a:pt x="0" y="294005"/>
                                </a:moveTo>
                                <a:cubicBezTo>
                                  <a:pt x="77978" y="179197"/>
                                  <a:pt x="176403" y="79629"/>
                                  <a:pt x="290195" y="0"/>
                                </a:cubicBezTo>
                              </a:path>
                            </a:pathLst>
                          </a:custGeom>
                          <a:ln w="6096" cap="flat">
                            <a:miter lim="101600"/>
                          </a:ln>
                        </wps:spPr>
                        <wps:style>
                          <a:lnRef idx="1">
                            <a:srgbClr val="9ACC51"/>
                          </a:lnRef>
                          <a:fillRef idx="0">
                            <a:srgbClr val="000000">
                              <a:alpha val="0"/>
                            </a:srgbClr>
                          </a:fillRef>
                          <a:effectRef idx="0">
                            <a:scrgbClr r="0" g="0" b="0"/>
                          </a:effectRef>
                          <a:fontRef idx="none"/>
                        </wps:style>
                        <wps:bodyPr/>
                      </wps:wsp>
                    </wpg:wgp>
                  </a:graphicData>
                </a:graphic>
              </wp:inline>
            </w:drawing>
          </mc:Choice>
          <mc:Fallback>
            <w:pict>
              <v:group id="Group 484972" o:spid="_x0000_s1079" style="width:369.45pt;height:215pt;mso-position-horizontal-relative:char;mso-position-vertical-relative:line" coordsize="46921,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">
                <v:rect id="Rectangle 2582" o:spid="_x0000_s1080" style="position:absolute;left:46570;top:26078;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inset="0,0,0,0">
                    <w:txbxContent>
                      <w:p w:rsidR="00970A09" w:rsidRDefault="00970A09">
                        <w:pPr>
                          <w:spacing w:after="160" w:line="259" w:lineRule="auto"/>
                          <w:ind w:left="0" w:firstLine="0"/>
                          <w:jc w:val="left"/>
                        </w:pPr>
                        <w:r>
                          <w:t xml:space="preserve"> </w:t>
                        </w:r>
                      </w:p>
                    </w:txbxContent>
                  </v:textbox>
                </v:rect>
                <v:shape id="Shape 2735" o:spid="_x0000_s1081" style="position:absolute;left:10530;width:13031;height:5715;visibility:visible;mso-wrap-style:square;v-text-anchor:top" coordsize="13030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" path="m95250,l1207770,v52578,,95250,42672,95250,95250l1303020,476250v,52578,-42672,95250,-95250,95250l95250,571500c42672,571500,,528828,,476250l,95250c,42672,42672,,95250,xe" fillcolor="#9acc51" stroked="f" strokeweight="0">
                  <v:path arrowok="t" textboxrect="0,0,1303020,571500"/>
                </v:shape>
                <v:shape id="Shape 2736" o:spid="_x0000_s1082" style="position:absolute;left:10530;width:13031;height:5715;visibility:visible;mso-wrap-style:square;v-text-anchor:top" coordsize="13030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" path="m,95250c,42672,42672,,95250,l1207770,v52578,,95250,42672,95250,95250l1303020,476250v,52578,-42672,95250,-95250,95250l95250,571500c42672,571500,,528828,,476250l,95250xe" filled="f" strokecolor="white" strokeweight=".96pt">
                  <v:stroke miterlimit="66585f" joinstyle="miter"/>
                  <v:path arrowok="t" textboxrect="0,0,1303020,571500"/>
                </v:shape>
                <v:rect id="Rectangle 2737" o:spid="_x0000_s1083" style="position:absolute;left:15118;top:1304;width:55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v:textbox>
                </v:rect>
                <v:rect id="Rectangle 2738" o:spid="_x0000_s1084" style="position:absolute;left:13411;top:2980;width:96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SPOŁECZNA</w:t>
                        </w:r>
                      </w:p>
                    </w:txbxContent>
                  </v:textbox>
                </v:rect>
                <v:shape id="Shape 2739" o:spid="_x0000_s1085" style="position:absolute;left:23602;top:4912;width:2902;height:2940;visibility:visible;mso-wrap-style:square;v-text-anchor:top" coordsize="2901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" path="m,c113792,79629,212090,179197,290195,294005e" filled="f" strokecolor="#9acc51" strokeweight=".48pt">
                  <v:stroke miterlimit="66585f" joinstyle="miter"/>
                  <v:path arrowok="t" textboxrect="0,0,290195,294005"/>
                </v:shape>
                <v:shape id="Shape 2740" o:spid="_x0000_s1086" style="position:absolute;left:21610;top:7894;width:12619;height:5715;visibility:visible;mso-wrap-style:square;v-text-anchor:top" coordsize="1261872,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" path="m95250,l1166622,v52578,,95250,42672,95250,95250l1261872,476250v,52578,-42672,95250,-95250,95250l95250,571500c42672,571500,,528828,,476250l,95250c,42672,42672,,95250,xe" fillcolor="#9acc51" stroked="f" strokeweight="0">
                  <v:stroke miterlimit="66585f" joinstyle="miter"/>
                  <v:path arrowok="t" textboxrect="0,0,1261872,571500"/>
                </v:shape>
                <v:shape id="Shape 2741" o:spid="_x0000_s1087" style="position:absolute;left:21610;top:7894;width:12619;height:5715;visibility:visible;mso-wrap-style:square;v-text-anchor:top" coordsize="1261872,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" path="m,95250c,42672,42672,,95250,l1166622,v52578,,95250,42672,95250,95250l1261872,476250v,52578,-42672,95250,-95250,95250l95250,571500c42672,571500,,528828,,476250l,95250xe" filled="f" strokecolor="white" strokeweight=".96pt">
                  <v:stroke miterlimit="66585f" joinstyle="miter"/>
                  <v:path arrowok="t" textboxrect="0,0,1261872,571500"/>
                </v:shape>
                <v:rect id="Rectangle 2742" o:spid="_x0000_s1088" style="position:absolute;left:25993;top:9202;width:55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v:textbox>
                </v:rect>
                <v:rect id="Rectangle 2743" o:spid="_x0000_s1089" style="position:absolute;left:23188;top:10878;width:126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GOSPODARCZA</w:t>
                        </w:r>
                      </w:p>
                    </w:txbxContent>
                  </v:textbox>
                </v:rect>
                <v:shape id="Shape 2744" o:spid="_x0000_s1090" style="position:absolute;left:26572;top:13680;width:2023;height:6924;visibility:visible;mso-wrap-style:square;v-text-anchor:top" coordsize="202311,69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" path="m189484,c202311,245237,135890,487935,,692404e" filled="f" strokecolor="#9acc51" strokeweight=".48pt">
                  <v:stroke miterlimit="66585f" joinstyle="miter"/>
                  <v:path arrowok="t" textboxrect="0,0,202311,692404"/>
                </v:shape>
                <v:shape id="Shape 2745" o:spid="_x0000_s1091" style="position:absolute;left:17205;top:20665;width:13107;height:5715;visibility:visible;mso-wrap-style:square;v-text-anchor:top" coordsize="131064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" path="m95250,l1215390,v52578,,95250,42673,95250,95250l1310640,476250v,52578,-42672,95250,-95250,95250l95250,571500c42672,571500,,528828,,476250l,95250c,42673,42672,,95250,xe" fillcolor="#9acc51" stroked="f" strokeweight="0">
                  <v:stroke miterlimit="66585f" joinstyle="miter"/>
                  <v:path arrowok="t" textboxrect="0,0,1310640,571500"/>
                </v:shape>
                <v:shape id="Shape 2746" o:spid="_x0000_s1092" style="position:absolute;left:17205;top:20665;width:13107;height:5715;visibility:visible;mso-wrap-style:square;v-text-anchor:top" coordsize="131064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" path="m,95250c,42673,42672,,95250,l1215390,v52578,,95250,42673,95250,95250l1310640,476250v,52578,-42672,95250,-95250,95250l95250,571500c42672,571500,,528828,,476250l,95250xe" filled="f" strokecolor="white" strokeweight=".96pt">
                  <v:stroke miterlimit="66585f" joinstyle="miter"/>
                  <v:path arrowok="t" textboxrect="0,0,1310640,571500"/>
                </v:shape>
                <v:rect id="Rectangle 2747" o:spid="_x0000_s1093" style="position:absolute;left:21841;top:21978;width:55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v:textbox>
                </v:rect>
                <v:rect id="Rectangle 2748" o:spid="_x0000_s1094" style="position:absolute;left:18381;top:23655;width:143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ŚRODOWISKOWA</w:t>
                        </w:r>
                      </w:p>
                    </w:txbxContent>
                  </v:textbox>
                </v:rect>
                <v:shape id="Shape 2749" o:spid="_x0000_s1095" style="position:absolute;left:16981;top:25707;width:235;height:1;visibility:visible;mso-wrap-style:square;v-text-anchor:top" coordsize="2349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" path="m23495,c15621,127,7874,127,,127e" filled="f" strokecolor="#9acc51" strokeweight=".48pt">
                  <v:stroke miterlimit="66585f" joinstyle="miter"/>
                  <v:path arrowok="t" textboxrect="0,0,23495,127"/>
                </v:shape>
                <v:shape id="Shape 2750" o:spid="_x0000_s1096" style="position:absolute;left:3688;top:20665;width:13289;height:5715;visibility:visible;mso-wrap-style:square;v-text-anchor:top" coordsize="1328928,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" path="m95250,l1233678,v52578,,95250,42673,95250,95250l1328928,476250v,52578,-42672,95250,-95250,95250l95250,571500c42672,571500,,528828,,476250l,95250c,42673,42672,,95250,xe" fillcolor="#9acc51" stroked="f" strokeweight="0">
                  <v:stroke miterlimit="66585f" joinstyle="miter"/>
                  <v:path arrowok="t" textboxrect="0,0,1328928,571500"/>
                </v:shape>
                <v:shape id="Shape 2751" o:spid="_x0000_s1097" style="position:absolute;left:3688;top:20665;width:13289;height:5715;visibility:visible;mso-wrap-style:square;v-text-anchor:top" coordsize="1328928,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" path="m,95250c,42673,42672,,95250,l1233678,v52578,,95250,42673,95250,95250l1328928,476250v,52578,-42672,95250,-95250,95250l95250,571500c42672,571500,,528828,,476250l,95250xe" filled="f" strokecolor="white" strokeweight=".96pt">
                  <v:stroke miterlimit="66585f" joinstyle="miter"/>
                  <v:path arrowok="t" textboxrect="0,0,1328928,571500"/>
                </v:shape>
                <v:rect id="Rectangle 2752" o:spid="_x0000_s1098" style="position:absolute;left:8406;top:21138;width:558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v:textbox>
                </v:rect>
                <v:rect id="Rectangle 2753" o:spid="_x0000_s1099" style="position:absolute;left:5205;top:22820;width:129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PRZESTRZENNO</w:t>
                        </w:r>
                      </w:p>
                    </w:txbxContent>
                  </v:textbox>
                </v:rect>
                <v:rect id="Rectangle 2754" o:spid="_x0000_s1100" style="position:absolute;left:14974;top:22820;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w:t>
                        </w:r>
                      </w:p>
                    </w:txbxContent>
                  </v:textbox>
                </v:rect>
                <v:rect id="Rectangle 2755" o:spid="_x0000_s1101" style="position:absolute;left:5281;top:24497;width:134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FUNKCJONALNA</w:t>
                        </w:r>
                      </w:p>
                    </w:txbxContent>
                  </v:textbox>
                </v:rect>
                <v:shape id="Shape 2756" o:spid="_x0000_s1102" style="position:absolute;left:5510;top:13680;width:2023;height:6924;visibility:visible;mso-wrap-style:square;v-text-anchor:top" coordsize="202311,69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" path="m202311,692404c66421,487935,,245237,12827,e" filled="f" strokecolor="#9acc51" strokeweight=".48pt">
                  <v:stroke miterlimit="66585f" joinstyle="miter"/>
                  <v:path arrowok="t" textboxrect="0,0,202311,692404"/>
                </v:shape>
                <v:shape id="Shape 2757" o:spid="_x0000_s1103" style="position:absolute;top:7894;width:12359;height:5715;visibility:visible;mso-wrap-style:square;v-text-anchor:top" coordsize="1235964,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" path="m95250,l1140714,v52578,,95250,42672,95250,95250l1235964,476250v,52578,-42672,95250,-95250,95250l95250,571500c42672,571500,,528828,,476250l,95250c,42672,42672,,95250,xe" fillcolor="#9acc51" stroked="f" strokeweight="0">
                  <v:stroke miterlimit="66585f" joinstyle="miter"/>
                  <v:path arrowok="t" textboxrect="0,0,1235964,571500"/>
                </v:shape>
                <v:shape id="Shape 2758" o:spid="_x0000_s1104" style="position:absolute;top:7894;width:12359;height:5715;visibility:visible;mso-wrap-style:square;v-text-anchor:top" coordsize="1235964,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" path="m,95250c,42672,42672,,95250,l1140714,v52578,,95250,42672,95250,95250l1235964,476250v,52578,-42672,95250,-95250,95250l95250,571500c42672,571500,,528828,,476250l,95250xe" filled="f" strokecolor="white" strokeweight=".96pt">
                  <v:stroke miterlimit="66585f" joinstyle="miter"/>
                  <v:path arrowok="t" textboxrect="0,0,1235964,571500"/>
                </v:shape>
                <v:rect id="Rectangle 2759" o:spid="_x0000_s1105" style="position:absolute;left:4254;top:9202;width:55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 xml:space="preserve">SFERA </w:t>
                        </w:r>
                      </w:p>
                    </w:txbxContent>
                  </v:textbox>
                </v:rect>
                <v:rect id="Rectangle 2760" o:spid="_x0000_s1106" style="position:absolute;left:2181;top:10878;width:106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rsidR="00970A09" w:rsidRDefault="00970A09">
                        <w:pPr>
                          <w:spacing w:after="160" w:line="259" w:lineRule="auto"/>
                          <w:ind w:left="0" w:firstLine="0"/>
                          <w:jc w:val="left"/>
                        </w:pPr>
                        <w:r>
                          <w:rPr>
                            <w:rFonts w:ascii="Calibri" w:eastAsia="Calibri" w:hAnsi="Calibri" w:cs="Calibri"/>
                            <w:color w:val="FFFFFF"/>
                            <w:sz w:val="24"/>
                          </w:rPr>
                          <w:t>TECHNICZNA</w:t>
                        </w:r>
                      </w:p>
                    </w:txbxContent>
                  </v:textbox>
                </v:rect>
                <v:shape id="Shape 2761" o:spid="_x0000_s1107" style="position:absolute;left:7602;top:4912;width:2902;height:2940;visibility:visible;mso-wrap-style:square;v-text-anchor:top" coordsize="2901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" path="m,294005c77978,179197,176403,79629,290195,e" filled="f" strokecolor="#9acc51" strokeweight=".48pt">
                  <v:stroke miterlimit="66585f" joinstyle="miter"/>
                  <v:path arrowok="t" textboxrect="0,0,290195,294005"/>
                </v:shape>
                <w10:anchorlock/>
              </v:group>
            </w:pict>
          </mc:Fallback>
        </mc:AlternateContent>
      </w:r>
    </w:p>
    <w:p w:rsidR="00C90BE4" w:rsidRDefault="00865FE6">
      <w:pPr>
        <w:spacing w:after="65"/>
        <w:ind w:left="-3"/>
      </w:pPr>
      <w:r>
        <w:t xml:space="preserve">Dla każdej z pięciu sfer (społecznej, gospodarczej, środowiskowej, przestrzenno-funkcjonalnej, technicznej) </w:t>
      </w:r>
      <w:r>
        <w:rPr>
          <w:b/>
        </w:rPr>
        <w:t>wartością referencyjną była średnia wartość wskaźnika dla miasta Gniezna</w:t>
      </w:r>
      <w:r>
        <w:t xml:space="preserve">.  We wszystkich strefach - jednostkach ewidencyjnych, posługiwano się </w:t>
      </w:r>
      <w:proofErr w:type="spellStart"/>
      <w:r>
        <w:t>stymulantą</w:t>
      </w:r>
      <w:proofErr w:type="spellEnd"/>
      <w:r>
        <w:t xml:space="preserve"> </w:t>
      </w:r>
      <w:r>
        <w:rPr>
          <w:vertAlign w:val="superscript"/>
        </w:rPr>
        <w:footnoteReference w:id="5"/>
      </w:r>
      <w:r>
        <w:t xml:space="preserve"> oraz </w:t>
      </w:r>
      <w:proofErr w:type="spellStart"/>
      <w:r>
        <w:t>destymulantą</w:t>
      </w:r>
      <w:proofErr w:type="spellEnd"/>
      <w:r>
        <w:rPr>
          <w:vertAlign w:val="superscript"/>
        </w:rPr>
        <w:footnoteReference w:id="6"/>
      </w:r>
      <w:r>
        <w:t xml:space="preserve">. Dane z roku 2015 wykorzystano do wyznaczenie obszaru zdegradowanego, wcześniejsze lata, pozwoliły zbadać zjawiska jakie występują na przestrzeni lat (pozytywne/negatywne).  </w:t>
      </w:r>
    </w:p>
    <w:p w:rsidR="00C90BE4" w:rsidRDefault="00865FE6">
      <w:pPr>
        <w:spacing w:after="3" w:line="265" w:lineRule="auto"/>
        <w:ind w:left="-3"/>
        <w:jc w:val="left"/>
      </w:pPr>
      <w:r>
        <w:rPr>
          <w:i/>
          <w:color w:val="6D6D6D"/>
          <w:sz w:val="16"/>
        </w:rPr>
        <w:t xml:space="preserve">Tabela 2. Lista wskaźników dla roku 2015 </w:t>
      </w:r>
    </w:p>
    <w:tbl>
      <w:tblPr>
        <w:tblStyle w:val="TableGrid"/>
        <w:tblW w:w="9061" w:type="dxa"/>
        <w:tblInd w:w="7" w:type="dxa"/>
        <w:tblCellMar>
          <w:top w:w="58" w:type="dxa"/>
          <w:left w:w="108" w:type="dxa"/>
          <w:right w:w="115" w:type="dxa"/>
        </w:tblCellMar>
        <w:tblLook w:val="04A0" w:firstRow="1" w:lastRow="0" w:firstColumn="1" w:lastColumn="0" w:noHBand="0" w:noVBand="1"/>
      </w:tblPr>
      <w:tblGrid>
        <w:gridCol w:w="9061"/>
      </w:tblGrid>
      <w:tr w:rsidR="00C90BE4">
        <w:trPr>
          <w:trHeight w:val="374"/>
        </w:trPr>
        <w:tc>
          <w:tcPr>
            <w:tcW w:w="906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firstLine="0"/>
              <w:jc w:val="left"/>
            </w:pPr>
            <w:r>
              <w:rPr>
                <w:b/>
                <w:color w:val="FFFFFF"/>
              </w:rPr>
              <w:t xml:space="preserve">Wskaźniki wykorzystane do diagnozy </w:t>
            </w:r>
          </w:p>
        </w:tc>
      </w:tr>
      <w:tr w:rsidR="00C90BE4">
        <w:trPr>
          <w:trHeight w:val="380"/>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lastRenderedPageBreak/>
              <w:t xml:space="preserve">1. Liczba rodzin objętych procedurą Niebieskiej Karty w przeliczeniu na 100 mieszkańców </w:t>
            </w:r>
          </w:p>
        </w:tc>
      </w:tr>
      <w:tr w:rsidR="00C90BE4">
        <w:trPr>
          <w:trHeight w:val="743"/>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2. Liczba osób z niepełnosprawnością korzystających z pomocy społecznej w przeliczeniu na 100 mieszkańców </w:t>
            </w:r>
          </w:p>
        </w:tc>
      </w:tr>
      <w:tr w:rsidR="00C90BE4">
        <w:trPr>
          <w:trHeight w:val="749"/>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103" w:line="259" w:lineRule="auto"/>
              <w:ind w:left="0" w:firstLine="0"/>
              <w:jc w:val="left"/>
            </w:pPr>
            <w:r>
              <w:t xml:space="preserve">3. Liczba osób korzystających z pomocy społecznej z powodu ubóstwa w przeliczeniu na </w:t>
            </w:r>
          </w:p>
          <w:p w:rsidR="00C90BE4" w:rsidRDefault="00865FE6">
            <w:pPr>
              <w:spacing w:after="0" w:line="259" w:lineRule="auto"/>
              <w:ind w:left="0" w:firstLine="0"/>
              <w:jc w:val="left"/>
            </w:pPr>
            <w:r>
              <w:t xml:space="preserve">100 mieszkańców </w:t>
            </w:r>
          </w:p>
        </w:tc>
      </w:tr>
      <w:tr w:rsidR="00C90BE4">
        <w:trPr>
          <w:trHeight w:val="742"/>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4. Liczba osób korzystających z pomocy społecznej z powodu długotrwałej lub ciężkiej choroby w przeliczeniu na 100 mieszkańców </w:t>
            </w:r>
          </w:p>
        </w:tc>
      </w:tr>
      <w:tr w:rsidR="00C90BE4">
        <w:trPr>
          <w:trHeight w:val="382"/>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t xml:space="preserve">5. Liczba kolizji drogowych w przeliczeniu na 100 mieszkańców </w:t>
            </w:r>
          </w:p>
        </w:tc>
      </w:tr>
      <w:tr w:rsidR="00C90BE4">
        <w:trPr>
          <w:trHeight w:val="375"/>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6. Liczba wypadków drogowych w przeliczeniu na 100 mieszkańców  </w:t>
            </w:r>
          </w:p>
        </w:tc>
      </w:tr>
      <w:tr w:rsidR="00C90BE4">
        <w:trPr>
          <w:trHeight w:val="748"/>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t xml:space="preserve">7. Liczba stowarzyszeń, innych organizacji społecznych i zawodowych, fundacji, ZOZ wpisanych do rejestru KRS w przeliczeniu na 100 mieszkańców </w:t>
            </w:r>
          </w:p>
        </w:tc>
      </w:tr>
      <w:tr w:rsidR="00C90BE4">
        <w:trPr>
          <w:trHeight w:val="377"/>
        </w:trPr>
        <w:tc>
          <w:tcPr>
            <w:tcW w:w="906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firstLine="0"/>
              <w:jc w:val="left"/>
            </w:pPr>
            <w:r>
              <w:rPr>
                <w:b/>
                <w:color w:val="FFFFFF"/>
              </w:rPr>
              <w:t xml:space="preserve">Wskaźniki wykorzystane do diagnozy </w:t>
            </w:r>
          </w:p>
        </w:tc>
      </w:tr>
      <w:tr w:rsidR="00C90BE4">
        <w:trPr>
          <w:trHeight w:val="377"/>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8. Wskaźnik obciążenia demograficznego </w:t>
            </w:r>
          </w:p>
        </w:tc>
      </w:tr>
      <w:tr w:rsidR="00C90BE4">
        <w:trPr>
          <w:trHeight w:val="379"/>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t xml:space="preserve">9. Liczba osób bezrobotnych w przeliczeniu na 100 mieszkańców </w:t>
            </w:r>
          </w:p>
        </w:tc>
      </w:tr>
      <w:tr w:rsidR="00C90BE4">
        <w:trPr>
          <w:trHeight w:val="377"/>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10. Liczba osób długotrwale bezrobotnych w przeliczeniu na 100 mieszkańców </w:t>
            </w:r>
          </w:p>
        </w:tc>
      </w:tr>
      <w:tr w:rsidR="00C90BE4">
        <w:trPr>
          <w:trHeight w:val="379"/>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t xml:space="preserve">11. Wyniki egzaminów gimnazjalnych w podziale na strefy </w:t>
            </w:r>
          </w:p>
        </w:tc>
      </w:tr>
      <w:tr w:rsidR="00C90BE4">
        <w:trPr>
          <w:trHeight w:val="744"/>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105" w:line="259" w:lineRule="auto"/>
              <w:ind w:left="0" w:firstLine="0"/>
              <w:jc w:val="left"/>
            </w:pPr>
            <w:r>
              <w:t xml:space="preserve">12. Liczba podmiotów gospodarczych wpisanych do rejestru REGON oraz KRS ogółem na </w:t>
            </w:r>
          </w:p>
          <w:p w:rsidR="00C90BE4" w:rsidRDefault="00865FE6">
            <w:pPr>
              <w:spacing w:after="0" w:line="259" w:lineRule="auto"/>
              <w:ind w:left="0" w:firstLine="0"/>
              <w:jc w:val="left"/>
            </w:pPr>
            <w:r>
              <w:t xml:space="preserve">100 mieszkańców </w:t>
            </w:r>
          </w:p>
        </w:tc>
      </w:tr>
      <w:tr w:rsidR="00C90BE4">
        <w:trPr>
          <w:trHeight w:val="749"/>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116" w:line="259" w:lineRule="auto"/>
              <w:ind w:left="0" w:firstLine="0"/>
              <w:jc w:val="left"/>
            </w:pPr>
            <w:r>
              <w:t xml:space="preserve">13. Liczba nowo zarejestrowanych podmiotów gospodarczych po 1 stycznia 2015 roku na </w:t>
            </w:r>
          </w:p>
          <w:p w:rsidR="00C90BE4" w:rsidRDefault="00865FE6">
            <w:pPr>
              <w:tabs>
                <w:tab w:val="center" w:pos="2124"/>
              </w:tabs>
              <w:spacing w:after="0" w:line="259" w:lineRule="auto"/>
              <w:ind w:left="0" w:firstLine="0"/>
              <w:jc w:val="left"/>
            </w:pPr>
            <w:r>
              <w:t xml:space="preserve">100 mieszkańców </w:t>
            </w:r>
            <w:r>
              <w:tab/>
              <w:t xml:space="preserve"> </w:t>
            </w:r>
          </w:p>
        </w:tc>
      </w:tr>
      <w:tr w:rsidR="00C90BE4">
        <w:trPr>
          <w:trHeight w:val="742"/>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14. Liczba podmiotów gospodarczych zatrudniających powyżej 10 pracowników, na 100 mieszkańców </w:t>
            </w:r>
          </w:p>
        </w:tc>
      </w:tr>
      <w:tr w:rsidR="00C90BE4">
        <w:trPr>
          <w:trHeight w:val="382"/>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t xml:space="preserve">15. Liczba podmiotów gospodarczych działających w sektorze G, na 100 mieszkańców. </w:t>
            </w:r>
          </w:p>
        </w:tc>
      </w:tr>
      <w:tr w:rsidR="00C90BE4">
        <w:trPr>
          <w:trHeight w:val="374"/>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16. Wskaźnik nagromadzenia wyrobów zawierających azbest [kg]  </w:t>
            </w:r>
          </w:p>
        </w:tc>
      </w:tr>
      <w:tr w:rsidR="00C90BE4">
        <w:trPr>
          <w:trHeight w:val="380"/>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t>17. Wskaźnik emisji MgCo</w:t>
            </w:r>
            <w:r>
              <w:rPr>
                <w:vertAlign w:val="subscript"/>
              </w:rPr>
              <w:t>2</w:t>
            </w:r>
            <w:r>
              <w:t xml:space="preserve"> na 100 mieszkańców </w:t>
            </w:r>
          </w:p>
        </w:tc>
      </w:tr>
      <w:tr w:rsidR="00C90BE4">
        <w:trPr>
          <w:trHeight w:val="376"/>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18. Liczba przystanków komunikacji miejskiej w przeliczeniu na 100 mieszkańców </w:t>
            </w:r>
          </w:p>
        </w:tc>
      </w:tr>
      <w:tr w:rsidR="00C90BE4">
        <w:trPr>
          <w:trHeight w:val="749"/>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right="478" w:firstLine="0"/>
              <w:jc w:val="left"/>
            </w:pPr>
            <w:r>
              <w:t xml:space="preserve">19. Liczba zabytków wpisanych do rejestru zabytków województwa wielkopolskiego  w przeliczeniu na 100 mieszkańców </w:t>
            </w:r>
          </w:p>
        </w:tc>
      </w:tr>
      <w:tr w:rsidR="00C90BE4">
        <w:trPr>
          <w:trHeight w:val="742"/>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20. Liczba wydanych pozwoleń na budowę budynków mieszkalnych- pozostałe w przeliczeniu na 100 mieszkańców </w:t>
            </w:r>
          </w:p>
        </w:tc>
      </w:tr>
      <w:tr w:rsidR="00C90BE4">
        <w:trPr>
          <w:trHeight w:val="749"/>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105" w:line="259" w:lineRule="auto"/>
              <w:ind w:left="0" w:firstLine="0"/>
              <w:jc w:val="left"/>
            </w:pPr>
            <w:r>
              <w:lastRenderedPageBreak/>
              <w:t xml:space="preserve">21. Liczba wydanych pozwoleń na budowę budynków wielorodzinnych w przeliczeniu na </w:t>
            </w:r>
          </w:p>
          <w:p w:rsidR="00C90BE4" w:rsidRDefault="00865FE6">
            <w:pPr>
              <w:spacing w:after="0" w:line="259" w:lineRule="auto"/>
              <w:ind w:left="0" w:firstLine="0"/>
              <w:jc w:val="left"/>
            </w:pPr>
            <w:r>
              <w:t xml:space="preserve">100 mieszkańców </w:t>
            </w:r>
          </w:p>
        </w:tc>
      </w:tr>
      <w:tr w:rsidR="00C90BE4">
        <w:trPr>
          <w:trHeight w:val="744"/>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103" w:line="259" w:lineRule="auto"/>
              <w:ind w:left="0" w:firstLine="0"/>
              <w:jc w:val="left"/>
            </w:pPr>
            <w:r>
              <w:t xml:space="preserve">22.  Liczba wydanych pozwoleń na budowę budynków jednorodzinnych w przeliczeniu na </w:t>
            </w:r>
          </w:p>
          <w:p w:rsidR="00C90BE4" w:rsidRDefault="00865FE6">
            <w:pPr>
              <w:spacing w:after="0" w:line="259" w:lineRule="auto"/>
              <w:ind w:left="0" w:firstLine="0"/>
              <w:jc w:val="left"/>
            </w:pPr>
            <w:r>
              <w:t xml:space="preserve">100 mieszkańców </w:t>
            </w:r>
          </w:p>
        </w:tc>
      </w:tr>
      <w:tr w:rsidR="00C90BE4">
        <w:trPr>
          <w:trHeight w:val="379"/>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t xml:space="preserve">23. Liczba mieszkań socjalnych w przeliczeniu na 100 mieszkańców </w:t>
            </w:r>
          </w:p>
        </w:tc>
      </w:tr>
      <w:tr w:rsidR="00C90BE4">
        <w:trPr>
          <w:trHeight w:val="744"/>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right="106" w:firstLine="0"/>
              <w:jc w:val="left"/>
            </w:pPr>
            <w:r>
              <w:t xml:space="preserve">24. Liczba osób oczekujących na mieszkanie socjalne na podstawie złożonego wniosku  w przeliczeniu na 100 mieszkańców </w:t>
            </w:r>
          </w:p>
        </w:tc>
      </w:tr>
      <w:tr w:rsidR="00C90BE4">
        <w:trPr>
          <w:trHeight w:val="748"/>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right="144" w:firstLine="0"/>
              <w:jc w:val="left"/>
            </w:pPr>
            <w:r>
              <w:t xml:space="preserve">25. Liczba osób oczekujących na mieszkanie socjalne na podstawie wyroku sądowego  w przeliczeniu na 100 mieszkańców </w:t>
            </w:r>
          </w:p>
        </w:tc>
      </w:tr>
      <w:tr w:rsidR="00C90BE4">
        <w:trPr>
          <w:trHeight w:val="743"/>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26. Szacowana długość dróg gminnych wymagających remontu w przeliczeniu na 100 mieszkańców </w:t>
            </w:r>
          </w:p>
        </w:tc>
      </w:tr>
      <w:tr w:rsidR="00C90BE4">
        <w:trPr>
          <w:trHeight w:val="382"/>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t>27. Liczba budynków komunalnych do remontu w przeliczeniu na 100 mieszkańców</w:t>
            </w:r>
            <w:r>
              <w:rPr>
                <w:b/>
              </w:rPr>
              <w:t xml:space="preserve"> </w:t>
            </w:r>
          </w:p>
        </w:tc>
      </w:tr>
      <w:tr w:rsidR="00C90BE4">
        <w:trPr>
          <w:trHeight w:val="742"/>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28. Liczba budynków wybudowanych w przeliczeniu na 100 mieszkańców( przed 1945 rokiem, od 1945 do 1989 rokiem oraz od 1990 roku). </w:t>
            </w:r>
          </w:p>
        </w:tc>
      </w:tr>
      <w:tr w:rsidR="00C90BE4">
        <w:trPr>
          <w:trHeight w:val="382"/>
        </w:trPr>
        <w:tc>
          <w:tcPr>
            <w:tcW w:w="9061" w:type="dxa"/>
            <w:tcBorders>
              <w:top w:val="single" w:sz="4" w:space="0" w:color="9ACC51"/>
              <w:left w:val="single" w:sz="4" w:space="0" w:color="9ACC51"/>
              <w:bottom w:val="single" w:sz="4" w:space="0" w:color="9ACC51"/>
              <w:right w:val="single" w:sz="4" w:space="0" w:color="9ACC51"/>
            </w:tcBorders>
          </w:tcPr>
          <w:p w:rsidR="00C90BE4" w:rsidRDefault="00865FE6">
            <w:pPr>
              <w:spacing w:after="0" w:line="259" w:lineRule="auto"/>
              <w:ind w:left="0" w:firstLine="0"/>
              <w:jc w:val="left"/>
            </w:pPr>
            <w:r>
              <w:t xml:space="preserve">29. Frekwencja wyborcza w II turze wyborów prezydenckich w 2015 roku </w:t>
            </w:r>
          </w:p>
        </w:tc>
      </w:tr>
      <w:tr w:rsidR="00C90BE4">
        <w:trPr>
          <w:trHeight w:val="743"/>
        </w:trPr>
        <w:tc>
          <w:tcPr>
            <w:tcW w:w="9061" w:type="dxa"/>
            <w:tcBorders>
              <w:top w:val="single" w:sz="4" w:space="0" w:color="9ACC51"/>
              <w:left w:val="single" w:sz="4" w:space="0" w:color="9ACC51"/>
              <w:bottom w:val="single" w:sz="4" w:space="0" w:color="9ACC51"/>
              <w:right w:val="single" w:sz="4" w:space="0" w:color="9ACC51"/>
            </w:tcBorders>
            <w:shd w:val="clear" w:color="auto" w:fill="EAF4DC"/>
          </w:tcPr>
          <w:p w:rsidR="00C90BE4" w:rsidRDefault="00865FE6">
            <w:pPr>
              <w:spacing w:after="0" w:line="259" w:lineRule="auto"/>
              <w:ind w:left="0" w:firstLine="0"/>
              <w:jc w:val="left"/>
            </w:pPr>
            <w:r>
              <w:t xml:space="preserve">30. Liczba budynków które nie posiadają czynnego przyłącza wodociągowego oraz kanalizacyjnego w stosunku do łącznej liczby osób w danej strefie </w:t>
            </w:r>
          </w:p>
        </w:tc>
      </w:tr>
    </w:tbl>
    <w:p w:rsidR="00C90BE4" w:rsidRDefault="00865FE6">
      <w:pPr>
        <w:spacing w:after="0" w:line="259" w:lineRule="auto"/>
        <w:ind w:left="0" w:firstLine="0"/>
      </w:pPr>
      <w:r>
        <w:t xml:space="preserve"> </w:t>
      </w:r>
    </w:p>
    <w:p w:rsidR="00C90BE4" w:rsidRDefault="00865FE6">
      <w:pPr>
        <w:spacing w:after="266" w:line="259" w:lineRule="auto"/>
        <w:ind w:left="0" w:firstLine="0"/>
        <w:jc w:val="left"/>
      </w:pPr>
      <w:r>
        <w:t xml:space="preserve"> </w:t>
      </w:r>
    </w:p>
    <w:p w:rsidR="00C90BE4" w:rsidRDefault="00865FE6">
      <w:pPr>
        <w:shd w:val="clear" w:color="auto" w:fill="EAF4DC"/>
        <w:spacing w:after="253" w:line="265" w:lineRule="auto"/>
        <w:ind w:left="-5"/>
        <w:jc w:val="left"/>
      </w:pPr>
      <w:r>
        <w:t xml:space="preserve">DELIMITACJA OBSZARÓW REWITALIZACJI </w:t>
      </w:r>
    </w:p>
    <w:p w:rsidR="00C90BE4" w:rsidRDefault="00865FE6">
      <w:pPr>
        <w:ind w:left="-3"/>
      </w:pPr>
      <w:r>
        <w:t xml:space="preserve">Obszar rewitalizacji wyznaczony został na obszarach, na których zdiagnozowano stan kryzysowy z powodu koncentracji negatywnych zjawisk społecznych współwystępujących  z negatywnymi zjawiskami w co najmniej jednej z czterech sfer (gospodarczej, środowiskowej, przestrzenno-funkcjonalnej, technicznej). Ponadto w trakcie delimitacji obszaru rewitalizacji uwzględniono znaczenie obszaru do rozwoju lokalnego. </w:t>
      </w:r>
    </w:p>
    <w:p w:rsidR="00C90BE4" w:rsidRDefault="00865FE6">
      <w:pPr>
        <w:ind w:left="-3"/>
      </w:pPr>
      <w:r>
        <w:t xml:space="preserve">Wyznaczenie obszarów rewitalizacji oparte zostało na analizie </w:t>
      </w:r>
      <w:proofErr w:type="spellStart"/>
      <w:r>
        <w:t>desk</w:t>
      </w:r>
      <w:proofErr w:type="spellEnd"/>
      <w:r>
        <w:t xml:space="preserve"> </w:t>
      </w:r>
      <w:proofErr w:type="spellStart"/>
      <w:r>
        <w:t>research</w:t>
      </w:r>
      <w:proofErr w:type="spellEnd"/>
      <w:r>
        <w:t xml:space="preserve">, analizie wskaźnikowej oraz na badaniach sondażowych zrealizowanych technikami CATI/CAWI wśród mieszkańców miasta. Zastosowanie różnych metod badawczych pozwoliło uzupełnić informacje zdobyte jedną metodą – innymi. Sytuacja taka jest korzystna z punktu widzenia weryfikacji i pogłębienia danych. Powstał w ten sposób szerszy materiał do oceny  i wnioskowania, a to pozwoliło na sporządzenie analizy możliwie obiektywnej, uwzględniającej punkty widzenia wielu różnych grup zainteresowanych rewitalizacją. </w:t>
      </w:r>
    </w:p>
    <w:p w:rsidR="00C90BE4" w:rsidRDefault="00865FE6">
      <w:pPr>
        <w:spacing w:after="278" w:line="259" w:lineRule="auto"/>
        <w:ind w:left="0" w:firstLine="0"/>
        <w:jc w:val="left"/>
      </w:pPr>
      <w:r>
        <w:t xml:space="preserve"> </w:t>
      </w:r>
    </w:p>
    <w:p w:rsidR="00C90BE4" w:rsidRDefault="00865FE6">
      <w:pPr>
        <w:shd w:val="clear" w:color="auto" w:fill="EAF4DC"/>
        <w:spacing w:after="253" w:line="265" w:lineRule="auto"/>
        <w:ind w:left="-5"/>
        <w:jc w:val="left"/>
      </w:pPr>
      <w:r>
        <w:lastRenderedPageBreak/>
        <w:t xml:space="preserve">KONSULTACJE SPOŁECZNE </w:t>
      </w:r>
    </w:p>
    <w:p w:rsidR="00C90BE4" w:rsidRDefault="00865FE6">
      <w:pPr>
        <w:ind w:left="-3"/>
      </w:pPr>
      <w:r>
        <w:rPr>
          <w:b/>
        </w:rPr>
        <w:t>Konsultacje społeczne</w:t>
      </w:r>
      <w:r>
        <w:t xml:space="preserve"> to proces, w którym przedstawiciele władz przedstawiają obywatelom swoje plany dotyczące np. aktów prawnych, inwestycji lub innych przedsięwzięć, które będą miały wpływ na życie codzienne i pracę obywateli. Pozwalają na uzyskanie opinii, stanowisk, propozycji itp. od instytucji i osób, których dotkną - bezpośrednio lub pośrednio - skutki proponowanych przez administrację działań. Przeprowadzone konsultacje społeczne stanowią szansę by stworzony dokument uwzględniał oczekiwania grup, do których jest adresowany. </w:t>
      </w:r>
    </w:p>
    <w:p w:rsidR="00C90BE4" w:rsidRDefault="00865FE6">
      <w:pPr>
        <w:ind w:left="-3"/>
      </w:pPr>
      <w:r>
        <w:t xml:space="preserve">Podczas trwania konsultacji społecznych interesariusze, przede wszystkim mieszkańcy,  ale także przedsiębiorcy, organizacje pozarządowe i inne zainteresowane strony miały możliwość zapoznania się z treścią konsultowanych dokumentów. Konsultacje nie ograniczą się jednak tylko do przedstawienia dokumentu, ale także do wysłuchania opinii na jego temat, modyfikowania i informowania o ostatecznej decyzji.  </w:t>
      </w:r>
    </w:p>
    <w:p w:rsidR="00C90BE4" w:rsidRDefault="00865FE6">
      <w:pPr>
        <w:ind w:left="-3"/>
      </w:pPr>
      <w:r>
        <w:t xml:space="preserve">W trakcie procesu opracowywania dokumentu konsultacje społeczne przeprowadzane były dwukrotnie. Pierwsze konsultacje (7 i 8.11.2016 r.) miały charakter otwartej debaty na temat wyznaczonych obszarów zdegradowanych oraz obszarów rewitalizacji.  </w:t>
      </w:r>
    </w:p>
    <w:p w:rsidR="00C90BE4" w:rsidRDefault="00865FE6">
      <w:pPr>
        <w:ind w:left="-3"/>
      </w:pPr>
      <w:r>
        <w:t xml:space="preserve">Natomiast w trakcie drugich konsultacji (24 i 25.11.2016 r.) zaopiniowany został Projekt Lokalnego Programu Rewitalizacji. W konsultacjach uczestniczyli przedstawiciele placówek oświatowych, miejskich instytucji, organizacji pozarządowych, wspólnot mieszkaniowych, przedsiębiorcy i zainteresowane osoby prywatne. Podczas warsztatów z mieszkańcami, wykorzystano mapy z podziałem na 12 stref, poproszono mieszkańców o wskazanie występowania negatywnych zjawisk w 5 strefach. Materiał, który został wypracowany podczas konsultacji społecznych, został wykorzystany i posłużył do wyznaczenia obszaru rewitalizacji. Każdy z uczestników spotkania konsultacyjnego otrzymał wydrukowaną mapę z podziałem na strefy. Obszary(ulice) wskazane przez mieszkańców, na których, zweryfikowano negatywne zjawiska( np.: przestępczość) zestawiono z  danymi z analizy wskaźnikowej. Dzięki takiemu zabiegowi, można było sprawdzić czy dane jakościowe pokrywały się z danymi ilościowymi. </w:t>
      </w:r>
    </w:p>
    <w:p w:rsidR="00C90BE4" w:rsidRDefault="00865FE6">
      <w:pPr>
        <w:ind w:left="-3"/>
      </w:pPr>
      <w:r>
        <w:t>Projekty zgłoszone przez mieszkańców zostały poddane weryfikacji (tzn. sprawdzone zostały pod kątem zgodności z Ustawą o Rewitalizacji</w:t>
      </w:r>
      <w:r>
        <w:rPr>
          <w:vertAlign w:val="superscript"/>
        </w:rPr>
        <w:footnoteReference w:id="7"/>
      </w:r>
      <w:r>
        <w:t xml:space="preserve">).  </w:t>
      </w:r>
    </w:p>
    <w:p w:rsidR="00C90BE4" w:rsidRDefault="00865FE6">
      <w:pPr>
        <w:ind w:left="-3"/>
      </w:pPr>
      <w:r>
        <w:t xml:space="preserve">W trakcie trwania konsultacji społecznych obszarów zdegradowanych i obszaru rewitalizacji, nie zgłoszono żadnych uwag elektronicznych jak również papierowych w Urzędzie.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lastRenderedPageBreak/>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1"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204" w:line="259" w:lineRule="auto"/>
        <w:ind w:left="0" w:firstLine="0"/>
        <w:jc w:val="left"/>
      </w:pPr>
      <w:r>
        <w:t xml:space="preserve"> </w:t>
      </w:r>
    </w:p>
    <w:p w:rsidR="00C90BE4" w:rsidRDefault="00865FE6">
      <w:pPr>
        <w:spacing w:after="0" w:line="259" w:lineRule="auto"/>
        <w:ind w:left="0" w:firstLine="0"/>
        <w:jc w:val="left"/>
      </w:pPr>
      <w:r>
        <w:t xml:space="preserve"> </w:t>
      </w:r>
    </w:p>
    <w:p w:rsidR="00C90BE4" w:rsidRDefault="00865FE6">
      <w:pPr>
        <w:spacing w:after="285" w:line="259" w:lineRule="auto"/>
        <w:ind w:left="0" w:firstLine="0"/>
        <w:jc w:val="left"/>
      </w:pPr>
      <w:r>
        <w:t xml:space="preserve"> </w:t>
      </w:r>
    </w:p>
    <w:p w:rsidR="00C90BE4" w:rsidRDefault="00865FE6">
      <w:pPr>
        <w:pStyle w:val="Nagwek1"/>
        <w:shd w:val="clear" w:color="auto" w:fill="9ACC51"/>
        <w:spacing w:after="242" w:line="265" w:lineRule="auto"/>
        <w:ind w:left="-3"/>
      </w:pPr>
      <w:r>
        <w:rPr>
          <w:color w:val="FFFFFF"/>
          <w:sz w:val="22"/>
        </w:rPr>
        <w:t xml:space="preserve">DIAGNOZA </w:t>
      </w:r>
    </w:p>
    <w:p w:rsidR="00C90BE4" w:rsidRDefault="00865FE6">
      <w:pPr>
        <w:spacing w:after="308"/>
        <w:ind w:left="-3"/>
      </w:pPr>
      <w:proofErr w:type="spellStart"/>
      <w:r>
        <w:t>Desk</w:t>
      </w:r>
      <w:proofErr w:type="spellEnd"/>
      <w:r>
        <w:t xml:space="preserve"> </w:t>
      </w:r>
      <w:proofErr w:type="spellStart"/>
      <w:r>
        <w:t>Research</w:t>
      </w:r>
      <w:proofErr w:type="spellEnd"/>
      <w:r>
        <w:t xml:space="preserve"> - Ogólna charakterystyka miasta Gniezna </w:t>
      </w:r>
    </w:p>
    <w:p w:rsidR="00C90BE4" w:rsidRDefault="00865FE6">
      <w:pPr>
        <w:spacing w:after="246"/>
        <w:ind w:left="-3"/>
      </w:pPr>
      <w:r>
        <w:t>Miasto Gniezno usytuowane jest w centralnej części Niziny Wielkopolsko-Kujawskiej  w środkowej części Polski. Administracyjnie leży we wschodniej części województwa wielkopolskiego w powiecie gnieźnieńskim. Według nomenklatury NTS przynależy do regionu północno-zachodniego i podregionu konińskiego. Zajmuje obszar 40,6 km</w:t>
      </w:r>
      <w:r>
        <w:rPr>
          <w:vertAlign w:val="superscript"/>
        </w:rPr>
        <w:t>2</w:t>
      </w:r>
      <w:r>
        <w:t xml:space="preserve">, co stanowi 3,2% powierzchni powiatu gnieźnieńskiego. </w:t>
      </w:r>
    </w:p>
    <w:p w:rsidR="00C90BE4" w:rsidRDefault="00865FE6">
      <w:pPr>
        <w:spacing w:after="65" w:line="265" w:lineRule="auto"/>
        <w:ind w:left="-3"/>
        <w:jc w:val="left"/>
      </w:pPr>
      <w:r>
        <w:rPr>
          <w:i/>
          <w:color w:val="6D6D6D"/>
          <w:sz w:val="16"/>
        </w:rPr>
        <w:t xml:space="preserve">Rysunek 2. Położenie Gniezna na mapie województwa wielkopolskiego </w:t>
      </w:r>
    </w:p>
    <w:p w:rsidR="00C90BE4" w:rsidRDefault="00865FE6">
      <w:pPr>
        <w:spacing w:after="180" w:line="259" w:lineRule="auto"/>
        <w:ind w:left="1536" w:firstLine="0"/>
        <w:jc w:val="left"/>
      </w:pPr>
      <w:r>
        <w:rPr>
          <w:noProof/>
        </w:rPr>
        <w:lastRenderedPageBreak/>
        <w:drawing>
          <wp:inline distT="0" distB="0" distL="0" distR="0">
            <wp:extent cx="3810000" cy="3552444"/>
            <wp:effectExtent l="0" t="0" r="0" b="0"/>
            <wp:docPr id="3442" name="Picture 3442"/>
            <wp:cNvGraphicFramePr/>
            <a:graphic xmlns:a="http://schemas.openxmlformats.org/drawingml/2006/main">
              <a:graphicData uri="http://schemas.openxmlformats.org/drawingml/2006/picture">
                <pic:pic xmlns:pic="http://schemas.openxmlformats.org/drawingml/2006/picture">
                  <pic:nvPicPr>
                    <pic:cNvPr id="3442" name="Picture 3442"/>
                    <pic:cNvPicPr/>
                  </pic:nvPicPr>
                  <pic:blipFill>
                    <a:blip r:embed="rId16"/>
                    <a:stretch>
                      <a:fillRect/>
                    </a:stretch>
                  </pic:blipFill>
                  <pic:spPr>
                    <a:xfrm>
                      <a:off x="0" y="0"/>
                      <a:ext cx="3810000" cy="3552444"/>
                    </a:xfrm>
                    <a:prstGeom prst="rect">
                      <a:avLst/>
                    </a:prstGeom>
                  </pic:spPr>
                </pic:pic>
              </a:graphicData>
            </a:graphic>
          </wp:inline>
        </w:drawing>
      </w:r>
      <w:r>
        <w:t xml:space="preserve"> </w:t>
      </w:r>
    </w:p>
    <w:p w:rsidR="00C90BE4" w:rsidRDefault="00865FE6">
      <w:pPr>
        <w:spacing w:after="218" w:line="265" w:lineRule="auto"/>
        <w:ind w:left="103" w:right="-7"/>
        <w:jc w:val="right"/>
      </w:pPr>
      <w:r>
        <w:rPr>
          <w:i/>
          <w:color w:val="6D6D6D"/>
          <w:sz w:val="16"/>
        </w:rPr>
        <w:t xml:space="preserve">Źródło: www.mobilnysalon.com </w:t>
      </w:r>
    </w:p>
    <w:p w:rsidR="00C90BE4" w:rsidRDefault="00865FE6">
      <w:pPr>
        <w:spacing w:after="206" w:line="259" w:lineRule="auto"/>
        <w:ind w:left="0" w:firstLine="0"/>
        <w:jc w:val="left"/>
      </w:pPr>
      <w:r>
        <w:t xml:space="preserve"> </w:t>
      </w:r>
    </w:p>
    <w:p w:rsidR="00C90BE4" w:rsidRDefault="00865FE6">
      <w:pPr>
        <w:ind w:left="-3"/>
      </w:pPr>
      <w:r>
        <w:t xml:space="preserve">Gniezno jest gminą o statusie miasta. Sąsiaduje bezpośrednio z gminami: Gniezno, Niechanowo i Czerniejewo. Miasto podzielone jest na dwanaście jednostek pomocniczych, które w LPR nazywane są strefami. Sieć osadniczą miasta tworzy dwanaście stref: Stare Miasto, Tysiąclecie, Winiary, Arkuszewo, </w:t>
      </w:r>
      <w:proofErr w:type="spellStart"/>
      <w:r>
        <w:t>Kawiary</w:t>
      </w:r>
      <w:proofErr w:type="spellEnd"/>
      <w:r>
        <w:t xml:space="preserve">-Osiniec, osiedle Grunwaldzkie, </w:t>
      </w:r>
      <w:proofErr w:type="spellStart"/>
      <w:r>
        <w:t>Pustachowa</w:t>
      </w:r>
      <w:proofErr w:type="spellEnd"/>
      <w:r>
        <w:t xml:space="preserve">–Kokoszki, Dalki, Piekary, Skiereszewo, Konikowo i Róża.  </w:t>
      </w:r>
    </w:p>
    <w:p w:rsidR="00C90BE4" w:rsidRDefault="00865FE6">
      <w:pPr>
        <w:spacing w:after="6"/>
        <w:ind w:left="-3"/>
      </w:pPr>
      <w:r>
        <w:t>Przez miasto prowadzi droga krajowa nr 5 będąca trasą europejską E261 Wrocław-</w:t>
      </w:r>
      <w:proofErr w:type="spellStart"/>
      <w:r>
        <w:t>PoznańBydgoszcz</w:t>
      </w:r>
      <w:proofErr w:type="spellEnd"/>
      <w:r>
        <w:t xml:space="preserve">-Gdańsk i nr 15, łącząca Trzebnicę z Ostródą oraz węzeł kolejowy relacji  Poznań-Gdynia, Poznań-Ełk, Gniezno-Wrocław/Katowice i Gdańsk-Berlin. Miasto położone jest w odległości 50 km od Poznania, 300 km od Warszawy, 450 km od Pragi, 605 km od Bratysławy i 320 km od Berlina. Przez teren Gniezna przepływają dwie rzeki: Wełna i Struga Gnieźnieńska. </w:t>
      </w:r>
    </w:p>
    <w:p w:rsidR="00C90BE4" w:rsidRDefault="00865FE6">
      <w:pPr>
        <w:spacing w:after="302" w:line="259" w:lineRule="auto"/>
        <w:ind w:left="-3"/>
      </w:pPr>
      <w:r>
        <w:t xml:space="preserve">Na terenie miasta znajduje się pięć jezior: Jelonek, Winiary, Świętokrzyskie, Koszyk, Zacisze. </w:t>
      </w:r>
    </w:p>
    <w:p w:rsidR="00C90BE4" w:rsidRDefault="00865FE6">
      <w:pPr>
        <w:spacing w:after="64" w:line="265" w:lineRule="auto"/>
        <w:ind w:left="-3"/>
        <w:jc w:val="left"/>
      </w:pPr>
      <w:r>
        <w:rPr>
          <w:i/>
          <w:color w:val="6D6D6D"/>
          <w:sz w:val="16"/>
        </w:rPr>
        <w:t xml:space="preserve">Rysunek 3. Gminy wchodzące w skład powiatu gnieźnieńskiego </w:t>
      </w:r>
    </w:p>
    <w:p w:rsidR="00C90BE4" w:rsidRDefault="00865FE6">
      <w:pPr>
        <w:spacing w:after="0" w:line="259" w:lineRule="auto"/>
        <w:ind w:left="0" w:right="1066" w:firstLine="0"/>
        <w:jc w:val="right"/>
      </w:pPr>
      <w:r>
        <w:rPr>
          <w:noProof/>
        </w:rPr>
        <w:lastRenderedPageBreak/>
        <w:drawing>
          <wp:inline distT="0" distB="0" distL="0" distR="0">
            <wp:extent cx="4319016" cy="3165348"/>
            <wp:effectExtent l="0" t="0" r="0" b="0"/>
            <wp:docPr id="3520" name="Picture 3520"/>
            <wp:cNvGraphicFramePr/>
            <a:graphic xmlns:a="http://schemas.openxmlformats.org/drawingml/2006/main">
              <a:graphicData uri="http://schemas.openxmlformats.org/drawingml/2006/picture">
                <pic:pic xmlns:pic="http://schemas.openxmlformats.org/drawingml/2006/picture">
                  <pic:nvPicPr>
                    <pic:cNvPr id="3520" name="Picture 3520"/>
                    <pic:cNvPicPr/>
                  </pic:nvPicPr>
                  <pic:blipFill>
                    <a:blip r:embed="rId17"/>
                    <a:stretch>
                      <a:fillRect/>
                    </a:stretch>
                  </pic:blipFill>
                  <pic:spPr>
                    <a:xfrm>
                      <a:off x="0" y="0"/>
                      <a:ext cx="4319016" cy="3165348"/>
                    </a:xfrm>
                    <a:prstGeom prst="rect">
                      <a:avLst/>
                    </a:prstGeom>
                  </pic:spPr>
                </pic:pic>
              </a:graphicData>
            </a:graphic>
          </wp:inline>
        </w:drawing>
      </w:r>
      <w:r>
        <w:t xml:space="preserve"> </w:t>
      </w:r>
    </w:p>
    <w:p w:rsidR="00C90BE4" w:rsidRDefault="00865FE6">
      <w:pPr>
        <w:spacing w:after="218" w:line="265" w:lineRule="auto"/>
        <w:ind w:left="103" w:right="-7"/>
        <w:jc w:val="right"/>
      </w:pPr>
      <w:r>
        <w:rPr>
          <w:i/>
          <w:color w:val="6D6D6D"/>
          <w:sz w:val="16"/>
        </w:rPr>
        <w:t xml:space="preserve">Źródło: www.gminy.pl </w:t>
      </w:r>
    </w:p>
    <w:p w:rsidR="00C90BE4" w:rsidRDefault="00865FE6">
      <w:pPr>
        <w:spacing w:after="155" w:line="259" w:lineRule="auto"/>
        <w:ind w:left="0" w:firstLine="0"/>
        <w:jc w:val="left"/>
      </w:pPr>
      <w:r>
        <w:t xml:space="preserve"> </w:t>
      </w:r>
    </w:p>
    <w:p w:rsidR="00C90BE4" w:rsidRDefault="00865FE6">
      <w:pPr>
        <w:spacing w:after="95"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80523" name="Group 480523"/>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594" name="Shape 654594"/>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80523" style="width:456.55pt;height:0.720032pt;mso-position-horizontal-relative:char;mso-position-vertical-relative:line" coordsize="57981,91">
                <v:shape id="Shape 654595"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spacing w:after="242" w:line="265" w:lineRule="auto"/>
        <w:ind w:left="-5"/>
        <w:jc w:val="left"/>
      </w:pPr>
      <w:r>
        <w:rPr>
          <w:color w:val="4D6D20"/>
        </w:rPr>
        <w:t xml:space="preserve">SFERA SPOŁECZNA </w:t>
      </w:r>
    </w:p>
    <w:p w:rsidR="00C90BE4" w:rsidRDefault="00865FE6">
      <w:pPr>
        <w:pStyle w:val="Nagwek1"/>
        <w:ind w:left="-5"/>
      </w:pPr>
      <w:r>
        <w:t xml:space="preserve">Demografia </w:t>
      </w:r>
    </w:p>
    <w:p w:rsidR="00C90BE4" w:rsidRDefault="00865FE6">
      <w:pPr>
        <w:spacing w:after="8"/>
        <w:ind w:left="-3"/>
      </w:pPr>
      <w:r>
        <w:t xml:space="preserve">Na koniec roku 2015 miasto Gniezno zamieszkiwało 69 312 osób, z czego 52,0% stanowiły kobiety. Liczba ludności miasta stanowiła 48,0% mieszkańców powiatu gnieźnieńskiego. Na przestrzeni lat 2011-2015 widoczny był stały spadek ogólnej liczby mieszkańców Gniezna.  W analizowanym okresie liczba mieszkańców spadła o 951 osób. W porównaniu do miasta Gniezno liczba ludności w powiecie gnieźnieńskim systematycznie zwiększa się. Czynnikami wpływającymi na spadek lub przyrost ludności są migracje na pobyt stały, zarówno wewnętrzne – rozpatrywane w skali kraju, województwa i powiatów, jak  </w:t>
      </w:r>
    </w:p>
    <w:p w:rsidR="00C90BE4" w:rsidRDefault="00865FE6">
      <w:pPr>
        <w:ind w:left="-3"/>
      </w:pPr>
      <w:r>
        <w:t xml:space="preserve">i zewnętrzne. W mieście Gnieźnie saldo migracji było ujemne. Oznacza to, że więcej osób wyjeżdżało z terenu miasta niż do niego przyjeżdżało. Ze względu na skokowy charakter zmian, nie da się jednoznacznie określić przyczyn migracji. </w:t>
      </w:r>
    </w:p>
    <w:p w:rsidR="00C90BE4" w:rsidRDefault="00865FE6">
      <w:pPr>
        <w:spacing w:after="302" w:line="259" w:lineRule="auto"/>
        <w:ind w:left="0" w:firstLine="0"/>
        <w:jc w:val="left"/>
      </w:pPr>
      <w:r>
        <w:t xml:space="preserve"> </w:t>
      </w:r>
    </w:p>
    <w:p w:rsidR="00C90BE4" w:rsidRDefault="00865FE6">
      <w:pPr>
        <w:spacing w:after="124" w:line="265" w:lineRule="auto"/>
        <w:ind w:left="-3"/>
        <w:jc w:val="left"/>
      </w:pPr>
      <w:r>
        <w:rPr>
          <w:i/>
          <w:color w:val="6D6D6D"/>
          <w:sz w:val="16"/>
        </w:rPr>
        <w:t xml:space="preserve">Rysunek 4.Liczba mieszkańców miasta Gniezna w latach 2013-2015 </w:t>
      </w:r>
    </w:p>
    <w:p w:rsidR="00C90BE4" w:rsidRDefault="00865FE6">
      <w:pPr>
        <w:spacing w:after="36" w:line="259" w:lineRule="auto"/>
        <w:ind w:left="1172" w:firstLine="0"/>
        <w:jc w:val="left"/>
      </w:pPr>
      <w:r>
        <w:rPr>
          <w:rFonts w:ascii="Calibri" w:eastAsia="Calibri" w:hAnsi="Calibri" w:cs="Calibri"/>
          <w:noProof/>
          <w:sz w:val="22"/>
        </w:rPr>
        <w:lastRenderedPageBreak/>
        <mc:AlternateContent>
          <mc:Choice Requires="wpg">
            <w:drawing>
              <wp:inline distT="0" distB="0" distL="0" distR="0">
                <wp:extent cx="4216019" cy="2037486"/>
                <wp:effectExtent l="0" t="0" r="0" b="0"/>
                <wp:docPr id="486923" name="Group 486923"/>
                <wp:cNvGraphicFramePr/>
                <a:graphic xmlns:a="http://schemas.openxmlformats.org/drawingml/2006/main">
                  <a:graphicData uri="http://schemas.microsoft.com/office/word/2010/wordprocessingGroup">
                    <wpg:wgp>
                      <wpg:cNvGrpSpPr/>
                      <wpg:grpSpPr>
                        <a:xfrm>
                          <a:off x="0" y="0"/>
                          <a:ext cx="4216019" cy="2037486"/>
                          <a:chOff x="0" y="0"/>
                          <a:chExt cx="4216019" cy="2037486"/>
                        </a:xfrm>
                      </wpg:grpSpPr>
                      <wps:wsp>
                        <wps:cNvPr id="3587" name="Shape 3587"/>
                        <wps:cNvSpPr/>
                        <wps:spPr>
                          <a:xfrm>
                            <a:off x="517271" y="1385062"/>
                            <a:ext cx="3698748" cy="0"/>
                          </a:xfrm>
                          <a:custGeom>
                            <a:avLst/>
                            <a:gdLst/>
                            <a:ahLst/>
                            <a:cxnLst/>
                            <a:rect l="0" t="0" r="0" b="0"/>
                            <a:pathLst>
                              <a:path w="3698748">
                                <a:moveTo>
                                  <a:pt x="0" y="0"/>
                                </a:moveTo>
                                <a:lnTo>
                                  <a:pt x="36987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588" name="Shape 3588"/>
                        <wps:cNvSpPr/>
                        <wps:spPr>
                          <a:xfrm>
                            <a:off x="517271" y="1194562"/>
                            <a:ext cx="3698748" cy="0"/>
                          </a:xfrm>
                          <a:custGeom>
                            <a:avLst/>
                            <a:gdLst/>
                            <a:ahLst/>
                            <a:cxnLst/>
                            <a:rect l="0" t="0" r="0" b="0"/>
                            <a:pathLst>
                              <a:path w="3698748">
                                <a:moveTo>
                                  <a:pt x="0" y="0"/>
                                </a:moveTo>
                                <a:lnTo>
                                  <a:pt x="36987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589" name="Shape 3589"/>
                        <wps:cNvSpPr/>
                        <wps:spPr>
                          <a:xfrm>
                            <a:off x="517271" y="1002538"/>
                            <a:ext cx="3698748" cy="0"/>
                          </a:xfrm>
                          <a:custGeom>
                            <a:avLst/>
                            <a:gdLst/>
                            <a:ahLst/>
                            <a:cxnLst/>
                            <a:rect l="0" t="0" r="0" b="0"/>
                            <a:pathLst>
                              <a:path w="3698748">
                                <a:moveTo>
                                  <a:pt x="0" y="0"/>
                                </a:moveTo>
                                <a:lnTo>
                                  <a:pt x="36987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590" name="Shape 3590"/>
                        <wps:cNvSpPr/>
                        <wps:spPr>
                          <a:xfrm>
                            <a:off x="517271" y="812038"/>
                            <a:ext cx="3698748" cy="0"/>
                          </a:xfrm>
                          <a:custGeom>
                            <a:avLst/>
                            <a:gdLst/>
                            <a:ahLst/>
                            <a:cxnLst/>
                            <a:rect l="0" t="0" r="0" b="0"/>
                            <a:pathLst>
                              <a:path w="3698748">
                                <a:moveTo>
                                  <a:pt x="0" y="0"/>
                                </a:moveTo>
                                <a:lnTo>
                                  <a:pt x="36987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591" name="Shape 3591"/>
                        <wps:cNvSpPr/>
                        <wps:spPr>
                          <a:xfrm>
                            <a:off x="517271" y="621538"/>
                            <a:ext cx="3698748" cy="0"/>
                          </a:xfrm>
                          <a:custGeom>
                            <a:avLst/>
                            <a:gdLst/>
                            <a:ahLst/>
                            <a:cxnLst/>
                            <a:rect l="0" t="0" r="0" b="0"/>
                            <a:pathLst>
                              <a:path w="3698748">
                                <a:moveTo>
                                  <a:pt x="0" y="0"/>
                                </a:moveTo>
                                <a:lnTo>
                                  <a:pt x="36987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592" name="Shape 3592"/>
                        <wps:cNvSpPr/>
                        <wps:spPr>
                          <a:xfrm>
                            <a:off x="517271" y="429514"/>
                            <a:ext cx="3698748" cy="0"/>
                          </a:xfrm>
                          <a:custGeom>
                            <a:avLst/>
                            <a:gdLst/>
                            <a:ahLst/>
                            <a:cxnLst/>
                            <a:rect l="0" t="0" r="0" b="0"/>
                            <a:pathLst>
                              <a:path w="3698748">
                                <a:moveTo>
                                  <a:pt x="0" y="0"/>
                                </a:moveTo>
                                <a:lnTo>
                                  <a:pt x="36987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593" name="Shape 3593"/>
                        <wps:cNvSpPr/>
                        <wps:spPr>
                          <a:xfrm>
                            <a:off x="517271" y="239014"/>
                            <a:ext cx="3698748" cy="0"/>
                          </a:xfrm>
                          <a:custGeom>
                            <a:avLst/>
                            <a:gdLst/>
                            <a:ahLst/>
                            <a:cxnLst/>
                            <a:rect l="0" t="0" r="0" b="0"/>
                            <a:pathLst>
                              <a:path w="3698748">
                                <a:moveTo>
                                  <a:pt x="0" y="0"/>
                                </a:moveTo>
                                <a:lnTo>
                                  <a:pt x="36987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594" name="Shape 3594"/>
                        <wps:cNvSpPr/>
                        <wps:spPr>
                          <a:xfrm>
                            <a:off x="517271" y="46990"/>
                            <a:ext cx="3698748" cy="0"/>
                          </a:xfrm>
                          <a:custGeom>
                            <a:avLst/>
                            <a:gdLst/>
                            <a:ahLst/>
                            <a:cxnLst/>
                            <a:rect l="0" t="0" r="0" b="0"/>
                            <a:pathLst>
                              <a:path w="3698748">
                                <a:moveTo>
                                  <a:pt x="0" y="0"/>
                                </a:moveTo>
                                <a:lnTo>
                                  <a:pt x="36987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596" name="Shape 654596"/>
                        <wps:cNvSpPr/>
                        <wps:spPr>
                          <a:xfrm>
                            <a:off x="819023" y="191770"/>
                            <a:ext cx="277368" cy="1383792"/>
                          </a:xfrm>
                          <a:custGeom>
                            <a:avLst/>
                            <a:gdLst/>
                            <a:ahLst/>
                            <a:cxnLst/>
                            <a:rect l="0" t="0" r="0" b="0"/>
                            <a:pathLst>
                              <a:path w="277368" h="1383792">
                                <a:moveTo>
                                  <a:pt x="0" y="0"/>
                                </a:moveTo>
                                <a:lnTo>
                                  <a:pt x="277368" y="0"/>
                                </a:lnTo>
                                <a:lnTo>
                                  <a:pt x="277368" y="1383792"/>
                                </a:lnTo>
                                <a:lnTo>
                                  <a:pt x="0" y="1383792"/>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54597" name="Shape 654597"/>
                        <wps:cNvSpPr/>
                        <wps:spPr>
                          <a:xfrm>
                            <a:off x="3286379" y="190247"/>
                            <a:ext cx="275844" cy="1385316"/>
                          </a:xfrm>
                          <a:custGeom>
                            <a:avLst/>
                            <a:gdLst/>
                            <a:ahLst/>
                            <a:cxnLst/>
                            <a:rect l="0" t="0" r="0" b="0"/>
                            <a:pathLst>
                              <a:path w="275844" h="1385316">
                                <a:moveTo>
                                  <a:pt x="0" y="0"/>
                                </a:moveTo>
                                <a:lnTo>
                                  <a:pt x="275844" y="0"/>
                                </a:lnTo>
                                <a:lnTo>
                                  <a:pt x="275844" y="1385316"/>
                                </a:lnTo>
                                <a:lnTo>
                                  <a:pt x="0" y="1385316"/>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54598" name="Shape 654598"/>
                        <wps:cNvSpPr/>
                        <wps:spPr>
                          <a:xfrm>
                            <a:off x="2051939" y="190247"/>
                            <a:ext cx="277368" cy="1385316"/>
                          </a:xfrm>
                          <a:custGeom>
                            <a:avLst/>
                            <a:gdLst/>
                            <a:ahLst/>
                            <a:cxnLst/>
                            <a:rect l="0" t="0" r="0" b="0"/>
                            <a:pathLst>
                              <a:path w="277368" h="1385316">
                                <a:moveTo>
                                  <a:pt x="0" y="0"/>
                                </a:moveTo>
                                <a:lnTo>
                                  <a:pt x="277368" y="0"/>
                                </a:lnTo>
                                <a:lnTo>
                                  <a:pt x="277368" y="1385316"/>
                                </a:lnTo>
                                <a:lnTo>
                                  <a:pt x="0" y="1385316"/>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54599" name="Shape 654599"/>
                        <wps:cNvSpPr/>
                        <wps:spPr>
                          <a:xfrm>
                            <a:off x="3636899" y="914147"/>
                            <a:ext cx="275844" cy="661415"/>
                          </a:xfrm>
                          <a:custGeom>
                            <a:avLst/>
                            <a:gdLst/>
                            <a:ahLst/>
                            <a:cxnLst/>
                            <a:rect l="0" t="0" r="0" b="0"/>
                            <a:pathLst>
                              <a:path w="275844" h="661415">
                                <a:moveTo>
                                  <a:pt x="0" y="0"/>
                                </a:moveTo>
                                <a:lnTo>
                                  <a:pt x="275844" y="0"/>
                                </a:lnTo>
                                <a:lnTo>
                                  <a:pt x="275844" y="661415"/>
                                </a:lnTo>
                                <a:lnTo>
                                  <a:pt x="0" y="661415"/>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600" name="Shape 654600"/>
                        <wps:cNvSpPr/>
                        <wps:spPr>
                          <a:xfrm>
                            <a:off x="2403983" y="911099"/>
                            <a:ext cx="275844" cy="664463"/>
                          </a:xfrm>
                          <a:custGeom>
                            <a:avLst/>
                            <a:gdLst/>
                            <a:ahLst/>
                            <a:cxnLst/>
                            <a:rect l="0" t="0" r="0" b="0"/>
                            <a:pathLst>
                              <a:path w="275844" h="664463">
                                <a:moveTo>
                                  <a:pt x="0" y="0"/>
                                </a:moveTo>
                                <a:lnTo>
                                  <a:pt x="275844" y="0"/>
                                </a:lnTo>
                                <a:lnTo>
                                  <a:pt x="275844" y="664463"/>
                                </a:lnTo>
                                <a:lnTo>
                                  <a:pt x="0" y="664463"/>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601" name="Shape 654601"/>
                        <wps:cNvSpPr/>
                        <wps:spPr>
                          <a:xfrm>
                            <a:off x="1171067" y="908050"/>
                            <a:ext cx="275844" cy="667512"/>
                          </a:xfrm>
                          <a:custGeom>
                            <a:avLst/>
                            <a:gdLst/>
                            <a:ahLst/>
                            <a:cxnLst/>
                            <a:rect l="0" t="0" r="0" b="0"/>
                            <a:pathLst>
                              <a:path w="275844" h="667512">
                                <a:moveTo>
                                  <a:pt x="0" y="0"/>
                                </a:moveTo>
                                <a:lnTo>
                                  <a:pt x="275844" y="0"/>
                                </a:lnTo>
                                <a:lnTo>
                                  <a:pt x="275844" y="667512"/>
                                </a:lnTo>
                                <a:lnTo>
                                  <a:pt x="0" y="66751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601" name="Shape 3601"/>
                        <wps:cNvSpPr/>
                        <wps:spPr>
                          <a:xfrm>
                            <a:off x="517271" y="1575562"/>
                            <a:ext cx="3698748" cy="0"/>
                          </a:xfrm>
                          <a:custGeom>
                            <a:avLst/>
                            <a:gdLst/>
                            <a:ahLst/>
                            <a:cxnLst/>
                            <a:rect l="0" t="0" r="0" b="0"/>
                            <a:pathLst>
                              <a:path w="3698748">
                                <a:moveTo>
                                  <a:pt x="0" y="0"/>
                                </a:moveTo>
                                <a:lnTo>
                                  <a:pt x="36987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6020" name="Rectangle 486020"/>
                        <wps:cNvSpPr/>
                        <wps:spPr>
                          <a:xfrm>
                            <a:off x="974471" y="277368"/>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9</w:t>
                              </w:r>
                            </w:p>
                          </w:txbxContent>
                        </wps:txbx>
                        <wps:bodyPr horzOverflow="overflow" vert="horz" lIns="0" tIns="0" rIns="0" bIns="0" rtlCol="0">
                          <a:noAutofit/>
                        </wps:bodyPr>
                      </wps:wsp>
                      <wps:wsp>
                        <wps:cNvPr id="484657" name="Rectangle 484657"/>
                        <wps:cNvSpPr/>
                        <wps:spPr>
                          <a:xfrm>
                            <a:off x="1038479" y="277368"/>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55</w:t>
                              </w:r>
                            </w:p>
                          </w:txbxContent>
                        </wps:txbx>
                        <wps:bodyPr horzOverflow="overflow" vert="horz" lIns="0" tIns="0" rIns="0" bIns="0" rtlCol="0">
                          <a:noAutofit/>
                        </wps:bodyPr>
                      </wps:wsp>
                      <wps:wsp>
                        <wps:cNvPr id="484654" name="Rectangle 484654"/>
                        <wps:cNvSpPr/>
                        <wps:spPr>
                          <a:xfrm>
                            <a:off x="750443" y="277368"/>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6019" name="Rectangle 486019"/>
                        <wps:cNvSpPr/>
                        <wps:spPr>
                          <a:xfrm>
                            <a:off x="814451" y="277368"/>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44</w:t>
                              </w:r>
                            </w:p>
                          </w:txbxContent>
                        </wps:txbx>
                        <wps:bodyPr horzOverflow="overflow" vert="horz" lIns="0" tIns="0" rIns="0" bIns="0" rtlCol="0">
                          <a:noAutofit/>
                        </wps:bodyPr>
                      </wps:wsp>
                      <wps:wsp>
                        <wps:cNvPr id="486021" name="Rectangle 486021"/>
                        <wps:cNvSpPr/>
                        <wps:spPr>
                          <a:xfrm>
                            <a:off x="942467" y="277368"/>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86067" name="Rectangle 486067"/>
                        <wps:cNvSpPr/>
                        <wps:spPr>
                          <a:xfrm>
                            <a:off x="2207641" y="276479"/>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484672" name="Rectangle 484672"/>
                        <wps:cNvSpPr/>
                        <wps:spPr>
                          <a:xfrm>
                            <a:off x="2271649" y="276479"/>
                            <a:ext cx="170262" cy="147491"/>
                          </a:xfrm>
                          <a:prstGeom prst="rect">
                            <a:avLst/>
                          </a:prstGeom>
                          <a:ln>
                            <a:noFill/>
                          </a:ln>
                        </wps:spPr>
                        <wps:txbx>
                          <w:txbxContent>
                            <w:p w:rsidR="00970A09" w:rsidRDefault="00970A09">
                              <w:pPr>
                                <w:spacing w:after="160" w:line="259" w:lineRule="auto"/>
                                <w:ind w:left="0" w:firstLine="0"/>
                                <w:jc w:val="left"/>
                              </w:pPr>
                              <w:r>
                                <w:rPr>
                                  <w:b/>
                                  <w:color w:val="404040"/>
                                  <w:sz w:val="18"/>
                                </w:rPr>
                                <w:t>75</w:t>
                              </w:r>
                            </w:p>
                          </w:txbxContent>
                        </wps:txbx>
                        <wps:bodyPr horzOverflow="overflow" vert="horz" lIns="0" tIns="0" rIns="0" bIns="0" rtlCol="0">
                          <a:noAutofit/>
                        </wps:bodyPr>
                      </wps:wsp>
                      <wps:wsp>
                        <wps:cNvPr id="484668" name="Rectangle 484668"/>
                        <wps:cNvSpPr/>
                        <wps:spPr>
                          <a:xfrm>
                            <a:off x="1983613" y="276479"/>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6066" name="Rectangle 486066"/>
                        <wps:cNvSpPr/>
                        <wps:spPr>
                          <a:xfrm>
                            <a:off x="2047621" y="276479"/>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45</w:t>
                              </w:r>
                            </w:p>
                          </w:txbxContent>
                        </wps:txbx>
                        <wps:bodyPr horzOverflow="overflow" vert="horz" lIns="0" tIns="0" rIns="0" bIns="0" rtlCol="0">
                          <a:noAutofit/>
                        </wps:bodyPr>
                      </wps:wsp>
                      <wps:wsp>
                        <wps:cNvPr id="486068" name="Rectangle 486068"/>
                        <wps:cNvSpPr/>
                        <wps:spPr>
                          <a:xfrm>
                            <a:off x="2175637" y="276479"/>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84682" name="Rectangle 484682"/>
                        <wps:cNvSpPr/>
                        <wps:spPr>
                          <a:xfrm>
                            <a:off x="3217164" y="276099"/>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6114" name="Rectangle 486114"/>
                        <wps:cNvSpPr/>
                        <wps:spPr>
                          <a:xfrm>
                            <a:off x="3281172" y="276099"/>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45</w:t>
                              </w:r>
                            </w:p>
                          </w:txbxContent>
                        </wps:txbx>
                        <wps:bodyPr horzOverflow="overflow" vert="horz" lIns="0" tIns="0" rIns="0" bIns="0" rtlCol="0">
                          <a:noAutofit/>
                        </wps:bodyPr>
                      </wps:wsp>
                      <wps:wsp>
                        <wps:cNvPr id="486120" name="Rectangle 486120"/>
                        <wps:cNvSpPr/>
                        <wps:spPr>
                          <a:xfrm>
                            <a:off x="3409188" y="276099"/>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86116" name="Rectangle 486116"/>
                        <wps:cNvSpPr/>
                        <wps:spPr>
                          <a:xfrm>
                            <a:off x="3441192" y="276099"/>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484690" name="Rectangle 484690"/>
                        <wps:cNvSpPr/>
                        <wps:spPr>
                          <a:xfrm>
                            <a:off x="3505200" y="276099"/>
                            <a:ext cx="170262" cy="147491"/>
                          </a:xfrm>
                          <a:prstGeom prst="rect">
                            <a:avLst/>
                          </a:prstGeom>
                          <a:ln>
                            <a:noFill/>
                          </a:ln>
                        </wps:spPr>
                        <wps:txbx>
                          <w:txbxContent>
                            <w:p w:rsidR="00970A09" w:rsidRDefault="00970A09">
                              <w:pPr>
                                <w:spacing w:after="160" w:line="259" w:lineRule="auto"/>
                                <w:ind w:left="0" w:firstLine="0"/>
                                <w:jc w:val="left"/>
                              </w:pPr>
                              <w:r>
                                <w:rPr>
                                  <w:b/>
                                  <w:color w:val="404040"/>
                                  <w:sz w:val="18"/>
                                </w:rPr>
                                <w:t>85</w:t>
                              </w:r>
                            </w:p>
                          </w:txbxContent>
                        </wps:txbx>
                        <wps:bodyPr horzOverflow="overflow" vert="horz" lIns="0" tIns="0" rIns="0" bIns="0" rtlCol="0">
                          <a:noAutofit/>
                        </wps:bodyPr>
                      </wps:wsp>
                      <wps:wsp>
                        <wps:cNvPr id="484659" name="Rectangle 484659"/>
                        <wps:cNvSpPr/>
                        <wps:spPr>
                          <a:xfrm>
                            <a:off x="1148842" y="994537"/>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6988</w:t>
                              </w:r>
                            </w:p>
                          </w:txbxContent>
                        </wps:txbx>
                        <wps:bodyPr horzOverflow="overflow" vert="horz" lIns="0" tIns="0" rIns="0" bIns="0" rtlCol="0">
                          <a:noAutofit/>
                        </wps:bodyPr>
                      </wps:wsp>
                      <wps:wsp>
                        <wps:cNvPr id="484662" name="Rectangle 484662"/>
                        <wps:cNvSpPr/>
                        <wps:spPr>
                          <a:xfrm>
                            <a:off x="1404874" y="994537"/>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3</w:t>
                              </w:r>
                            </w:p>
                          </w:txbxContent>
                        </wps:txbx>
                        <wps:bodyPr horzOverflow="overflow" vert="horz" lIns="0" tIns="0" rIns="0" bIns="0" rtlCol="0">
                          <a:noAutofit/>
                        </wps:bodyPr>
                      </wps:wsp>
                      <wps:wsp>
                        <wps:cNvPr id="484675" name="Rectangle 484675"/>
                        <wps:cNvSpPr/>
                        <wps:spPr>
                          <a:xfrm>
                            <a:off x="2382393" y="996697"/>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6968</w:t>
                              </w:r>
                            </w:p>
                          </w:txbxContent>
                        </wps:txbx>
                        <wps:bodyPr horzOverflow="overflow" vert="horz" lIns="0" tIns="0" rIns="0" bIns="0" rtlCol="0">
                          <a:noAutofit/>
                        </wps:bodyPr>
                      </wps:wsp>
                      <wps:wsp>
                        <wps:cNvPr id="484679" name="Rectangle 484679"/>
                        <wps:cNvSpPr/>
                        <wps:spPr>
                          <a:xfrm>
                            <a:off x="2638425" y="996697"/>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6</w:t>
                              </w:r>
                            </w:p>
                          </w:txbxContent>
                        </wps:txbx>
                        <wps:bodyPr horzOverflow="overflow" vert="horz" lIns="0" tIns="0" rIns="0" bIns="0" rtlCol="0">
                          <a:noAutofit/>
                        </wps:bodyPr>
                      </wps:wsp>
                      <wps:wsp>
                        <wps:cNvPr id="484692" name="Rectangle 484692"/>
                        <wps:cNvSpPr/>
                        <wps:spPr>
                          <a:xfrm>
                            <a:off x="3615563" y="999999"/>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6931</w:t>
                              </w:r>
                            </w:p>
                          </w:txbxContent>
                        </wps:txbx>
                        <wps:bodyPr horzOverflow="overflow" vert="horz" lIns="0" tIns="0" rIns="0" bIns="0" rtlCol="0">
                          <a:noAutofit/>
                        </wps:bodyPr>
                      </wps:wsp>
                      <wps:wsp>
                        <wps:cNvPr id="484693" name="Rectangle 484693"/>
                        <wps:cNvSpPr/>
                        <wps:spPr>
                          <a:xfrm>
                            <a:off x="3871595" y="999999"/>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3608" name="Rectangle 3608"/>
                        <wps:cNvSpPr/>
                        <wps:spPr>
                          <a:xfrm>
                            <a:off x="348361" y="1528573"/>
                            <a:ext cx="84219"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3609" name="Rectangle 3609"/>
                        <wps:cNvSpPr/>
                        <wps:spPr>
                          <a:xfrm>
                            <a:off x="63373" y="1337437"/>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20 000</w:t>
                              </w:r>
                            </w:p>
                          </w:txbxContent>
                        </wps:txbx>
                        <wps:bodyPr horzOverflow="overflow" vert="horz" lIns="0" tIns="0" rIns="0" bIns="0" rtlCol="0">
                          <a:noAutofit/>
                        </wps:bodyPr>
                      </wps:wsp>
                      <wps:wsp>
                        <wps:cNvPr id="3610" name="Rectangle 3610"/>
                        <wps:cNvSpPr/>
                        <wps:spPr>
                          <a:xfrm>
                            <a:off x="63373" y="1146302"/>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40 000</w:t>
                              </w:r>
                            </w:p>
                          </w:txbxContent>
                        </wps:txbx>
                        <wps:bodyPr horzOverflow="overflow" vert="horz" lIns="0" tIns="0" rIns="0" bIns="0" rtlCol="0">
                          <a:noAutofit/>
                        </wps:bodyPr>
                      </wps:wsp>
                      <wps:wsp>
                        <wps:cNvPr id="3611" name="Rectangle 3611"/>
                        <wps:cNvSpPr/>
                        <wps:spPr>
                          <a:xfrm>
                            <a:off x="63373" y="955167"/>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60 000</w:t>
                              </w:r>
                            </w:p>
                          </w:txbxContent>
                        </wps:txbx>
                        <wps:bodyPr horzOverflow="overflow" vert="horz" lIns="0" tIns="0" rIns="0" bIns="0" rtlCol="0">
                          <a:noAutofit/>
                        </wps:bodyPr>
                      </wps:wsp>
                      <wps:wsp>
                        <wps:cNvPr id="3612" name="Rectangle 3612"/>
                        <wps:cNvSpPr/>
                        <wps:spPr>
                          <a:xfrm>
                            <a:off x="63373" y="764160"/>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80 000</w:t>
                              </w:r>
                            </w:p>
                          </w:txbxContent>
                        </wps:txbx>
                        <wps:bodyPr horzOverflow="overflow" vert="horz" lIns="0" tIns="0" rIns="0" bIns="0" rtlCol="0">
                          <a:noAutofit/>
                        </wps:bodyPr>
                      </wps:wsp>
                      <wps:wsp>
                        <wps:cNvPr id="3613" name="Rectangle 3613"/>
                        <wps:cNvSpPr/>
                        <wps:spPr>
                          <a:xfrm>
                            <a:off x="0" y="573278"/>
                            <a:ext cx="548029" cy="147491"/>
                          </a:xfrm>
                          <a:prstGeom prst="rect">
                            <a:avLst/>
                          </a:prstGeom>
                          <a:ln>
                            <a:noFill/>
                          </a:ln>
                        </wps:spPr>
                        <wps:txbx>
                          <w:txbxContent>
                            <w:p w:rsidR="00970A09" w:rsidRDefault="00970A09">
                              <w:pPr>
                                <w:spacing w:after="160" w:line="259" w:lineRule="auto"/>
                                <w:ind w:left="0" w:firstLine="0"/>
                                <w:jc w:val="left"/>
                              </w:pPr>
                              <w:r>
                                <w:rPr>
                                  <w:color w:val="595959"/>
                                  <w:sz w:val="18"/>
                                </w:rPr>
                                <w:t>100 000</w:t>
                              </w:r>
                            </w:p>
                          </w:txbxContent>
                        </wps:txbx>
                        <wps:bodyPr horzOverflow="overflow" vert="horz" lIns="0" tIns="0" rIns="0" bIns="0" rtlCol="0">
                          <a:noAutofit/>
                        </wps:bodyPr>
                      </wps:wsp>
                      <wps:wsp>
                        <wps:cNvPr id="3614" name="Rectangle 3614"/>
                        <wps:cNvSpPr/>
                        <wps:spPr>
                          <a:xfrm>
                            <a:off x="0" y="382143"/>
                            <a:ext cx="548029" cy="147491"/>
                          </a:xfrm>
                          <a:prstGeom prst="rect">
                            <a:avLst/>
                          </a:prstGeom>
                          <a:ln>
                            <a:noFill/>
                          </a:ln>
                        </wps:spPr>
                        <wps:txbx>
                          <w:txbxContent>
                            <w:p w:rsidR="00970A09" w:rsidRDefault="00970A09">
                              <w:pPr>
                                <w:spacing w:after="160" w:line="259" w:lineRule="auto"/>
                                <w:ind w:left="0" w:firstLine="0"/>
                                <w:jc w:val="left"/>
                              </w:pPr>
                              <w:r>
                                <w:rPr>
                                  <w:color w:val="595959"/>
                                  <w:sz w:val="18"/>
                                </w:rPr>
                                <w:t>120 000</w:t>
                              </w:r>
                            </w:p>
                          </w:txbxContent>
                        </wps:txbx>
                        <wps:bodyPr horzOverflow="overflow" vert="horz" lIns="0" tIns="0" rIns="0" bIns="0" rtlCol="0">
                          <a:noAutofit/>
                        </wps:bodyPr>
                      </wps:wsp>
                      <wps:wsp>
                        <wps:cNvPr id="3615" name="Rectangle 3615"/>
                        <wps:cNvSpPr/>
                        <wps:spPr>
                          <a:xfrm>
                            <a:off x="0" y="191136"/>
                            <a:ext cx="548029" cy="147491"/>
                          </a:xfrm>
                          <a:prstGeom prst="rect">
                            <a:avLst/>
                          </a:prstGeom>
                          <a:ln>
                            <a:noFill/>
                          </a:ln>
                        </wps:spPr>
                        <wps:txbx>
                          <w:txbxContent>
                            <w:p w:rsidR="00970A09" w:rsidRDefault="00970A09">
                              <w:pPr>
                                <w:spacing w:after="160" w:line="259" w:lineRule="auto"/>
                                <w:ind w:left="0" w:firstLine="0"/>
                                <w:jc w:val="left"/>
                              </w:pPr>
                              <w:r>
                                <w:rPr>
                                  <w:color w:val="595959"/>
                                  <w:sz w:val="18"/>
                                </w:rPr>
                                <w:t>140 000</w:t>
                              </w:r>
                            </w:p>
                          </w:txbxContent>
                        </wps:txbx>
                        <wps:bodyPr horzOverflow="overflow" vert="horz" lIns="0" tIns="0" rIns="0" bIns="0" rtlCol="0">
                          <a:noAutofit/>
                        </wps:bodyPr>
                      </wps:wsp>
                      <wps:wsp>
                        <wps:cNvPr id="3616" name="Rectangle 3616"/>
                        <wps:cNvSpPr/>
                        <wps:spPr>
                          <a:xfrm>
                            <a:off x="0" y="0"/>
                            <a:ext cx="548029" cy="147491"/>
                          </a:xfrm>
                          <a:prstGeom prst="rect">
                            <a:avLst/>
                          </a:prstGeom>
                          <a:ln>
                            <a:noFill/>
                          </a:ln>
                        </wps:spPr>
                        <wps:txbx>
                          <w:txbxContent>
                            <w:p w:rsidR="00970A09" w:rsidRDefault="00970A09">
                              <w:pPr>
                                <w:spacing w:after="160" w:line="259" w:lineRule="auto"/>
                                <w:ind w:left="0" w:firstLine="0"/>
                                <w:jc w:val="left"/>
                              </w:pPr>
                              <w:r>
                                <w:rPr>
                                  <w:color w:val="595959"/>
                                  <w:sz w:val="18"/>
                                </w:rPr>
                                <w:t>160 000</w:t>
                              </w:r>
                            </w:p>
                          </w:txbxContent>
                        </wps:txbx>
                        <wps:bodyPr horzOverflow="overflow" vert="horz" lIns="0" tIns="0" rIns="0" bIns="0" rtlCol="0">
                          <a:noAutofit/>
                        </wps:bodyPr>
                      </wps:wsp>
                      <wps:wsp>
                        <wps:cNvPr id="3617" name="Rectangle 3617"/>
                        <wps:cNvSpPr/>
                        <wps:spPr>
                          <a:xfrm>
                            <a:off x="1006729" y="167601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3618" name="Rectangle 3618"/>
                        <wps:cNvSpPr/>
                        <wps:spPr>
                          <a:xfrm>
                            <a:off x="2240280" y="167601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3619" name="Rectangle 3619"/>
                        <wps:cNvSpPr/>
                        <wps:spPr>
                          <a:xfrm>
                            <a:off x="3473577" y="167601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602" name="Shape 654602"/>
                        <wps:cNvSpPr/>
                        <wps:spPr>
                          <a:xfrm>
                            <a:off x="1023239" y="1942847"/>
                            <a:ext cx="60960" cy="62484"/>
                          </a:xfrm>
                          <a:custGeom>
                            <a:avLst/>
                            <a:gdLst/>
                            <a:ahLst/>
                            <a:cxnLst/>
                            <a:rect l="0" t="0" r="0" b="0"/>
                            <a:pathLst>
                              <a:path w="60960" h="62484">
                                <a:moveTo>
                                  <a:pt x="0" y="0"/>
                                </a:moveTo>
                                <a:lnTo>
                                  <a:pt x="60960" y="0"/>
                                </a:lnTo>
                                <a:lnTo>
                                  <a:pt x="60960" y="62484"/>
                                </a:lnTo>
                                <a:lnTo>
                                  <a:pt x="0" y="62484"/>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3621" name="Rectangle 3621"/>
                        <wps:cNvSpPr/>
                        <wps:spPr>
                          <a:xfrm>
                            <a:off x="1110742" y="1926590"/>
                            <a:ext cx="1411800" cy="147491"/>
                          </a:xfrm>
                          <a:prstGeom prst="rect">
                            <a:avLst/>
                          </a:prstGeom>
                          <a:ln>
                            <a:noFill/>
                          </a:ln>
                        </wps:spPr>
                        <wps:txbx>
                          <w:txbxContent>
                            <w:p w:rsidR="00970A09" w:rsidRDefault="00970A09">
                              <w:pPr>
                                <w:spacing w:after="160" w:line="259" w:lineRule="auto"/>
                                <w:ind w:left="0" w:firstLine="0"/>
                                <w:jc w:val="left"/>
                              </w:pPr>
                              <w:r>
                                <w:rPr>
                                  <w:color w:val="595959"/>
                                  <w:sz w:val="18"/>
                                </w:rPr>
                                <w:t>Powiat gnieźnieński</w:t>
                              </w:r>
                            </w:p>
                          </w:txbxContent>
                        </wps:txbx>
                        <wps:bodyPr horzOverflow="overflow" vert="horz" lIns="0" tIns="0" rIns="0" bIns="0" rtlCol="0">
                          <a:noAutofit/>
                        </wps:bodyPr>
                      </wps:wsp>
                      <wps:wsp>
                        <wps:cNvPr id="654603" name="Shape 654603"/>
                        <wps:cNvSpPr/>
                        <wps:spPr>
                          <a:xfrm>
                            <a:off x="2352167" y="1942847"/>
                            <a:ext cx="60960" cy="62484"/>
                          </a:xfrm>
                          <a:custGeom>
                            <a:avLst/>
                            <a:gdLst/>
                            <a:ahLst/>
                            <a:cxnLst/>
                            <a:rect l="0" t="0" r="0" b="0"/>
                            <a:pathLst>
                              <a:path w="60960" h="62484">
                                <a:moveTo>
                                  <a:pt x="0" y="0"/>
                                </a:moveTo>
                                <a:lnTo>
                                  <a:pt x="60960" y="0"/>
                                </a:lnTo>
                                <a:lnTo>
                                  <a:pt x="60960" y="62484"/>
                                </a:lnTo>
                                <a:lnTo>
                                  <a:pt x="0" y="6248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623" name="Rectangle 3623"/>
                        <wps:cNvSpPr/>
                        <wps:spPr>
                          <a:xfrm>
                            <a:off x="2439924" y="1926590"/>
                            <a:ext cx="1136646" cy="147491"/>
                          </a:xfrm>
                          <a:prstGeom prst="rect">
                            <a:avLst/>
                          </a:prstGeom>
                          <a:ln>
                            <a:noFill/>
                          </a:ln>
                        </wps:spPr>
                        <wps:txbx>
                          <w:txbxContent>
                            <w:p w:rsidR="00970A09" w:rsidRDefault="00970A09">
                              <w:pPr>
                                <w:spacing w:after="160" w:line="259" w:lineRule="auto"/>
                                <w:ind w:left="0" w:firstLine="0"/>
                                <w:jc w:val="left"/>
                              </w:pPr>
                              <w:r>
                                <w:rPr>
                                  <w:color w:val="595959"/>
                                  <w:sz w:val="18"/>
                                </w:rPr>
                                <w:t>Miasto Gniezno</w:t>
                              </w:r>
                            </w:p>
                          </w:txbxContent>
                        </wps:txbx>
                        <wps:bodyPr horzOverflow="overflow" vert="horz" lIns="0" tIns="0" rIns="0" bIns="0" rtlCol="0">
                          <a:noAutofit/>
                        </wps:bodyPr>
                      </wps:wsp>
                    </wpg:wgp>
                  </a:graphicData>
                </a:graphic>
              </wp:inline>
            </w:drawing>
          </mc:Choice>
          <mc:Fallback>
            <w:pict>
              <v:group id="Group 486923" o:spid="_x0000_s1108" style="width:331.95pt;height:160.45pt;mso-position-horizontal-relative:char;mso-position-vertical-relative:line" coordsize="42160,2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">
                <v:shape id="Shape 3587" o:spid="_x0000_s1109" style="position:absolute;left:5172;top:13850;width:36988;height:0;visibility:visible;mso-wrap-style:square;v-text-anchor:top" coordsize="369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" path="m,l3698748,e" filled="f" strokecolor="#d9d9d9" strokeweight=".72pt">
                  <v:path arrowok="t" textboxrect="0,0,3698748,0"/>
                </v:shape>
                <v:shape id="Shape 3588" o:spid="_x0000_s1110" style="position:absolute;left:5172;top:11945;width:36988;height:0;visibility:visible;mso-wrap-style:square;v-text-anchor:top" coordsize="369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" path="m,l3698748,e" filled="f" strokecolor="#d9d9d9" strokeweight=".72pt">
                  <v:path arrowok="t" textboxrect="0,0,3698748,0"/>
                </v:shape>
                <v:shape id="Shape 3589" o:spid="_x0000_s1111" style="position:absolute;left:5172;top:10025;width:36988;height:0;visibility:visible;mso-wrap-style:square;v-text-anchor:top" coordsize="369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" path="m,l3698748,e" filled="f" strokecolor="#d9d9d9" strokeweight=".72pt">
                  <v:path arrowok="t" textboxrect="0,0,3698748,0"/>
                </v:shape>
                <v:shape id="Shape 3590" o:spid="_x0000_s1112" style="position:absolute;left:5172;top:8120;width:36988;height:0;visibility:visible;mso-wrap-style:square;v-text-anchor:top" coordsize="369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" path="m,l3698748,e" filled="f" strokecolor="#d9d9d9" strokeweight=".72pt">
                  <v:path arrowok="t" textboxrect="0,0,3698748,0"/>
                </v:shape>
                <v:shape id="Shape 3591" o:spid="_x0000_s1113" style="position:absolute;left:5172;top:6215;width:36988;height:0;visibility:visible;mso-wrap-style:square;v-text-anchor:top" coordsize="369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" path="m,l3698748,e" filled="f" strokecolor="#d9d9d9" strokeweight=".72pt">
                  <v:path arrowok="t" textboxrect="0,0,3698748,0"/>
                </v:shape>
                <v:shape id="Shape 3592" o:spid="_x0000_s1114" style="position:absolute;left:5172;top:4295;width:36988;height:0;visibility:visible;mso-wrap-style:square;v-text-anchor:top" coordsize="369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" path="m,l3698748,e" filled="f" strokecolor="#d9d9d9" strokeweight=".72pt">
                  <v:path arrowok="t" textboxrect="0,0,3698748,0"/>
                </v:shape>
                <v:shape id="Shape 3593" o:spid="_x0000_s1115" style="position:absolute;left:5172;top:2390;width:36988;height:0;visibility:visible;mso-wrap-style:square;v-text-anchor:top" coordsize="369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" path="m,l3698748,e" filled="f" strokecolor="#d9d9d9" strokeweight=".72pt">
                  <v:path arrowok="t" textboxrect="0,0,3698748,0"/>
                </v:shape>
                <v:shape id="Shape 3594" o:spid="_x0000_s1116" style="position:absolute;left:5172;top:469;width:36988;height:0;visibility:visible;mso-wrap-style:square;v-text-anchor:top" coordsize="369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" path="m,l3698748,e" filled="f" strokecolor="#d9d9d9" strokeweight=".72pt">
                  <v:path arrowok="t" textboxrect="0,0,3698748,0"/>
                </v:shape>
                <v:shape id="Shape 654596" o:spid="_x0000_s1117" style="position:absolute;left:8190;top:1917;width:2773;height:13838;visibility:visible;mso-wrap-style:square;v-text-anchor:top" coordsize="277368,13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" path="m,l277368,r,1383792l,1383792,,e" fillcolor="#a0cd57" stroked="f" strokeweight="0">
                  <v:path arrowok="t" textboxrect="0,0,277368,1383792"/>
                </v:shape>
                <v:shape id="Shape 654597" o:spid="_x0000_s1118" style="position:absolute;left:32863;top:1902;width:2759;height:13853;visibility:visible;mso-wrap-style:square;v-text-anchor:top" coordsize="275844,13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" path="m,l275844,r,1385316l,1385316,,e" fillcolor="#a0cd57" stroked="f" strokeweight="0">
                  <v:path arrowok="t" textboxrect="0,0,275844,1385316"/>
                </v:shape>
                <v:shape id="Shape 654598" o:spid="_x0000_s1119" style="position:absolute;left:20519;top:1902;width:2774;height:13853;visibility:visible;mso-wrap-style:square;v-text-anchor:top" coordsize="277368,13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" path="m,l277368,r,1385316l,1385316,,e" fillcolor="#a0cd57" stroked="f" strokeweight="0">
                  <v:path arrowok="t" textboxrect="0,0,277368,1385316"/>
                </v:shape>
                <v:shape id="Shape 654599" o:spid="_x0000_s1120" style="position:absolute;left:36368;top:9141;width:2759;height:6614;visibility:visible;mso-wrap-style:square;v-text-anchor:top" coordsize="275844,6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" path="m,l275844,r,661415l,661415,,e" fillcolor="#ffc000" stroked="f" strokeweight="0">
                  <v:path arrowok="t" textboxrect="0,0,275844,661415"/>
                </v:shape>
                <v:shape id="Shape 654600" o:spid="_x0000_s1121" style="position:absolute;left:24039;top:9110;width:2759;height:6645;visibility:visible;mso-wrap-style:square;v-text-anchor:top" coordsize="275844,66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" path="m,l275844,r,664463l,664463,,e" fillcolor="#ffc000" stroked="f" strokeweight="0">
                  <v:path arrowok="t" textboxrect="0,0,275844,664463"/>
                </v:shape>
                <v:shape id="Shape 654601" o:spid="_x0000_s1122" style="position:absolute;left:11710;top:9080;width:2759;height:6675;visibility:visible;mso-wrap-style:square;v-text-anchor:top" coordsize="275844,6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" path="m,l275844,r,667512l,667512,,e" fillcolor="#ffc000" stroked="f" strokeweight="0">
                  <v:path arrowok="t" textboxrect="0,0,275844,667512"/>
                </v:shape>
                <v:shape id="Shape 3601" o:spid="_x0000_s1123" style="position:absolute;left:5172;top:15755;width:36988;height:0;visibility:visible;mso-wrap-style:square;v-text-anchor:top" coordsize="369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" path="m,l3698748,e" filled="f" strokecolor="#d9d9d9" strokeweight=".72pt">
                  <v:path arrowok="t" textboxrect="0,0,3698748,0"/>
                </v:shape>
                <v:rect id="Rectangle 486020" o:spid="_x0000_s1124" style="position:absolute;left:9744;top:2773;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9</w:t>
                        </w:r>
                      </w:p>
                    </w:txbxContent>
                  </v:textbox>
                </v:rect>
                <v:rect id="Rectangle 484657" o:spid="_x0000_s1125" style="position:absolute;left:10384;top:2773;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55</w:t>
                        </w:r>
                      </w:p>
                    </w:txbxContent>
                  </v:textbox>
                </v:rect>
                <v:rect id="Rectangle 484654" o:spid="_x0000_s1126" style="position:absolute;left:7504;top:277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6019" o:spid="_x0000_s1127" style="position:absolute;left:8144;top:2773;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44</w:t>
                        </w:r>
                      </w:p>
                    </w:txbxContent>
                  </v:textbox>
                </v:rect>
                <v:rect id="Rectangle 486021" o:spid="_x0000_s1128" style="position:absolute;left:9424;top:2773;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86067" o:spid="_x0000_s1129" style="position:absolute;left:22076;top:276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484672" o:spid="_x0000_s1130" style="position:absolute;left:22716;top:2764;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75</w:t>
                        </w:r>
                      </w:p>
                    </w:txbxContent>
                  </v:textbox>
                </v:rect>
                <v:rect id="Rectangle 484668" o:spid="_x0000_s1131" style="position:absolute;left:19836;top:276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6066" o:spid="_x0000_s1132" style="position:absolute;left:20476;top:2764;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45</w:t>
                        </w:r>
                      </w:p>
                    </w:txbxContent>
                  </v:textbox>
                </v:rect>
                <v:rect id="Rectangle 486068" o:spid="_x0000_s1133" style="position:absolute;left:21756;top:2764;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84682" o:spid="_x0000_s1134" style="position:absolute;left:32171;top:276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6114" o:spid="_x0000_s1135" style="position:absolute;left:32811;top:2760;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45</w:t>
                        </w:r>
                      </w:p>
                    </w:txbxContent>
                  </v:textbox>
                </v:rect>
                <v:rect id="Rectangle 486120" o:spid="_x0000_s1136" style="position:absolute;left:34091;top:2760;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86116" o:spid="_x0000_s1137" style="position:absolute;left:34411;top:2760;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484690" o:spid="_x0000_s1138" style="position:absolute;left:35052;top:2760;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85</w:t>
                        </w:r>
                      </w:p>
                    </w:txbxContent>
                  </v:textbox>
                </v:rect>
                <v:rect id="Rectangle 484659" o:spid="_x0000_s1139" style="position:absolute;left:11488;top:9945;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6988</w:t>
                        </w:r>
                      </w:p>
                    </w:txbxContent>
                  </v:textbox>
                </v:rect>
                <v:rect id="Rectangle 484662" o:spid="_x0000_s1140" style="position:absolute;left:14048;top:9945;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3</w:t>
                        </w:r>
                      </w:p>
                    </w:txbxContent>
                  </v:textbox>
                </v:rect>
                <v:rect id="Rectangle 484675" o:spid="_x0000_s1141" style="position:absolute;left:23823;top:9966;width:340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6968</w:t>
                        </w:r>
                      </w:p>
                    </w:txbxContent>
                  </v:textbox>
                </v:rect>
                <v:rect id="Rectangle 484679" o:spid="_x0000_s1142" style="position:absolute;left:26384;top:996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w:t>
                        </w:r>
                      </w:p>
                    </w:txbxContent>
                  </v:textbox>
                </v:rect>
                <v:rect id="Rectangle 484692" o:spid="_x0000_s1143" style="position:absolute;left:36155;top:9999;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6931</w:t>
                        </w:r>
                      </w:p>
                    </w:txbxContent>
                  </v:textbox>
                </v:rect>
                <v:rect id="Rectangle 484693" o:spid="_x0000_s1144" style="position:absolute;left:38715;top:9999;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3608" o:spid="_x0000_s1145" style="position:absolute;left:3483;top:15285;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fxAAAAN0AAAAPAAAAZHJzL2Rvd25yZXYueG1sRE9Na8JA&#10;EL0X/A/LCL3VTVuQ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HAn4t/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3609" o:spid="_x0000_s1146" style="position:absolute;left:633;top:13374;width:463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20 000</w:t>
                        </w:r>
                      </w:p>
                    </w:txbxContent>
                  </v:textbox>
                </v:rect>
                <v:rect id="Rectangle 3610" o:spid="_x0000_s1147" style="position:absolute;left:633;top:11463;width:463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gEwwAAAN0AAAAPAAAAZHJzL2Rvd25yZXYueG1sRE/LisIw&#10;FN0L/kO4gjtNVRD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C4h4BM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40 000</w:t>
                        </w:r>
                      </w:p>
                    </w:txbxContent>
                  </v:textbox>
                </v:rect>
                <v:rect id="Rectangle 3611" o:spid="_x0000_s1148" style="position:absolute;left:633;top:9551;width:463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2fxwAAAN0AAAAPAAAAZHJzL2Rvd25yZXYueG1sRI9La8Mw&#10;EITvhf4HsYXeGtkt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GTE3Z/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60 000</w:t>
                        </w:r>
                      </w:p>
                    </w:txbxContent>
                  </v:textbox>
                </v:rect>
                <v:rect id="Rectangle 3612" o:spid="_x0000_s1149" style="position:absolute;left:633;top:7641;width:463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80 000</w:t>
                        </w:r>
                      </w:p>
                    </w:txbxContent>
                  </v:textbox>
                </v:rect>
                <v:rect id="Rectangle 3613" o:spid="_x0000_s1150" style="position:absolute;top:5732;width:548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100 000</w:t>
                        </w:r>
                      </w:p>
                    </w:txbxContent>
                  </v:textbox>
                </v:rect>
                <v:rect id="Rectangle 3614" o:spid="_x0000_s1151" style="position:absolute;top:3821;width:548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4HxwAAAN0AAAAPAAAAZHJzL2Rvd25yZXYueG1sRI9Ba8JA&#10;FITvBf/D8gq91Y21SI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HSzfgf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120 000</w:t>
                        </w:r>
                      </w:p>
                    </w:txbxContent>
                  </v:textbox>
                </v:rect>
                <v:rect id="Rectangle 3615" o:spid="_x0000_s1152" style="position:absolute;top:1911;width:548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cxwAAAN0AAAAPAAAAZHJzL2Rvd25yZXYueG1sRI9Ba8JA&#10;FITvBf/D8gq91Y2V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Bv/25z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140 000</w:t>
                        </w:r>
                      </w:p>
                    </w:txbxContent>
                  </v:textbox>
                </v:rect>
                <v:rect id="Rectangle 3616" o:spid="_x0000_s1153" style="position:absolute;width:548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XrxQAAAN0AAAAPAAAAZHJzL2Rvd25yZXYueG1sRI9Pi8Iw&#10;FMTvgt8hPMGbpi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rLUXr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160 000</w:t>
                        </w:r>
                      </w:p>
                    </w:txbxContent>
                  </v:textbox>
                </v:rect>
                <v:rect id="Rectangle 3617" o:spid="_x0000_s1154" style="position:absolute;left:10067;top:16760;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3618" o:spid="_x0000_s1155" style="position:absolute;left:22402;top:16760;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CwwAAAN0AAAAPAAAAZHJzL2Rvd25yZXYueG1sRE/LisIw&#10;FN0L/kO4gjtNVRD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9f50As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3619" o:spid="_x0000_s1156" style="position:absolute;left:34735;top:16760;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GZ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stGZ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602" o:spid="_x0000_s1157" style="position:absolute;left:10232;top:19428;width:609;height:625;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" path="m,l60960,r,62484l,62484,,e" fillcolor="#a0cd57" stroked="f" strokeweight="0">
                  <v:path arrowok="t" textboxrect="0,0,60960,62484"/>
                </v:shape>
                <v:rect id="Rectangle 3621" o:spid="_x0000_s1158" style="position:absolute;left:11107;top:19265;width:1411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cixgAAAN0AAAAPAAAAZHJzL2Rvd25yZXYueG1sRI9Ba8JA&#10;FITvQv/D8oTezCYW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qqgXI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Powiat gnieźnieński</w:t>
                        </w:r>
                      </w:p>
                    </w:txbxContent>
                  </v:textbox>
                </v:rect>
                <v:shape id="Shape 654603" o:spid="_x0000_s1159" style="position:absolute;left:23521;top:19428;width:610;height:625;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" path="m,l60960,r,62484l,62484,,e" fillcolor="#ffc000" stroked="f" strokeweight="0">
                  <v:path arrowok="t" textboxrect="0,0,60960,62484"/>
                </v:shape>
                <v:rect id="Rectangle 3623" o:spid="_x0000_s1160" style="position:absolute;left:24399;top:19265;width:1136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OxQAAAN0AAAAPAAAAZHJzL2Rvd25yZXYueG1sRI9Bi8Iw&#10;FITvgv8hPGFvmq6C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1NizO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Miasto Gniezno</w:t>
                        </w:r>
                      </w:p>
                    </w:txbxContent>
                  </v:textbox>
                </v:rect>
                <w10:anchorlock/>
              </v:group>
            </w:pict>
          </mc:Fallback>
        </mc:AlternateContent>
      </w:r>
    </w:p>
    <w:p w:rsidR="00C90BE4" w:rsidRDefault="00865FE6">
      <w:pPr>
        <w:spacing w:after="122" w:line="259" w:lineRule="auto"/>
        <w:ind w:left="0" w:right="990"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w:t>
      </w:r>
    </w:p>
    <w:p w:rsidR="00C90BE4" w:rsidRDefault="00865FE6">
      <w:pPr>
        <w:spacing w:after="206" w:line="259" w:lineRule="auto"/>
        <w:ind w:left="0" w:firstLine="0"/>
        <w:jc w:val="left"/>
      </w:pPr>
      <w:r>
        <w:t xml:space="preserve"> </w:t>
      </w:r>
    </w:p>
    <w:p w:rsidR="00C90BE4" w:rsidRDefault="00865FE6">
      <w:pPr>
        <w:spacing w:after="60"/>
        <w:ind w:left="-3"/>
      </w:pPr>
      <w:r>
        <w:t>W latach 2013-2015 gęstość zaludnienia w mieście Gnieźnie stopniowo malała. W roku 2013 wynosiła 1721 osób na 1 km</w:t>
      </w:r>
      <w:r>
        <w:rPr>
          <w:vertAlign w:val="superscript"/>
        </w:rPr>
        <w:t>2</w:t>
      </w:r>
      <w:r>
        <w:t>, w roku 2015 spadła do 1707 osób na 1 km</w:t>
      </w:r>
      <w:r>
        <w:rPr>
          <w:vertAlign w:val="superscript"/>
        </w:rPr>
        <w:t>2</w:t>
      </w:r>
      <w:r>
        <w:t xml:space="preserve">. Na poziomie powiatu i województwa widoczna była odmienna tendencja. W powiecie gnieźnieńskim oraz z województwie wielkopolskim w badanym okresie gęstość zaludnienia pozostawała na niemal niezmienionym poziomie. </w:t>
      </w:r>
    </w:p>
    <w:p w:rsidR="00C90BE4" w:rsidRDefault="00865FE6">
      <w:pPr>
        <w:spacing w:after="243" w:line="265" w:lineRule="auto"/>
        <w:ind w:left="-3"/>
        <w:jc w:val="left"/>
      </w:pPr>
      <w:r>
        <w:rPr>
          <w:i/>
          <w:color w:val="6D6D6D"/>
          <w:sz w:val="16"/>
        </w:rPr>
        <w:t>Rysunek 5. Gęstość zaludnienia w latach 2013-2015 [ludność na 1 km</w:t>
      </w:r>
      <w:r>
        <w:rPr>
          <w:i/>
          <w:color w:val="6D6D6D"/>
          <w:sz w:val="16"/>
          <w:vertAlign w:val="superscript"/>
        </w:rPr>
        <w:t>2</w:t>
      </w:r>
      <w:r>
        <w:rPr>
          <w:i/>
          <w:color w:val="6D6D6D"/>
          <w:sz w:val="16"/>
        </w:rPr>
        <w:t xml:space="preserve">] </w:t>
      </w:r>
    </w:p>
    <w:p w:rsidR="00C90BE4" w:rsidRDefault="00865FE6">
      <w:pPr>
        <w:tabs>
          <w:tab w:val="center" w:pos="1384"/>
          <w:tab w:val="center" w:pos="4833"/>
        </w:tabs>
        <w:spacing w:after="291" w:line="265" w:lineRule="auto"/>
        <w:ind w:left="0" w:firstLine="0"/>
        <w:jc w:val="left"/>
      </w:pPr>
      <w:r>
        <w:rPr>
          <w:rFonts w:ascii="Calibri" w:eastAsia="Calibri" w:hAnsi="Calibri" w:cs="Calibri"/>
          <w:sz w:val="22"/>
        </w:rPr>
        <w:tab/>
      </w:r>
      <w:r>
        <w:rPr>
          <w:color w:val="595959"/>
          <w:sz w:val="18"/>
        </w:rPr>
        <w:t>2000</w:t>
      </w:r>
      <w:r>
        <w:rPr>
          <w:color w:val="595959"/>
          <w:sz w:val="18"/>
        </w:rPr>
        <w:tab/>
      </w:r>
      <w:r>
        <w:rPr>
          <w:rFonts w:ascii="Calibri" w:eastAsia="Calibri" w:hAnsi="Calibri" w:cs="Calibri"/>
          <w:noProof/>
          <w:sz w:val="22"/>
        </w:rPr>
        <mc:AlternateContent>
          <mc:Choice Requires="wpg">
            <w:drawing>
              <wp:inline distT="0" distB="0" distL="0" distR="0">
                <wp:extent cx="3916744" cy="9144"/>
                <wp:effectExtent l="0" t="0" r="0" b="0"/>
                <wp:docPr id="486925" name="Group 486925"/>
                <wp:cNvGraphicFramePr/>
                <a:graphic xmlns:a="http://schemas.openxmlformats.org/drawingml/2006/main">
                  <a:graphicData uri="http://schemas.microsoft.com/office/word/2010/wordprocessingGroup">
                    <wpg:wgp>
                      <wpg:cNvGrpSpPr/>
                      <wpg:grpSpPr>
                        <a:xfrm>
                          <a:off x="0" y="0"/>
                          <a:ext cx="3916744" cy="9144"/>
                          <a:chOff x="0" y="0"/>
                          <a:chExt cx="3916744" cy="9144"/>
                        </a:xfrm>
                      </wpg:grpSpPr>
                      <wps:wsp>
                        <wps:cNvPr id="3628" name="Shape 3628"/>
                        <wps:cNvSpPr/>
                        <wps:spPr>
                          <a:xfrm>
                            <a:off x="0" y="0"/>
                            <a:ext cx="3916744" cy="0"/>
                          </a:xfrm>
                          <a:custGeom>
                            <a:avLst/>
                            <a:gdLst/>
                            <a:ahLst/>
                            <a:cxnLst/>
                            <a:rect l="0" t="0" r="0" b="0"/>
                            <a:pathLst>
                              <a:path w="3916744">
                                <a:moveTo>
                                  <a:pt x="3916744"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925" style="width:308.405pt;height:0.72pt;mso-position-horizontal-relative:char;mso-position-vertical-relative:line" coordsize="39167,91">
                <v:shape id="Shape 3628" style="position:absolute;width:39167;height:0;left:0;top:0;" coordsize="3916744,0" path="m3916744,0l0,0">
                  <v:stroke weight="0.72pt" endcap="flat" joinstyle="round" on="true" color="#d9d9d9"/>
                  <v:fill on="false" color="#000000" opacity="0"/>
                </v:shape>
              </v:group>
            </w:pict>
          </mc:Fallback>
        </mc:AlternateContent>
      </w:r>
    </w:p>
    <w:tbl>
      <w:tblPr>
        <w:tblStyle w:val="TableGrid"/>
        <w:tblpPr w:vertAnchor="text" w:tblpX="1749" w:tblpY="-153"/>
        <w:tblOverlap w:val="never"/>
        <w:tblW w:w="6168" w:type="dxa"/>
        <w:tblInd w:w="0" w:type="dxa"/>
        <w:tblLook w:val="04A0" w:firstRow="1" w:lastRow="0" w:firstColumn="1" w:lastColumn="0" w:noHBand="0" w:noVBand="1"/>
      </w:tblPr>
      <w:tblGrid>
        <w:gridCol w:w="875"/>
        <w:gridCol w:w="422"/>
        <w:gridCol w:w="380"/>
        <w:gridCol w:w="1252"/>
        <w:gridCol w:w="422"/>
        <w:gridCol w:w="380"/>
        <w:gridCol w:w="1252"/>
        <w:gridCol w:w="422"/>
        <w:gridCol w:w="381"/>
        <w:gridCol w:w="382"/>
      </w:tblGrid>
      <w:tr w:rsidR="00C90BE4">
        <w:trPr>
          <w:trHeight w:val="228"/>
        </w:trPr>
        <w:tc>
          <w:tcPr>
            <w:tcW w:w="878" w:type="dxa"/>
            <w:tcBorders>
              <w:top w:val="nil"/>
              <w:left w:val="nil"/>
              <w:bottom w:val="single" w:sz="6" w:space="0" w:color="D9D9D9"/>
              <w:right w:val="nil"/>
            </w:tcBorders>
          </w:tcPr>
          <w:p w:rsidR="00C90BE4" w:rsidRDefault="00C90BE4">
            <w:pPr>
              <w:spacing w:after="160" w:line="259" w:lineRule="auto"/>
              <w:ind w:left="0" w:firstLine="0"/>
              <w:jc w:val="left"/>
            </w:pPr>
          </w:p>
        </w:tc>
        <w:tc>
          <w:tcPr>
            <w:tcW w:w="425" w:type="dxa"/>
            <w:tcBorders>
              <w:top w:val="nil"/>
              <w:left w:val="nil"/>
              <w:bottom w:val="single" w:sz="6" w:space="0" w:color="D9D9D9"/>
              <w:right w:val="nil"/>
            </w:tcBorders>
          </w:tcPr>
          <w:p w:rsidR="00C90BE4" w:rsidRDefault="00C90BE4">
            <w:pPr>
              <w:spacing w:after="160" w:line="259" w:lineRule="auto"/>
              <w:ind w:left="0" w:firstLine="0"/>
              <w:jc w:val="left"/>
            </w:pPr>
          </w:p>
        </w:tc>
        <w:tc>
          <w:tcPr>
            <w:tcW w:w="360" w:type="dxa"/>
            <w:tcBorders>
              <w:top w:val="nil"/>
              <w:left w:val="nil"/>
              <w:bottom w:val="single" w:sz="6" w:space="0" w:color="D9D9D9"/>
              <w:right w:val="nil"/>
            </w:tcBorders>
            <w:shd w:val="clear" w:color="auto" w:fill="ED7D31"/>
            <w:vAlign w:val="bottom"/>
          </w:tcPr>
          <w:p w:rsidR="00C90BE4" w:rsidRDefault="00865FE6">
            <w:pPr>
              <w:spacing w:after="0" w:line="259" w:lineRule="auto"/>
              <w:ind w:left="-20" w:right="-23" w:firstLine="0"/>
            </w:pPr>
            <w:r>
              <w:rPr>
                <w:color w:val="404040"/>
                <w:sz w:val="18"/>
              </w:rPr>
              <w:t>1721</w:t>
            </w:r>
          </w:p>
        </w:tc>
        <w:tc>
          <w:tcPr>
            <w:tcW w:w="1272" w:type="dxa"/>
            <w:tcBorders>
              <w:top w:val="nil"/>
              <w:left w:val="nil"/>
              <w:bottom w:val="single" w:sz="6" w:space="0" w:color="D9D9D9"/>
              <w:right w:val="nil"/>
            </w:tcBorders>
          </w:tcPr>
          <w:p w:rsidR="00C90BE4" w:rsidRDefault="00C90BE4">
            <w:pPr>
              <w:spacing w:after="160" w:line="259" w:lineRule="auto"/>
              <w:ind w:left="0" w:firstLine="0"/>
              <w:jc w:val="left"/>
            </w:pPr>
          </w:p>
        </w:tc>
        <w:tc>
          <w:tcPr>
            <w:tcW w:w="425" w:type="dxa"/>
            <w:tcBorders>
              <w:top w:val="nil"/>
              <w:left w:val="nil"/>
              <w:bottom w:val="single" w:sz="6" w:space="0" w:color="D9D9D9"/>
              <w:right w:val="nil"/>
            </w:tcBorders>
          </w:tcPr>
          <w:p w:rsidR="00C90BE4" w:rsidRDefault="00C90BE4">
            <w:pPr>
              <w:spacing w:after="160" w:line="259" w:lineRule="auto"/>
              <w:ind w:left="0" w:firstLine="0"/>
              <w:jc w:val="left"/>
            </w:pPr>
          </w:p>
        </w:tc>
        <w:tc>
          <w:tcPr>
            <w:tcW w:w="360" w:type="dxa"/>
            <w:tcBorders>
              <w:top w:val="nil"/>
              <w:left w:val="nil"/>
              <w:bottom w:val="single" w:sz="6" w:space="0" w:color="D9D9D9"/>
              <w:right w:val="nil"/>
            </w:tcBorders>
            <w:shd w:val="clear" w:color="auto" w:fill="ED7D31"/>
            <w:vAlign w:val="bottom"/>
          </w:tcPr>
          <w:p w:rsidR="00C90BE4" w:rsidRDefault="00865FE6">
            <w:pPr>
              <w:spacing w:after="0" w:line="259" w:lineRule="auto"/>
              <w:ind w:left="-20" w:right="-23" w:firstLine="0"/>
            </w:pPr>
            <w:r>
              <w:rPr>
                <w:color w:val="404040"/>
                <w:sz w:val="18"/>
              </w:rPr>
              <w:t>1716</w:t>
            </w:r>
          </w:p>
        </w:tc>
        <w:tc>
          <w:tcPr>
            <w:tcW w:w="1272" w:type="dxa"/>
            <w:tcBorders>
              <w:top w:val="nil"/>
              <w:left w:val="nil"/>
              <w:bottom w:val="single" w:sz="6" w:space="0" w:color="D9D9D9"/>
              <w:right w:val="nil"/>
            </w:tcBorders>
          </w:tcPr>
          <w:p w:rsidR="00C90BE4" w:rsidRDefault="00C90BE4">
            <w:pPr>
              <w:spacing w:after="160" w:line="259" w:lineRule="auto"/>
              <w:ind w:left="0" w:firstLine="0"/>
              <w:jc w:val="left"/>
            </w:pPr>
          </w:p>
        </w:tc>
        <w:tc>
          <w:tcPr>
            <w:tcW w:w="425" w:type="dxa"/>
            <w:tcBorders>
              <w:top w:val="nil"/>
              <w:left w:val="nil"/>
              <w:bottom w:val="single" w:sz="6" w:space="0" w:color="D9D9D9"/>
              <w:right w:val="nil"/>
            </w:tcBorders>
          </w:tcPr>
          <w:p w:rsidR="00C90BE4" w:rsidRDefault="00C90BE4">
            <w:pPr>
              <w:spacing w:after="160" w:line="259" w:lineRule="auto"/>
              <w:ind w:left="0" w:firstLine="0"/>
              <w:jc w:val="left"/>
            </w:pPr>
          </w:p>
        </w:tc>
        <w:tc>
          <w:tcPr>
            <w:tcW w:w="360" w:type="dxa"/>
            <w:tcBorders>
              <w:top w:val="nil"/>
              <w:left w:val="nil"/>
              <w:bottom w:val="single" w:sz="6" w:space="0" w:color="D9D9D9"/>
              <w:right w:val="nil"/>
            </w:tcBorders>
            <w:shd w:val="clear" w:color="auto" w:fill="ED7D31"/>
          </w:tcPr>
          <w:p w:rsidR="00C90BE4" w:rsidRDefault="00C90BE4">
            <w:pPr>
              <w:spacing w:after="160" w:line="259" w:lineRule="auto"/>
              <w:ind w:left="0" w:firstLine="0"/>
              <w:jc w:val="left"/>
            </w:pPr>
          </w:p>
        </w:tc>
        <w:tc>
          <w:tcPr>
            <w:tcW w:w="391" w:type="dxa"/>
            <w:tcBorders>
              <w:top w:val="nil"/>
              <w:left w:val="nil"/>
              <w:bottom w:val="single" w:sz="6" w:space="0" w:color="D9D9D9"/>
              <w:right w:val="nil"/>
            </w:tcBorders>
          </w:tcPr>
          <w:p w:rsidR="00C90BE4" w:rsidRDefault="00C90BE4">
            <w:pPr>
              <w:spacing w:after="160" w:line="259" w:lineRule="auto"/>
              <w:ind w:left="0" w:firstLine="0"/>
              <w:jc w:val="left"/>
            </w:pPr>
          </w:p>
        </w:tc>
      </w:tr>
      <w:tr w:rsidR="00C90BE4">
        <w:trPr>
          <w:trHeight w:val="530"/>
        </w:trPr>
        <w:tc>
          <w:tcPr>
            <w:tcW w:w="878"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25"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360" w:type="dxa"/>
            <w:tcBorders>
              <w:top w:val="single" w:sz="6" w:space="0" w:color="D9D9D9"/>
              <w:left w:val="nil"/>
              <w:bottom w:val="single" w:sz="6" w:space="0" w:color="D9D9D9"/>
              <w:right w:val="nil"/>
            </w:tcBorders>
            <w:shd w:val="clear" w:color="auto" w:fill="ED7D31"/>
          </w:tcPr>
          <w:p w:rsidR="00C90BE4" w:rsidRDefault="00C90BE4">
            <w:pPr>
              <w:spacing w:after="160" w:line="259" w:lineRule="auto"/>
              <w:ind w:left="0" w:firstLine="0"/>
              <w:jc w:val="left"/>
            </w:pPr>
          </w:p>
        </w:tc>
        <w:tc>
          <w:tcPr>
            <w:tcW w:w="1272"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25"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360" w:type="dxa"/>
            <w:tcBorders>
              <w:top w:val="single" w:sz="6" w:space="0" w:color="D9D9D9"/>
              <w:left w:val="nil"/>
              <w:bottom w:val="single" w:sz="6" w:space="0" w:color="D9D9D9"/>
              <w:right w:val="nil"/>
            </w:tcBorders>
            <w:shd w:val="clear" w:color="auto" w:fill="ED7D31"/>
          </w:tcPr>
          <w:p w:rsidR="00C90BE4" w:rsidRDefault="00C90BE4">
            <w:pPr>
              <w:spacing w:after="160" w:line="259" w:lineRule="auto"/>
              <w:ind w:left="0" w:firstLine="0"/>
              <w:jc w:val="left"/>
            </w:pPr>
          </w:p>
        </w:tc>
        <w:tc>
          <w:tcPr>
            <w:tcW w:w="1272"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25"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360" w:type="dxa"/>
            <w:tcBorders>
              <w:top w:val="single" w:sz="6" w:space="0" w:color="D9D9D9"/>
              <w:left w:val="nil"/>
              <w:bottom w:val="single" w:sz="6" w:space="0" w:color="D9D9D9"/>
              <w:right w:val="nil"/>
            </w:tcBorders>
            <w:shd w:val="clear" w:color="auto" w:fill="ED7D31"/>
          </w:tcPr>
          <w:p w:rsidR="00C90BE4" w:rsidRDefault="00865FE6">
            <w:pPr>
              <w:spacing w:after="0" w:line="259" w:lineRule="auto"/>
              <w:ind w:left="-19" w:right="-23" w:firstLine="0"/>
            </w:pPr>
            <w:r>
              <w:rPr>
                <w:color w:val="404040"/>
                <w:sz w:val="18"/>
              </w:rPr>
              <w:t>1707</w:t>
            </w:r>
          </w:p>
        </w:tc>
        <w:tc>
          <w:tcPr>
            <w:tcW w:w="391"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r>
      <w:tr w:rsidR="00C90BE4">
        <w:trPr>
          <w:trHeight w:val="530"/>
        </w:trPr>
        <w:tc>
          <w:tcPr>
            <w:tcW w:w="878"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25"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360" w:type="dxa"/>
            <w:tcBorders>
              <w:top w:val="single" w:sz="6" w:space="0" w:color="D9D9D9"/>
              <w:left w:val="nil"/>
              <w:bottom w:val="single" w:sz="6" w:space="0" w:color="D9D9D9"/>
              <w:right w:val="nil"/>
            </w:tcBorders>
            <w:shd w:val="clear" w:color="auto" w:fill="ED7D31"/>
          </w:tcPr>
          <w:p w:rsidR="00C90BE4" w:rsidRDefault="00C90BE4">
            <w:pPr>
              <w:spacing w:after="160" w:line="259" w:lineRule="auto"/>
              <w:ind w:left="0" w:firstLine="0"/>
              <w:jc w:val="left"/>
            </w:pPr>
          </w:p>
        </w:tc>
        <w:tc>
          <w:tcPr>
            <w:tcW w:w="1272"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25"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360" w:type="dxa"/>
            <w:tcBorders>
              <w:top w:val="single" w:sz="6" w:space="0" w:color="D9D9D9"/>
              <w:left w:val="nil"/>
              <w:bottom w:val="single" w:sz="6" w:space="0" w:color="D9D9D9"/>
              <w:right w:val="nil"/>
            </w:tcBorders>
            <w:shd w:val="clear" w:color="auto" w:fill="ED7D31"/>
          </w:tcPr>
          <w:p w:rsidR="00C90BE4" w:rsidRDefault="00C90BE4">
            <w:pPr>
              <w:spacing w:after="160" w:line="259" w:lineRule="auto"/>
              <w:ind w:left="0" w:firstLine="0"/>
              <w:jc w:val="left"/>
            </w:pPr>
          </w:p>
        </w:tc>
        <w:tc>
          <w:tcPr>
            <w:tcW w:w="1272"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25"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360" w:type="dxa"/>
            <w:tcBorders>
              <w:top w:val="single" w:sz="6" w:space="0" w:color="D9D9D9"/>
              <w:left w:val="nil"/>
              <w:bottom w:val="single" w:sz="6" w:space="0" w:color="D9D9D9"/>
              <w:right w:val="nil"/>
            </w:tcBorders>
            <w:shd w:val="clear" w:color="auto" w:fill="ED7D31"/>
          </w:tcPr>
          <w:p w:rsidR="00C90BE4" w:rsidRDefault="00C90BE4">
            <w:pPr>
              <w:spacing w:after="160" w:line="259" w:lineRule="auto"/>
              <w:ind w:left="0" w:firstLine="0"/>
              <w:jc w:val="left"/>
            </w:pPr>
          </w:p>
        </w:tc>
        <w:tc>
          <w:tcPr>
            <w:tcW w:w="391"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r>
      <w:tr w:rsidR="00C90BE4">
        <w:trPr>
          <w:trHeight w:val="485"/>
        </w:trPr>
        <w:tc>
          <w:tcPr>
            <w:tcW w:w="878" w:type="dxa"/>
            <w:tcBorders>
              <w:top w:val="single" w:sz="6" w:space="0" w:color="D9D9D9"/>
              <w:left w:val="nil"/>
              <w:bottom w:val="single" w:sz="6" w:space="0" w:color="D9D9D9"/>
              <w:right w:val="nil"/>
            </w:tcBorders>
            <w:vAlign w:val="bottom"/>
          </w:tcPr>
          <w:p w:rsidR="00C90BE4" w:rsidRDefault="00865FE6">
            <w:pPr>
              <w:spacing w:after="0" w:line="259" w:lineRule="auto"/>
              <w:ind w:left="422" w:firstLine="0"/>
              <w:jc w:val="left"/>
            </w:pPr>
            <w:r>
              <w:rPr>
                <w:color w:val="404040"/>
                <w:sz w:val="18"/>
              </w:rPr>
              <w:t>116</w:t>
            </w:r>
          </w:p>
        </w:tc>
        <w:tc>
          <w:tcPr>
            <w:tcW w:w="425" w:type="dxa"/>
            <w:tcBorders>
              <w:top w:val="single" w:sz="6" w:space="0" w:color="D9D9D9"/>
              <w:left w:val="nil"/>
              <w:bottom w:val="single" w:sz="6" w:space="0" w:color="D9D9D9"/>
              <w:right w:val="nil"/>
            </w:tcBorders>
            <w:vAlign w:val="bottom"/>
          </w:tcPr>
          <w:p w:rsidR="00C90BE4" w:rsidRDefault="00865FE6">
            <w:pPr>
              <w:spacing w:after="0" w:line="259" w:lineRule="auto"/>
              <w:ind w:left="0" w:firstLine="0"/>
              <w:jc w:val="left"/>
            </w:pPr>
            <w:r>
              <w:rPr>
                <w:color w:val="404040"/>
                <w:sz w:val="18"/>
              </w:rPr>
              <w:t>115</w:t>
            </w:r>
          </w:p>
        </w:tc>
        <w:tc>
          <w:tcPr>
            <w:tcW w:w="360" w:type="dxa"/>
            <w:tcBorders>
              <w:top w:val="single" w:sz="6" w:space="0" w:color="D9D9D9"/>
              <w:left w:val="nil"/>
              <w:bottom w:val="single" w:sz="6" w:space="0" w:color="D9D9D9"/>
              <w:right w:val="nil"/>
            </w:tcBorders>
            <w:shd w:val="clear" w:color="auto" w:fill="ED7D31"/>
          </w:tcPr>
          <w:p w:rsidR="00C90BE4" w:rsidRDefault="00C90BE4">
            <w:pPr>
              <w:spacing w:after="160" w:line="259" w:lineRule="auto"/>
              <w:ind w:left="0" w:firstLine="0"/>
              <w:jc w:val="left"/>
            </w:pPr>
          </w:p>
        </w:tc>
        <w:tc>
          <w:tcPr>
            <w:tcW w:w="1272" w:type="dxa"/>
            <w:tcBorders>
              <w:top w:val="single" w:sz="6" w:space="0" w:color="D9D9D9"/>
              <w:left w:val="nil"/>
              <w:bottom w:val="single" w:sz="6" w:space="0" w:color="D9D9D9"/>
              <w:right w:val="nil"/>
            </w:tcBorders>
            <w:vAlign w:val="bottom"/>
          </w:tcPr>
          <w:p w:rsidR="00C90BE4" w:rsidRDefault="00865FE6">
            <w:pPr>
              <w:spacing w:after="0" w:line="259" w:lineRule="auto"/>
              <w:ind w:left="0" w:right="154" w:firstLine="0"/>
              <w:jc w:val="right"/>
            </w:pPr>
            <w:r>
              <w:rPr>
                <w:color w:val="404040"/>
                <w:sz w:val="18"/>
              </w:rPr>
              <w:t>116</w:t>
            </w:r>
          </w:p>
        </w:tc>
        <w:tc>
          <w:tcPr>
            <w:tcW w:w="425" w:type="dxa"/>
            <w:tcBorders>
              <w:top w:val="single" w:sz="6" w:space="0" w:color="D9D9D9"/>
              <w:left w:val="nil"/>
              <w:bottom w:val="single" w:sz="6" w:space="0" w:color="D9D9D9"/>
              <w:right w:val="nil"/>
            </w:tcBorders>
            <w:vAlign w:val="bottom"/>
          </w:tcPr>
          <w:p w:rsidR="00C90BE4" w:rsidRDefault="00865FE6">
            <w:pPr>
              <w:spacing w:after="0" w:line="259" w:lineRule="auto"/>
              <w:ind w:left="0" w:firstLine="0"/>
              <w:jc w:val="left"/>
            </w:pPr>
            <w:r>
              <w:rPr>
                <w:color w:val="404040"/>
                <w:sz w:val="18"/>
              </w:rPr>
              <w:t>116</w:t>
            </w:r>
          </w:p>
        </w:tc>
        <w:tc>
          <w:tcPr>
            <w:tcW w:w="360" w:type="dxa"/>
            <w:tcBorders>
              <w:top w:val="single" w:sz="6" w:space="0" w:color="D9D9D9"/>
              <w:left w:val="nil"/>
              <w:bottom w:val="single" w:sz="6" w:space="0" w:color="D9D9D9"/>
              <w:right w:val="nil"/>
            </w:tcBorders>
            <w:shd w:val="clear" w:color="auto" w:fill="ED7D31"/>
          </w:tcPr>
          <w:p w:rsidR="00C90BE4" w:rsidRDefault="00C90BE4">
            <w:pPr>
              <w:spacing w:after="160" w:line="259" w:lineRule="auto"/>
              <w:ind w:left="0" w:firstLine="0"/>
              <w:jc w:val="left"/>
            </w:pPr>
          </w:p>
        </w:tc>
        <w:tc>
          <w:tcPr>
            <w:tcW w:w="1272" w:type="dxa"/>
            <w:tcBorders>
              <w:top w:val="single" w:sz="6" w:space="0" w:color="D9D9D9"/>
              <w:left w:val="nil"/>
              <w:bottom w:val="single" w:sz="6" w:space="0" w:color="D9D9D9"/>
              <w:right w:val="nil"/>
            </w:tcBorders>
            <w:vAlign w:val="bottom"/>
          </w:tcPr>
          <w:p w:rsidR="00C90BE4" w:rsidRDefault="00865FE6">
            <w:pPr>
              <w:spacing w:after="0" w:line="259" w:lineRule="auto"/>
              <w:ind w:left="0" w:right="155" w:firstLine="0"/>
              <w:jc w:val="right"/>
            </w:pPr>
            <w:r>
              <w:rPr>
                <w:color w:val="404040"/>
                <w:sz w:val="18"/>
              </w:rPr>
              <w:t>117</w:t>
            </w:r>
          </w:p>
        </w:tc>
        <w:tc>
          <w:tcPr>
            <w:tcW w:w="425" w:type="dxa"/>
            <w:tcBorders>
              <w:top w:val="single" w:sz="6" w:space="0" w:color="D9D9D9"/>
              <w:left w:val="nil"/>
              <w:bottom w:val="single" w:sz="6" w:space="0" w:color="D9D9D9"/>
              <w:right w:val="nil"/>
            </w:tcBorders>
            <w:vAlign w:val="bottom"/>
          </w:tcPr>
          <w:p w:rsidR="00C90BE4" w:rsidRDefault="00865FE6">
            <w:pPr>
              <w:spacing w:after="0" w:line="259" w:lineRule="auto"/>
              <w:ind w:left="0" w:firstLine="0"/>
              <w:jc w:val="left"/>
            </w:pPr>
            <w:r>
              <w:rPr>
                <w:color w:val="404040"/>
                <w:sz w:val="18"/>
              </w:rPr>
              <w:t>116</w:t>
            </w:r>
          </w:p>
        </w:tc>
        <w:tc>
          <w:tcPr>
            <w:tcW w:w="360" w:type="dxa"/>
            <w:tcBorders>
              <w:top w:val="single" w:sz="6" w:space="0" w:color="D9D9D9"/>
              <w:left w:val="nil"/>
              <w:bottom w:val="single" w:sz="6" w:space="0" w:color="D9D9D9"/>
              <w:right w:val="nil"/>
            </w:tcBorders>
            <w:shd w:val="clear" w:color="auto" w:fill="ED7D31"/>
          </w:tcPr>
          <w:p w:rsidR="00C90BE4" w:rsidRDefault="00C90BE4">
            <w:pPr>
              <w:spacing w:after="160" w:line="259" w:lineRule="auto"/>
              <w:ind w:left="0" w:firstLine="0"/>
              <w:jc w:val="left"/>
            </w:pPr>
          </w:p>
        </w:tc>
        <w:tc>
          <w:tcPr>
            <w:tcW w:w="391"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r>
    </w:tbl>
    <w:p w:rsidR="00C90BE4" w:rsidRDefault="00865FE6">
      <w:pPr>
        <w:spacing w:after="287" w:line="265" w:lineRule="auto"/>
        <w:ind w:left="1195" w:right="1520"/>
        <w:jc w:val="left"/>
      </w:pPr>
      <w:r>
        <w:rPr>
          <w:color w:val="595959"/>
          <w:sz w:val="18"/>
        </w:rPr>
        <w:t>1500</w:t>
      </w:r>
    </w:p>
    <w:p w:rsidR="00C90BE4" w:rsidRDefault="00865FE6">
      <w:pPr>
        <w:spacing w:after="2" w:line="575" w:lineRule="auto"/>
        <w:ind w:left="1285" w:right="1520" w:hanging="100"/>
        <w:jc w:val="left"/>
      </w:pPr>
      <w:r>
        <w:rPr>
          <w:color w:val="595959"/>
          <w:sz w:val="18"/>
        </w:rPr>
        <w:t>1000 500</w:t>
      </w:r>
    </w:p>
    <w:p w:rsidR="00C90BE4" w:rsidRDefault="00865FE6">
      <w:pPr>
        <w:spacing w:after="2" w:line="265" w:lineRule="auto"/>
        <w:ind w:left="1494" w:right="1520"/>
        <w:jc w:val="left"/>
      </w:pPr>
      <w:r>
        <w:rPr>
          <w:color w:val="595959"/>
          <w:sz w:val="18"/>
        </w:rPr>
        <w:t>0</w:t>
      </w:r>
    </w:p>
    <w:p w:rsidR="00C90BE4" w:rsidRDefault="00865FE6">
      <w:pPr>
        <w:tabs>
          <w:tab w:val="center" w:pos="2778"/>
          <w:tab w:val="center" w:pos="4835"/>
          <w:tab w:val="center" w:pos="6892"/>
        </w:tabs>
        <w:spacing w:after="152" w:line="259" w:lineRule="auto"/>
        <w:ind w:left="0" w:firstLine="0"/>
        <w:jc w:val="left"/>
      </w:pPr>
      <w:r>
        <w:rPr>
          <w:rFonts w:ascii="Calibri" w:eastAsia="Calibri" w:hAnsi="Calibri" w:cs="Calibri"/>
          <w:sz w:val="22"/>
        </w:rPr>
        <w:tab/>
      </w:r>
      <w:r>
        <w:rPr>
          <w:color w:val="595959"/>
          <w:sz w:val="18"/>
        </w:rPr>
        <w:t>2013</w:t>
      </w:r>
      <w:r>
        <w:rPr>
          <w:color w:val="595959"/>
          <w:sz w:val="18"/>
        </w:rPr>
        <w:tab/>
        <w:t>2014</w:t>
      </w:r>
      <w:r>
        <w:rPr>
          <w:color w:val="595959"/>
          <w:sz w:val="18"/>
        </w:rPr>
        <w:tab/>
        <w:t>2015</w:t>
      </w:r>
    </w:p>
    <w:p w:rsidR="00C90BE4" w:rsidRDefault="00865FE6">
      <w:pPr>
        <w:spacing w:after="29" w:line="265" w:lineRule="auto"/>
        <w:ind w:left="1682"/>
        <w:jc w:val="left"/>
      </w:pPr>
      <w:r>
        <w:rPr>
          <w:rFonts w:ascii="Calibri" w:eastAsia="Calibri" w:hAnsi="Calibri" w:cs="Calibri"/>
          <w:noProof/>
          <w:sz w:val="22"/>
        </w:rPr>
        <mc:AlternateContent>
          <mc:Choice Requires="wpg">
            <w:drawing>
              <wp:inline distT="0" distB="0" distL="0" distR="0">
                <wp:extent cx="60960" cy="60961"/>
                <wp:effectExtent l="0" t="0" r="0" b="0"/>
                <wp:docPr id="486926" name="Group 486926"/>
                <wp:cNvGraphicFramePr/>
                <a:graphic xmlns:a="http://schemas.openxmlformats.org/drawingml/2006/main">
                  <a:graphicData uri="http://schemas.microsoft.com/office/word/2010/wordprocessingGroup">
                    <wpg:wgp>
                      <wpg:cNvGrpSpPr/>
                      <wpg:grpSpPr>
                        <a:xfrm>
                          <a:off x="0" y="0"/>
                          <a:ext cx="60960" cy="60961"/>
                          <a:chOff x="0" y="0"/>
                          <a:chExt cx="60960" cy="60961"/>
                        </a:xfrm>
                      </wpg:grpSpPr>
                      <wps:wsp>
                        <wps:cNvPr id="654612" name="Shape 654612"/>
                        <wps:cNvSpPr/>
                        <wps:spPr>
                          <a:xfrm>
                            <a:off x="0" y="0"/>
                            <a:ext cx="60960" cy="60961"/>
                          </a:xfrm>
                          <a:custGeom>
                            <a:avLst/>
                            <a:gdLst/>
                            <a:ahLst/>
                            <a:cxnLst/>
                            <a:rect l="0" t="0" r="0" b="0"/>
                            <a:pathLst>
                              <a:path w="60960" h="60961">
                                <a:moveTo>
                                  <a:pt x="0" y="0"/>
                                </a:moveTo>
                                <a:lnTo>
                                  <a:pt x="60960" y="0"/>
                                </a:lnTo>
                                <a:lnTo>
                                  <a:pt x="60960" y="60961"/>
                                </a:lnTo>
                                <a:lnTo>
                                  <a:pt x="0" y="60961"/>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486926" style="width:4.8pt;height:4.80005pt;mso-position-horizontal-relative:char;mso-position-vertical-relative:line" coordsize="609,609">
                <v:shape id="Shape 654613" style="position:absolute;width:609;height:609;left:0;top:0;" coordsize="60960,60961" path="m0,0l60960,0l60960,60961l0,60961l0,0">
                  <v:stroke weight="0pt" endcap="flat" joinstyle="round" on="false" color="#000000" opacity="0"/>
                  <v:fill on="true" color="#92d050"/>
                </v:shape>
              </v:group>
            </w:pict>
          </mc:Fallback>
        </mc:AlternateContent>
      </w:r>
      <w:r>
        <w:rPr>
          <w:color w:val="595959"/>
          <w:sz w:val="18"/>
        </w:rPr>
        <w:t xml:space="preserve"> Województwo wielkopolskie </w:t>
      </w:r>
      <w:r>
        <w:rPr>
          <w:rFonts w:ascii="Calibri" w:eastAsia="Calibri" w:hAnsi="Calibri" w:cs="Calibri"/>
          <w:noProof/>
          <w:sz w:val="22"/>
        </w:rPr>
        <mc:AlternateContent>
          <mc:Choice Requires="wpg">
            <w:drawing>
              <wp:inline distT="0" distB="0" distL="0" distR="0">
                <wp:extent cx="60960" cy="60961"/>
                <wp:effectExtent l="0" t="0" r="0" b="0"/>
                <wp:docPr id="486927" name="Group 486927"/>
                <wp:cNvGraphicFramePr/>
                <a:graphic xmlns:a="http://schemas.openxmlformats.org/drawingml/2006/main">
                  <a:graphicData uri="http://schemas.microsoft.com/office/word/2010/wordprocessingGroup">
                    <wpg:wgp>
                      <wpg:cNvGrpSpPr/>
                      <wpg:grpSpPr>
                        <a:xfrm>
                          <a:off x="0" y="0"/>
                          <a:ext cx="60960" cy="60961"/>
                          <a:chOff x="0" y="0"/>
                          <a:chExt cx="60960" cy="60961"/>
                        </a:xfrm>
                      </wpg:grpSpPr>
                      <wps:wsp>
                        <wps:cNvPr id="654614" name="Shape 654614"/>
                        <wps:cNvSpPr/>
                        <wps:spPr>
                          <a:xfrm>
                            <a:off x="0" y="0"/>
                            <a:ext cx="60960" cy="60961"/>
                          </a:xfrm>
                          <a:custGeom>
                            <a:avLst/>
                            <a:gdLst/>
                            <a:ahLst/>
                            <a:cxnLst/>
                            <a:rect l="0" t="0" r="0" b="0"/>
                            <a:pathLst>
                              <a:path w="60960" h="60961">
                                <a:moveTo>
                                  <a:pt x="0" y="0"/>
                                </a:moveTo>
                                <a:lnTo>
                                  <a:pt x="60960" y="0"/>
                                </a:lnTo>
                                <a:lnTo>
                                  <a:pt x="60960" y="60961"/>
                                </a:lnTo>
                                <a:lnTo>
                                  <a:pt x="0" y="6096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g:wgp>
                  </a:graphicData>
                </a:graphic>
              </wp:inline>
            </w:drawing>
          </mc:Choice>
          <mc:Fallback xmlns:a="http://schemas.openxmlformats.org/drawingml/2006/main">
            <w:pict>
              <v:group id="Group 486927" style="width:4.79999pt;height:4.80005pt;mso-position-horizontal-relative:char;mso-position-vertical-relative:line" coordsize="609,609">
                <v:shape id="Shape 654615" style="position:absolute;width:609;height:609;left:0;top:0;" coordsize="60960,60961" path="m0,0l60960,0l60960,60961l0,60961l0,0">
                  <v:stroke weight="0pt" endcap="flat" joinstyle="round" on="false" color="#000000" opacity="0"/>
                  <v:fill on="true" color="#ffc000"/>
                </v:shape>
              </v:group>
            </w:pict>
          </mc:Fallback>
        </mc:AlternateContent>
      </w:r>
      <w:r>
        <w:rPr>
          <w:color w:val="595959"/>
          <w:sz w:val="18"/>
        </w:rPr>
        <w:t xml:space="preserve"> Powiat gnieźnieński </w:t>
      </w:r>
      <w:r>
        <w:rPr>
          <w:rFonts w:ascii="Calibri" w:eastAsia="Calibri" w:hAnsi="Calibri" w:cs="Calibri"/>
          <w:noProof/>
          <w:sz w:val="22"/>
        </w:rPr>
        <mc:AlternateContent>
          <mc:Choice Requires="wpg">
            <w:drawing>
              <wp:inline distT="0" distB="0" distL="0" distR="0">
                <wp:extent cx="60960" cy="60961"/>
                <wp:effectExtent l="0" t="0" r="0" b="0"/>
                <wp:docPr id="486928" name="Group 486928"/>
                <wp:cNvGraphicFramePr/>
                <a:graphic xmlns:a="http://schemas.openxmlformats.org/drawingml/2006/main">
                  <a:graphicData uri="http://schemas.microsoft.com/office/word/2010/wordprocessingGroup">
                    <wpg:wgp>
                      <wpg:cNvGrpSpPr/>
                      <wpg:grpSpPr>
                        <a:xfrm>
                          <a:off x="0" y="0"/>
                          <a:ext cx="60960" cy="60961"/>
                          <a:chOff x="0" y="0"/>
                          <a:chExt cx="60960" cy="60961"/>
                        </a:xfrm>
                      </wpg:grpSpPr>
                      <wps:wsp>
                        <wps:cNvPr id="654616" name="Shape 654616"/>
                        <wps:cNvSpPr/>
                        <wps:spPr>
                          <a:xfrm>
                            <a:off x="0" y="0"/>
                            <a:ext cx="60960" cy="60961"/>
                          </a:xfrm>
                          <a:custGeom>
                            <a:avLst/>
                            <a:gdLst/>
                            <a:ahLst/>
                            <a:cxnLst/>
                            <a:rect l="0" t="0" r="0" b="0"/>
                            <a:pathLst>
                              <a:path w="60960" h="60961">
                                <a:moveTo>
                                  <a:pt x="0" y="0"/>
                                </a:moveTo>
                                <a:lnTo>
                                  <a:pt x="60960" y="0"/>
                                </a:lnTo>
                                <a:lnTo>
                                  <a:pt x="60960" y="60961"/>
                                </a:lnTo>
                                <a:lnTo>
                                  <a:pt x="0" y="6096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486928" style="width:4.79999pt;height:4.80005pt;mso-position-horizontal-relative:char;mso-position-vertical-relative:line" coordsize="609,609">
                <v:shape id="Shape 654617" style="position:absolute;width:609;height:609;left:0;top:0;" coordsize="60960,60961" path="m0,0l60960,0l60960,60961l0,60961l0,0">
                  <v:stroke weight="0pt" endcap="flat" joinstyle="round" on="false" color="#000000" opacity="0"/>
                  <v:fill on="true" color="#ed7d31"/>
                </v:shape>
              </v:group>
            </w:pict>
          </mc:Fallback>
        </mc:AlternateContent>
      </w:r>
      <w:r>
        <w:rPr>
          <w:color w:val="595959"/>
          <w:sz w:val="18"/>
        </w:rPr>
        <w:t xml:space="preserve"> Miasto Gniezno</w:t>
      </w:r>
    </w:p>
    <w:p w:rsidR="00C90BE4" w:rsidRDefault="00865FE6">
      <w:pPr>
        <w:spacing w:after="122" w:line="259" w:lineRule="auto"/>
        <w:ind w:left="0" w:right="1103" w:firstLine="0"/>
        <w:jc w:val="right"/>
      </w:pPr>
      <w:r>
        <w:t xml:space="preserve"> </w:t>
      </w:r>
    </w:p>
    <w:p w:rsidR="00C90BE4" w:rsidRDefault="00865FE6">
      <w:pPr>
        <w:spacing w:after="78" w:line="265" w:lineRule="auto"/>
        <w:ind w:left="2843"/>
        <w:jc w:val="left"/>
      </w:pPr>
      <w:r>
        <w:rPr>
          <w:i/>
          <w:color w:val="6D6D6D"/>
          <w:sz w:val="16"/>
        </w:rPr>
        <w:t xml:space="preserve">Źródło: opracowanie własne na podstawie Bank Danych Lokalnych GUS </w:t>
      </w:r>
    </w:p>
    <w:p w:rsidR="00C90BE4" w:rsidRDefault="00865FE6">
      <w:pPr>
        <w:spacing w:after="221" w:line="259" w:lineRule="auto"/>
        <w:ind w:left="84" w:firstLine="0"/>
        <w:jc w:val="center"/>
      </w:pPr>
      <w:r>
        <w:rPr>
          <w:i/>
          <w:color w:val="6D6D6D"/>
          <w:sz w:val="16"/>
        </w:rPr>
        <w:t xml:space="preserve">  </w:t>
      </w:r>
    </w:p>
    <w:p w:rsidR="00C90BE4" w:rsidRDefault="00865FE6">
      <w:pPr>
        <w:spacing w:after="206"/>
        <w:ind w:left="-3"/>
      </w:pPr>
      <w:r>
        <w:t xml:space="preserve">Liczbę ludności w mieście determinuje również przyrost naturalny, który w roku 2015 był ujemny i wynosił: -63. Warto jednak podkreślić, że w całym powiecie był dodatni i wynosił 99. Mimo to należy zwrócić uwagę na istotny spadek wskaźnika w latach 2011-2015. Zmiany na przestrzeni lat wynikają z przemieszczenia się ludności na tereny gminy wiejskiej Gniezno, co potwierdza systematyczny przyrost tamtejszej ludności. </w:t>
      </w:r>
    </w:p>
    <w:p w:rsidR="00C90BE4" w:rsidRDefault="00865FE6">
      <w:pPr>
        <w:spacing w:after="3" w:line="265" w:lineRule="auto"/>
        <w:ind w:left="-3"/>
        <w:jc w:val="left"/>
      </w:pPr>
      <w:r>
        <w:rPr>
          <w:i/>
          <w:color w:val="6D6D6D"/>
          <w:sz w:val="16"/>
        </w:rPr>
        <w:lastRenderedPageBreak/>
        <w:t xml:space="preserve">Rysunek 6. Przyrost naturalny w powiecie gnieźnieńskim w latach 2013-2015. </w:t>
      </w:r>
    </w:p>
    <w:p w:rsidR="00C90BE4" w:rsidRDefault="00865FE6">
      <w:pPr>
        <w:spacing w:after="222" w:line="259" w:lineRule="auto"/>
        <w:ind w:left="1237" w:firstLine="0"/>
        <w:jc w:val="left"/>
      </w:pPr>
      <w:r>
        <w:rPr>
          <w:rFonts w:ascii="Calibri" w:eastAsia="Calibri" w:hAnsi="Calibri" w:cs="Calibri"/>
          <w:noProof/>
          <w:sz w:val="22"/>
        </w:rPr>
        <mc:AlternateContent>
          <mc:Choice Requires="wpg">
            <w:drawing>
              <wp:inline distT="0" distB="0" distL="0" distR="0">
                <wp:extent cx="4244326" cy="1815888"/>
                <wp:effectExtent l="0" t="0" r="0" b="0"/>
                <wp:docPr id="482587" name="Group 482587"/>
                <wp:cNvGraphicFramePr/>
                <a:graphic xmlns:a="http://schemas.openxmlformats.org/drawingml/2006/main">
                  <a:graphicData uri="http://schemas.microsoft.com/office/word/2010/wordprocessingGroup">
                    <wpg:wgp>
                      <wpg:cNvGrpSpPr/>
                      <wpg:grpSpPr>
                        <a:xfrm>
                          <a:off x="0" y="0"/>
                          <a:ext cx="4244326" cy="1815888"/>
                          <a:chOff x="0" y="0"/>
                          <a:chExt cx="4244326" cy="1815888"/>
                        </a:xfrm>
                      </wpg:grpSpPr>
                      <wps:wsp>
                        <wps:cNvPr id="3696" name="Rectangle 3696"/>
                        <wps:cNvSpPr/>
                        <wps:spPr>
                          <a:xfrm>
                            <a:off x="4209288" y="1693164"/>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wps:wsp>
                        <wps:cNvPr id="3724" name="Shape 3724"/>
                        <wps:cNvSpPr/>
                        <wps:spPr>
                          <a:xfrm>
                            <a:off x="294767" y="1343913"/>
                            <a:ext cx="3756660" cy="0"/>
                          </a:xfrm>
                          <a:custGeom>
                            <a:avLst/>
                            <a:gdLst/>
                            <a:ahLst/>
                            <a:cxnLst/>
                            <a:rect l="0" t="0" r="0" b="0"/>
                            <a:pathLst>
                              <a:path w="3756660">
                                <a:moveTo>
                                  <a:pt x="0" y="0"/>
                                </a:moveTo>
                                <a:lnTo>
                                  <a:pt x="37566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25" name="Shape 3725"/>
                        <wps:cNvSpPr/>
                        <wps:spPr>
                          <a:xfrm>
                            <a:off x="294767" y="1127506"/>
                            <a:ext cx="3756660" cy="0"/>
                          </a:xfrm>
                          <a:custGeom>
                            <a:avLst/>
                            <a:gdLst/>
                            <a:ahLst/>
                            <a:cxnLst/>
                            <a:rect l="0" t="0" r="0" b="0"/>
                            <a:pathLst>
                              <a:path w="3756660">
                                <a:moveTo>
                                  <a:pt x="0" y="0"/>
                                </a:moveTo>
                                <a:lnTo>
                                  <a:pt x="37566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26" name="Shape 3726"/>
                        <wps:cNvSpPr/>
                        <wps:spPr>
                          <a:xfrm>
                            <a:off x="294767" y="912622"/>
                            <a:ext cx="3756660" cy="0"/>
                          </a:xfrm>
                          <a:custGeom>
                            <a:avLst/>
                            <a:gdLst/>
                            <a:ahLst/>
                            <a:cxnLst/>
                            <a:rect l="0" t="0" r="0" b="0"/>
                            <a:pathLst>
                              <a:path w="3756660">
                                <a:moveTo>
                                  <a:pt x="0" y="0"/>
                                </a:moveTo>
                                <a:lnTo>
                                  <a:pt x="37566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27" name="Shape 3727"/>
                        <wps:cNvSpPr/>
                        <wps:spPr>
                          <a:xfrm>
                            <a:off x="294767" y="696213"/>
                            <a:ext cx="3756660" cy="0"/>
                          </a:xfrm>
                          <a:custGeom>
                            <a:avLst/>
                            <a:gdLst/>
                            <a:ahLst/>
                            <a:cxnLst/>
                            <a:rect l="0" t="0" r="0" b="0"/>
                            <a:pathLst>
                              <a:path w="3756660">
                                <a:moveTo>
                                  <a:pt x="0" y="0"/>
                                </a:moveTo>
                                <a:lnTo>
                                  <a:pt x="37566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28" name="Shape 3728"/>
                        <wps:cNvSpPr/>
                        <wps:spPr>
                          <a:xfrm>
                            <a:off x="294767" y="479806"/>
                            <a:ext cx="3756660" cy="0"/>
                          </a:xfrm>
                          <a:custGeom>
                            <a:avLst/>
                            <a:gdLst/>
                            <a:ahLst/>
                            <a:cxnLst/>
                            <a:rect l="0" t="0" r="0" b="0"/>
                            <a:pathLst>
                              <a:path w="3756660">
                                <a:moveTo>
                                  <a:pt x="0" y="0"/>
                                </a:moveTo>
                                <a:lnTo>
                                  <a:pt x="37566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29" name="Shape 3729"/>
                        <wps:cNvSpPr/>
                        <wps:spPr>
                          <a:xfrm>
                            <a:off x="294767" y="263398"/>
                            <a:ext cx="3756660" cy="0"/>
                          </a:xfrm>
                          <a:custGeom>
                            <a:avLst/>
                            <a:gdLst/>
                            <a:ahLst/>
                            <a:cxnLst/>
                            <a:rect l="0" t="0" r="0" b="0"/>
                            <a:pathLst>
                              <a:path w="3756660">
                                <a:moveTo>
                                  <a:pt x="0" y="0"/>
                                </a:moveTo>
                                <a:lnTo>
                                  <a:pt x="37566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30" name="Shape 3730"/>
                        <wps:cNvSpPr/>
                        <wps:spPr>
                          <a:xfrm>
                            <a:off x="294767" y="46989"/>
                            <a:ext cx="3756660" cy="0"/>
                          </a:xfrm>
                          <a:custGeom>
                            <a:avLst/>
                            <a:gdLst/>
                            <a:ahLst/>
                            <a:cxnLst/>
                            <a:rect l="0" t="0" r="0" b="0"/>
                            <a:pathLst>
                              <a:path w="3756660">
                                <a:moveTo>
                                  <a:pt x="0" y="0"/>
                                </a:moveTo>
                                <a:lnTo>
                                  <a:pt x="37566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31" name="Shape 3731"/>
                        <wps:cNvSpPr/>
                        <wps:spPr>
                          <a:xfrm>
                            <a:off x="294767" y="1560322"/>
                            <a:ext cx="3756660" cy="0"/>
                          </a:xfrm>
                          <a:custGeom>
                            <a:avLst/>
                            <a:gdLst/>
                            <a:ahLst/>
                            <a:cxnLst/>
                            <a:rect l="0" t="0" r="0" b="0"/>
                            <a:pathLst>
                              <a:path w="3756660">
                                <a:moveTo>
                                  <a:pt x="0" y="0"/>
                                </a:moveTo>
                                <a:lnTo>
                                  <a:pt x="37566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32" name="Shape 3732"/>
                        <wps:cNvSpPr/>
                        <wps:spPr>
                          <a:xfrm>
                            <a:off x="920369" y="271780"/>
                            <a:ext cx="2505456" cy="861060"/>
                          </a:xfrm>
                          <a:custGeom>
                            <a:avLst/>
                            <a:gdLst/>
                            <a:ahLst/>
                            <a:cxnLst/>
                            <a:rect l="0" t="0" r="0" b="0"/>
                            <a:pathLst>
                              <a:path w="2505456" h="861060">
                                <a:moveTo>
                                  <a:pt x="0" y="35052"/>
                                </a:moveTo>
                                <a:lnTo>
                                  <a:pt x="1252728" y="0"/>
                                </a:lnTo>
                                <a:lnTo>
                                  <a:pt x="2505456" y="861060"/>
                                </a:lnTo>
                              </a:path>
                            </a:pathLst>
                          </a:custGeom>
                          <a:ln w="28956" cap="rnd">
                            <a:round/>
                          </a:ln>
                        </wps:spPr>
                        <wps:style>
                          <a:lnRef idx="1">
                            <a:srgbClr val="92D050"/>
                          </a:lnRef>
                          <a:fillRef idx="0">
                            <a:srgbClr val="000000">
                              <a:alpha val="0"/>
                            </a:srgbClr>
                          </a:fillRef>
                          <a:effectRef idx="0">
                            <a:scrgbClr r="0" g="0" b="0"/>
                          </a:effectRef>
                          <a:fontRef idx="none"/>
                        </wps:style>
                        <wps:bodyPr/>
                      </wps:wsp>
                      <wps:wsp>
                        <wps:cNvPr id="3733" name="Rectangle 3733"/>
                        <wps:cNvSpPr/>
                        <wps:spPr>
                          <a:xfrm>
                            <a:off x="824865" y="106680"/>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290</w:t>
                              </w:r>
                            </w:p>
                          </w:txbxContent>
                        </wps:txbx>
                        <wps:bodyPr horzOverflow="overflow" vert="horz" lIns="0" tIns="0" rIns="0" bIns="0" rtlCol="0">
                          <a:noAutofit/>
                        </wps:bodyPr>
                      </wps:wsp>
                      <wps:wsp>
                        <wps:cNvPr id="3734" name="Rectangle 3734"/>
                        <wps:cNvSpPr/>
                        <wps:spPr>
                          <a:xfrm>
                            <a:off x="2076958" y="72263"/>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298</w:t>
                              </w:r>
                            </w:p>
                          </w:txbxContent>
                        </wps:txbx>
                        <wps:bodyPr horzOverflow="overflow" vert="horz" lIns="0" tIns="0" rIns="0" bIns="0" rtlCol="0">
                          <a:noAutofit/>
                        </wps:bodyPr>
                      </wps:wsp>
                      <wps:wsp>
                        <wps:cNvPr id="3735" name="Rectangle 3735"/>
                        <wps:cNvSpPr/>
                        <wps:spPr>
                          <a:xfrm>
                            <a:off x="3361309" y="932307"/>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99</w:t>
                              </w:r>
                            </w:p>
                          </w:txbxContent>
                        </wps:txbx>
                        <wps:bodyPr horzOverflow="overflow" vert="horz" lIns="0" tIns="0" rIns="0" bIns="0" rtlCol="0">
                          <a:noAutofit/>
                        </wps:bodyPr>
                      </wps:wsp>
                      <wps:wsp>
                        <wps:cNvPr id="3736" name="Rectangle 3736"/>
                        <wps:cNvSpPr/>
                        <wps:spPr>
                          <a:xfrm>
                            <a:off x="126873" y="1512697"/>
                            <a:ext cx="84218"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3737" name="Rectangle 3737"/>
                        <wps:cNvSpPr/>
                        <wps:spPr>
                          <a:xfrm>
                            <a:off x="63373" y="1296543"/>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50</w:t>
                              </w:r>
                            </w:p>
                          </w:txbxContent>
                        </wps:txbx>
                        <wps:bodyPr horzOverflow="overflow" vert="horz" lIns="0" tIns="0" rIns="0" bIns="0" rtlCol="0">
                          <a:noAutofit/>
                        </wps:bodyPr>
                      </wps:wsp>
                      <wps:wsp>
                        <wps:cNvPr id="3738" name="Rectangle 3738"/>
                        <wps:cNvSpPr/>
                        <wps:spPr>
                          <a:xfrm>
                            <a:off x="0" y="1080516"/>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100</w:t>
                              </w:r>
                            </w:p>
                          </w:txbxContent>
                        </wps:txbx>
                        <wps:bodyPr horzOverflow="overflow" vert="horz" lIns="0" tIns="0" rIns="0" bIns="0" rtlCol="0">
                          <a:noAutofit/>
                        </wps:bodyPr>
                      </wps:wsp>
                      <wps:wsp>
                        <wps:cNvPr id="3739" name="Rectangle 3739"/>
                        <wps:cNvSpPr/>
                        <wps:spPr>
                          <a:xfrm>
                            <a:off x="0" y="864362"/>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150</w:t>
                              </w:r>
                            </w:p>
                          </w:txbxContent>
                        </wps:txbx>
                        <wps:bodyPr horzOverflow="overflow" vert="horz" lIns="0" tIns="0" rIns="0" bIns="0" rtlCol="0">
                          <a:noAutofit/>
                        </wps:bodyPr>
                      </wps:wsp>
                      <wps:wsp>
                        <wps:cNvPr id="3740" name="Rectangle 3740"/>
                        <wps:cNvSpPr/>
                        <wps:spPr>
                          <a:xfrm>
                            <a:off x="0" y="648335"/>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200</w:t>
                              </w:r>
                            </w:p>
                          </w:txbxContent>
                        </wps:txbx>
                        <wps:bodyPr horzOverflow="overflow" vert="horz" lIns="0" tIns="0" rIns="0" bIns="0" rtlCol="0">
                          <a:noAutofit/>
                        </wps:bodyPr>
                      </wps:wsp>
                      <wps:wsp>
                        <wps:cNvPr id="3741" name="Rectangle 3741"/>
                        <wps:cNvSpPr/>
                        <wps:spPr>
                          <a:xfrm>
                            <a:off x="0" y="432181"/>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250</w:t>
                              </w:r>
                            </w:p>
                          </w:txbxContent>
                        </wps:txbx>
                        <wps:bodyPr horzOverflow="overflow" vert="horz" lIns="0" tIns="0" rIns="0" bIns="0" rtlCol="0">
                          <a:noAutofit/>
                        </wps:bodyPr>
                      </wps:wsp>
                      <wps:wsp>
                        <wps:cNvPr id="3742" name="Rectangle 3742"/>
                        <wps:cNvSpPr/>
                        <wps:spPr>
                          <a:xfrm>
                            <a:off x="0" y="216026"/>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300</w:t>
                              </w:r>
                            </w:p>
                          </w:txbxContent>
                        </wps:txbx>
                        <wps:bodyPr horzOverflow="overflow" vert="horz" lIns="0" tIns="0" rIns="0" bIns="0" rtlCol="0">
                          <a:noAutofit/>
                        </wps:bodyPr>
                      </wps:wsp>
                      <wps:wsp>
                        <wps:cNvPr id="3743" name="Rectangle 3743"/>
                        <wps:cNvSpPr/>
                        <wps:spPr>
                          <a:xfrm>
                            <a:off x="0" y="0"/>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350</w:t>
                              </w:r>
                            </w:p>
                          </w:txbxContent>
                        </wps:txbx>
                        <wps:bodyPr horzOverflow="overflow" vert="horz" lIns="0" tIns="0" rIns="0" bIns="0" rtlCol="0">
                          <a:noAutofit/>
                        </wps:bodyPr>
                      </wps:wsp>
                      <wps:wsp>
                        <wps:cNvPr id="3744" name="Rectangle 3744"/>
                        <wps:cNvSpPr/>
                        <wps:spPr>
                          <a:xfrm>
                            <a:off x="794639" y="1660271"/>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3745" name="Rectangle 3745"/>
                        <wps:cNvSpPr/>
                        <wps:spPr>
                          <a:xfrm>
                            <a:off x="2047113" y="1660271"/>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3746" name="Rectangle 3746"/>
                        <wps:cNvSpPr/>
                        <wps:spPr>
                          <a:xfrm>
                            <a:off x="3299206" y="1660271"/>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g:wgp>
                  </a:graphicData>
                </a:graphic>
              </wp:inline>
            </w:drawing>
          </mc:Choice>
          <mc:Fallback>
            <w:pict>
              <v:group id="Group 482587" o:spid="_x0000_s1161" style="width:334.2pt;height:143pt;mso-position-horizontal-relative:char;mso-position-vertical-relative:line" coordsize="42443,1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">
                <v:rect id="Rectangle 3696" o:spid="_x0000_s1162" style="position:absolute;left:42092;top:16931;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rsidR="00970A09" w:rsidRDefault="00970A09">
                        <w:pPr>
                          <w:spacing w:after="160" w:line="259" w:lineRule="auto"/>
                          <w:ind w:left="0" w:firstLine="0"/>
                          <w:jc w:val="left"/>
                        </w:pPr>
                        <w:r>
                          <w:t xml:space="preserve"> </w:t>
                        </w:r>
                      </w:p>
                    </w:txbxContent>
                  </v:textbox>
                </v:rect>
                <v:shape id="Shape 3724" o:spid="_x0000_s1163" style="position:absolute;left:2947;top:13439;width:37567;height:0;visibility:visible;mso-wrap-style:square;v-text-anchor:top" coordsize="3756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" path="m,l3756660,e" filled="f" strokecolor="#d9d9d9" strokeweight=".72pt">
                  <v:path arrowok="t" textboxrect="0,0,3756660,0"/>
                </v:shape>
                <v:shape id="Shape 3725" o:spid="_x0000_s1164" style="position:absolute;left:2947;top:11275;width:37567;height:0;visibility:visible;mso-wrap-style:square;v-text-anchor:top" coordsize="3756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" path="m,l3756660,e" filled="f" strokecolor="#d9d9d9" strokeweight=".72pt">
                  <v:path arrowok="t" textboxrect="0,0,3756660,0"/>
                </v:shape>
                <v:shape id="Shape 3726" o:spid="_x0000_s1165" style="position:absolute;left:2947;top:9126;width:37567;height:0;visibility:visible;mso-wrap-style:square;v-text-anchor:top" coordsize="3756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" path="m,l3756660,e" filled="f" strokecolor="#d9d9d9" strokeweight=".72pt">
                  <v:path arrowok="t" textboxrect="0,0,3756660,0"/>
                </v:shape>
                <v:shape id="Shape 3727" o:spid="_x0000_s1166" style="position:absolute;left:2947;top:6962;width:37567;height:0;visibility:visible;mso-wrap-style:square;v-text-anchor:top" coordsize="3756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" path="m,l3756660,e" filled="f" strokecolor="#d9d9d9" strokeweight=".72pt">
                  <v:path arrowok="t" textboxrect="0,0,3756660,0"/>
                </v:shape>
                <v:shape id="Shape 3728" o:spid="_x0000_s1167" style="position:absolute;left:2947;top:4798;width:37567;height:0;visibility:visible;mso-wrap-style:square;v-text-anchor:top" coordsize="3756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" path="m,l3756660,e" filled="f" strokecolor="#d9d9d9" strokeweight=".72pt">
                  <v:path arrowok="t" textboxrect="0,0,3756660,0"/>
                </v:shape>
                <v:shape id="Shape 3729" o:spid="_x0000_s1168" style="position:absolute;left:2947;top:2633;width:37567;height:0;visibility:visible;mso-wrap-style:square;v-text-anchor:top" coordsize="3756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" path="m,l3756660,e" filled="f" strokecolor="#d9d9d9" strokeweight=".72pt">
                  <v:path arrowok="t" textboxrect="0,0,3756660,0"/>
                </v:shape>
                <v:shape id="Shape 3730" o:spid="_x0000_s1169" style="position:absolute;left:2947;top:469;width:37567;height:0;visibility:visible;mso-wrap-style:square;v-text-anchor:top" coordsize="3756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" path="m,l3756660,e" filled="f" strokecolor="#d9d9d9" strokeweight=".72pt">
                  <v:path arrowok="t" textboxrect="0,0,3756660,0"/>
                </v:shape>
                <v:shape id="Shape 3731" o:spid="_x0000_s1170" style="position:absolute;left:2947;top:15603;width:37567;height:0;visibility:visible;mso-wrap-style:square;v-text-anchor:top" coordsize="3756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" path="m,l3756660,e" filled="f" strokecolor="#d9d9d9" strokeweight=".72pt">
                  <v:path arrowok="t" textboxrect="0,0,3756660,0"/>
                </v:shape>
                <v:shape id="Shape 3732" o:spid="_x0000_s1171" style="position:absolute;left:9203;top:2717;width:25055;height:8611;visibility:visible;mso-wrap-style:square;v-text-anchor:top" coordsize="2505456,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" path="m,35052l1252728,,2505456,861060e" filled="f" strokecolor="#92d050" strokeweight="2.28pt">
                  <v:stroke endcap="round"/>
                  <v:path arrowok="t" textboxrect="0,0,2505456,861060"/>
                </v:shape>
                <v:rect id="Rectangle 3733" o:spid="_x0000_s1172" style="position:absolute;left:8248;top:1066;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290</w:t>
                        </w:r>
                      </w:p>
                    </w:txbxContent>
                  </v:textbox>
                </v:rect>
                <v:rect id="Rectangle 3734" o:spid="_x0000_s1173" style="position:absolute;left:20769;top:722;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298</w:t>
                        </w:r>
                      </w:p>
                    </w:txbxContent>
                  </v:textbox>
                </v:rect>
                <v:rect id="Rectangle 3735" o:spid="_x0000_s1174" style="position:absolute;left:33613;top:9323;width:170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99</w:t>
                        </w:r>
                      </w:p>
                    </w:txbxContent>
                  </v:textbox>
                </v:rect>
                <v:rect id="Rectangle 3736" o:spid="_x0000_s1175" style="position:absolute;left:1268;top:15126;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3737" o:spid="_x0000_s1176" style="position:absolute;left:633;top:12965;width:169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50</w:t>
                        </w:r>
                      </w:p>
                    </w:txbxContent>
                  </v:textbox>
                </v:rect>
                <v:rect id="Rectangle 3738" o:spid="_x0000_s1177" style="position:absolute;top:10805;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100</w:t>
                        </w:r>
                      </w:p>
                    </w:txbxContent>
                  </v:textbox>
                </v:rect>
                <v:rect id="Rectangle 3739" o:spid="_x0000_s1178" style="position:absolute;top:8643;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150</w:t>
                        </w:r>
                      </w:p>
                    </w:txbxContent>
                  </v:textbox>
                </v:rect>
                <v:rect id="Rectangle 3740" o:spid="_x0000_s1179" style="position:absolute;top:6483;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200</w:t>
                        </w:r>
                      </w:p>
                    </w:txbxContent>
                  </v:textbox>
                </v:rect>
                <v:rect id="Rectangle 3741" o:spid="_x0000_s1180" style="position:absolute;top:4321;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250</w:t>
                        </w:r>
                      </w:p>
                    </w:txbxContent>
                  </v:textbox>
                </v:rect>
                <v:rect id="Rectangle 3742" o:spid="_x0000_s1181" style="position:absolute;top:2160;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300</w:t>
                        </w:r>
                      </w:p>
                    </w:txbxContent>
                  </v:textbox>
                </v:rect>
                <v:rect id="Rectangle 3743" o:spid="_x0000_s1182" style="position:absolute;width:252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350</w:t>
                        </w:r>
                      </w:p>
                    </w:txbxContent>
                  </v:textbox>
                </v:rect>
                <v:rect id="Rectangle 3744" o:spid="_x0000_s1183" style="position:absolute;left:7946;top:16602;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3745" o:spid="_x0000_s1184" style="position:absolute;left:20471;top:16602;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3746" o:spid="_x0000_s1185" style="position:absolute;left:32992;top:16602;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2015</w:t>
                        </w:r>
                      </w:p>
                    </w:txbxContent>
                  </v:textbox>
                </v:rect>
                <w10:anchorlock/>
              </v:group>
            </w:pict>
          </mc:Fallback>
        </mc:AlternateContent>
      </w:r>
    </w:p>
    <w:p w:rsidR="00C90BE4" w:rsidRDefault="00865FE6">
      <w:pPr>
        <w:spacing w:after="218" w:line="265" w:lineRule="auto"/>
        <w:ind w:left="103" w:right="-7"/>
        <w:jc w:val="right"/>
      </w:pPr>
      <w:r>
        <w:rPr>
          <w:i/>
          <w:color w:val="6D6D6D"/>
          <w:sz w:val="16"/>
        </w:rPr>
        <w:t xml:space="preserve">Źródło: opracowanie własne na podstawie Bank Danych Lokalnych GUS </w:t>
      </w:r>
    </w:p>
    <w:p w:rsidR="00C90BE4" w:rsidRDefault="00865FE6">
      <w:pPr>
        <w:spacing w:after="205"/>
        <w:ind w:left="-3"/>
      </w:pPr>
      <w:r>
        <w:t xml:space="preserve">Obserwowane i prognozowane dla miasta Gniezna trendy demograficzne można uznać  za niekorzystne. Na podstawie prognoz GUS możemy twierdzić, że spadek liczby ludności obserwowany w latach 2013-2015 będzie postępował, czego dowodzą prognozy demograficzne dla powiatu gnieźnieńskiego. Tym samym liczba ludności powiatu w latach 2015-2050 zmniejszy się o 7 041 osób.  </w:t>
      </w:r>
    </w:p>
    <w:p w:rsidR="00C90BE4" w:rsidRDefault="00865FE6">
      <w:pPr>
        <w:spacing w:after="284" w:line="265" w:lineRule="auto"/>
        <w:ind w:left="-3"/>
        <w:jc w:val="left"/>
      </w:pPr>
      <w:r>
        <w:rPr>
          <w:i/>
          <w:color w:val="6D6D6D"/>
          <w:sz w:val="16"/>
        </w:rPr>
        <w:t xml:space="preserve">Rysunek 7. Prognoza ludności powiatu gnieźnieńskiego na lata 2015-2050 </w:t>
      </w:r>
    </w:p>
    <w:tbl>
      <w:tblPr>
        <w:tblStyle w:val="TableGrid"/>
        <w:tblpPr w:vertAnchor="text" w:tblpX="2066" w:tblpY="64"/>
        <w:tblOverlap w:val="never"/>
        <w:tblW w:w="5555" w:type="dxa"/>
        <w:tblInd w:w="0" w:type="dxa"/>
        <w:tblLook w:val="04A0" w:firstRow="1" w:lastRow="0" w:firstColumn="1" w:lastColumn="0" w:noHBand="0" w:noVBand="1"/>
      </w:tblPr>
      <w:tblGrid>
        <w:gridCol w:w="1100"/>
        <w:gridCol w:w="3303"/>
        <w:gridCol w:w="1152"/>
      </w:tblGrid>
      <w:tr w:rsidR="00C90BE4">
        <w:trPr>
          <w:trHeight w:val="327"/>
        </w:trPr>
        <w:tc>
          <w:tcPr>
            <w:tcW w:w="1897" w:type="dxa"/>
            <w:tcBorders>
              <w:top w:val="single" w:sz="5" w:space="0" w:color="D9D9D9"/>
              <w:left w:val="nil"/>
              <w:bottom w:val="single" w:sz="5" w:space="0" w:color="D9D9D9"/>
              <w:right w:val="nil"/>
            </w:tcBorders>
          </w:tcPr>
          <w:p w:rsidR="00C90BE4" w:rsidRDefault="00865FE6">
            <w:pPr>
              <w:spacing w:after="0" w:line="259" w:lineRule="auto"/>
              <w:ind w:left="0" w:right="79" w:firstLine="0"/>
              <w:jc w:val="right"/>
            </w:pPr>
            <w:r>
              <w:rPr>
                <w:b/>
                <w:color w:val="404040"/>
                <w:sz w:val="16"/>
              </w:rPr>
              <w:t>146 254</w:t>
            </w:r>
          </w:p>
        </w:tc>
        <w:tc>
          <w:tcPr>
            <w:tcW w:w="1369" w:type="dxa"/>
            <w:tcBorders>
              <w:top w:val="single" w:sz="5" w:space="0" w:color="D9D9D9"/>
              <w:left w:val="nil"/>
              <w:bottom w:val="single" w:sz="5" w:space="0" w:color="D9D9D9"/>
              <w:right w:val="nil"/>
            </w:tcBorders>
          </w:tcPr>
          <w:p w:rsidR="00C90BE4" w:rsidRDefault="00865FE6">
            <w:pPr>
              <w:spacing w:after="0" w:line="259" w:lineRule="auto"/>
              <w:ind w:left="0" w:right="59" w:firstLine="0"/>
              <w:jc w:val="right"/>
            </w:pPr>
            <w:r>
              <w:rPr>
                <w:b/>
                <w:color w:val="404040"/>
                <w:sz w:val="16"/>
              </w:rPr>
              <w:t>145 625</w:t>
            </w:r>
          </w:p>
          <w:p w:rsidR="00C90BE4" w:rsidRDefault="00865FE6">
            <w:pPr>
              <w:spacing w:after="0" w:line="259" w:lineRule="auto"/>
              <w:ind w:left="-1542" w:right="-1934" w:firstLine="0"/>
              <w:jc w:val="left"/>
            </w:pPr>
            <w:r>
              <w:rPr>
                <w:rFonts w:ascii="Calibri" w:eastAsia="Calibri" w:hAnsi="Calibri" w:cs="Calibri"/>
                <w:noProof/>
                <w:sz w:val="22"/>
              </w:rPr>
              <mc:AlternateContent>
                <mc:Choice Requires="wpg">
                  <w:drawing>
                    <wp:inline distT="0" distB="0" distL="0" distR="0">
                      <wp:extent cx="3076606" cy="86549"/>
                      <wp:effectExtent l="0" t="0" r="0" b="0"/>
                      <wp:docPr id="482468" name="Group 482468"/>
                      <wp:cNvGraphicFramePr/>
                      <a:graphic xmlns:a="http://schemas.openxmlformats.org/drawingml/2006/main">
                        <a:graphicData uri="http://schemas.microsoft.com/office/word/2010/wordprocessingGroup">
                          <wpg:wgp>
                            <wpg:cNvGrpSpPr/>
                            <wpg:grpSpPr>
                              <a:xfrm>
                                <a:off x="0" y="0"/>
                                <a:ext cx="3076606" cy="86549"/>
                                <a:chOff x="0" y="0"/>
                                <a:chExt cx="3076606" cy="86549"/>
                              </a:xfrm>
                            </wpg:grpSpPr>
                            <wps:wsp>
                              <wps:cNvPr id="3789" name="Shape 3789"/>
                              <wps:cNvSpPr/>
                              <wps:spPr>
                                <a:xfrm>
                                  <a:off x="0" y="0"/>
                                  <a:ext cx="3076606" cy="86549"/>
                                </a:xfrm>
                                <a:custGeom>
                                  <a:avLst/>
                                  <a:gdLst/>
                                  <a:ahLst/>
                                  <a:cxnLst/>
                                  <a:rect l="0" t="0" r="0" b="0"/>
                                  <a:pathLst>
                                    <a:path w="3076606" h="86549">
                                      <a:moveTo>
                                        <a:pt x="0" y="8655"/>
                                      </a:moveTo>
                                      <a:lnTo>
                                        <a:pt x="441991" y="0"/>
                                      </a:lnTo>
                                      <a:lnTo>
                                        <a:pt x="875316" y="0"/>
                                      </a:lnTo>
                                      <a:lnTo>
                                        <a:pt x="1317307" y="8655"/>
                                      </a:lnTo>
                                      <a:lnTo>
                                        <a:pt x="1759298" y="25965"/>
                                      </a:lnTo>
                                      <a:lnTo>
                                        <a:pt x="2201290" y="43274"/>
                                      </a:lnTo>
                                      <a:lnTo>
                                        <a:pt x="2634615" y="60584"/>
                                      </a:lnTo>
                                      <a:lnTo>
                                        <a:pt x="3076606" y="86549"/>
                                      </a:lnTo>
                                    </a:path>
                                  </a:pathLst>
                                </a:custGeom>
                                <a:ln w="17310" cap="rnd">
                                  <a:round/>
                                </a:ln>
                              </wps:spPr>
                              <wps:style>
                                <a:lnRef idx="1">
                                  <a:srgbClr val="B14F6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468" style="width:242.252pt;height:6.81488pt;mso-position-horizontal-relative:char;mso-position-vertical-relative:line" coordsize="30766,865">
                      <v:shape id="Shape 3789" style="position:absolute;width:30766;height:865;left:0;top:0;" coordsize="3076606,86549" path="m0,8655l441991,0l875316,0l1317307,8655l1759298,25965l2201290,43274l2634615,60584l3076606,86549">
                        <v:stroke weight="1.36297pt" endcap="round" joinstyle="round" on="true" color="#b14f6b"/>
                        <v:fill on="false" color="#000000" opacity="0"/>
                      </v:shape>
                    </v:group>
                  </w:pict>
                </mc:Fallback>
              </mc:AlternateContent>
            </w:r>
          </w:p>
        </w:tc>
        <w:tc>
          <w:tcPr>
            <w:tcW w:w="2289" w:type="dxa"/>
            <w:tcBorders>
              <w:top w:val="single" w:sz="5" w:space="0" w:color="D9D9D9"/>
              <w:left w:val="nil"/>
              <w:bottom w:val="single" w:sz="5" w:space="0" w:color="D9D9D9"/>
              <w:right w:val="nil"/>
            </w:tcBorders>
          </w:tcPr>
          <w:p w:rsidR="00C90BE4" w:rsidRDefault="00865FE6">
            <w:pPr>
              <w:tabs>
                <w:tab w:val="center" w:pos="993"/>
                <w:tab w:val="right" w:pos="2289"/>
              </w:tabs>
              <w:spacing w:after="0" w:line="259" w:lineRule="auto"/>
              <w:ind w:left="0" w:right="-94" w:firstLine="0"/>
              <w:jc w:val="left"/>
            </w:pPr>
            <w:r>
              <w:rPr>
                <w:rFonts w:ascii="Calibri" w:eastAsia="Calibri" w:hAnsi="Calibri" w:cs="Calibri"/>
                <w:sz w:val="22"/>
              </w:rPr>
              <w:tab/>
            </w:r>
            <w:r>
              <w:rPr>
                <w:b/>
                <w:color w:val="404040"/>
                <w:sz w:val="16"/>
              </w:rPr>
              <w:t>142 407</w:t>
            </w:r>
            <w:r>
              <w:rPr>
                <w:b/>
                <w:color w:val="404040"/>
                <w:sz w:val="16"/>
              </w:rPr>
              <w:tab/>
              <w:t>138 412</w:t>
            </w:r>
          </w:p>
        </w:tc>
      </w:tr>
      <w:tr w:rsidR="00C90BE4">
        <w:trPr>
          <w:trHeight w:val="327"/>
        </w:trPr>
        <w:tc>
          <w:tcPr>
            <w:tcW w:w="1897" w:type="dxa"/>
            <w:tcBorders>
              <w:top w:val="single" w:sz="5" w:space="0" w:color="D9D9D9"/>
              <w:left w:val="nil"/>
              <w:bottom w:val="single" w:sz="5" w:space="0" w:color="D9D9D9"/>
              <w:right w:val="nil"/>
            </w:tcBorders>
          </w:tcPr>
          <w:p w:rsidR="00C90BE4" w:rsidRDefault="00865FE6">
            <w:pPr>
              <w:spacing w:after="0" w:line="259" w:lineRule="auto"/>
              <w:ind w:left="500" w:firstLine="0"/>
              <w:jc w:val="left"/>
            </w:pPr>
            <w:r>
              <w:rPr>
                <w:b/>
                <w:color w:val="404040"/>
                <w:sz w:val="16"/>
              </w:rPr>
              <w:t>145453</w:t>
            </w:r>
          </w:p>
        </w:tc>
        <w:tc>
          <w:tcPr>
            <w:tcW w:w="1369" w:type="dxa"/>
            <w:tcBorders>
              <w:top w:val="single" w:sz="5" w:space="0" w:color="D9D9D9"/>
              <w:left w:val="nil"/>
              <w:bottom w:val="single" w:sz="5" w:space="0" w:color="D9D9D9"/>
              <w:right w:val="nil"/>
            </w:tcBorders>
          </w:tcPr>
          <w:p w:rsidR="00C90BE4" w:rsidRDefault="00865FE6">
            <w:pPr>
              <w:spacing w:after="0" w:line="259" w:lineRule="auto"/>
              <w:ind w:left="0" w:firstLine="0"/>
              <w:jc w:val="left"/>
            </w:pPr>
            <w:r>
              <w:rPr>
                <w:b/>
                <w:color w:val="404040"/>
                <w:sz w:val="16"/>
              </w:rPr>
              <w:t>146 363</w:t>
            </w:r>
          </w:p>
        </w:tc>
        <w:tc>
          <w:tcPr>
            <w:tcW w:w="2289" w:type="dxa"/>
            <w:tcBorders>
              <w:top w:val="single" w:sz="5" w:space="0" w:color="D9D9D9"/>
              <w:left w:val="nil"/>
              <w:bottom w:val="single" w:sz="5" w:space="0" w:color="D9D9D9"/>
              <w:right w:val="nil"/>
            </w:tcBorders>
          </w:tcPr>
          <w:p w:rsidR="00C90BE4" w:rsidRDefault="00865FE6">
            <w:pPr>
              <w:tabs>
                <w:tab w:val="center" w:pos="1667"/>
              </w:tabs>
              <w:spacing w:after="0" w:line="259" w:lineRule="auto"/>
              <w:ind w:left="0" w:firstLine="0"/>
              <w:jc w:val="left"/>
            </w:pPr>
            <w:r>
              <w:rPr>
                <w:b/>
                <w:color w:val="404040"/>
                <w:sz w:val="16"/>
              </w:rPr>
              <w:t>144 208</w:t>
            </w:r>
            <w:r>
              <w:rPr>
                <w:b/>
                <w:color w:val="404040"/>
                <w:sz w:val="16"/>
              </w:rPr>
              <w:tab/>
              <w:t>140 454</w:t>
            </w:r>
          </w:p>
        </w:tc>
      </w:tr>
    </w:tbl>
    <w:p w:rsidR="00C90BE4" w:rsidRDefault="00865FE6">
      <w:pPr>
        <w:spacing w:after="110" w:line="259" w:lineRule="auto"/>
        <w:ind w:left="1360" w:right="1810"/>
        <w:jc w:val="left"/>
      </w:pPr>
      <w:r>
        <w:rPr>
          <w:color w:val="525252"/>
          <w:sz w:val="16"/>
        </w:rPr>
        <w:t>160000</w:t>
      </w:r>
    </w:p>
    <w:p w:rsidR="00C90BE4" w:rsidRDefault="00865FE6">
      <w:pPr>
        <w:spacing w:after="110" w:line="259" w:lineRule="auto"/>
        <w:ind w:left="1360" w:right="1810"/>
        <w:jc w:val="left"/>
      </w:pPr>
      <w:r>
        <w:rPr>
          <w:color w:val="525252"/>
          <w:sz w:val="16"/>
        </w:rPr>
        <w:t>140000</w:t>
      </w:r>
    </w:p>
    <w:p w:rsidR="00C90BE4" w:rsidRDefault="00865FE6">
      <w:pPr>
        <w:spacing w:after="0" w:line="259" w:lineRule="auto"/>
        <w:ind w:left="1360" w:right="1810"/>
        <w:jc w:val="left"/>
      </w:pPr>
      <w:r>
        <w:rPr>
          <w:color w:val="525252"/>
          <w:sz w:val="16"/>
        </w:rPr>
        <w:t>120000</w:t>
      </w:r>
    </w:p>
    <w:p w:rsidR="00C90BE4" w:rsidRDefault="00865FE6">
      <w:pPr>
        <w:spacing w:after="0" w:line="259" w:lineRule="auto"/>
        <w:ind w:left="1365" w:firstLine="0"/>
        <w:jc w:val="left"/>
      </w:pPr>
      <w:r>
        <w:rPr>
          <w:rFonts w:ascii="Calibri" w:eastAsia="Calibri" w:hAnsi="Calibri" w:cs="Calibri"/>
          <w:noProof/>
          <w:sz w:val="22"/>
        </w:rPr>
        <mc:AlternateContent>
          <mc:Choice Requires="wpg">
            <w:drawing>
              <wp:inline distT="0" distB="0" distL="0" distR="0">
                <wp:extent cx="3968157" cy="1703377"/>
                <wp:effectExtent l="0" t="0" r="0" b="0"/>
                <wp:docPr id="482588" name="Group 482588"/>
                <wp:cNvGraphicFramePr/>
                <a:graphic xmlns:a="http://schemas.openxmlformats.org/drawingml/2006/main">
                  <a:graphicData uri="http://schemas.microsoft.com/office/word/2010/wordprocessingGroup">
                    <wpg:wgp>
                      <wpg:cNvGrpSpPr/>
                      <wpg:grpSpPr>
                        <a:xfrm>
                          <a:off x="0" y="0"/>
                          <a:ext cx="3968157" cy="1703377"/>
                          <a:chOff x="0" y="0"/>
                          <a:chExt cx="3968157" cy="1703377"/>
                        </a:xfrm>
                      </wpg:grpSpPr>
                      <wps:wsp>
                        <wps:cNvPr id="3748" name="Shape 3748"/>
                        <wps:cNvSpPr/>
                        <wps:spPr>
                          <a:xfrm>
                            <a:off x="449502" y="1077773"/>
                            <a:ext cx="3518655" cy="0"/>
                          </a:xfrm>
                          <a:custGeom>
                            <a:avLst/>
                            <a:gdLst/>
                            <a:ahLst/>
                            <a:cxnLst/>
                            <a:rect l="0" t="0" r="0" b="0"/>
                            <a:pathLst>
                              <a:path w="3518655">
                                <a:moveTo>
                                  <a:pt x="0" y="0"/>
                                </a:moveTo>
                                <a:lnTo>
                                  <a:pt x="3518655" y="0"/>
                                </a:lnTo>
                              </a:path>
                            </a:pathLst>
                          </a:custGeom>
                          <a:ln w="8655" cap="rnd">
                            <a:round/>
                          </a:ln>
                        </wps:spPr>
                        <wps:style>
                          <a:lnRef idx="1">
                            <a:srgbClr val="D9D9D9"/>
                          </a:lnRef>
                          <a:fillRef idx="0">
                            <a:srgbClr val="000000">
                              <a:alpha val="0"/>
                            </a:srgbClr>
                          </a:fillRef>
                          <a:effectRef idx="0">
                            <a:scrgbClr r="0" g="0" b="0"/>
                          </a:effectRef>
                          <a:fontRef idx="none"/>
                        </wps:style>
                        <wps:bodyPr/>
                      </wps:wsp>
                      <wps:wsp>
                        <wps:cNvPr id="3749" name="Shape 3749"/>
                        <wps:cNvSpPr/>
                        <wps:spPr>
                          <a:xfrm>
                            <a:off x="449502" y="870055"/>
                            <a:ext cx="3518655" cy="0"/>
                          </a:xfrm>
                          <a:custGeom>
                            <a:avLst/>
                            <a:gdLst/>
                            <a:ahLst/>
                            <a:cxnLst/>
                            <a:rect l="0" t="0" r="0" b="0"/>
                            <a:pathLst>
                              <a:path w="3518655">
                                <a:moveTo>
                                  <a:pt x="0" y="0"/>
                                </a:moveTo>
                                <a:lnTo>
                                  <a:pt x="3518655" y="0"/>
                                </a:lnTo>
                              </a:path>
                            </a:pathLst>
                          </a:custGeom>
                          <a:ln w="8655" cap="rnd">
                            <a:round/>
                          </a:ln>
                        </wps:spPr>
                        <wps:style>
                          <a:lnRef idx="1">
                            <a:srgbClr val="D9D9D9"/>
                          </a:lnRef>
                          <a:fillRef idx="0">
                            <a:srgbClr val="000000">
                              <a:alpha val="0"/>
                            </a:srgbClr>
                          </a:fillRef>
                          <a:effectRef idx="0">
                            <a:scrgbClr r="0" g="0" b="0"/>
                          </a:effectRef>
                          <a:fontRef idx="none"/>
                        </wps:style>
                        <wps:bodyPr/>
                      </wps:wsp>
                      <wps:wsp>
                        <wps:cNvPr id="3750" name="Shape 3750"/>
                        <wps:cNvSpPr/>
                        <wps:spPr>
                          <a:xfrm>
                            <a:off x="449502" y="662338"/>
                            <a:ext cx="3518655" cy="0"/>
                          </a:xfrm>
                          <a:custGeom>
                            <a:avLst/>
                            <a:gdLst/>
                            <a:ahLst/>
                            <a:cxnLst/>
                            <a:rect l="0" t="0" r="0" b="0"/>
                            <a:pathLst>
                              <a:path w="3518655">
                                <a:moveTo>
                                  <a:pt x="0" y="0"/>
                                </a:moveTo>
                                <a:lnTo>
                                  <a:pt x="3518655" y="0"/>
                                </a:lnTo>
                              </a:path>
                            </a:pathLst>
                          </a:custGeom>
                          <a:ln w="8655" cap="rnd">
                            <a:round/>
                          </a:ln>
                        </wps:spPr>
                        <wps:style>
                          <a:lnRef idx="1">
                            <a:srgbClr val="D9D9D9"/>
                          </a:lnRef>
                          <a:fillRef idx="0">
                            <a:srgbClr val="000000">
                              <a:alpha val="0"/>
                            </a:srgbClr>
                          </a:fillRef>
                          <a:effectRef idx="0">
                            <a:scrgbClr r="0" g="0" b="0"/>
                          </a:effectRef>
                          <a:fontRef idx="none"/>
                        </wps:style>
                        <wps:bodyPr/>
                      </wps:wsp>
                      <wps:wsp>
                        <wps:cNvPr id="3751" name="Shape 3751"/>
                        <wps:cNvSpPr/>
                        <wps:spPr>
                          <a:xfrm>
                            <a:off x="449502" y="454656"/>
                            <a:ext cx="3518655" cy="0"/>
                          </a:xfrm>
                          <a:custGeom>
                            <a:avLst/>
                            <a:gdLst/>
                            <a:ahLst/>
                            <a:cxnLst/>
                            <a:rect l="0" t="0" r="0" b="0"/>
                            <a:pathLst>
                              <a:path w="3518655">
                                <a:moveTo>
                                  <a:pt x="0" y="0"/>
                                </a:moveTo>
                                <a:lnTo>
                                  <a:pt x="3518655" y="0"/>
                                </a:lnTo>
                              </a:path>
                            </a:pathLst>
                          </a:custGeom>
                          <a:ln w="8655" cap="rnd">
                            <a:round/>
                          </a:ln>
                        </wps:spPr>
                        <wps:style>
                          <a:lnRef idx="1">
                            <a:srgbClr val="D9D9D9"/>
                          </a:lnRef>
                          <a:fillRef idx="0">
                            <a:srgbClr val="000000">
                              <a:alpha val="0"/>
                            </a:srgbClr>
                          </a:fillRef>
                          <a:effectRef idx="0">
                            <a:scrgbClr r="0" g="0" b="0"/>
                          </a:effectRef>
                          <a:fontRef idx="none"/>
                        </wps:style>
                        <wps:bodyPr/>
                      </wps:wsp>
                      <wps:wsp>
                        <wps:cNvPr id="3752" name="Shape 3752"/>
                        <wps:cNvSpPr/>
                        <wps:spPr>
                          <a:xfrm>
                            <a:off x="449502" y="246938"/>
                            <a:ext cx="3518655" cy="0"/>
                          </a:xfrm>
                          <a:custGeom>
                            <a:avLst/>
                            <a:gdLst/>
                            <a:ahLst/>
                            <a:cxnLst/>
                            <a:rect l="0" t="0" r="0" b="0"/>
                            <a:pathLst>
                              <a:path w="3518655">
                                <a:moveTo>
                                  <a:pt x="0" y="0"/>
                                </a:moveTo>
                                <a:lnTo>
                                  <a:pt x="3518655" y="0"/>
                                </a:lnTo>
                              </a:path>
                            </a:pathLst>
                          </a:custGeom>
                          <a:ln w="8655" cap="rnd">
                            <a:round/>
                          </a:ln>
                        </wps:spPr>
                        <wps:style>
                          <a:lnRef idx="1">
                            <a:srgbClr val="D9D9D9"/>
                          </a:lnRef>
                          <a:fillRef idx="0">
                            <a:srgbClr val="000000">
                              <a:alpha val="0"/>
                            </a:srgbClr>
                          </a:fillRef>
                          <a:effectRef idx="0">
                            <a:scrgbClr r="0" g="0" b="0"/>
                          </a:effectRef>
                          <a:fontRef idx="none"/>
                        </wps:style>
                        <wps:bodyPr/>
                      </wps:wsp>
                      <wps:wsp>
                        <wps:cNvPr id="3753" name="Shape 3753"/>
                        <wps:cNvSpPr/>
                        <wps:spPr>
                          <a:xfrm>
                            <a:off x="449502" y="39221"/>
                            <a:ext cx="3518655" cy="0"/>
                          </a:xfrm>
                          <a:custGeom>
                            <a:avLst/>
                            <a:gdLst/>
                            <a:ahLst/>
                            <a:cxnLst/>
                            <a:rect l="0" t="0" r="0" b="0"/>
                            <a:pathLst>
                              <a:path w="3518655">
                                <a:moveTo>
                                  <a:pt x="0" y="0"/>
                                </a:moveTo>
                                <a:lnTo>
                                  <a:pt x="3518655" y="0"/>
                                </a:lnTo>
                              </a:path>
                            </a:pathLst>
                          </a:custGeom>
                          <a:ln w="8655" cap="rnd">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630347" name="Picture 630347"/>
                          <pic:cNvPicPr/>
                        </pic:nvPicPr>
                        <pic:blipFill>
                          <a:blip r:embed="rId18"/>
                          <a:stretch>
                            <a:fillRect/>
                          </a:stretch>
                        </pic:blipFill>
                        <pic:spPr>
                          <a:xfrm>
                            <a:off x="482963" y="773354"/>
                            <a:ext cx="124968" cy="310896"/>
                          </a:xfrm>
                          <a:prstGeom prst="rect">
                            <a:avLst/>
                          </a:prstGeom>
                        </pic:spPr>
                      </pic:pic>
                      <wps:wsp>
                        <wps:cNvPr id="3758" name="Shape 3758"/>
                        <wps:cNvSpPr/>
                        <wps:spPr>
                          <a:xfrm>
                            <a:off x="488501" y="779180"/>
                            <a:ext cx="121331" cy="302921"/>
                          </a:xfrm>
                          <a:custGeom>
                            <a:avLst/>
                            <a:gdLst/>
                            <a:ahLst/>
                            <a:cxnLst/>
                            <a:rect l="0" t="0" r="0" b="0"/>
                            <a:pathLst>
                              <a:path w="121331" h="302921">
                                <a:moveTo>
                                  <a:pt x="0" y="302921"/>
                                </a:moveTo>
                                <a:lnTo>
                                  <a:pt x="121331" y="302921"/>
                                </a:lnTo>
                                <a:lnTo>
                                  <a:pt x="121331" y="0"/>
                                </a:lnTo>
                                <a:lnTo>
                                  <a:pt x="0" y="0"/>
                                </a:lnTo>
                                <a:close/>
                              </a:path>
                            </a:pathLst>
                          </a:custGeom>
                          <a:ln w="17310" cap="rnd">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48" name="Picture 630348"/>
                          <pic:cNvPicPr/>
                        </pic:nvPicPr>
                        <pic:blipFill>
                          <a:blip r:embed="rId18"/>
                          <a:stretch>
                            <a:fillRect/>
                          </a:stretch>
                        </pic:blipFill>
                        <pic:spPr>
                          <a:xfrm>
                            <a:off x="924923" y="773354"/>
                            <a:ext cx="124968" cy="310896"/>
                          </a:xfrm>
                          <a:prstGeom prst="rect">
                            <a:avLst/>
                          </a:prstGeom>
                        </pic:spPr>
                      </pic:pic>
                      <wps:wsp>
                        <wps:cNvPr id="3760" name="Shape 3760"/>
                        <wps:cNvSpPr/>
                        <wps:spPr>
                          <a:xfrm>
                            <a:off x="930493" y="779180"/>
                            <a:ext cx="121331" cy="302921"/>
                          </a:xfrm>
                          <a:custGeom>
                            <a:avLst/>
                            <a:gdLst/>
                            <a:ahLst/>
                            <a:cxnLst/>
                            <a:rect l="0" t="0" r="0" b="0"/>
                            <a:pathLst>
                              <a:path w="121331" h="302921">
                                <a:moveTo>
                                  <a:pt x="0" y="302921"/>
                                </a:moveTo>
                                <a:lnTo>
                                  <a:pt x="121331" y="302921"/>
                                </a:lnTo>
                                <a:lnTo>
                                  <a:pt x="121331" y="0"/>
                                </a:lnTo>
                                <a:lnTo>
                                  <a:pt x="0" y="0"/>
                                </a:lnTo>
                                <a:close/>
                              </a:path>
                            </a:pathLst>
                          </a:custGeom>
                          <a:ln w="17310" cap="rnd">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49" name="Picture 630349"/>
                          <pic:cNvPicPr/>
                        </pic:nvPicPr>
                        <pic:blipFill>
                          <a:blip r:embed="rId19"/>
                          <a:stretch>
                            <a:fillRect/>
                          </a:stretch>
                        </pic:blipFill>
                        <pic:spPr>
                          <a:xfrm>
                            <a:off x="1365867" y="782498"/>
                            <a:ext cx="128016" cy="301751"/>
                          </a:xfrm>
                          <a:prstGeom prst="rect">
                            <a:avLst/>
                          </a:prstGeom>
                        </pic:spPr>
                      </pic:pic>
                      <wps:wsp>
                        <wps:cNvPr id="3762" name="Shape 3762"/>
                        <wps:cNvSpPr/>
                        <wps:spPr>
                          <a:xfrm>
                            <a:off x="1372484" y="787834"/>
                            <a:ext cx="121331" cy="294267"/>
                          </a:xfrm>
                          <a:custGeom>
                            <a:avLst/>
                            <a:gdLst/>
                            <a:ahLst/>
                            <a:cxnLst/>
                            <a:rect l="0" t="0" r="0" b="0"/>
                            <a:pathLst>
                              <a:path w="121331" h="294267">
                                <a:moveTo>
                                  <a:pt x="0" y="294267"/>
                                </a:moveTo>
                                <a:lnTo>
                                  <a:pt x="121331" y="294267"/>
                                </a:lnTo>
                                <a:lnTo>
                                  <a:pt x="121331" y="0"/>
                                </a:lnTo>
                                <a:lnTo>
                                  <a:pt x="0" y="0"/>
                                </a:lnTo>
                                <a:close/>
                              </a:path>
                            </a:pathLst>
                          </a:custGeom>
                          <a:ln w="17310" cap="rnd">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50" name="Picture 630350"/>
                          <pic:cNvPicPr/>
                        </pic:nvPicPr>
                        <pic:blipFill>
                          <a:blip r:embed="rId20"/>
                          <a:stretch>
                            <a:fillRect/>
                          </a:stretch>
                        </pic:blipFill>
                        <pic:spPr>
                          <a:xfrm>
                            <a:off x="1806811" y="798754"/>
                            <a:ext cx="118872" cy="283464"/>
                          </a:xfrm>
                          <a:prstGeom prst="rect">
                            <a:avLst/>
                          </a:prstGeom>
                        </pic:spPr>
                      </pic:pic>
                      <wps:wsp>
                        <wps:cNvPr id="3764" name="Shape 3764"/>
                        <wps:cNvSpPr/>
                        <wps:spPr>
                          <a:xfrm>
                            <a:off x="1814475" y="805144"/>
                            <a:ext cx="112664" cy="276957"/>
                          </a:xfrm>
                          <a:custGeom>
                            <a:avLst/>
                            <a:gdLst/>
                            <a:ahLst/>
                            <a:cxnLst/>
                            <a:rect l="0" t="0" r="0" b="0"/>
                            <a:pathLst>
                              <a:path w="112664" h="276957">
                                <a:moveTo>
                                  <a:pt x="0" y="276957"/>
                                </a:moveTo>
                                <a:lnTo>
                                  <a:pt x="112664" y="276957"/>
                                </a:lnTo>
                                <a:lnTo>
                                  <a:pt x="112664" y="0"/>
                                </a:lnTo>
                                <a:lnTo>
                                  <a:pt x="0" y="0"/>
                                </a:lnTo>
                                <a:close/>
                              </a:path>
                            </a:pathLst>
                          </a:custGeom>
                          <a:ln w="17310" cap="rnd">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51" name="Picture 630351"/>
                          <pic:cNvPicPr/>
                        </pic:nvPicPr>
                        <pic:blipFill>
                          <a:blip r:embed="rId21"/>
                          <a:stretch>
                            <a:fillRect/>
                          </a:stretch>
                        </pic:blipFill>
                        <pic:spPr>
                          <a:xfrm>
                            <a:off x="2242675" y="817042"/>
                            <a:ext cx="128016" cy="268224"/>
                          </a:xfrm>
                          <a:prstGeom prst="rect">
                            <a:avLst/>
                          </a:prstGeom>
                        </pic:spPr>
                      </pic:pic>
                      <wps:wsp>
                        <wps:cNvPr id="3766" name="Shape 3766"/>
                        <wps:cNvSpPr/>
                        <wps:spPr>
                          <a:xfrm>
                            <a:off x="2247800" y="822454"/>
                            <a:ext cx="121331" cy="259647"/>
                          </a:xfrm>
                          <a:custGeom>
                            <a:avLst/>
                            <a:gdLst/>
                            <a:ahLst/>
                            <a:cxnLst/>
                            <a:rect l="0" t="0" r="0" b="0"/>
                            <a:pathLst>
                              <a:path w="121331" h="259647">
                                <a:moveTo>
                                  <a:pt x="0" y="259647"/>
                                </a:moveTo>
                                <a:lnTo>
                                  <a:pt x="121331" y="259647"/>
                                </a:lnTo>
                                <a:lnTo>
                                  <a:pt x="121331" y="0"/>
                                </a:lnTo>
                                <a:lnTo>
                                  <a:pt x="0" y="0"/>
                                </a:lnTo>
                                <a:close/>
                              </a:path>
                            </a:pathLst>
                          </a:custGeom>
                          <a:ln w="17310" cap="rnd">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52" name="Picture 630352"/>
                          <pic:cNvPicPr/>
                        </pic:nvPicPr>
                        <pic:blipFill>
                          <a:blip r:embed="rId22"/>
                          <a:stretch>
                            <a:fillRect/>
                          </a:stretch>
                        </pic:blipFill>
                        <pic:spPr>
                          <a:xfrm>
                            <a:off x="2686668" y="827201"/>
                            <a:ext cx="124968" cy="256032"/>
                          </a:xfrm>
                          <a:prstGeom prst="rect">
                            <a:avLst/>
                          </a:prstGeom>
                        </pic:spPr>
                      </pic:pic>
                      <wps:wsp>
                        <wps:cNvPr id="3768" name="Shape 3768"/>
                        <wps:cNvSpPr/>
                        <wps:spPr>
                          <a:xfrm>
                            <a:off x="2689791" y="831109"/>
                            <a:ext cx="121331" cy="250992"/>
                          </a:xfrm>
                          <a:custGeom>
                            <a:avLst/>
                            <a:gdLst/>
                            <a:ahLst/>
                            <a:cxnLst/>
                            <a:rect l="0" t="0" r="0" b="0"/>
                            <a:pathLst>
                              <a:path w="121331" h="250992">
                                <a:moveTo>
                                  <a:pt x="0" y="250992"/>
                                </a:moveTo>
                                <a:lnTo>
                                  <a:pt x="121331" y="250992"/>
                                </a:lnTo>
                                <a:lnTo>
                                  <a:pt x="121331" y="0"/>
                                </a:lnTo>
                                <a:lnTo>
                                  <a:pt x="0" y="0"/>
                                </a:lnTo>
                                <a:close/>
                              </a:path>
                            </a:pathLst>
                          </a:custGeom>
                          <a:ln w="17310" cap="rnd">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53" name="Picture 630353"/>
                          <pic:cNvPicPr/>
                        </pic:nvPicPr>
                        <pic:blipFill>
                          <a:blip r:embed="rId23"/>
                          <a:stretch>
                            <a:fillRect/>
                          </a:stretch>
                        </pic:blipFill>
                        <pic:spPr>
                          <a:xfrm>
                            <a:off x="3127611" y="827201"/>
                            <a:ext cx="118872" cy="256032"/>
                          </a:xfrm>
                          <a:prstGeom prst="rect">
                            <a:avLst/>
                          </a:prstGeom>
                        </pic:spPr>
                      </pic:pic>
                      <wps:wsp>
                        <wps:cNvPr id="3770" name="Shape 3770"/>
                        <wps:cNvSpPr/>
                        <wps:spPr>
                          <a:xfrm>
                            <a:off x="3131782" y="831109"/>
                            <a:ext cx="112664" cy="250992"/>
                          </a:xfrm>
                          <a:custGeom>
                            <a:avLst/>
                            <a:gdLst/>
                            <a:ahLst/>
                            <a:cxnLst/>
                            <a:rect l="0" t="0" r="0" b="0"/>
                            <a:pathLst>
                              <a:path w="112664" h="250992">
                                <a:moveTo>
                                  <a:pt x="0" y="250992"/>
                                </a:moveTo>
                                <a:lnTo>
                                  <a:pt x="112664" y="250992"/>
                                </a:lnTo>
                                <a:lnTo>
                                  <a:pt x="112664" y="0"/>
                                </a:lnTo>
                                <a:lnTo>
                                  <a:pt x="0" y="0"/>
                                </a:lnTo>
                                <a:close/>
                              </a:path>
                            </a:pathLst>
                          </a:custGeom>
                          <a:ln w="17310" cap="rnd">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54" name="Picture 630354"/>
                          <pic:cNvPicPr/>
                        </pic:nvPicPr>
                        <pic:blipFill>
                          <a:blip r:embed="rId24"/>
                          <a:stretch>
                            <a:fillRect/>
                          </a:stretch>
                        </pic:blipFill>
                        <pic:spPr>
                          <a:xfrm>
                            <a:off x="3559411" y="836346"/>
                            <a:ext cx="128016" cy="246888"/>
                          </a:xfrm>
                          <a:prstGeom prst="rect">
                            <a:avLst/>
                          </a:prstGeom>
                        </pic:spPr>
                      </pic:pic>
                      <wps:wsp>
                        <wps:cNvPr id="3772" name="Shape 3772"/>
                        <wps:cNvSpPr/>
                        <wps:spPr>
                          <a:xfrm>
                            <a:off x="3565107" y="839764"/>
                            <a:ext cx="121331" cy="242337"/>
                          </a:xfrm>
                          <a:custGeom>
                            <a:avLst/>
                            <a:gdLst/>
                            <a:ahLst/>
                            <a:cxnLst/>
                            <a:rect l="0" t="0" r="0" b="0"/>
                            <a:pathLst>
                              <a:path w="121331" h="242337">
                                <a:moveTo>
                                  <a:pt x="0" y="242337"/>
                                </a:moveTo>
                                <a:lnTo>
                                  <a:pt x="121331" y="242337"/>
                                </a:lnTo>
                                <a:lnTo>
                                  <a:pt x="121331" y="0"/>
                                </a:lnTo>
                                <a:lnTo>
                                  <a:pt x="0" y="0"/>
                                </a:lnTo>
                                <a:close/>
                              </a:path>
                            </a:pathLst>
                          </a:custGeom>
                          <a:ln w="17310" cap="rnd">
                            <a:round/>
                          </a:ln>
                        </wps:spPr>
                        <wps:style>
                          <a:lnRef idx="1">
                            <a:srgbClr val="FFFFFF"/>
                          </a:lnRef>
                          <a:fillRef idx="0">
                            <a:srgbClr val="000000">
                              <a:alpha val="0"/>
                            </a:srgbClr>
                          </a:fillRef>
                          <a:effectRef idx="0">
                            <a:scrgbClr r="0" g="0" b="0"/>
                          </a:effectRef>
                          <a:fontRef idx="none"/>
                        </wps:style>
                        <wps:bodyPr/>
                      </wps:wsp>
                      <wps:wsp>
                        <wps:cNvPr id="654618" name="Shape 654618"/>
                        <wps:cNvSpPr/>
                        <wps:spPr>
                          <a:xfrm>
                            <a:off x="3686438" y="268518"/>
                            <a:ext cx="121331" cy="813583"/>
                          </a:xfrm>
                          <a:custGeom>
                            <a:avLst/>
                            <a:gdLst/>
                            <a:ahLst/>
                            <a:cxnLst/>
                            <a:rect l="0" t="0" r="0" b="0"/>
                            <a:pathLst>
                              <a:path w="121331" h="813583">
                                <a:moveTo>
                                  <a:pt x="0" y="0"/>
                                </a:moveTo>
                                <a:lnTo>
                                  <a:pt x="121331" y="0"/>
                                </a:lnTo>
                                <a:lnTo>
                                  <a:pt x="121331" y="813583"/>
                                </a:lnTo>
                                <a:lnTo>
                                  <a:pt x="0" y="813583"/>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654619" name="Shape 654619"/>
                        <wps:cNvSpPr/>
                        <wps:spPr>
                          <a:xfrm>
                            <a:off x="3244447" y="216588"/>
                            <a:ext cx="121331" cy="865512"/>
                          </a:xfrm>
                          <a:custGeom>
                            <a:avLst/>
                            <a:gdLst/>
                            <a:ahLst/>
                            <a:cxnLst/>
                            <a:rect l="0" t="0" r="0" b="0"/>
                            <a:pathLst>
                              <a:path w="121331" h="865512">
                                <a:moveTo>
                                  <a:pt x="0" y="0"/>
                                </a:moveTo>
                                <a:lnTo>
                                  <a:pt x="121331" y="0"/>
                                </a:lnTo>
                                <a:lnTo>
                                  <a:pt x="121331" y="865512"/>
                                </a:lnTo>
                                <a:lnTo>
                                  <a:pt x="0" y="865512"/>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654620" name="Shape 654620"/>
                        <wps:cNvSpPr/>
                        <wps:spPr>
                          <a:xfrm>
                            <a:off x="2811122" y="164659"/>
                            <a:ext cx="112664" cy="917442"/>
                          </a:xfrm>
                          <a:custGeom>
                            <a:avLst/>
                            <a:gdLst/>
                            <a:ahLst/>
                            <a:cxnLst/>
                            <a:rect l="0" t="0" r="0" b="0"/>
                            <a:pathLst>
                              <a:path w="112664" h="917442">
                                <a:moveTo>
                                  <a:pt x="0" y="0"/>
                                </a:moveTo>
                                <a:lnTo>
                                  <a:pt x="112664" y="0"/>
                                </a:lnTo>
                                <a:lnTo>
                                  <a:pt x="112664" y="917442"/>
                                </a:lnTo>
                                <a:lnTo>
                                  <a:pt x="0" y="917442"/>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654621" name="Shape 654621"/>
                        <wps:cNvSpPr/>
                        <wps:spPr>
                          <a:xfrm>
                            <a:off x="2369131" y="156004"/>
                            <a:ext cx="121331" cy="926096"/>
                          </a:xfrm>
                          <a:custGeom>
                            <a:avLst/>
                            <a:gdLst/>
                            <a:ahLst/>
                            <a:cxnLst/>
                            <a:rect l="0" t="0" r="0" b="0"/>
                            <a:pathLst>
                              <a:path w="121331" h="926096">
                                <a:moveTo>
                                  <a:pt x="0" y="0"/>
                                </a:moveTo>
                                <a:lnTo>
                                  <a:pt x="121331" y="0"/>
                                </a:lnTo>
                                <a:lnTo>
                                  <a:pt x="121331" y="926096"/>
                                </a:lnTo>
                                <a:lnTo>
                                  <a:pt x="0" y="926096"/>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654622" name="Shape 654622"/>
                        <wps:cNvSpPr/>
                        <wps:spPr>
                          <a:xfrm>
                            <a:off x="1927139" y="156004"/>
                            <a:ext cx="121331" cy="926096"/>
                          </a:xfrm>
                          <a:custGeom>
                            <a:avLst/>
                            <a:gdLst/>
                            <a:ahLst/>
                            <a:cxnLst/>
                            <a:rect l="0" t="0" r="0" b="0"/>
                            <a:pathLst>
                              <a:path w="121331" h="926096">
                                <a:moveTo>
                                  <a:pt x="0" y="0"/>
                                </a:moveTo>
                                <a:lnTo>
                                  <a:pt x="121331" y="0"/>
                                </a:lnTo>
                                <a:lnTo>
                                  <a:pt x="121331" y="926096"/>
                                </a:lnTo>
                                <a:lnTo>
                                  <a:pt x="0" y="926096"/>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654623" name="Shape 654623"/>
                        <wps:cNvSpPr/>
                        <wps:spPr>
                          <a:xfrm>
                            <a:off x="1493815" y="156004"/>
                            <a:ext cx="112664" cy="926096"/>
                          </a:xfrm>
                          <a:custGeom>
                            <a:avLst/>
                            <a:gdLst/>
                            <a:ahLst/>
                            <a:cxnLst/>
                            <a:rect l="0" t="0" r="0" b="0"/>
                            <a:pathLst>
                              <a:path w="112664" h="926096">
                                <a:moveTo>
                                  <a:pt x="0" y="0"/>
                                </a:moveTo>
                                <a:lnTo>
                                  <a:pt x="112664" y="0"/>
                                </a:lnTo>
                                <a:lnTo>
                                  <a:pt x="112664" y="926096"/>
                                </a:lnTo>
                                <a:lnTo>
                                  <a:pt x="0" y="926096"/>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654624" name="Shape 654624"/>
                        <wps:cNvSpPr/>
                        <wps:spPr>
                          <a:xfrm>
                            <a:off x="1051823" y="138695"/>
                            <a:ext cx="121331" cy="943406"/>
                          </a:xfrm>
                          <a:custGeom>
                            <a:avLst/>
                            <a:gdLst/>
                            <a:ahLst/>
                            <a:cxnLst/>
                            <a:rect l="0" t="0" r="0" b="0"/>
                            <a:pathLst>
                              <a:path w="121331" h="943406">
                                <a:moveTo>
                                  <a:pt x="0" y="0"/>
                                </a:moveTo>
                                <a:lnTo>
                                  <a:pt x="121331" y="0"/>
                                </a:lnTo>
                                <a:lnTo>
                                  <a:pt x="121331" y="943406"/>
                                </a:lnTo>
                                <a:lnTo>
                                  <a:pt x="0" y="943406"/>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654625" name="Shape 654625"/>
                        <wps:cNvSpPr/>
                        <wps:spPr>
                          <a:xfrm>
                            <a:off x="609832" y="121385"/>
                            <a:ext cx="121331" cy="960716"/>
                          </a:xfrm>
                          <a:custGeom>
                            <a:avLst/>
                            <a:gdLst/>
                            <a:ahLst/>
                            <a:cxnLst/>
                            <a:rect l="0" t="0" r="0" b="0"/>
                            <a:pathLst>
                              <a:path w="121331" h="960716">
                                <a:moveTo>
                                  <a:pt x="0" y="0"/>
                                </a:moveTo>
                                <a:lnTo>
                                  <a:pt x="121331" y="0"/>
                                </a:lnTo>
                                <a:lnTo>
                                  <a:pt x="121331" y="960716"/>
                                </a:lnTo>
                                <a:lnTo>
                                  <a:pt x="0" y="960716"/>
                                </a:lnTo>
                                <a:lnTo>
                                  <a:pt x="0" y="0"/>
                                </a:lnTo>
                              </a:path>
                            </a:pathLst>
                          </a:custGeom>
                          <a:ln w="0" cap="rnd">
                            <a:round/>
                          </a:ln>
                        </wps:spPr>
                        <wps:style>
                          <a:lnRef idx="0">
                            <a:srgbClr val="000000">
                              <a:alpha val="0"/>
                            </a:srgbClr>
                          </a:lnRef>
                          <a:fillRef idx="1">
                            <a:srgbClr val="FFC000"/>
                          </a:fillRef>
                          <a:effectRef idx="0">
                            <a:scrgbClr r="0" g="0" b="0"/>
                          </a:effectRef>
                          <a:fontRef idx="none"/>
                        </wps:style>
                        <wps:bodyPr/>
                      </wps:wsp>
                      <wps:wsp>
                        <wps:cNvPr id="654626" name="Shape 654626"/>
                        <wps:cNvSpPr/>
                        <wps:spPr>
                          <a:xfrm>
                            <a:off x="731163" y="822454"/>
                            <a:ext cx="121331" cy="259647"/>
                          </a:xfrm>
                          <a:custGeom>
                            <a:avLst/>
                            <a:gdLst/>
                            <a:ahLst/>
                            <a:cxnLst/>
                            <a:rect l="0" t="0" r="0" b="0"/>
                            <a:pathLst>
                              <a:path w="121331" h="259647">
                                <a:moveTo>
                                  <a:pt x="0" y="0"/>
                                </a:moveTo>
                                <a:lnTo>
                                  <a:pt x="121331" y="0"/>
                                </a:lnTo>
                                <a:lnTo>
                                  <a:pt x="121331" y="259647"/>
                                </a:lnTo>
                                <a:lnTo>
                                  <a:pt x="0" y="259647"/>
                                </a:lnTo>
                                <a:lnTo>
                                  <a:pt x="0" y="0"/>
                                </a:lnTo>
                              </a:path>
                            </a:pathLst>
                          </a:custGeom>
                          <a:ln w="0" cap="rnd">
                            <a:round/>
                          </a:ln>
                        </wps:spPr>
                        <wps:style>
                          <a:lnRef idx="0">
                            <a:srgbClr val="000000">
                              <a:alpha val="0"/>
                            </a:srgbClr>
                          </a:lnRef>
                          <a:fillRef idx="1">
                            <a:srgbClr val="ED7D31"/>
                          </a:fillRef>
                          <a:effectRef idx="0">
                            <a:scrgbClr r="0" g="0" b="0"/>
                          </a:effectRef>
                          <a:fontRef idx="none"/>
                        </wps:style>
                        <wps:bodyPr/>
                      </wps:wsp>
                      <wps:wsp>
                        <wps:cNvPr id="654627" name="Shape 654627"/>
                        <wps:cNvSpPr/>
                        <wps:spPr>
                          <a:xfrm>
                            <a:off x="1173154" y="796489"/>
                            <a:ext cx="112664" cy="285611"/>
                          </a:xfrm>
                          <a:custGeom>
                            <a:avLst/>
                            <a:gdLst/>
                            <a:ahLst/>
                            <a:cxnLst/>
                            <a:rect l="0" t="0" r="0" b="0"/>
                            <a:pathLst>
                              <a:path w="112664" h="285611">
                                <a:moveTo>
                                  <a:pt x="0" y="0"/>
                                </a:moveTo>
                                <a:lnTo>
                                  <a:pt x="112664" y="0"/>
                                </a:lnTo>
                                <a:lnTo>
                                  <a:pt x="112664" y="285611"/>
                                </a:lnTo>
                                <a:lnTo>
                                  <a:pt x="0" y="285611"/>
                                </a:lnTo>
                                <a:lnTo>
                                  <a:pt x="0" y="0"/>
                                </a:lnTo>
                              </a:path>
                            </a:pathLst>
                          </a:custGeom>
                          <a:ln w="0" cap="rnd">
                            <a:round/>
                          </a:ln>
                        </wps:spPr>
                        <wps:style>
                          <a:lnRef idx="0">
                            <a:srgbClr val="000000">
                              <a:alpha val="0"/>
                            </a:srgbClr>
                          </a:lnRef>
                          <a:fillRef idx="1">
                            <a:srgbClr val="ED7D31"/>
                          </a:fillRef>
                          <a:effectRef idx="0">
                            <a:scrgbClr r="0" g="0" b="0"/>
                          </a:effectRef>
                          <a:fontRef idx="none"/>
                        </wps:style>
                        <wps:bodyPr/>
                      </wps:wsp>
                      <wps:wsp>
                        <wps:cNvPr id="654628" name="Shape 654628"/>
                        <wps:cNvSpPr/>
                        <wps:spPr>
                          <a:xfrm>
                            <a:off x="1606479" y="770524"/>
                            <a:ext cx="121331" cy="311576"/>
                          </a:xfrm>
                          <a:custGeom>
                            <a:avLst/>
                            <a:gdLst/>
                            <a:ahLst/>
                            <a:cxnLst/>
                            <a:rect l="0" t="0" r="0" b="0"/>
                            <a:pathLst>
                              <a:path w="121331" h="311576">
                                <a:moveTo>
                                  <a:pt x="0" y="0"/>
                                </a:moveTo>
                                <a:lnTo>
                                  <a:pt x="121331" y="0"/>
                                </a:lnTo>
                                <a:lnTo>
                                  <a:pt x="121331" y="311576"/>
                                </a:lnTo>
                                <a:lnTo>
                                  <a:pt x="0" y="311576"/>
                                </a:lnTo>
                                <a:lnTo>
                                  <a:pt x="0" y="0"/>
                                </a:lnTo>
                              </a:path>
                            </a:pathLst>
                          </a:custGeom>
                          <a:ln w="0" cap="rnd">
                            <a:round/>
                          </a:ln>
                        </wps:spPr>
                        <wps:style>
                          <a:lnRef idx="0">
                            <a:srgbClr val="000000">
                              <a:alpha val="0"/>
                            </a:srgbClr>
                          </a:lnRef>
                          <a:fillRef idx="1">
                            <a:srgbClr val="ED7D31"/>
                          </a:fillRef>
                          <a:effectRef idx="0">
                            <a:scrgbClr r="0" g="0" b="0"/>
                          </a:effectRef>
                          <a:fontRef idx="none"/>
                        </wps:style>
                        <wps:bodyPr/>
                      </wps:wsp>
                      <wps:wsp>
                        <wps:cNvPr id="654629" name="Shape 654629"/>
                        <wps:cNvSpPr/>
                        <wps:spPr>
                          <a:xfrm>
                            <a:off x="2490462" y="761870"/>
                            <a:ext cx="112664" cy="320231"/>
                          </a:xfrm>
                          <a:custGeom>
                            <a:avLst/>
                            <a:gdLst/>
                            <a:ahLst/>
                            <a:cxnLst/>
                            <a:rect l="0" t="0" r="0" b="0"/>
                            <a:pathLst>
                              <a:path w="112664" h="320231">
                                <a:moveTo>
                                  <a:pt x="0" y="0"/>
                                </a:moveTo>
                                <a:lnTo>
                                  <a:pt x="112664" y="0"/>
                                </a:lnTo>
                                <a:lnTo>
                                  <a:pt x="112664" y="320231"/>
                                </a:lnTo>
                                <a:lnTo>
                                  <a:pt x="0" y="320231"/>
                                </a:lnTo>
                                <a:lnTo>
                                  <a:pt x="0" y="0"/>
                                </a:lnTo>
                              </a:path>
                            </a:pathLst>
                          </a:custGeom>
                          <a:ln w="0" cap="rnd">
                            <a:round/>
                          </a:ln>
                        </wps:spPr>
                        <wps:style>
                          <a:lnRef idx="0">
                            <a:srgbClr val="000000">
                              <a:alpha val="0"/>
                            </a:srgbClr>
                          </a:lnRef>
                          <a:fillRef idx="1">
                            <a:srgbClr val="ED7D31"/>
                          </a:fillRef>
                          <a:effectRef idx="0">
                            <a:scrgbClr r="0" g="0" b="0"/>
                          </a:effectRef>
                          <a:fontRef idx="none"/>
                        </wps:style>
                        <wps:bodyPr/>
                      </wps:wsp>
                      <wps:wsp>
                        <wps:cNvPr id="654630" name="Shape 654630"/>
                        <wps:cNvSpPr/>
                        <wps:spPr>
                          <a:xfrm>
                            <a:off x="2048471" y="761870"/>
                            <a:ext cx="121331" cy="320231"/>
                          </a:xfrm>
                          <a:custGeom>
                            <a:avLst/>
                            <a:gdLst/>
                            <a:ahLst/>
                            <a:cxnLst/>
                            <a:rect l="0" t="0" r="0" b="0"/>
                            <a:pathLst>
                              <a:path w="121331" h="320231">
                                <a:moveTo>
                                  <a:pt x="0" y="0"/>
                                </a:moveTo>
                                <a:lnTo>
                                  <a:pt x="121331" y="0"/>
                                </a:lnTo>
                                <a:lnTo>
                                  <a:pt x="121331" y="320231"/>
                                </a:lnTo>
                                <a:lnTo>
                                  <a:pt x="0" y="320231"/>
                                </a:lnTo>
                                <a:lnTo>
                                  <a:pt x="0" y="0"/>
                                </a:lnTo>
                              </a:path>
                            </a:pathLst>
                          </a:custGeom>
                          <a:ln w="0" cap="rnd">
                            <a:round/>
                          </a:ln>
                        </wps:spPr>
                        <wps:style>
                          <a:lnRef idx="0">
                            <a:srgbClr val="000000">
                              <a:alpha val="0"/>
                            </a:srgbClr>
                          </a:lnRef>
                          <a:fillRef idx="1">
                            <a:srgbClr val="ED7D31"/>
                          </a:fillRef>
                          <a:effectRef idx="0">
                            <a:scrgbClr r="0" g="0" b="0"/>
                          </a:effectRef>
                          <a:fontRef idx="none"/>
                        </wps:style>
                        <wps:bodyPr/>
                      </wps:wsp>
                      <wps:wsp>
                        <wps:cNvPr id="654631" name="Shape 654631"/>
                        <wps:cNvSpPr/>
                        <wps:spPr>
                          <a:xfrm>
                            <a:off x="2923786" y="753215"/>
                            <a:ext cx="121331" cy="328886"/>
                          </a:xfrm>
                          <a:custGeom>
                            <a:avLst/>
                            <a:gdLst/>
                            <a:ahLst/>
                            <a:cxnLst/>
                            <a:rect l="0" t="0" r="0" b="0"/>
                            <a:pathLst>
                              <a:path w="121331" h="328886">
                                <a:moveTo>
                                  <a:pt x="0" y="0"/>
                                </a:moveTo>
                                <a:lnTo>
                                  <a:pt x="121331" y="0"/>
                                </a:lnTo>
                                <a:lnTo>
                                  <a:pt x="121331" y="328886"/>
                                </a:lnTo>
                                <a:lnTo>
                                  <a:pt x="0" y="328886"/>
                                </a:lnTo>
                                <a:lnTo>
                                  <a:pt x="0" y="0"/>
                                </a:lnTo>
                              </a:path>
                            </a:pathLst>
                          </a:custGeom>
                          <a:ln w="0" cap="rnd">
                            <a:round/>
                          </a:ln>
                        </wps:spPr>
                        <wps:style>
                          <a:lnRef idx="0">
                            <a:srgbClr val="000000">
                              <a:alpha val="0"/>
                            </a:srgbClr>
                          </a:lnRef>
                          <a:fillRef idx="1">
                            <a:srgbClr val="ED7D31"/>
                          </a:fillRef>
                          <a:effectRef idx="0">
                            <a:scrgbClr r="0" g="0" b="0"/>
                          </a:effectRef>
                          <a:fontRef idx="none"/>
                        </wps:style>
                        <wps:bodyPr/>
                      </wps:wsp>
                      <wps:wsp>
                        <wps:cNvPr id="654632" name="Shape 654632"/>
                        <wps:cNvSpPr/>
                        <wps:spPr>
                          <a:xfrm>
                            <a:off x="3365778" y="727250"/>
                            <a:ext cx="121331" cy="354850"/>
                          </a:xfrm>
                          <a:custGeom>
                            <a:avLst/>
                            <a:gdLst/>
                            <a:ahLst/>
                            <a:cxnLst/>
                            <a:rect l="0" t="0" r="0" b="0"/>
                            <a:pathLst>
                              <a:path w="121331" h="354850">
                                <a:moveTo>
                                  <a:pt x="0" y="0"/>
                                </a:moveTo>
                                <a:lnTo>
                                  <a:pt x="121331" y="0"/>
                                </a:lnTo>
                                <a:lnTo>
                                  <a:pt x="121331" y="354850"/>
                                </a:lnTo>
                                <a:lnTo>
                                  <a:pt x="0" y="354850"/>
                                </a:lnTo>
                                <a:lnTo>
                                  <a:pt x="0" y="0"/>
                                </a:lnTo>
                              </a:path>
                            </a:pathLst>
                          </a:custGeom>
                          <a:ln w="0" cap="rnd">
                            <a:round/>
                          </a:ln>
                        </wps:spPr>
                        <wps:style>
                          <a:lnRef idx="0">
                            <a:srgbClr val="000000">
                              <a:alpha val="0"/>
                            </a:srgbClr>
                          </a:lnRef>
                          <a:fillRef idx="1">
                            <a:srgbClr val="ED7D31"/>
                          </a:fillRef>
                          <a:effectRef idx="0">
                            <a:scrgbClr r="0" g="0" b="0"/>
                          </a:effectRef>
                          <a:fontRef idx="none"/>
                        </wps:style>
                        <wps:bodyPr/>
                      </wps:wsp>
                      <wps:wsp>
                        <wps:cNvPr id="654633" name="Shape 654633"/>
                        <wps:cNvSpPr/>
                        <wps:spPr>
                          <a:xfrm>
                            <a:off x="3807769" y="692631"/>
                            <a:ext cx="121331" cy="389470"/>
                          </a:xfrm>
                          <a:custGeom>
                            <a:avLst/>
                            <a:gdLst/>
                            <a:ahLst/>
                            <a:cxnLst/>
                            <a:rect l="0" t="0" r="0" b="0"/>
                            <a:pathLst>
                              <a:path w="121331" h="389470">
                                <a:moveTo>
                                  <a:pt x="0" y="0"/>
                                </a:moveTo>
                                <a:lnTo>
                                  <a:pt x="121331" y="0"/>
                                </a:lnTo>
                                <a:lnTo>
                                  <a:pt x="121331" y="389470"/>
                                </a:lnTo>
                                <a:lnTo>
                                  <a:pt x="0" y="389470"/>
                                </a:lnTo>
                                <a:lnTo>
                                  <a:pt x="0" y="0"/>
                                </a:lnTo>
                              </a:path>
                            </a:pathLst>
                          </a:custGeom>
                          <a:ln w="0" cap="rnd">
                            <a:round/>
                          </a:ln>
                        </wps:spPr>
                        <wps:style>
                          <a:lnRef idx="0">
                            <a:srgbClr val="000000">
                              <a:alpha val="0"/>
                            </a:srgbClr>
                          </a:lnRef>
                          <a:fillRef idx="1">
                            <a:srgbClr val="ED7D31"/>
                          </a:fillRef>
                          <a:effectRef idx="0">
                            <a:scrgbClr r="0" g="0" b="0"/>
                          </a:effectRef>
                          <a:fontRef idx="none"/>
                        </wps:style>
                        <wps:bodyPr/>
                      </wps:wsp>
                      <wps:wsp>
                        <wps:cNvPr id="3798" name="Rectangle 3798"/>
                        <wps:cNvSpPr/>
                        <wps:spPr>
                          <a:xfrm>
                            <a:off x="547433" y="1177954"/>
                            <a:ext cx="320042" cy="134390"/>
                          </a:xfrm>
                          <a:prstGeom prst="rect">
                            <a:avLst/>
                          </a:prstGeom>
                          <a:ln>
                            <a:noFill/>
                          </a:ln>
                        </wps:spPr>
                        <wps:txbx>
                          <w:txbxContent>
                            <w:p w:rsidR="00970A09" w:rsidRDefault="00970A09">
                              <w:pPr>
                                <w:spacing w:after="160" w:line="259" w:lineRule="auto"/>
                                <w:ind w:left="0" w:firstLine="0"/>
                                <w:jc w:val="left"/>
                              </w:pPr>
                              <w:r>
                                <w:rPr>
                                  <w:color w:val="525252"/>
                                  <w:sz w:val="16"/>
                                </w:rPr>
                                <w:t>2015</w:t>
                              </w:r>
                            </w:p>
                          </w:txbxContent>
                        </wps:txbx>
                        <wps:bodyPr horzOverflow="overflow" vert="horz" lIns="0" tIns="0" rIns="0" bIns="0" rtlCol="0">
                          <a:noAutofit/>
                        </wps:bodyPr>
                      </wps:wsp>
                      <wps:wsp>
                        <wps:cNvPr id="3799" name="Rectangle 3799"/>
                        <wps:cNvSpPr/>
                        <wps:spPr>
                          <a:xfrm>
                            <a:off x="987691" y="1177954"/>
                            <a:ext cx="318889" cy="134390"/>
                          </a:xfrm>
                          <a:prstGeom prst="rect">
                            <a:avLst/>
                          </a:prstGeom>
                          <a:ln>
                            <a:noFill/>
                          </a:ln>
                        </wps:spPr>
                        <wps:txbx>
                          <w:txbxContent>
                            <w:p w:rsidR="00970A09" w:rsidRDefault="00970A09">
                              <w:pPr>
                                <w:spacing w:after="160" w:line="259" w:lineRule="auto"/>
                                <w:ind w:left="0" w:firstLine="0"/>
                                <w:jc w:val="left"/>
                              </w:pPr>
                              <w:r>
                                <w:rPr>
                                  <w:color w:val="525252"/>
                                  <w:sz w:val="16"/>
                                </w:rPr>
                                <w:t>2020</w:t>
                              </w:r>
                            </w:p>
                          </w:txbxContent>
                        </wps:txbx>
                        <wps:bodyPr horzOverflow="overflow" vert="horz" lIns="0" tIns="0" rIns="0" bIns="0" rtlCol="0">
                          <a:noAutofit/>
                        </wps:bodyPr>
                      </wps:wsp>
                      <wps:wsp>
                        <wps:cNvPr id="3800" name="Rectangle 3800"/>
                        <wps:cNvSpPr/>
                        <wps:spPr>
                          <a:xfrm>
                            <a:off x="1428296" y="1177954"/>
                            <a:ext cx="320041" cy="134390"/>
                          </a:xfrm>
                          <a:prstGeom prst="rect">
                            <a:avLst/>
                          </a:prstGeom>
                          <a:ln>
                            <a:noFill/>
                          </a:ln>
                        </wps:spPr>
                        <wps:txbx>
                          <w:txbxContent>
                            <w:p w:rsidR="00970A09" w:rsidRDefault="00970A09">
                              <w:pPr>
                                <w:spacing w:after="160" w:line="259" w:lineRule="auto"/>
                                <w:ind w:left="0" w:firstLine="0"/>
                                <w:jc w:val="left"/>
                              </w:pPr>
                              <w:r>
                                <w:rPr>
                                  <w:color w:val="525252"/>
                                  <w:sz w:val="16"/>
                                </w:rPr>
                                <w:t>2025</w:t>
                              </w:r>
                            </w:p>
                          </w:txbxContent>
                        </wps:txbx>
                        <wps:bodyPr horzOverflow="overflow" vert="horz" lIns="0" tIns="0" rIns="0" bIns="0" rtlCol="0">
                          <a:noAutofit/>
                        </wps:bodyPr>
                      </wps:wsp>
                      <wps:wsp>
                        <wps:cNvPr id="3801" name="Rectangle 3801"/>
                        <wps:cNvSpPr/>
                        <wps:spPr>
                          <a:xfrm>
                            <a:off x="1868785" y="1177954"/>
                            <a:ext cx="318889" cy="134390"/>
                          </a:xfrm>
                          <a:prstGeom prst="rect">
                            <a:avLst/>
                          </a:prstGeom>
                          <a:ln>
                            <a:noFill/>
                          </a:ln>
                        </wps:spPr>
                        <wps:txbx>
                          <w:txbxContent>
                            <w:p w:rsidR="00970A09" w:rsidRDefault="00970A09">
                              <w:pPr>
                                <w:spacing w:after="160" w:line="259" w:lineRule="auto"/>
                                <w:ind w:left="0" w:firstLine="0"/>
                                <w:jc w:val="left"/>
                              </w:pPr>
                              <w:r>
                                <w:rPr>
                                  <w:color w:val="525252"/>
                                  <w:sz w:val="16"/>
                                </w:rPr>
                                <w:t>2030</w:t>
                              </w:r>
                            </w:p>
                          </w:txbxContent>
                        </wps:txbx>
                        <wps:bodyPr horzOverflow="overflow" vert="horz" lIns="0" tIns="0" rIns="0" bIns="0" rtlCol="0">
                          <a:noAutofit/>
                        </wps:bodyPr>
                      </wps:wsp>
                      <wps:wsp>
                        <wps:cNvPr id="3802" name="Rectangle 3802"/>
                        <wps:cNvSpPr/>
                        <wps:spPr>
                          <a:xfrm>
                            <a:off x="2309043" y="1177954"/>
                            <a:ext cx="318889" cy="134390"/>
                          </a:xfrm>
                          <a:prstGeom prst="rect">
                            <a:avLst/>
                          </a:prstGeom>
                          <a:ln>
                            <a:noFill/>
                          </a:ln>
                        </wps:spPr>
                        <wps:txbx>
                          <w:txbxContent>
                            <w:p w:rsidR="00970A09" w:rsidRDefault="00970A09">
                              <w:pPr>
                                <w:spacing w:after="160" w:line="259" w:lineRule="auto"/>
                                <w:ind w:left="0" w:firstLine="0"/>
                                <w:jc w:val="left"/>
                              </w:pPr>
                              <w:r>
                                <w:rPr>
                                  <w:color w:val="525252"/>
                                  <w:sz w:val="16"/>
                                </w:rPr>
                                <w:t>2035</w:t>
                              </w:r>
                            </w:p>
                          </w:txbxContent>
                        </wps:txbx>
                        <wps:bodyPr horzOverflow="overflow" vert="horz" lIns="0" tIns="0" rIns="0" bIns="0" rtlCol="0">
                          <a:noAutofit/>
                        </wps:bodyPr>
                      </wps:wsp>
                      <wps:wsp>
                        <wps:cNvPr id="3803" name="Rectangle 3803"/>
                        <wps:cNvSpPr/>
                        <wps:spPr>
                          <a:xfrm>
                            <a:off x="2749532" y="1177954"/>
                            <a:ext cx="320041" cy="134390"/>
                          </a:xfrm>
                          <a:prstGeom prst="rect">
                            <a:avLst/>
                          </a:prstGeom>
                          <a:ln>
                            <a:noFill/>
                          </a:ln>
                        </wps:spPr>
                        <wps:txbx>
                          <w:txbxContent>
                            <w:p w:rsidR="00970A09" w:rsidRDefault="00970A09">
                              <w:pPr>
                                <w:spacing w:after="160" w:line="259" w:lineRule="auto"/>
                                <w:ind w:left="0" w:firstLine="0"/>
                                <w:jc w:val="left"/>
                              </w:pPr>
                              <w:r>
                                <w:rPr>
                                  <w:color w:val="525252"/>
                                  <w:sz w:val="16"/>
                                </w:rPr>
                                <w:t>2040</w:t>
                              </w:r>
                            </w:p>
                          </w:txbxContent>
                        </wps:txbx>
                        <wps:bodyPr horzOverflow="overflow" vert="horz" lIns="0" tIns="0" rIns="0" bIns="0" rtlCol="0">
                          <a:noAutofit/>
                        </wps:bodyPr>
                      </wps:wsp>
                      <wps:wsp>
                        <wps:cNvPr id="3804" name="Rectangle 3804"/>
                        <wps:cNvSpPr/>
                        <wps:spPr>
                          <a:xfrm>
                            <a:off x="3189790" y="1177954"/>
                            <a:ext cx="318889" cy="134390"/>
                          </a:xfrm>
                          <a:prstGeom prst="rect">
                            <a:avLst/>
                          </a:prstGeom>
                          <a:ln>
                            <a:noFill/>
                          </a:ln>
                        </wps:spPr>
                        <wps:txbx>
                          <w:txbxContent>
                            <w:p w:rsidR="00970A09" w:rsidRDefault="00970A09">
                              <w:pPr>
                                <w:spacing w:after="160" w:line="259" w:lineRule="auto"/>
                                <w:ind w:left="0" w:firstLine="0"/>
                                <w:jc w:val="left"/>
                              </w:pPr>
                              <w:r>
                                <w:rPr>
                                  <w:color w:val="525252"/>
                                  <w:sz w:val="16"/>
                                </w:rPr>
                                <w:t>2045</w:t>
                              </w:r>
                            </w:p>
                          </w:txbxContent>
                        </wps:txbx>
                        <wps:bodyPr horzOverflow="overflow" vert="horz" lIns="0" tIns="0" rIns="0" bIns="0" rtlCol="0">
                          <a:noAutofit/>
                        </wps:bodyPr>
                      </wps:wsp>
                      <wps:wsp>
                        <wps:cNvPr id="3805" name="Rectangle 3805"/>
                        <wps:cNvSpPr/>
                        <wps:spPr>
                          <a:xfrm>
                            <a:off x="3630394" y="1177954"/>
                            <a:ext cx="320041" cy="134390"/>
                          </a:xfrm>
                          <a:prstGeom prst="rect">
                            <a:avLst/>
                          </a:prstGeom>
                          <a:ln>
                            <a:noFill/>
                          </a:ln>
                        </wps:spPr>
                        <wps:txbx>
                          <w:txbxContent>
                            <w:p w:rsidR="00970A09" w:rsidRDefault="00970A09">
                              <w:pPr>
                                <w:spacing w:after="160" w:line="259" w:lineRule="auto"/>
                                <w:ind w:left="0" w:firstLine="0"/>
                                <w:jc w:val="left"/>
                              </w:pPr>
                              <w:r>
                                <w:rPr>
                                  <w:color w:val="525252"/>
                                  <w:sz w:val="16"/>
                                </w:rPr>
                                <w:t>2050</w:t>
                              </w:r>
                            </w:p>
                          </w:txbxContent>
                        </wps:txbx>
                        <wps:bodyPr horzOverflow="overflow" vert="horz" lIns="0" tIns="0" rIns="0" bIns="0" rtlCol="0">
                          <a:noAutofit/>
                        </wps:bodyPr>
                      </wps:wsp>
                      <wps:wsp>
                        <wps:cNvPr id="3806" name="Rectangle 3806"/>
                        <wps:cNvSpPr/>
                        <wps:spPr>
                          <a:xfrm>
                            <a:off x="292061" y="1041567"/>
                            <a:ext cx="77054" cy="134762"/>
                          </a:xfrm>
                          <a:prstGeom prst="rect">
                            <a:avLst/>
                          </a:prstGeom>
                          <a:ln>
                            <a:noFill/>
                          </a:ln>
                        </wps:spPr>
                        <wps:txbx>
                          <w:txbxContent>
                            <w:p w:rsidR="00970A09" w:rsidRDefault="00970A09">
                              <w:pPr>
                                <w:spacing w:after="160" w:line="259" w:lineRule="auto"/>
                                <w:ind w:left="0" w:firstLine="0"/>
                                <w:jc w:val="left"/>
                              </w:pPr>
                              <w:r>
                                <w:rPr>
                                  <w:color w:val="525252"/>
                                  <w:sz w:val="16"/>
                                </w:rPr>
                                <w:t>0</w:t>
                              </w:r>
                            </w:p>
                          </w:txbxContent>
                        </wps:txbx>
                        <wps:bodyPr horzOverflow="overflow" vert="horz" lIns="0" tIns="0" rIns="0" bIns="0" rtlCol="0">
                          <a:noAutofit/>
                        </wps:bodyPr>
                      </wps:wsp>
                      <wps:wsp>
                        <wps:cNvPr id="3807" name="Rectangle 3807"/>
                        <wps:cNvSpPr/>
                        <wps:spPr>
                          <a:xfrm>
                            <a:off x="55177" y="833272"/>
                            <a:ext cx="399775" cy="134762"/>
                          </a:xfrm>
                          <a:prstGeom prst="rect">
                            <a:avLst/>
                          </a:prstGeom>
                          <a:ln>
                            <a:noFill/>
                          </a:ln>
                        </wps:spPr>
                        <wps:txbx>
                          <w:txbxContent>
                            <w:p w:rsidR="00970A09" w:rsidRDefault="00970A09">
                              <w:pPr>
                                <w:spacing w:after="160" w:line="259" w:lineRule="auto"/>
                                <w:ind w:left="0" w:firstLine="0"/>
                                <w:jc w:val="left"/>
                              </w:pPr>
                              <w:r>
                                <w:rPr>
                                  <w:color w:val="525252"/>
                                  <w:sz w:val="16"/>
                                </w:rPr>
                                <w:t>20000</w:t>
                              </w:r>
                            </w:p>
                          </w:txbxContent>
                        </wps:txbx>
                        <wps:bodyPr horzOverflow="overflow" vert="horz" lIns="0" tIns="0" rIns="0" bIns="0" rtlCol="0">
                          <a:noAutofit/>
                        </wps:bodyPr>
                      </wps:wsp>
                      <wps:wsp>
                        <wps:cNvPr id="3808" name="Rectangle 3808"/>
                        <wps:cNvSpPr/>
                        <wps:spPr>
                          <a:xfrm>
                            <a:off x="55177" y="624906"/>
                            <a:ext cx="399572" cy="134389"/>
                          </a:xfrm>
                          <a:prstGeom prst="rect">
                            <a:avLst/>
                          </a:prstGeom>
                          <a:ln>
                            <a:noFill/>
                          </a:ln>
                        </wps:spPr>
                        <wps:txbx>
                          <w:txbxContent>
                            <w:p w:rsidR="00970A09" w:rsidRDefault="00970A09">
                              <w:pPr>
                                <w:spacing w:after="160" w:line="259" w:lineRule="auto"/>
                                <w:ind w:left="0" w:firstLine="0"/>
                                <w:jc w:val="left"/>
                              </w:pPr>
                              <w:r>
                                <w:rPr>
                                  <w:color w:val="525252"/>
                                  <w:sz w:val="16"/>
                                </w:rPr>
                                <w:t>40000</w:t>
                              </w:r>
                            </w:p>
                          </w:txbxContent>
                        </wps:txbx>
                        <wps:bodyPr horzOverflow="overflow" vert="horz" lIns="0" tIns="0" rIns="0" bIns="0" rtlCol="0">
                          <a:noAutofit/>
                        </wps:bodyPr>
                      </wps:wsp>
                      <wps:wsp>
                        <wps:cNvPr id="3809" name="Rectangle 3809"/>
                        <wps:cNvSpPr/>
                        <wps:spPr>
                          <a:xfrm>
                            <a:off x="55177" y="416589"/>
                            <a:ext cx="399572" cy="134390"/>
                          </a:xfrm>
                          <a:prstGeom prst="rect">
                            <a:avLst/>
                          </a:prstGeom>
                          <a:ln>
                            <a:noFill/>
                          </a:ln>
                        </wps:spPr>
                        <wps:txbx>
                          <w:txbxContent>
                            <w:p w:rsidR="00970A09" w:rsidRDefault="00970A09">
                              <w:pPr>
                                <w:spacing w:after="160" w:line="259" w:lineRule="auto"/>
                                <w:ind w:left="0" w:firstLine="0"/>
                                <w:jc w:val="left"/>
                              </w:pPr>
                              <w:r>
                                <w:rPr>
                                  <w:color w:val="525252"/>
                                  <w:sz w:val="16"/>
                                </w:rPr>
                                <w:t>60000</w:t>
                              </w:r>
                            </w:p>
                          </w:txbxContent>
                        </wps:txbx>
                        <wps:bodyPr horzOverflow="overflow" vert="horz" lIns="0" tIns="0" rIns="0" bIns="0" rtlCol="0">
                          <a:noAutofit/>
                        </wps:bodyPr>
                      </wps:wsp>
                      <wps:wsp>
                        <wps:cNvPr id="3810" name="Rectangle 3810"/>
                        <wps:cNvSpPr/>
                        <wps:spPr>
                          <a:xfrm>
                            <a:off x="55177" y="208294"/>
                            <a:ext cx="399572" cy="134390"/>
                          </a:xfrm>
                          <a:prstGeom prst="rect">
                            <a:avLst/>
                          </a:prstGeom>
                          <a:ln>
                            <a:noFill/>
                          </a:ln>
                        </wps:spPr>
                        <wps:txbx>
                          <w:txbxContent>
                            <w:p w:rsidR="00970A09" w:rsidRDefault="00970A09">
                              <w:pPr>
                                <w:spacing w:after="160" w:line="259" w:lineRule="auto"/>
                                <w:ind w:left="0" w:firstLine="0"/>
                                <w:jc w:val="left"/>
                              </w:pPr>
                              <w:r>
                                <w:rPr>
                                  <w:color w:val="525252"/>
                                  <w:sz w:val="16"/>
                                </w:rPr>
                                <w:t>80000</w:t>
                              </w:r>
                            </w:p>
                          </w:txbxContent>
                        </wps:txbx>
                        <wps:bodyPr horzOverflow="overflow" vert="horz" lIns="0" tIns="0" rIns="0" bIns="0" rtlCol="0">
                          <a:noAutofit/>
                        </wps:bodyPr>
                      </wps:wsp>
                      <wps:wsp>
                        <wps:cNvPr id="3811" name="Rectangle 3811"/>
                        <wps:cNvSpPr/>
                        <wps:spPr>
                          <a:xfrm>
                            <a:off x="0" y="0"/>
                            <a:ext cx="480254" cy="134389"/>
                          </a:xfrm>
                          <a:prstGeom prst="rect">
                            <a:avLst/>
                          </a:prstGeom>
                          <a:ln>
                            <a:noFill/>
                          </a:ln>
                        </wps:spPr>
                        <wps:txbx>
                          <w:txbxContent>
                            <w:p w:rsidR="00970A09" w:rsidRDefault="00970A09">
                              <w:pPr>
                                <w:spacing w:after="160" w:line="259" w:lineRule="auto"/>
                                <w:ind w:left="0" w:firstLine="0"/>
                                <w:jc w:val="left"/>
                              </w:pPr>
                              <w:r>
                                <w:rPr>
                                  <w:color w:val="525252"/>
                                  <w:sz w:val="16"/>
                                </w:rPr>
                                <w:t>100000</w:t>
                              </w:r>
                            </w:p>
                          </w:txbxContent>
                        </wps:txbx>
                        <wps:bodyPr horzOverflow="overflow" vert="horz" lIns="0" tIns="0" rIns="0" bIns="0" rtlCol="0">
                          <a:noAutofit/>
                        </wps:bodyPr>
                      </wps:wsp>
                      <pic:pic xmlns:pic="http://schemas.openxmlformats.org/drawingml/2006/picture">
                        <pic:nvPicPr>
                          <pic:cNvPr id="630355" name="Picture 630355"/>
                          <pic:cNvPicPr/>
                        </pic:nvPicPr>
                        <pic:blipFill>
                          <a:blip r:embed="rId25"/>
                          <a:stretch>
                            <a:fillRect/>
                          </a:stretch>
                        </pic:blipFill>
                        <pic:spPr>
                          <a:xfrm>
                            <a:off x="594723" y="1414449"/>
                            <a:ext cx="225552" cy="60961"/>
                          </a:xfrm>
                          <a:prstGeom prst="rect">
                            <a:avLst/>
                          </a:prstGeom>
                        </pic:spPr>
                      </pic:pic>
                      <wps:wsp>
                        <wps:cNvPr id="3816" name="Shape 3816"/>
                        <wps:cNvSpPr/>
                        <wps:spPr>
                          <a:xfrm>
                            <a:off x="601166" y="1419641"/>
                            <a:ext cx="216662" cy="51929"/>
                          </a:xfrm>
                          <a:custGeom>
                            <a:avLst/>
                            <a:gdLst/>
                            <a:ahLst/>
                            <a:cxnLst/>
                            <a:rect l="0" t="0" r="0" b="0"/>
                            <a:pathLst>
                              <a:path w="216662" h="51929">
                                <a:moveTo>
                                  <a:pt x="0" y="51929"/>
                                </a:moveTo>
                                <a:lnTo>
                                  <a:pt x="216662" y="51929"/>
                                </a:lnTo>
                                <a:lnTo>
                                  <a:pt x="216662" y="0"/>
                                </a:lnTo>
                                <a:lnTo>
                                  <a:pt x="0" y="0"/>
                                </a:lnTo>
                                <a:close/>
                              </a:path>
                            </a:pathLst>
                          </a:custGeom>
                          <a:ln w="17310" cap="flat">
                            <a:round/>
                          </a:ln>
                        </wps:spPr>
                        <wps:style>
                          <a:lnRef idx="1">
                            <a:srgbClr val="FFFFFF"/>
                          </a:lnRef>
                          <a:fillRef idx="0">
                            <a:srgbClr val="000000">
                              <a:alpha val="0"/>
                            </a:srgbClr>
                          </a:fillRef>
                          <a:effectRef idx="0">
                            <a:scrgbClr r="0" g="0" b="0"/>
                          </a:effectRef>
                          <a:fontRef idx="none"/>
                        </wps:style>
                        <wps:bodyPr/>
                      </wps:wsp>
                      <wps:wsp>
                        <wps:cNvPr id="3817" name="Rectangle 3817"/>
                        <wps:cNvSpPr/>
                        <wps:spPr>
                          <a:xfrm>
                            <a:off x="845272" y="1409977"/>
                            <a:ext cx="1537314" cy="134762"/>
                          </a:xfrm>
                          <a:prstGeom prst="rect">
                            <a:avLst/>
                          </a:prstGeom>
                          <a:ln>
                            <a:noFill/>
                          </a:ln>
                        </wps:spPr>
                        <wps:txbx>
                          <w:txbxContent>
                            <w:p w:rsidR="00970A09" w:rsidRDefault="00970A09">
                              <w:pPr>
                                <w:spacing w:after="160" w:line="259" w:lineRule="auto"/>
                                <w:ind w:left="0" w:firstLine="0"/>
                                <w:jc w:val="left"/>
                              </w:pPr>
                              <w:r>
                                <w:rPr>
                                  <w:color w:val="404040"/>
                                  <w:sz w:val="16"/>
                                </w:rPr>
                                <w:t>Wiek przedprodukcyjny</w:t>
                              </w:r>
                            </w:p>
                          </w:txbxContent>
                        </wps:txbx>
                        <wps:bodyPr horzOverflow="overflow" vert="horz" lIns="0" tIns="0" rIns="0" bIns="0" rtlCol="0">
                          <a:noAutofit/>
                        </wps:bodyPr>
                      </wps:wsp>
                      <wps:wsp>
                        <wps:cNvPr id="654634" name="Shape 654634"/>
                        <wps:cNvSpPr/>
                        <wps:spPr>
                          <a:xfrm>
                            <a:off x="2048471" y="1419641"/>
                            <a:ext cx="233995" cy="60584"/>
                          </a:xfrm>
                          <a:custGeom>
                            <a:avLst/>
                            <a:gdLst/>
                            <a:ahLst/>
                            <a:cxnLst/>
                            <a:rect l="0" t="0" r="0" b="0"/>
                            <a:pathLst>
                              <a:path w="233995" h="60584">
                                <a:moveTo>
                                  <a:pt x="0" y="0"/>
                                </a:moveTo>
                                <a:lnTo>
                                  <a:pt x="233995" y="0"/>
                                </a:lnTo>
                                <a:lnTo>
                                  <a:pt x="233995" y="60584"/>
                                </a:lnTo>
                                <a:lnTo>
                                  <a:pt x="0" y="6058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819" name="Rectangle 3819"/>
                        <wps:cNvSpPr/>
                        <wps:spPr>
                          <a:xfrm>
                            <a:off x="2300377" y="1409977"/>
                            <a:ext cx="1161783" cy="134762"/>
                          </a:xfrm>
                          <a:prstGeom prst="rect">
                            <a:avLst/>
                          </a:prstGeom>
                          <a:ln>
                            <a:noFill/>
                          </a:ln>
                        </wps:spPr>
                        <wps:txbx>
                          <w:txbxContent>
                            <w:p w:rsidR="00970A09" w:rsidRDefault="00970A09">
                              <w:pPr>
                                <w:spacing w:after="160" w:line="259" w:lineRule="auto"/>
                                <w:ind w:left="0" w:firstLine="0"/>
                                <w:jc w:val="left"/>
                              </w:pPr>
                              <w:r>
                                <w:rPr>
                                  <w:color w:val="404040"/>
                                  <w:sz w:val="16"/>
                                </w:rPr>
                                <w:t>Wiek produkcyjny</w:t>
                              </w:r>
                            </w:p>
                          </w:txbxContent>
                        </wps:txbx>
                        <wps:bodyPr horzOverflow="overflow" vert="horz" lIns="0" tIns="0" rIns="0" bIns="0" rtlCol="0">
                          <a:noAutofit/>
                        </wps:bodyPr>
                      </wps:wsp>
                      <wps:wsp>
                        <wps:cNvPr id="654635" name="Shape 654635"/>
                        <wps:cNvSpPr/>
                        <wps:spPr>
                          <a:xfrm>
                            <a:off x="601166" y="1610049"/>
                            <a:ext cx="225329" cy="60584"/>
                          </a:xfrm>
                          <a:custGeom>
                            <a:avLst/>
                            <a:gdLst/>
                            <a:ahLst/>
                            <a:cxnLst/>
                            <a:rect l="0" t="0" r="0" b="0"/>
                            <a:pathLst>
                              <a:path w="225329" h="60584">
                                <a:moveTo>
                                  <a:pt x="0" y="0"/>
                                </a:moveTo>
                                <a:lnTo>
                                  <a:pt x="225329" y="0"/>
                                </a:lnTo>
                                <a:lnTo>
                                  <a:pt x="225329" y="60584"/>
                                </a:lnTo>
                                <a:lnTo>
                                  <a:pt x="0" y="605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821" name="Rectangle 3821"/>
                        <wps:cNvSpPr/>
                        <wps:spPr>
                          <a:xfrm>
                            <a:off x="845272" y="1602332"/>
                            <a:ext cx="1341659" cy="134390"/>
                          </a:xfrm>
                          <a:prstGeom prst="rect">
                            <a:avLst/>
                          </a:prstGeom>
                          <a:ln>
                            <a:noFill/>
                          </a:ln>
                        </wps:spPr>
                        <wps:txbx>
                          <w:txbxContent>
                            <w:p w:rsidR="00970A09" w:rsidRDefault="00970A09">
                              <w:pPr>
                                <w:spacing w:after="160" w:line="259" w:lineRule="auto"/>
                                <w:ind w:left="0" w:firstLine="0"/>
                                <w:jc w:val="left"/>
                              </w:pPr>
                              <w:r>
                                <w:rPr>
                                  <w:color w:val="404040"/>
                                  <w:sz w:val="16"/>
                                </w:rPr>
                                <w:t>Wiek poprodukcyjny</w:t>
                              </w:r>
                            </w:p>
                          </w:txbxContent>
                        </wps:txbx>
                        <wps:bodyPr horzOverflow="overflow" vert="horz" lIns="0" tIns="0" rIns="0" bIns="0" rtlCol="0">
                          <a:noAutofit/>
                        </wps:bodyPr>
                      </wps:wsp>
                      <wps:wsp>
                        <wps:cNvPr id="3822" name="Shape 3822"/>
                        <wps:cNvSpPr/>
                        <wps:spPr>
                          <a:xfrm>
                            <a:off x="2048471" y="1636013"/>
                            <a:ext cx="225329" cy="0"/>
                          </a:xfrm>
                          <a:custGeom>
                            <a:avLst/>
                            <a:gdLst/>
                            <a:ahLst/>
                            <a:cxnLst/>
                            <a:rect l="0" t="0" r="0" b="0"/>
                            <a:pathLst>
                              <a:path w="225329">
                                <a:moveTo>
                                  <a:pt x="0" y="0"/>
                                </a:moveTo>
                                <a:lnTo>
                                  <a:pt x="225329" y="0"/>
                                </a:lnTo>
                              </a:path>
                            </a:pathLst>
                          </a:custGeom>
                          <a:ln w="17310" cap="rnd">
                            <a:round/>
                          </a:ln>
                        </wps:spPr>
                        <wps:style>
                          <a:lnRef idx="1">
                            <a:srgbClr val="B14F6B"/>
                          </a:lnRef>
                          <a:fillRef idx="0">
                            <a:srgbClr val="000000">
                              <a:alpha val="0"/>
                            </a:srgbClr>
                          </a:fillRef>
                          <a:effectRef idx="0">
                            <a:scrgbClr r="0" g="0" b="0"/>
                          </a:effectRef>
                          <a:fontRef idx="none"/>
                        </wps:style>
                        <wps:bodyPr/>
                      </wps:wsp>
                      <wps:wsp>
                        <wps:cNvPr id="3823" name="Rectangle 3823"/>
                        <wps:cNvSpPr/>
                        <wps:spPr>
                          <a:xfrm>
                            <a:off x="2300377" y="1602332"/>
                            <a:ext cx="569370" cy="134390"/>
                          </a:xfrm>
                          <a:prstGeom prst="rect">
                            <a:avLst/>
                          </a:prstGeom>
                          <a:ln>
                            <a:noFill/>
                          </a:ln>
                        </wps:spPr>
                        <wps:txbx>
                          <w:txbxContent>
                            <w:p w:rsidR="00970A09" w:rsidRDefault="00970A09">
                              <w:pPr>
                                <w:spacing w:after="160" w:line="259" w:lineRule="auto"/>
                                <w:ind w:left="0" w:firstLine="0"/>
                                <w:jc w:val="left"/>
                              </w:pPr>
                              <w:r>
                                <w:rPr>
                                  <w:color w:val="404040"/>
                                  <w:sz w:val="16"/>
                                </w:rPr>
                                <w:t>Ogółem</w:t>
                              </w:r>
                            </w:p>
                          </w:txbxContent>
                        </wps:txbx>
                        <wps:bodyPr horzOverflow="overflow" vert="horz" lIns="0" tIns="0" rIns="0" bIns="0" rtlCol="0">
                          <a:noAutofit/>
                        </wps:bodyPr>
                      </wps:wsp>
                    </wpg:wgp>
                  </a:graphicData>
                </a:graphic>
              </wp:inline>
            </w:drawing>
          </mc:Choice>
          <mc:Fallback>
            <w:pict>
              <v:group id="Group 482588" o:spid="_x0000_s1186" style="width:312.45pt;height:134.1pt;mso-position-horizontal-relative:char;mso-position-vertical-relative:line" coordsize="39681,1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">
                <v:shape id="Shape 3748" o:spid="_x0000_s1187" style="position:absolute;left:4495;top:10777;width:35186;height:0;visibility:visible;mso-wrap-style:square;v-text-anchor:top" coordsize="3518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" path="m,l3518655,e" filled="f" strokecolor="#d9d9d9" strokeweight=".24042mm">
                  <v:stroke endcap="round"/>
                  <v:path arrowok="t" textboxrect="0,0,3518655,0"/>
                </v:shape>
                <v:shape id="Shape 3749" o:spid="_x0000_s1188" style="position:absolute;left:4495;top:8700;width:35186;height:0;visibility:visible;mso-wrap-style:square;v-text-anchor:top" coordsize="3518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" path="m,l3518655,e" filled="f" strokecolor="#d9d9d9" strokeweight=".24042mm">
                  <v:stroke endcap="round"/>
                  <v:path arrowok="t" textboxrect="0,0,3518655,0"/>
                </v:shape>
                <v:shape id="Shape 3750" o:spid="_x0000_s1189" style="position:absolute;left:4495;top:6623;width:35186;height:0;visibility:visible;mso-wrap-style:square;v-text-anchor:top" coordsize="3518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" path="m,l3518655,e" filled="f" strokecolor="#d9d9d9" strokeweight=".24042mm">
                  <v:stroke endcap="round"/>
                  <v:path arrowok="t" textboxrect="0,0,3518655,0"/>
                </v:shape>
                <v:shape id="Shape 3751" o:spid="_x0000_s1190" style="position:absolute;left:4495;top:4546;width:35186;height:0;visibility:visible;mso-wrap-style:square;v-text-anchor:top" coordsize="3518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" path="m,l3518655,e" filled="f" strokecolor="#d9d9d9" strokeweight=".24042mm">
                  <v:stroke endcap="round"/>
                  <v:path arrowok="t" textboxrect="0,0,3518655,0"/>
                </v:shape>
                <v:shape id="Shape 3752" o:spid="_x0000_s1191" style="position:absolute;left:4495;top:2469;width:35186;height:0;visibility:visible;mso-wrap-style:square;v-text-anchor:top" coordsize="3518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" path="m,l3518655,e" filled="f" strokecolor="#d9d9d9" strokeweight=".24042mm">
                  <v:stroke endcap="round"/>
                  <v:path arrowok="t" textboxrect="0,0,3518655,0"/>
                </v:shape>
                <v:shape id="Shape 3753" o:spid="_x0000_s1192" style="position:absolute;left:4495;top:392;width:35186;height:0;visibility:visible;mso-wrap-style:square;v-text-anchor:top" coordsize="3518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" path="m,l3518655,e" filled="f" strokecolor="#d9d9d9" strokeweight=".24042mm">
                  <v:stroke endcap="round"/>
                  <v:path arrowok="t" textboxrect="0,0,3518655,0"/>
                </v:shape>
                <v:shape id="Picture 630347" o:spid="_x0000_s1193" type="#_x0000_t75" style="position:absolute;left:4829;top:7733;width:1250;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">
                  <v:imagedata r:id="rId26" o:title=""/>
                </v:shape>
                <v:shape id="Shape 3758" o:spid="_x0000_s1194" style="position:absolute;left:4885;top:7791;width:1213;height:3030;visibility:visible;mso-wrap-style:square;v-text-anchor:top" coordsize="121331,3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" path="m,302921r121331,l121331,,,,,302921xe" filled="f" strokecolor="white" strokeweight=".48083mm">
                  <v:stroke endcap="round"/>
                  <v:path arrowok="t" textboxrect="0,0,121331,302921"/>
                </v:shape>
                <v:shape id="Picture 630348" o:spid="_x0000_s1195" type="#_x0000_t75" style="position:absolute;left:9249;top:7733;width:1249;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">
                  <v:imagedata r:id="rId26" o:title=""/>
                </v:shape>
                <v:shape id="Shape 3760" o:spid="_x0000_s1196" style="position:absolute;left:9304;top:7791;width:1214;height:3030;visibility:visible;mso-wrap-style:square;v-text-anchor:top" coordsize="121331,3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" path="m,302921r121331,l121331,,,,,302921xe" filled="f" strokecolor="white" strokeweight=".48083mm">
                  <v:stroke endcap="round"/>
                  <v:path arrowok="t" textboxrect="0,0,121331,302921"/>
                </v:shape>
                <v:shape id="Picture 630349" o:spid="_x0000_s1197" type="#_x0000_t75" style="position:absolute;left:13658;top:7824;width:1280;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">
                  <v:imagedata r:id="rId27" o:title=""/>
                </v:shape>
                <v:shape id="Shape 3762" o:spid="_x0000_s1198" style="position:absolute;left:13724;top:7878;width:1214;height:2943;visibility:visible;mso-wrap-style:square;v-text-anchor:top" coordsize="121331,29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" path="m,294267r121331,l121331,,,,,294267xe" filled="f" strokecolor="white" strokeweight=".48083mm">
                  <v:stroke endcap="round"/>
                  <v:path arrowok="t" textboxrect="0,0,121331,294267"/>
                </v:shape>
                <v:shape id="Picture 630350" o:spid="_x0000_s1199" type="#_x0000_t75" style="position:absolute;left:18068;top:7987;width:1188;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">
                  <v:imagedata r:id="rId28" o:title=""/>
                </v:shape>
                <v:shape id="Shape 3764" o:spid="_x0000_s1200" style="position:absolute;left:18144;top:8051;width:1127;height:2770;visibility:visible;mso-wrap-style:square;v-text-anchor:top" coordsize="112664,27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" path="m,276957r112664,l112664,,,,,276957xe" filled="f" strokecolor="white" strokeweight=".48083mm">
                  <v:stroke endcap="round"/>
                  <v:path arrowok="t" textboxrect="0,0,112664,276957"/>
                </v:shape>
                <v:shape id="Picture 630351" o:spid="_x0000_s1201" type="#_x0000_t75" style="position:absolute;left:22426;top:8170;width:1280;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">
                  <v:imagedata r:id="rId29" o:title=""/>
                </v:shape>
                <v:shape id="Shape 3766" o:spid="_x0000_s1202" style="position:absolute;left:22478;top:8224;width:1213;height:2597;visibility:visible;mso-wrap-style:square;v-text-anchor:top" coordsize="121331,25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" path="m,259647r121331,l121331,,,,,259647xe" filled="f" strokecolor="white" strokeweight=".48083mm">
                  <v:stroke endcap="round"/>
                  <v:path arrowok="t" textboxrect="0,0,121331,259647"/>
                </v:shape>
                <v:shape id="Picture 630352" o:spid="_x0000_s1203" type="#_x0000_t75" style="position:absolute;left:26866;top:8272;width:125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">
                  <v:imagedata r:id="rId30" o:title=""/>
                </v:shape>
                <v:shape id="Shape 3768" o:spid="_x0000_s1204" style="position:absolute;left:26897;top:8311;width:1214;height:2510;visibility:visible;mso-wrap-style:square;v-text-anchor:top" coordsize="121331,25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" path="m,250992r121331,l121331,,,,,250992xe" filled="f" strokecolor="white" strokeweight=".48083mm">
                  <v:stroke endcap="round"/>
                  <v:path arrowok="t" textboxrect="0,0,121331,250992"/>
                </v:shape>
                <v:shape id="Picture 630353" o:spid="_x0000_s1205" type="#_x0000_t75" style="position:absolute;left:31276;top:8272;width:118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">
                  <v:imagedata r:id="rId31" o:title=""/>
                </v:shape>
                <v:shape id="Shape 3770" o:spid="_x0000_s1206" style="position:absolute;left:31317;top:8311;width:1127;height:2510;visibility:visible;mso-wrap-style:square;v-text-anchor:top" coordsize="112664,25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" path="m,250992r112664,l112664,,,,,250992xe" filled="f" strokecolor="white" strokeweight=".48083mm">
                  <v:stroke endcap="round"/>
                  <v:path arrowok="t" textboxrect="0,0,112664,250992"/>
                </v:shape>
                <v:shape id="Picture 630354" o:spid="_x0000_s1207" type="#_x0000_t75" style="position:absolute;left:35594;top:8363;width:128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">
                  <v:imagedata r:id="rId32" o:title=""/>
                </v:shape>
                <v:shape id="Shape 3772" o:spid="_x0000_s1208" style="position:absolute;left:35651;top:8397;width:1213;height:2424;visibility:visible;mso-wrap-style:square;v-text-anchor:top" coordsize="121331,24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" path="m,242337r121331,l121331,,,,,242337xe" filled="f" strokecolor="white" strokeweight=".48083mm">
                  <v:stroke endcap="round"/>
                  <v:path arrowok="t" textboxrect="0,0,121331,242337"/>
                </v:shape>
                <v:shape id="Shape 654618" o:spid="_x0000_s1209" style="position:absolute;left:36864;top:2685;width:1213;height:8136;visibility:visible;mso-wrap-style:square;v-text-anchor:top" coordsize="121331,8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" path="m,l121331,r,813583l,813583,,e" fillcolor="#ffc000" stroked="f" strokeweight="0">
                  <v:stroke endcap="round"/>
                  <v:path arrowok="t" textboxrect="0,0,121331,813583"/>
                </v:shape>
                <v:shape id="Shape 654619" o:spid="_x0000_s1210" style="position:absolute;left:32444;top:2165;width:1213;height:8656;visibility:visible;mso-wrap-style:square;v-text-anchor:top" coordsize="121331,86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" path="m,l121331,r,865512l,865512,,e" fillcolor="#ffc000" stroked="f" strokeweight="0">
                  <v:stroke endcap="round"/>
                  <v:path arrowok="t" textboxrect="0,0,121331,865512"/>
                </v:shape>
                <v:shape id="Shape 654620" o:spid="_x0000_s1211" style="position:absolute;left:28111;top:1646;width:1126;height:9175;visibility:visible;mso-wrap-style:square;v-text-anchor:top" coordsize="112664,91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" path="m,l112664,r,917442l,917442,,e" fillcolor="#ffc000" stroked="f" strokeweight="0">
                  <v:stroke endcap="round"/>
                  <v:path arrowok="t" textboxrect="0,0,112664,917442"/>
                </v:shape>
                <v:shape id="Shape 654621" o:spid="_x0000_s1212" style="position:absolute;left:23691;top:1560;width:1213;height:9261;visibility:visible;mso-wrap-style:square;v-text-anchor:top" coordsize="121331,9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" path="m,l121331,r,926096l,926096,,e" fillcolor="#ffc000" stroked="f" strokeweight="0">
                  <v:stroke endcap="round"/>
                  <v:path arrowok="t" textboxrect="0,0,121331,926096"/>
                </v:shape>
                <v:shape id="Shape 654622" o:spid="_x0000_s1213" style="position:absolute;left:19271;top:1560;width:1213;height:9261;visibility:visible;mso-wrap-style:square;v-text-anchor:top" coordsize="121331,9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" path="m,l121331,r,926096l,926096,,e" fillcolor="#ffc000" stroked="f" strokeweight="0">
                  <v:stroke endcap="round"/>
                  <v:path arrowok="t" textboxrect="0,0,121331,926096"/>
                </v:shape>
                <v:shape id="Shape 654623" o:spid="_x0000_s1214" style="position:absolute;left:14938;top:1560;width:1126;height:9261;visibility:visible;mso-wrap-style:square;v-text-anchor:top" coordsize="112664,9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" path="m,l112664,r,926096l,926096,,e" fillcolor="#ffc000" stroked="f" strokeweight="0">
                  <v:stroke endcap="round"/>
                  <v:path arrowok="t" textboxrect="0,0,112664,926096"/>
                </v:shape>
                <v:shape id="Shape 654624" o:spid="_x0000_s1215" style="position:absolute;left:10518;top:1386;width:1213;height:9435;visibility:visible;mso-wrap-style:square;v-text-anchor:top" coordsize="121331,94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" path="m,l121331,r,943406l,943406,,e" fillcolor="#ffc000" stroked="f" strokeweight="0">
                  <v:stroke endcap="round"/>
                  <v:path arrowok="t" textboxrect="0,0,121331,943406"/>
                </v:shape>
                <v:shape id="Shape 654625" o:spid="_x0000_s1216" style="position:absolute;left:6098;top:1213;width:1213;height:9608;visibility:visible;mso-wrap-style:square;v-text-anchor:top" coordsize="121331,96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" path="m,l121331,r,960716l,960716,,e" fillcolor="#ffc000" stroked="f" strokeweight="0">
                  <v:stroke endcap="round"/>
                  <v:path arrowok="t" textboxrect="0,0,121331,960716"/>
                </v:shape>
                <v:shape id="Shape 654626" o:spid="_x0000_s1217" style="position:absolute;left:7311;top:8224;width:1213;height:2597;visibility:visible;mso-wrap-style:square;v-text-anchor:top" coordsize="121331,25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" path="m,l121331,r,259647l,259647,,e" fillcolor="#ed7d31" stroked="f" strokeweight="0">
                  <v:stroke endcap="round"/>
                  <v:path arrowok="t" textboxrect="0,0,121331,259647"/>
                </v:shape>
                <v:shape id="Shape 654627" o:spid="_x0000_s1218" style="position:absolute;left:11731;top:7964;width:1127;height:2857;visibility:visible;mso-wrap-style:square;v-text-anchor:top" coordsize="112664,28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" path="m,l112664,r,285611l,285611,,e" fillcolor="#ed7d31" stroked="f" strokeweight="0">
                  <v:stroke endcap="round"/>
                  <v:path arrowok="t" textboxrect="0,0,112664,285611"/>
                </v:shape>
                <v:shape id="Shape 654628" o:spid="_x0000_s1219" style="position:absolute;left:16064;top:7705;width:1214;height:3116;visibility:visible;mso-wrap-style:square;v-text-anchor:top" coordsize="121331,3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" path="m,l121331,r,311576l,311576,,e" fillcolor="#ed7d31" stroked="f" strokeweight="0">
                  <v:stroke endcap="round"/>
                  <v:path arrowok="t" textboxrect="0,0,121331,311576"/>
                </v:shape>
                <v:shape id="Shape 654629" o:spid="_x0000_s1220" style="position:absolute;left:24904;top:7618;width:1127;height:3203;visibility:visible;mso-wrap-style:square;v-text-anchor:top" coordsize="112664,32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" path="m,l112664,r,320231l,320231,,e" fillcolor="#ed7d31" stroked="f" strokeweight="0">
                  <v:stroke endcap="round"/>
                  <v:path arrowok="t" textboxrect="0,0,112664,320231"/>
                </v:shape>
                <v:shape id="Shape 654630" o:spid="_x0000_s1221" style="position:absolute;left:20484;top:7618;width:1214;height:3203;visibility:visible;mso-wrap-style:square;v-text-anchor:top" coordsize="121331,32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" path="m,l121331,r,320231l,320231,,e" fillcolor="#ed7d31" stroked="f" strokeweight="0">
                  <v:stroke endcap="round"/>
                  <v:path arrowok="t" textboxrect="0,0,121331,320231"/>
                </v:shape>
                <v:shape id="Shape 654631" o:spid="_x0000_s1222" style="position:absolute;left:29237;top:7532;width:1214;height:3289;visibility:visible;mso-wrap-style:square;v-text-anchor:top" coordsize="121331,32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" path="m,l121331,r,328886l,328886,,e" fillcolor="#ed7d31" stroked="f" strokeweight="0">
                  <v:stroke endcap="round"/>
                  <v:path arrowok="t" textboxrect="0,0,121331,328886"/>
                </v:shape>
                <v:shape id="Shape 654632" o:spid="_x0000_s1223" style="position:absolute;left:33657;top:7272;width:1214;height:3549;visibility:visible;mso-wrap-style:square;v-text-anchor:top" coordsize="121331,35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" path="m,l121331,r,354850l,354850,,e" fillcolor="#ed7d31" stroked="f" strokeweight="0">
                  <v:stroke endcap="round"/>
                  <v:path arrowok="t" textboxrect="0,0,121331,354850"/>
                </v:shape>
                <v:shape id="Shape 654633" o:spid="_x0000_s1224" style="position:absolute;left:38077;top:6926;width:1214;height:3895;visibility:visible;mso-wrap-style:square;v-text-anchor:top" coordsize="121331,3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" path="m,l121331,r,389470l,389470,,e" fillcolor="#ed7d31" stroked="f" strokeweight="0">
                  <v:stroke endcap="round"/>
                  <v:path arrowok="t" textboxrect="0,0,121331,389470"/>
                </v:shape>
                <v:rect id="Rectangle 3798" o:spid="_x0000_s1225" style="position:absolute;left:5474;top:11779;width:320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25252"/>
                            <w:sz w:val="16"/>
                          </w:rPr>
                          <w:t>2015</w:t>
                        </w:r>
                      </w:p>
                    </w:txbxContent>
                  </v:textbox>
                </v:rect>
                <v:rect id="Rectangle 3799" o:spid="_x0000_s1226" style="position:absolute;left:9876;top:11779;width:3189;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25252"/>
                            <w:sz w:val="16"/>
                          </w:rPr>
                          <w:t>2020</w:t>
                        </w:r>
                      </w:p>
                    </w:txbxContent>
                  </v:textbox>
                </v:rect>
                <v:rect id="Rectangle 3800" o:spid="_x0000_s1227" style="position:absolute;left:14282;top:11779;width:3201;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25252"/>
                            <w:sz w:val="16"/>
                          </w:rPr>
                          <w:t>2025</w:t>
                        </w:r>
                      </w:p>
                    </w:txbxContent>
                  </v:textbox>
                </v:rect>
                <v:rect id="Rectangle 3801" o:spid="_x0000_s1228" style="position:absolute;left:18687;top:11779;width:3189;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25252"/>
                            <w:sz w:val="16"/>
                          </w:rPr>
                          <w:t>2030</w:t>
                        </w:r>
                      </w:p>
                    </w:txbxContent>
                  </v:textbox>
                </v:rect>
                <v:rect id="Rectangle 3802" o:spid="_x0000_s1229" style="position:absolute;left:23090;top:11779;width:3189;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25252"/>
                            <w:sz w:val="16"/>
                          </w:rPr>
                          <w:t>2035</w:t>
                        </w:r>
                      </w:p>
                    </w:txbxContent>
                  </v:textbox>
                </v:rect>
                <v:rect id="Rectangle 3803" o:spid="_x0000_s1230" style="position:absolute;left:27495;top:11779;width:320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25252"/>
                            <w:sz w:val="16"/>
                          </w:rPr>
                          <w:t>2040</w:t>
                        </w:r>
                      </w:p>
                    </w:txbxContent>
                  </v:textbox>
                </v:rect>
                <v:rect id="Rectangle 3804" o:spid="_x0000_s1231" style="position:absolute;left:31897;top:11779;width:3189;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25252"/>
                            <w:sz w:val="16"/>
                          </w:rPr>
                          <w:t>2045</w:t>
                        </w:r>
                      </w:p>
                    </w:txbxContent>
                  </v:textbox>
                </v:rect>
                <v:rect id="Rectangle 3805" o:spid="_x0000_s1232" style="position:absolute;left:36303;top:11779;width:3201;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25252"/>
                            <w:sz w:val="16"/>
                          </w:rPr>
                          <w:t>2050</w:t>
                        </w:r>
                      </w:p>
                    </w:txbxContent>
                  </v:textbox>
                </v:rect>
                <v:rect id="Rectangle 3806" o:spid="_x0000_s1233" style="position:absolute;left:2920;top:10415;width:771;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25252"/>
                            <w:sz w:val="16"/>
                          </w:rPr>
                          <w:t>0</w:t>
                        </w:r>
                      </w:p>
                    </w:txbxContent>
                  </v:textbox>
                </v:rect>
                <v:rect id="Rectangle 3807" o:spid="_x0000_s1234" style="position:absolute;left:551;top:8332;width:3998;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25252"/>
                            <w:sz w:val="16"/>
                          </w:rPr>
                          <w:t>20000</w:t>
                        </w:r>
                      </w:p>
                    </w:txbxContent>
                  </v:textbox>
                </v:rect>
                <v:rect id="Rectangle 3808" o:spid="_x0000_s1235" style="position:absolute;left:551;top:6249;width:3996;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25252"/>
                            <w:sz w:val="16"/>
                          </w:rPr>
                          <w:t>40000</w:t>
                        </w:r>
                      </w:p>
                    </w:txbxContent>
                  </v:textbox>
                </v:rect>
                <v:rect id="Rectangle 3809" o:spid="_x0000_s1236" style="position:absolute;left:551;top:4165;width:399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25252"/>
                            <w:sz w:val="16"/>
                          </w:rPr>
                          <w:t>60000</w:t>
                        </w:r>
                      </w:p>
                    </w:txbxContent>
                  </v:textbox>
                </v:rect>
                <v:rect id="Rectangle 3810" o:spid="_x0000_s1237" style="position:absolute;left:551;top:2082;width:399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25252"/>
                            <w:sz w:val="16"/>
                          </w:rPr>
                          <w:t>80000</w:t>
                        </w:r>
                      </w:p>
                    </w:txbxContent>
                  </v:textbox>
                </v:rect>
                <v:rect id="Rectangle 3811" o:spid="_x0000_s1238" style="position:absolute;width:4802;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25252"/>
                            <w:sz w:val="16"/>
                          </w:rPr>
                          <w:t>100000</w:t>
                        </w:r>
                      </w:p>
                    </w:txbxContent>
                  </v:textbox>
                </v:rect>
                <v:shape id="Picture 630355" o:spid="_x0000_s1239" type="#_x0000_t75" style="position:absolute;left:5947;top:14144;width:225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">
                  <v:imagedata r:id="rId33" o:title=""/>
                </v:shape>
                <v:shape id="Shape 3816" o:spid="_x0000_s1240" style="position:absolute;left:6011;top:14196;width:2167;height:519;visibility:visible;mso-wrap-style:square;v-text-anchor:top" coordsize="216662,5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" path="m,51929r216662,l216662,,,,,51929xe" filled="f" strokecolor="white" strokeweight=".48083mm">
                  <v:path arrowok="t" textboxrect="0,0,216662,51929"/>
                </v:shape>
                <v:rect id="Rectangle 3817" o:spid="_x0000_s1241" style="position:absolute;left:8452;top:14099;width:15373;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404040"/>
                            <w:sz w:val="16"/>
                          </w:rPr>
                          <w:t>Wiek przedprodukcyjny</w:t>
                        </w:r>
                      </w:p>
                    </w:txbxContent>
                  </v:textbox>
                </v:rect>
                <v:shape id="Shape 654634" o:spid="_x0000_s1242" style="position:absolute;left:20484;top:14196;width:2340;height:606;visibility:visible;mso-wrap-style:square;v-text-anchor:top" coordsize="233995,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" path="m,l233995,r,60584l,60584,,e" fillcolor="#ffc000" stroked="f" strokeweight="0">
                  <v:path arrowok="t" textboxrect="0,0,233995,60584"/>
                </v:shape>
                <v:rect id="Rectangle 3819" o:spid="_x0000_s1243" style="position:absolute;left:23003;top:14099;width:11618;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404040"/>
                            <w:sz w:val="16"/>
                          </w:rPr>
                          <w:t>Wiek produkcyjny</w:t>
                        </w:r>
                      </w:p>
                    </w:txbxContent>
                  </v:textbox>
                </v:rect>
                <v:shape id="Shape 654635" o:spid="_x0000_s1244" style="position:absolute;left:6011;top:16100;width:2253;height:606;visibility:visible;mso-wrap-style:square;v-text-anchor:top" coordsize="225329,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" path="m,l225329,r,60584l,60584,,e" fillcolor="#ed7d31" stroked="f" strokeweight="0">
                  <v:path arrowok="t" textboxrect="0,0,225329,60584"/>
                </v:shape>
                <v:rect id="Rectangle 3821" o:spid="_x0000_s1245" style="position:absolute;left:8452;top:16023;width:13417;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404040"/>
                            <w:sz w:val="16"/>
                          </w:rPr>
                          <w:t>Wiek poprodukcyjny</w:t>
                        </w:r>
                      </w:p>
                    </w:txbxContent>
                  </v:textbox>
                </v:rect>
                <v:shape id="Shape 3822" o:spid="_x0000_s1246" style="position:absolute;left:20484;top:16360;width:2254;height:0;visibility:visible;mso-wrap-style:square;v-text-anchor:top" coordsize="225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" path="m,l225329,e" filled="f" strokecolor="#b14f6b" strokeweight=".48083mm">
                  <v:stroke endcap="round"/>
                  <v:path arrowok="t" textboxrect="0,0,225329,0"/>
                </v:shape>
                <v:rect id="Rectangle 3823" o:spid="_x0000_s1247" style="position:absolute;left:23003;top:16023;width:5694;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cFxQAAAN0AAAAPAAAAZHJzL2Rvd25yZXYueG1sRI9Bi8Iw&#10;FITvgv8hPGFvmqqw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1Y7cF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404040"/>
                            <w:sz w:val="16"/>
                          </w:rPr>
                          <w:t>Ogółem</w:t>
                        </w:r>
                      </w:p>
                    </w:txbxContent>
                  </v:textbox>
                </v:rect>
                <w10:anchorlock/>
              </v:group>
            </w:pict>
          </mc:Fallback>
        </mc:AlternateContent>
      </w:r>
    </w:p>
    <w:p w:rsidR="00C90BE4" w:rsidRDefault="00865FE6">
      <w:pPr>
        <w:spacing w:after="122" w:line="259" w:lineRule="auto"/>
        <w:ind w:left="1365" w:right="1197" w:firstLine="0"/>
        <w:jc w:val="right"/>
      </w:pPr>
      <w:r>
        <w:t xml:space="preserve"> </w:t>
      </w:r>
    </w:p>
    <w:p w:rsidR="00C90BE4" w:rsidRDefault="00865FE6">
      <w:pPr>
        <w:spacing w:after="261" w:line="265" w:lineRule="auto"/>
        <w:ind w:left="103" w:right="-7"/>
        <w:jc w:val="right"/>
      </w:pPr>
      <w:r>
        <w:rPr>
          <w:i/>
          <w:color w:val="6D6D6D"/>
          <w:sz w:val="16"/>
        </w:rPr>
        <w:t xml:space="preserve">Źródło: opracowanie własne na podstawie Bank Danych Lokalnych GUS </w:t>
      </w:r>
    </w:p>
    <w:p w:rsidR="00C90BE4" w:rsidRDefault="00865FE6">
      <w:pPr>
        <w:spacing w:after="224" w:line="259" w:lineRule="auto"/>
        <w:ind w:left="0" w:firstLine="0"/>
        <w:jc w:val="left"/>
      </w:pPr>
      <w:r>
        <w:rPr>
          <w:color w:val="75A430"/>
          <w:sz w:val="24"/>
        </w:rPr>
        <w:t xml:space="preserve"> </w:t>
      </w:r>
    </w:p>
    <w:p w:rsidR="00C90BE4" w:rsidRDefault="00865FE6">
      <w:pPr>
        <w:spacing w:after="221" w:line="259" w:lineRule="auto"/>
        <w:ind w:left="0" w:firstLine="0"/>
        <w:jc w:val="left"/>
      </w:pPr>
      <w:r>
        <w:rPr>
          <w:color w:val="75A430"/>
          <w:sz w:val="24"/>
        </w:rPr>
        <w:t xml:space="preserve"> </w:t>
      </w:r>
    </w:p>
    <w:p w:rsidR="00C90BE4" w:rsidRDefault="00865FE6">
      <w:pPr>
        <w:spacing w:after="224" w:line="259" w:lineRule="auto"/>
        <w:ind w:left="0" w:firstLine="0"/>
        <w:jc w:val="left"/>
      </w:pPr>
      <w:r>
        <w:rPr>
          <w:color w:val="75A430"/>
          <w:sz w:val="24"/>
        </w:rPr>
        <w:t xml:space="preserve"> </w:t>
      </w:r>
    </w:p>
    <w:p w:rsidR="00C90BE4" w:rsidRDefault="00865FE6">
      <w:pPr>
        <w:spacing w:after="0" w:line="259" w:lineRule="auto"/>
        <w:ind w:left="0" w:firstLine="0"/>
        <w:jc w:val="left"/>
      </w:pPr>
      <w:r>
        <w:rPr>
          <w:color w:val="75A430"/>
          <w:sz w:val="24"/>
        </w:rPr>
        <w:t xml:space="preserve"> </w:t>
      </w:r>
    </w:p>
    <w:p w:rsidR="00C90BE4" w:rsidRDefault="00865FE6">
      <w:pPr>
        <w:spacing w:after="224" w:line="259" w:lineRule="auto"/>
        <w:ind w:left="0" w:firstLine="0"/>
        <w:jc w:val="left"/>
      </w:pPr>
      <w:r>
        <w:rPr>
          <w:color w:val="75A430"/>
          <w:sz w:val="24"/>
        </w:rPr>
        <w:t xml:space="preserve"> </w:t>
      </w:r>
    </w:p>
    <w:p w:rsidR="00C90BE4" w:rsidRDefault="00865FE6">
      <w:pPr>
        <w:spacing w:after="221" w:line="259" w:lineRule="auto"/>
        <w:ind w:left="0" w:firstLine="0"/>
        <w:jc w:val="left"/>
      </w:pPr>
      <w:r>
        <w:rPr>
          <w:color w:val="75A430"/>
          <w:sz w:val="24"/>
        </w:rPr>
        <w:t xml:space="preserve"> </w:t>
      </w:r>
    </w:p>
    <w:p w:rsidR="00C90BE4" w:rsidRDefault="00865FE6">
      <w:pPr>
        <w:pStyle w:val="Nagwek1"/>
        <w:ind w:left="-5"/>
      </w:pPr>
      <w:r>
        <w:lastRenderedPageBreak/>
        <w:t xml:space="preserve">Rynek pracy </w:t>
      </w:r>
    </w:p>
    <w:p w:rsidR="00C90BE4" w:rsidRDefault="00865FE6">
      <w:pPr>
        <w:spacing w:after="21"/>
        <w:ind w:left="-3"/>
      </w:pPr>
      <w:r>
        <w:t xml:space="preserve">W latach 2013-2015 liczba bezrobotnych w mieście Gnieźnie spadła o 1143 osoby. W roku 2011 liczba zarejestrowanych bezrobotnych wynosiła 3546 osób, natomiast w roku 2015 były to 2403 osoby. Najwięcej zarejestrowanych w Powiatowym Urzędzie Pracy w Gnieźnie odnotowano w </w:t>
      </w:r>
    </w:p>
    <w:p w:rsidR="00C90BE4" w:rsidRDefault="00865FE6">
      <w:pPr>
        <w:tabs>
          <w:tab w:val="center" w:pos="992"/>
          <w:tab w:val="center" w:pos="1792"/>
          <w:tab w:val="center" w:pos="2665"/>
          <w:tab w:val="center" w:pos="3408"/>
          <w:tab w:val="center" w:pos="4146"/>
          <w:tab w:val="center" w:pos="5492"/>
          <w:tab w:val="center" w:pos="6862"/>
          <w:tab w:val="center" w:pos="7842"/>
          <w:tab w:val="right" w:pos="9077"/>
        </w:tabs>
        <w:spacing w:line="259" w:lineRule="auto"/>
        <w:ind w:left="-13" w:firstLine="0"/>
        <w:jc w:val="left"/>
      </w:pPr>
      <w:r>
        <w:t xml:space="preserve">roku </w:t>
      </w:r>
      <w:r>
        <w:tab/>
        <w:t xml:space="preserve">2013: </w:t>
      </w:r>
      <w:r>
        <w:tab/>
        <w:t xml:space="preserve">3936 </w:t>
      </w:r>
      <w:r>
        <w:tab/>
        <w:t xml:space="preserve">osoby. </w:t>
      </w:r>
      <w:r>
        <w:tab/>
        <w:t xml:space="preserve">W </w:t>
      </w:r>
      <w:r>
        <w:tab/>
        <w:t xml:space="preserve">całym </w:t>
      </w:r>
      <w:r>
        <w:tab/>
        <w:t xml:space="preserve">analizowanym </w:t>
      </w:r>
      <w:r>
        <w:tab/>
        <w:t xml:space="preserve">okresie </w:t>
      </w:r>
      <w:r>
        <w:tab/>
        <w:t xml:space="preserve">wyższy </w:t>
      </w:r>
      <w:r>
        <w:tab/>
        <w:t xml:space="preserve">udział  </w:t>
      </w:r>
    </w:p>
    <w:p w:rsidR="00C90BE4" w:rsidRDefault="00865FE6">
      <w:pPr>
        <w:spacing w:after="202"/>
        <w:ind w:left="-3"/>
      </w:pPr>
      <w:r>
        <w:t xml:space="preserve">w ogólnej liczbie bezrobotnych stanowiły kobiety. Największa dysproporcja płci wśród bezrobotnych widoczna była w roku 2015 (54,2% kobiet, 45,8% mężczyzn), najmniejsza w roku 2013 (51,0% kobiet, 49,0% mężczyzn). Spadek liczby bezrobotnych zarejestrowano również na poziomie powiatu. </w:t>
      </w:r>
    </w:p>
    <w:p w:rsidR="00C90BE4" w:rsidRDefault="00865FE6">
      <w:pPr>
        <w:spacing w:after="56" w:line="265" w:lineRule="auto"/>
        <w:ind w:left="-3"/>
        <w:jc w:val="left"/>
      </w:pPr>
      <w:r>
        <w:rPr>
          <w:i/>
          <w:color w:val="6D6D6D"/>
          <w:sz w:val="16"/>
        </w:rPr>
        <w:t xml:space="preserve">Rysunek 8. Liczba zarejestrowanych bezrobotnych w mieście Gnieźnie w latach 2013-2015 </w:t>
      </w:r>
    </w:p>
    <w:p w:rsidR="00C90BE4" w:rsidRDefault="00865FE6">
      <w:pPr>
        <w:spacing w:after="36" w:line="259" w:lineRule="auto"/>
        <w:ind w:left="792" w:firstLine="0"/>
        <w:jc w:val="left"/>
      </w:pPr>
      <w:r>
        <w:rPr>
          <w:rFonts w:ascii="Calibri" w:eastAsia="Calibri" w:hAnsi="Calibri" w:cs="Calibri"/>
          <w:noProof/>
          <w:sz w:val="22"/>
        </w:rPr>
        <mc:AlternateContent>
          <mc:Choice Requires="wpg">
            <w:drawing>
              <wp:inline distT="0" distB="0" distL="0" distR="0">
                <wp:extent cx="4796092" cy="2109495"/>
                <wp:effectExtent l="0" t="0" r="0" b="0"/>
                <wp:docPr id="487334" name="Group 487334"/>
                <wp:cNvGraphicFramePr/>
                <a:graphic xmlns:a="http://schemas.openxmlformats.org/drawingml/2006/main">
                  <a:graphicData uri="http://schemas.microsoft.com/office/word/2010/wordprocessingGroup">
                    <wpg:wgp>
                      <wpg:cNvGrpSpPr/>
                      <wpg:grpSpPr>
                        <a:xfrm>
                          <a:off x="0" y="0"/>
                          <a:ext cx="4796092" cy="2109495"/>
                          <a:chOff x="0" y="0"/>
                          <a:chExt cx="4796092" cy="2109495"/>
                        </a:xfrm>
                      </wpg:grpSpPr>
                      <wps:wsp>
                        <wps:cNvPr id="3908" name="Shape 3908"/>
                        <wps:cNvSpPr/>
                        <wps:spPr>
                          <a:xfrm>
                            <a:off x="358140" y="1599946"/>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909" name="Shape 3909"/>
                        <wps:cNvSpPr/>
                        <wps:spPr>
                          <a:xfrm>
                            <a:off x="358140" y="1406398"/>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910" name="Shape 3910"/>
                        <wps:cNvSpPr/>
                        <wps:spPr>
                          <a:xfrm>
                            <a:off x="358140" y="1212850"/>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911" name="Shape 3911"/>
                        <wps:cNvSpPr/>
                        <wps:spPr>
                          <a:xfrm>
                            <a:off x="358140" y="1017778"/>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912" name="Shape 3912"/>
                        <wps:cNvSpPr/>
                        <wps:spPr>
                          <a:xfrm>
                            <a:off x="358140" y="824230"/>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913" name="Shape 3913"/>
                        <wps:cNvSpPr/>
                        <wps:spPr>
                          <a:xfrm>
                            <a:off x="358140" y="629158"/>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914" name="Shape 3914"/>
                        <wps:cNvSpPr/>
                        <wps:spPr>
                          <a:xfrm>
                            <a:off x="358140" y="435610"/>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915" name="Shape 3915"/>
                        <wps:cNvSpPr/>
                        <wps:spPr>
                          <a:xfrm>
                            <a:off x="358140" y="242062"/>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916" name="Shape 3916"/>
                        <wps:cNvSpPr/>
                        <wps:spPr>
                          <a:xfrm>
                            <a:off x="358140" y="46990"/>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654" name="Shape 654654"/>
                        <wps:cNvSpPr/>
                        <wps:spPr>
                          <a:xfrm>
                            <a:off x="3680460" y="1289050"/>
                            <a:ext cx="332232" cy="505968"/>
                          </a:xfrm>
                          <a:custGeom>
                            <a:avLst/>
                            <a:gdLst/>
                            <a:ahLst/>
                            <a:cxnLst/>
                            <a:rect l="0" t="0" r="0" b="0"/>
                            <a:pathLst>
                              <a:path w="332232" h="505968">
                                <a:moveTo>
                                  <a:pt x="0" y="0"/>
                                </a:moveTo>
                                <a:lnTo>
                                  <a:pt x="332232" y="0"/>
                                </a:lnTo>
                                <a:lnTo>
                                  <a:pt x="332232" y="505968"/>
                                </a:lnTo>
                                <a:lnTo>
                                  <a:pt x="0" y="505968"/>
                                </a:lnTo>
                                <a:lnTo>
                                  <a:pt x="0" y="0"/>
                                </a:lnTo>
                              </a:path>
                            </a:pathLst>
                          </a:custGeom>
                          <a:ln w="0" cap="flat">
                            <a:round/>
                          </a:ln>
                        </wps:spPr>
                        <wps:style>
                          <a:lnRef idx="0">
                            <a:srgbClr val="000000">
                              <a:alpha val="0"/>
                            </a:srgbClr>
                          </a:lnRef>
                          <a:fillRef idx="1">
                            <a:srgbClr val="A3CE5D"/>
                          </a:fillRef>
                          <a:effectRef idx="0">
                            <a:scrgbClr r="0" g="0" b="0"/>
                          </a:effectRef>
                          <a:fontRef idx="none"/>
                        </wps:style>
                        <wps:bodyPr/>
                      </wps:wsp>
                      <wps:wsp>
                        <wps:cNvPr id="654655" name="Shape 654655"/>
                        <wps:cNvSpPr/>
                        <wps:spPr>
                          <a:xfrm>
                            <a:off x="2200656" y="1168654"/>
                            <a:ext cx="332232" cy="626364"/>
                          </a:xfrm>
                          <a:custGeom>
                            <a:avLst/>
                            <a:gdLst/>
                            <a:ahLst/>
                            <a:cxnLst/>
                            <a:rect l="0" t="0" r="0" b="0"/>
                            <a:pathLst>
                              <a:path w="332232" h="626364">
                                <a:moveTo>
                                  <a:pt x="0" y="0"/>
                                </a:moveTo>
                                <a:lnTo>
                                  <a:pt x="332232" y="0"/>
                                </a:lnTo>
                                <a:lnTo>
                                  <a:pt x="332232" y="626364"/>
                                </a:lnTo>
                                <a:lnTo>
                                  <a:pt x="0" y="626364"/>
                                </a:lnTo>
                                <a:lnTo>
                                  <a:pt x="0" y="0"/>
                                </a:lnTo>
                              </a:path>
                            </a:pathLst>
                          </a:custGeom>
                          <a:ln w="0" cap="flat">
                            <a:round/>
                          </a:ln>
                        </wps:spPr>
                        <wps:style>
                          <a:lnRef idx="0">
                            <a:srgbClr val="000000">
                              <a:alpha val="0"/>
                            </a:srgbClr>
                          </a:lnRef>
                          <a:fillRef idx="1">
                            <a:srgbClr val="A3CE5D"/>
                          </a:fillRef>
                          <a:effectRef idx="0">
                            <a:scrgbClr r="0" g="0" b="0"/>
                          </a:effectRef>
                          <a:fontRef idx="none"/>
                        </wps:style>
                        <wps:bodyPr/>
                      </wps:wsp>
                      <wps:wsp>
                        <wps:cNvPr id="654656" name="Shape 654656"/>
                        <wps:cNvSpPr/>
                        <wps:spPr>
                          <a:xfrm>
                            <a:off x="722376" y="1014730"/>
                            <a:ext cx="330708" cy="780288"/>
                          </a:xfrm>
                          <a:custGeom>
                            <a:avLst/>
                            <a:gdLst/>
                            <a:ahLst/>
                            <a:cxnLst/>
                            <a:rect l="0" t="0" r="0" b="0"/>
                            <a:pathLst>
                              <a:path w="330708" h="780288">
                                <a:moveTo>
                                  <a:pt x="0" y="0"/>
                                </a:moveTo>
                                <a:lnTo>
                                  <a:pt x="330708" y="0"/>
                                </a:lnTo>
                                <a:lnTo>
                                  <a:pt x="330708" y="780288"/>
                                </a:lnTo>
                                <a:lnTo>
                                  <a:pt x="0" y="780288"/>
                                </a:lnTo>
                                <a:lnTo>
                                  <a:pt x="0" y="0"/>
                                </a:lnTo>
                              </a:path>
                            </a:pathLst>
                          </a:custGeom>
                          <a:ln w="0" cap="flat">
                            <a:round/>
                          </a:ln>
                        </wps:spPr>
                        <wps:style>
                          <a:lnRef idx="0">
                            <a:srgbClr val="000000">
                              <a:alpha val="0"/>
                            </a:srgbClr>
                          </a:lnRef>
                          <a:fillRef idx="1">
                            <a:srgbClr val="A3CE5D"/>
                          </a:fillRef>
                          <a:effectRef idx="0">
                            <a:scrgbClr r="0" g="0" b="0"/>
                          </a:effectRef>
                          <a:fontRef idx="none"/>
                        </wps:style>
                        <wps:bodyPr/>
                      </wps:wsp>
                      <wps:wsp>
                        <wps:cNvPr id="3920" name="Shape 3920"/>
                        <wps:cNvSpPr/>
                        <wps:spPr>
                          <a:xfrm>
                            <a:off x="722376" y="1014730"/>
                            <a:ext cx="330708" cy="780288"/>
                          </a:xfrm>
                          <a:custGeom>
                            <a:avLst/>
                            <a:gdLst/>
                            <a:ahLst/>
                            <a:cxnLst/>
                            <a:rect l="0" t="0" r="0" b="0"/>
                            <a:pathLst>
                              <a:path w="330708" h="780288">
                                <a:moveTo>
                                  <a:pt x="0" y="0"/>
                                </a:moveTo>
                                <a:lnTo>
                                  <a:pt x="330708" y="0"/>
                                </a:lnTo>
                                <a:lnTo>
                                  <a:pt x="330708" y="780288"/>
                                </a:lnTo>
                                <a:lnTo>
                                  <a:pt x="0" y="780288"/>
                                </a:lnTo>
                                <a:close/>
                              </a:path>
                            </a:pathLst>
                          </a:custGeom>
                          <a:ln w="9144" cap="flat">
                            <a:round/>
                          </a:ln>
                        </wps:spPr>
                        <wps:style>
                          <a:lnRef idx="1">
                            <a:srgbClr val="92D050"/>
                          </a:lnRef>
                          <a:fillRef idx="0">
                            <a:srgbClr val="000000">
                              <a:alpha val="0"/>
                            </a:srgbClr>
                          </a:fillRef>
                          <a:effectRef idx="0">
                            <a:scrgbClr r="0" g="0" b="0"/>
                          </a:effectRef>
                          <a:fontRef idx="none"/>
                        </wps:style>
                        <wps:bodyPr/>
                      </wps:wsp>
                      <wps:wsp>
                        <wps:cNvPr id="3921" name="Shape 3921"/>
                        <wps:cNvSpPr/>
                        <wps:spPr>
                          <a:xfrm>
                            <a:off x="2200656" y="1168654"/>
                            <a:ext cx="332232" cy="626364"/>
                          </a:xfrm>
                          <a:custGeom>
                            <a:avLst/>
                            <a:gdLst/>
                            <a:ahLst/>
                            <a:cxnLst/>
                            <a:rect l="0" t="0" r="0" b="0"/>
                            <a:pathLst>
                              <a:path w="332232" h="626364">
                                <a:moveTo>
                                  <a:pt x="0" y="0"/>
                                </a:moveTo>
                                <a:lnTo>
                                  <a:pt x="332232" y="0"/>
                                </a:lnTo>
                                <a:lnTo>
                                  <a:pt x="332232" y="626364"/>
                                </a:lnTo>
                                <a:lnTo>
                                  <a:pt x="0" y="626364"/>
                                </a:lnTo>
                                <a:close/>
                              </a:path>
                            </a:pathLst>
                          </a:custGeom>
                          <a:ln w="9144" cap="flat">
                            <a:round/>
                          </a:ln>
                        </wps:spPr>
                        <wps:style>
                          <a:lnRef idx="1">
                            <a:srgbClr val="92D050"/>
                          </a:lnRef>
                          <a:fillRef idx="0">
                            <a:srgbClr val="000000">
                              <a:alpha val="0"/>
                            </a:srgbClr>
                          </a:fillRef>
                          <a:effectRef idx="0">
                            <a:scrgbClr r="0" g="0" b="0"/>
                          </a:effectRef>
                          <a:fontRef idx="none"/>
                        </wps:style>
                        <wps:bodyPr/>
                      </wps:wsp>
                      <wps:wsp>
                        <wps:cNvPr id="3922" name="Shape 3922"/>
                        <wps:cNvSpPr/>
                        <wps:spPr>
                          <a:xfrm>
                            <a:off x="3680460" y="1289050"/>
                            <a:ext cx="332232" cy="505968"/>
                          </a:xfrm>
                          <a:custGeom>
                            <a:avLst/>
                            <a:gdLst/>
                            <a:ahLst/>
                            <a:cxnLst/>
                            <a:rect l="0" t="0" r="0" b="0"/>
                            <a:pathLst>
                              <a:path w="332232" h="505968">
                                <a:moveTo>
                                  <a:pt x="0" y="0"/>
                                </a:moveTo>
                                <a:lnTo>
                                  <a:pt x="332232" y="0"/>
                                </a:lnTo>
                                <a:lnTo>
                                  <a:pt x="332232" y="505968"/>
                                </a:lnTo>
                                <a:lnTo>
                                  <a:pt x="0" y="505968"/>
                                </a:lnTo>
                                <a:close/>
                              </a:path>
                            </a:pathLst>
                          </a:custGeom>
                          <a:ln w="9144" cap="flat">
                            <a:round/>
                          </a:ln>
                        </wps:spPr>
                        <wps:style>
                          <a:lnRef idx="1">
                            <a:srgbClr val="92D050"/>
                          </a:lnRef>
                          <a:fillRef idx="0">
                            <a:srgbClr val="000000">
                              <a:alpha val="0"/>
                            </a:srgbClr>
                          </a:fillRef>
                          <a:effectRef idx="0">
                            <a:scrgbClr r="0" g="0" b="0"/>
                          </a:effectRef>
                          <a:fontRef idx="none"/>
                        </wps:style>
                        <wps:bodyPr/>
                      </wps:wsp>
                      <wps:wsp>
                        <wps:cNvPr id="654657" name="Shape 654657"/>
                        <wps:cNvSpPr/>
                        <wps:spPr>
                          <a:xfrm>
                            <a:off x="4102608" y="1366774"/>
                            <a:ext cx="332232" cy="428244"/>
                          </a:xfrm>
                          <a:custGeom>
                            <a:avLst/>
                            <a:gdLst/>
                            <a:ahLst/>
                            <a:cxnLst/>
                            <a:rect l="0" t="0" r="0" b="0"/>
                            <a:pathLst>
                              <a:path w="332232" h="428244">
                                <a:moveTo>
                                  <a:pt x="0" y="0"/>
                                </a:moveTo>
                                <a:lnTo>
                                  <a:pt x="332232" y="0"/>
                                </a:lnTo>
                                <a:lnTo>
                                  <a:pt x="332232" y="428244"/>
                                </a:lnTo>
                                <a:lnTo>
                                  <a:pt x="0" y="42824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658" name="Shape 654658"/>
                        <wps:cNvSpPr/>
                        <wps:spPr>
                          <a:xfrm>
                            <a:off x="2622804" y="1229614"/>
                            <a:ext cx="332232" cy="565404"/>
                          </a:xfrm>
                          <a:custGeom>
                            <a:avLst/>
                            <a:gdLst/>
                            <a:ahLst/>
                            <a:cxnLst/>
                            <a:rect l="0" t="0" r="0" b="0"/>
                            <a:pathLst>
                              <a:path w="332232" h="565404">
                                <a:moveTo>
                                  <a:pt x="0" y="0"/>
                                </a:moveTo>
                                <a:lnTo>
                                  <a:pt x="332232" y="0"/>
                                </a:lnTo>
                                <a:lnTo>
                                  <a:pt x="332232" y="565404"/>
                                </a:lnTo>
                                <a:lnTo>
                                  <a:pt x="0" y="56540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659" name="Shape 654659"/>
                        <wps:cNvSpPr/>
                        <wps:spPr>
                          <a:xfrm>
                            <a:off x="1143000" y="1046734"/>
                            <a:ext cx="332232" cy="748284"/>
                          </a:xfrm>
                          <a:custGeom>
                            <a:avLst/>
                            <a:gdLst/>
                            <a:ahLst/>
                            <a:cxnLst/>
                            <a:rect l="0" t="0" r="0" b="0"/>
                            <a:pathLst>
                              <a:path w="332232" h="748284">
                                <a:moveTo>
                                  <a:pt x="0" y="0"/>
                                </a:moveTo>
                                <a:lnTo>
                                  <a:pt x="332232" y="0"/>
                                </a:lnTo>
                                <a:lnTo>
                                  <a:pt x="332232" y="748284"/>
                                </a:lnTo>
                                <a:lnTo>
                                  <a:pt x="0" y="74828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926" name="Shape 3926"/>
                        <wps:cNvSpPr/>
                        <wps:spPr>
                          <a:xfrm>
                            <a:off x="358140" y="1795018"/>
                            <a:ext cx="4437952" cy="0"/>
                          </a:xfrm>
                          <a:custGeom>
                            <a:avLst/>
                            <a:gdLst/>
                            <a:ahLst/>
                            <a:cxnLst/>
                            <a:rect l="0" t="0" r="0" b="0"/>
                            <a:pathLst>
                              <a:path w="4437952">
                                <a:moveTo>
                                  <a:pt x="4437952" y="0"/>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927" name="Shape 3927"/>
                        <wps:cNvSpPr/>
                        <wps:spPr>
                          <a:xfrm>
                            <a:off x="1098042" y="265684"/>
                            <a:ext cx="2959608" cy="595884"/>
                          </a:xfrm>
                          <a:custGeom>
                            <a:avLst/>
                            <a:gdLst/>
                            <a:ahLst/>
                            <a:cxnLst/>
                            <a:rect l="0" t="0" r="0" b="0"/>
                            <a:pathLst>
                              <a:path w="2959608" h="595884">
                                <a:moveTo>
                                  <a:pt x="0" y="0"/>
                                </a:moveTo>
                                <a:lnTo>
                                  <a:pt x="1479804" y="336804"/>
                                </a:lnTo>
                                <a:lnTo>
                                  <a:pt x="2959608" y="595884"/>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3928" name="Rectangle 3928"/>
                        <wps:cNvSpPr/>
                        <wps:spPr>
                          <a:xfrm>
                            <a:off x="759206" y="1100582"/>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2010</w:t>
                              </w:r>
                            </w:p>
                          </w:txbxContent>
                        </wps:txbx>
                        <wps:bodyPr horzOverflow="overflow" vert="horz" lIns="0" tIns="0" rIns="0" bIns="0" rtlCol="0">
                          <a:noAutofit/>
                        </wps:bodyPr>
                      </wps:wsp>
                      <wps:wsp>
                        <wps:cNvPr id="3929" name="Rectangle 3929"/>
                        <wps:cNvSpPr/>
                        <wps:spPr>
                          <a:xfrm>
                            <a:off x="2239010" y="1254887"/>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1613</w:t>
                              </w:r>
                            </w:p>
                          </w:txbxContent>
                        </wps:txbx>
                        <wps:bodyPr horzOverflow="overflow" vert="horz" lIns="0" tIns="0" rIns="0" bIns="0" rtlCol="0">
                          <a:noAutofit/>
                        </wps:bodyPr>
                      </wps:wsp>
                      <wps:wsp>
                        <wps:cNvPr id="3930" name="Rectangle 3930"/>
                        <wps:cNvSpPr/>
                        <wps:spPr>
                          <a:xfrm>
                            <a:off x="3719195" y="1375537"/>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1302</w:t>
                              </w:r>
                            </w:p>
                          </w:txbxContent>
                        </wps:txbx>
                        <wps:bodyPr horzOverflow="overflow" vert="horz" lIns="0" tIns="0" rIns="0" bIns="0" rtlCol="0">
                          <a:noAutofit/>
                        </wps:bodyPr>
                      </wps:wsp>
                      <wps:wsp>
                        <wps:cNvPr id="3931" name="Rectangle 3931"/>
                        <wps:cNvSpPr/>
                        <wps:spPr>
                          <a:xfrm>
                            <a:off x="1180465" y="1133221"/>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1926</w:t>
                              </w:r>
                            </w:p>
                          </w:txbxContent>
                        </wps:txbx>
                        <wps:bodyPr horzOverflow="overflow" vert="horz" lIns="0" tIns="0" rIns="0" bIns="0" rtlCol="0">
                          <a:noAutofit/>
                        </wps:bodyPr>
                      </wps:wsp>
                      <wps:wsp>
                        <wps:cNvPr id="3932" name="Rectangle 3932"/>
                        <wps:cNvSpPr/>
                        <wps:spPr>
                          <a:xfrm>
                            <a:off x="2660650" y="1315212"/>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1457</w:t>
                              </w:r>
                            </w:p>
                          </w:txbxContent>
                        </wps:txbx>
                        <wps:bodyPr horzOverflow="overflow" vert="horz" lIns="0" tIns="0" rIns="0" bIns="0" rtlCol="0">
                          <a:noAutofit/>
                        </wps:bodyPr>
                      </wps:wsp>
                      <wps:wsp>
                        <wps:cNvPr id="3933" name="Rectangle 3933"/>
                        <wps:cNvSpPr/>
                        <wps:spPr>
                          <a:xfrm>
                            <a:off x="4140454" y="1453515"/>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1101</w:t>
                              </w:r>
                            </w:p>
                          </w:txbxContent>
                        </wps:txbx>
                        <wps:bodyPr horzOverflow="overflow" vert="horz" lIns="0" tIns="0" rIns="0" bIns="0" rtlCol="0">
                          <a:noAutofit/>
                        </wps:bodyPr>
                      </wps:wsp>
                      <wps:wsp>
                        <wps:cNvPr id="3934" name="Rectangle 3934"/>
                        <wps:cNvSpPr/>
                        <wps:spPr>
                          <a:xfrm>
                            <a:off x="969899" y="66421"/>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3936</w:t>
                              </w:r>
                            </w:p>
                          </w:txbxContent>
                        </wps:txbx>
                        <wps:bodyPr horzOverflow="overflow" vert="horz" lIns="0" tIns="0" rIns="0" bIns="0" rtlCol="0">
                          <a:noAutofit/>
                        </wps:bodyPr>
                      </wps:wsp>
                      <wps:wsp>
                        <wps:cNvPr id="3935" name="Rectangle 3935"/>
                        <wps:cNvSpPr/>
                        <wps:spPr>
                          <a:xfrm>
                            <a:off x="2437765" y="391922"/>
                            <a:ext cx="373926" cy="163223"/>
                          </a:xfrm>
                          <a:prstGeom prst="rect">
                            <a:avLst/>
                          </a:prstGeom>
                          <a:ln>
                            <a:noFill/>
                          </a:ln>
                        </wps:spPr>
                        <wps:txbx>
                          <w:txbxContent>
                            <w:p w:rsidR="00970A09" w:rsidRDefault="00970A09">
                              <w:pPr>
                                <w:spacing w:after="160" w:line="259" w:lineRule="auto"/>
                                <w:ind w:left="0" w:firstLine="0"/>
                                <w:jc w:val="left"/>
                              </w:pPr>
                              <w:r>
                                <w:rPr>
                                  <w:b/>
                                  <w:color w:val="404040"/>
                                </w:rPr>
                                <w:t>3070</w:t>
                              </w:r>
                            </w:p>
                          </w:txbxContent>
                        </wps:txbx>
                        <wps:bodyPr horzOverflow="overflow" vert="horz" lIns="0" tIns="0" rIns="0" bIns="0" rtlCol="0">
                          <a:noAutofit/>
                        </wps:bodyPr>
                      </wps:wsp>
                      <wps:wsp>
                        <wps:cNvPr id="3936" name="Rectangle 3936"/>
                        <wps:cNvSpPr/>
                        <wps:spPr>
                          <a:xfrm>
                            <a:off x="3917569" y="650748"/>
                            <a:ext cx="373926" cy="163223"/>
                          </a:xfrm>
                          <a:prstGeom prst="rect">
                            <a:avLst/>
                          </a:prstGeom>
                          <a:ln>
                            <a:noFill/>
                          </a:ln>
                        </wps:spPr>
                        <wps:txbx>
                          <w:txbxContent>
                            <w:p w:rsidR="00970A09" w:rsidRDefault="00970A09">
                              <w:pPr>
                                <w:spacing w:after="160" w:line="259" w:lineRule="auto"/>
                                <w:ind w:left="0" w:firstLine="0"/>
                                <w:jc w:val="left"/>
                              </w:pPr>
                              <w:r>
                                <w:rPr>
                                  <w:b/>
                                  <w:color w:val="404040"/>
                                </w:rPr>
                                <w:t>2403</w:t>
                              </w:r>
                            </w:p>
                          </w:txbxContent>
                        </wps:txbx>
                        <wps:bodyPr horzOverflow="overflow" vert="horz" lIns="0" tIns="0" rIns="0" bIns="0" rtlCol="0">
                          <a:noAutofit/>
                        </wps:bodyPr>
                      </wps:wsp>
                      <wps:wsp>
                        <wps:cNvPr id="3937" name="Rectangle 3937"/>
                        <wps:cNvSpPr/>
                        <wps:spPr>
                          <a:xfrm>
                            <a:off x="190246" y="1747393"/>
                            <a:ext cx="84219"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3938" name="Rectangle 3938"/>
                        <wps:cNvSpPr/>
                        <wps:spPr>
                          <a:xfrm>
                            <a:off x="63373" y="1553210"/>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500</w:t>
                              </w:r>
                            </w:p>
                          </w:txbxContent>
                        </wps:txbx>
                        <wps:bodyPr horzOverflow="overflow" vert="horz" lIns="0" tIns="0" rIns="0" bIns="0" rtlCol="0">
                          <a:noAutofit/>
                        </wps:bodyPr>
                      </wps:wsp>
                      <wps:wsp>
                        <wps:cNvPr id="3939" name="Rectangle 3939"/>
                        <wps:cNvSpPr/>
                        <wps:spPr>
                          <a:xfrm>
                            <a:off x="0" y="1359027"/>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1000</w:t>
                              </w:r>
                            </w:p>
                          </w:txbxContent>
                        </wps:txbx>
                        <wps:bodyPr horzOverflow="overflow" vert="horz" lIns="0" tIns="0" rIns="0" bIns="0" rtlCol="0">
                          <a:noAutofit/>
                        </wps:bodyPr>
                      </wps:wsp>
                      <wps:wsp>
                        <wps:cNvPr id="3940" name="Rectangle 3940"/>
                        <wps:cNvSpPr/>
                        <wps:spPr>
                          <a:xfrm>
                            <a:off x="0" y="1164971"/>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1500</w:t>
                              </w:r>
                            </w:p>
                          </w:txbxContent>
                        </wps:txbx>
                        <wps:bodyPr horzOverflow="overflow" vert="horz" lIns="0" tIns="0" rIns="0" bIns="0" rtlCol="0">
                          <a:noAutofit/>
                        </wps:bodyPr>
                      </wps:wsp>
                      <wps:wsp>
                        <wps:cNvPr id="3941" name="Rectangle 3941"/>
                        <wps:cNvSpPr/>
                        <wps:spPr>
                          <a:xfrm>
                            <a:off x="0" y="970788"/>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2000</w:t>
                              </w:r>
                            </w:p>
                          </w:txbxContent>
                        </wps:txbx>
                        <wps:bodyPr horzOverflow="overflow" vert="horz" lIns="0" tIns="0" rIns="0" bIns="0" rtlCol="0">
                          <a:noAutofit/>
                        </wps:bodyPr>
                      </wps:wsp>
                      <wps:wsp>
                        <wps:cNvPr id="3942" name="Rectangle 3942"/>
                        <wps:cNvSpPr/>
                        <wps:spPr>
                          <a:xfrm>
                            <a:off x="0" y="776605"/>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2500</w:t>
                              </w:r>
                            </w:p>
                          </w:txbxContent>
                        </wps:txbx>
                        <wps:bodyPr horzOverflow="overflow" vert="horz" lIns="0" tIns="0" rIns="0" bIns="0" rtlCol="0">
                          <a:noAutofit/>
                        </wps:bodyPr>
                      </wps:wsp>
                      <wps:wsp>
                        <wps:cNvPr id="3943" name="Rectangle 3943"/>
                        <wps:cNvSpPr/>
                        <wps:spPr>
                          <a:xfrm>
                            <a:off x="0" y="582422"/>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3000</w:t>
                              </w:r>
                            </w:p>
                          </w:txbxContent>
                        </wps:txbx>
                        <wps:bodyPr horzOverflow="overflow" vert="horz" lIns="0" tIns="0" rIns="0" bIns="0" rtlCol="0">
                          <a:noAutofit/>
                        </wps:bodyPr>
                      </wps:wsp>
                      <wps:wsp>
                        <wps:cNvPr id="3944" name="Rectangle 3944"/>
                        <wps:cNvSpPr/>
                        <wps:spPr>
                          <a:xfrm>
                            <a:off x="0" y="38823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3500</w:t>
                              </w:r>
                            </w:p>
                          </w:txbxContent>
                        </wps:txbx>
                        <wps:bodyPr horzOverflow="overflow" vert="horz" lIns="0" tIns="0" rIns="0" bIns="0" rtlCol="0">
                          <a:noAutofit/>
                        </wps:bodyPr>
                      </wps:wsp>
                      <wps:wsp>
                        <wps:cNvPr id="3945" name="Rectangle 3945"/>
                        <wps:cNvSpPr/>
                        <wps:spPr>
                          <a:xfrm>
                            <a:off x="0" y="194183"/>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4000</w:t>
                              </w:r>
                            </w:p>
                          </w:txbxContent>
                        </wps:txbx>
                        <wps:bodyPr horzOverflow="overflow" vert="horz" lIns="0" tIns="0" rIns="0" bIns="0" rtlCol="0">
                          <a:noAutofit/>
                        </wps:bodyPr>
                      </wps:wsp>
                      <wps:wsp>
                        <wps:cNvPr id="3946" name="Rectangle 3946"/>
                        <wps:cNvSpPr/>
                        <wps:spPr>
                          <a:xfrm>
                            <a:off x="0" y="0"/>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4500</w:t>
                              </w:r>
                            </w:p>
                          </w:txbxContent>
                        </wps:txbx>
                        <wps:bodyPr horzOverflow="overflow" vert="horz" lIns="0" tIns="0" rIns="0" bIns="0" rtlCol="0">
                          <a:noAutofit/>
                        </wps:bodyPr>
                      </wps:wsp>
                      <wps:wsp>
                        <wps:cNvPr id="3947" name="Rectangle 3947"/>
                        <wps:cNvSpPr/>
                        <wps:spPr>
                          <a:xfrm>
                            <a:off x="972058" y="1894967"/>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3948" name="Rectangle 3948"/>
                        <wps:cNvSpPr/>
                        <wps:spPr>
                          <a:xfrm>
                            <a:off x="2451862" y="1894967"/>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3949" name="Rectangle 3949"/>
                        <wps:cNvSpPr/>
                        <wps:spPr>
                          <a:xfrm>
                            <a:off x="3931920" y="1894967"/>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660" name="Shape 654660"/>
                        <wps:cNvSpPr/>
                        <wps:spPr>
                          <a:xfrm>
                            <a:off x="1124712" y="2015998"/>
                            <a:ext cx="243840" cy="60960"/>
                          </a:xfrm>
                          <a:custGeom>
                            <a:avLst/>
                            <a:gdLst/>
                            <a:ahLst/>
                            <a:cxnLst/>
                            <a:rect l="0" t="0" r="0" b="0"/>
                            <a:pathLst>
                              <a:path w="243840" h="60960">
                                <a:moveTo>
                                  <a:pt x="0" y="0"/>
                                </a:moveTo>
                                <a:lnTo>
                                  <a:pt x="243840" y="0"/>
                                </a:lnTo>
                                <a:lnTo>
                                  <a:pt x="243840" y="60960"/>
                                </a:lnTo>
                                <a:lnTo>
                                  <a:pt x="0" y="60960"/>
                                </a:lnTo>
                                <a:lnTo>
                                  <a:pt x="0" y="0"/>
                                </a:lnTo>
                              </a:path>
                            </a:pathLst>
                          </a:custGeom>
                          <a:ln w="0" cap="rnd">
                            <a:round/>
                          </a:ln>
                        </wps:spPr>
                        <wps:style>
                          <a:lnRef idx="0">
                            <a:srgbClr val="000000">
                              <a:alpha val="0"/>
                            </a:srgbClr>
                          </a:lnRef>
                          <a:fillRef idx="1">
                            <a:srgbClr val="A3CE5D"/>
                          </a:fillRef>
                          <a:effectRef idx="0">
                            <a:scrgbClr r="0" g="0" b="0"/>
                          </a:effectRef>
                          <a:fontRef idx="none"/>
                        </wps:style>
                        <wps:bodyPr/>
                      </wps:wsp>
                      <wps:wsp>
                        <wps:cNvPr id="3951" name="Shape 3951"/>
                        <wps:cNvSpPr/>
                        <wps:spPr>
                          <a:xfrm>
                            <a:off x="1124712" y="2015998"/>
                            <a:ext cx="243840" cy="60960"/>
                          </a:xfrm>
                          <a:custGeom>
                            <a:avLst/>
                            <a:gdLst/>
                            <a:ahLst/>
                            <a:cxnLst/>
                            <a:rect l="0" t="0" r="0" b="0"/>
                            <a:pathLst>
                              <a:path w="243840" h="60960">
                                <a:moveTo>
                                  <a:pt x="0" y="60960"/>
                                </a:moveTo>
                                <a:lnTo>
                                  <a:pt x="243840" y="60960"/>
                                </a:lnTo>
                                <a:lnTo>
                                  <a:pt x="243840" y="0"/>
                                </a:lnTo>
                                <a:lnTo>
                                  <a:pt x="0" y="0"/>
                                </a:lnTo>
                                <a:close/>
                              </a:path>
                            </a:pathLst>
                          </a:custGeom>
                          <a:ln w="9144" cap="flat">
                            <a:round/>
                          </a:ln>
                        </wps:spPr>
                        <wps:style>
                          <a:lnRef idx="1">
                            <a:srgbClr val="92D050"/>
                          </a:lnRef>
                          <a:fillRef idx="0">
                            <a:srgbClr val="000000">
                              <a:alpha val="0"/>
                            </a:srgbClr>
                          </a:fillRef>
                          <a:effectRef idx="0">
                            <a:scrgbClr r="0" g="0" b="0"/>
                          </a:effectRef>
                          <a:fontRef idx="none"/>
                        </wps:style>
                        <wps:bodyPr/>
                      </wps:wsp>
                      <wps:wsp>
                        <wps:cNvPr id="3952" name="Rectangle 3952"/>
                        <wps:cNvSpPr/>
                        <wps:spPr>
                          <a:xfrm>
                            <a:off x="1394714" y="1998599"/>
                            <a:ext cx="555630" cy="147491"/>
                          </a:xfrm>
                          <a:prstGeom prst="rect">
                            <a:avLst/>
                          </a:prstGeom>
                          <a:ln>
                            <a:noFill/>
                          </a:ln>
                        </wps:spPr>
                        <wps:txbx>
                          <w:txbxContent>
                            <w:p w:rsidR="00970A09" w:rsidRDefault="00970A09">
                              <w:pPr>
                                <w:spacing w:after="160" w:line="259" w:lineRule="auto"/>
                                <w:ind w:left="0" w:firstLine="0"/>
                                <w:jc w:val="left"/>
                              </w:pPr>
                              <w:r>
                                <w:rPr>
                                  <w:color w:val="595959"/>
                                  <w:sz w:val="18"/>
                                </w:rPr>
                                <w:t>Kobiety</w:t>
                              </w:r>
                            </w:p>
                          </w:txbxContent>
                        </wps:txbx>
                        <wps:bodyPr horzOverflow="overflow" vert="horz" lIns="0" tIns="0" rIns="0" bIns="0" rtlCol="0">
                          <a:noAutofit/>
                        </wps:bodyPr>
                      </wps:wsp>
                      <wps:wsp>
                        <wps:cNvPr id="654661" name="Shape 654661"/>
                        <wps:cNvSpPr/>
                        <wps:spPr>
                          <a:xfrm>
                            <a:off x="1964436" y="2015998"/>
                            <a:ext cx="243840" cy="60960"/>
                          </a:xfrm>
                          <a:custGeom>
                            <a:avLst/>
                            <a:gdLst/>
                            <a:ahLst/>
                            <a:cxnLst/>
                            <a:rect l="0" t="0" r="0" b="0"/>
                            <a:pathLst>
                              <a:path w="243840" h="60960">
                                <a:moveTo>
                                  <a:pt x="0" y="0"/>
                                </a:moveTo>
                                <a:lnTo>
                                  <a:pt x="243840" y="0"/>
                                </a:lnTo>
                                <a:lnTo>
                                  <a:pt x="243840" y="60960"/>
                                </a:lnTo>
                                <a:lnTo>
                                  <a:pt x="0" y="609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954" name="Rectangle 3954"/>
                        <wps:cNvSpPr/>
                        <wps:spPr>
                          <a:xfrm>
                            <a:off x="2234819" y="1998599"/>
                            <a:ext cx="735468" cy="147491"/>
                          </a:xfrm>
                          <a:prstGeom prst="rect">
                            <a:avLst/>
                          </a:prstGeom>
                          <a:ln>
                            <a:noFill/>
                          </a:ln>
                        </wps:spPr>
                        <wps:txbx>
                          <w:txbxContent>
                            <w:p w:rsidR="00970A09" w:rsidRDefault="00970A09">
                              <w:pPr>
                                <w:spacing w:after="160" w:line="259" w:lineRule="auto"/>
                                <w:ind w:left="0" w:firstLine="0"/>
                                <w:jc w:val="left"/>
                              </w:pPr>
                              <w:r>
                                <w:rPr>
                                  <w:color w:val="595959"/>
                                  <w:sz w:val="18"/>
                                </w:rPr>
                                <w:t>Mężczyźni</w:t>
                              </w:r>
                            </w:p>
                          </w:txbxContent>
                        </wps:txbx>
                        <wps:bodyPr horzOverflow="overflow" vert="horz" lIns="0" tIns="0" rIns="0" bIns="0" rtlCol="0">
                          <a:noAutofit/>
                        </wps:bodyPr>
                      </wps:wsp>
                      <wps:wsp>
                        <wps:cNvPr id="3955" name="Shape 3955"/>
                        <wps:cNvSpPr/>
                        <wps:spPr>
                          <a:xfrm>
                            <a:off x="2940558" y="2045716"/>
                            <a:ext cx="243840" cy="0"/>
                          </a:xfrm>
                          <a:custGeom>
                            <a:avLst/>
                            <a:gdLst/>
                            <a:ahLst/>
                            <a:cxnLst/>
                            <a:rect l="0" t="0" r="0" b="0"/>
                            <a:pathLst>
                              <a:path w="243840">
                                <a:moveTo>
                                  <a:pt x="0" y="0"/>
                                </a:moveTo>
                                <a:lnTo>
                                  <a:pt x="243840" y="0"/>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3956" name="Rectangle 3956"/>
                        <wps:cNvSpPr/>
                        <wps:spPr>
                          <a:xfrm>
                            <a:off x="3210179" y="1998599"/>
                            <a:ext cx="620694" cy="147491"/>
                          </a:xfrm>
                          <a:prstGeom prst="rect">
                            <a:avLst/>
                          </a:prstGeom>
                          <a:ln>
                            <a:noFill/>
                          </a:ln>
                        </wps:spPr>
                        <wps:txbx>
                          <w:txbxContent>
                            <w:p w:rsidR="00970A09" w:rsidRDefault="00970A09">
                              <w:pPr>
                                <w:spacing w:after="160" w:line="259" w:lineRule="auto"/>
                                <w:ind w:left="0" w:firstLine="0"/>
                                <w:jc w:val="left"/>
                              </w:pPr>
                              <w:r>
                                <w:rPr>
                                  <w:color w:val="595959"/>
                                  <w:sz w:val="18"/>
                                </w:rPr>
                                <w:t>Ogółem</w:t>
                              </w:r>
                            </w:p>
                          </w:txbxContent>
                        </wps:txbx>
                        <wps:bodyPr horzOverflow="overflow" vert="horz" lIns="0" tIns="0" rIns="0" bIns="0" rtlCol="0">
                          <a:noAutofit/>
                        </wps:bodyPr>
                      </wps:wsp>
                    </wpg:wgp>
                  </a:graphicData>
                </a:graphic>
              </wp:inline>
            </w:drawing>
          </mc:Choice>
          <mc:Fallback>
            <w:pict>
              <v:group id="Group 487334" o:spid="_x0000_s1248" style="width:377.65pt;height:166.1pt;mso-position-horizontal-relative:char;mso-position-vertical-relative:line" coordsize="47960,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">
                <v:shape id="Shape 3908" o:spid="_x0000_s1249" style="position:absolute;left:3581;top:15999;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" path="m4437952,l,e" filled="f" strokecolor="#d9d9d9" strokeweight=".72pt">
                  <v:path arrowok="t" textboxrect="0,0,4437952,0"/>
                </v:shape>
                <v:shape id="Shape 3909" o:spid="_x0000_s1250" style="position:absolute;left:3581;top:14063;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" path="m4437952,l,e" filled="f" strokecolor="#d9d9d9" strokeweight=".72pt">
                  <v:path arrowok="t" textboxrect="0,0,4437952,0"/>
                </v:shape>
                <v:shape id="Shape 3910" o:spid="_x0000_s1251" style="position:absolute;left:3581;top:12128;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" path="m4437952,l,e" filled="f" strokecolor="#d9d9d9" strokeweight=".72pt">
                  <v:path arrowok="t" textboxrect="0,0,4437952,0"/>
                </v:shape>
                <v:shape id="Shape 3911" o:spid="_x0000_s1252" style="position:absolute;left:3581;top:10177;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" path="m4437952,l,e" filled="f" strokecolor="#d9d9d9" strokeweight=".72pt">
                  <v:path arrowok="t" textboxrect="0,0,4437952,0"/>
                </v:shape>
                <v:shape id="Shape 3912" o:spid="_x0000_s1253" style="position:absolute;left:3581;top:8242;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" path="m4437952,l,e" filled="f" strokecolor="#d9d9d9" strokeweight=".72pt">
                  <v:path arrowok="t" textboxrect="0,0,4437952,0"/>
                </v:shape>
                <v:shape id="Shape 3913" o:spid="_x0000_s1254" style="position:absolute;left:3581;top:6291;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" path="m4437952,l,e" filled="f" strokecolor="#d9d9d9" strokeweight=".72pt">
                  <v:path arrowok="t" textboxrect="0,0,4437952,0"/>
                </v:shape>
                <v:shape id="Shape 3914" o:spid="_x0000_s1255" style="position:absolute;left:3581;top:4356;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" path="m4437952,l,e" filled="f" strokecolor="#d9d9d9" strokeweight=".72pt">
                  <v:path arrowok="t" textboxrect="0,0,4437952,0"/>
                </v:shape>
                <v:shape id="Shape 3915" o:spid="_x0000_s1256" style="position:absolute;left:3581;top:2420;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" path="m4437952,l,e" filled="f" strokecolor="#d9d9d9" strokeweight=".72pt">
                  <v:path arrowok="t" textboxrect="0,0,4437952,0"/>
                </v:shape>
                <v:shape id="Shape 3916" o:spid="_x0000_s1257" style="position:absolute;left:3581;top:469;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" path="m4437952,l,e" filled="f" strokecolor="#d9d9d9" strokeweight=".72pt">
                  <v:path arrowok="t" textboxrect="0,0,4437952,0"/>
                </v:shape>
                <v:shape id="Shape 654654" o:spid="_x0000_s1258" style="position:absolute;left:36804;top:12890;width:3322;height:5060;visibility:visible;mso-wrap-style:square;v-text-anchor:top" coordsize="332232,50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" path="m,l332232,r,505968l,505968,,e" fillcolor="#a3ce5d" stroked="f" strokeweight="0">
                  <v:path arrowok="t" textboxrect="0,0,332232,505968"/>
                </v:shape>
                <v:shape id="Shape 654655" o:spid="_x0000_s1259" style="position:absolute;left:22006;top:11686;width:3322;height:6264;visibility:visible;mso-wrap-style:square;v-text-anchor:top" coordsize="332232,6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" path="m,l332232,r,626364l,626364,,e" fillcolor="#a3ce5d" stroked="f" strokeweight="0">
                  <v:path arrowok="t" textboxrect="0,0,332232,626364"/>
                </v:shape>
                <v:shape id="Shape 654656" o:spid="_x0000_s1260" style="position:absolute;left:7223;top:10147;width:3307;height:7803;visibility:visible;mso-wrap-style:square;v-text-anchor:top" coordsize="330708,7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" path="m,l330708,r,780288l,780288,,e" fillcolor="#a3ce5d" stroked="f" strokeweight="0">
                  <v:path arrowok="t" textboxrect="0,0,330708,780288"/>
                </v:shape>
                <v:shape id="Shape 3920" o:spid="_x0000_s1261" style="position:absolute;left:7223;top:10147;width:3307;height:7803;visibility:visible;mso-wrap-style:square;v-text-anchor:top" coordsize="330708,7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" path="m,l330708,r,780288l,780288,,xe" filled="f" strokecolor="#92d050" strokeweight=".72pt">
                  <v:path arrowok="t" textboxrect="0,0,330708,780288"/>
                </v:shape>
                <v:shape id="Shape 3921" o:spid="_x0000_s1262" style="position:absolute;left:22006;top:11686;width:3322;height:6264;visibility:visible;mso-wrap-style:square;v-text-anchor:top" coordsize="332232,6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" path="m,l332232,r,626364l,626364,,xe" filled="f" strokecolor="#92d050" strokeweight=".72pt">
                  <v:path arrowok="t" textboxrect="0,0,332232,626364"/>
                </v:shape>
                <v:shape id="Shape 3922" o:spid="_x0000_s1263" style="position:absolute;left:36804;top:12890;width:3322;height:5060;visibility:visible;mso-wrap-style:square;v-text-anchor:top" coordsize="332232,50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" path="m,l332232,r,505968l,505968,,xe" filled="f" strokecolor="#92d050" strokeweight=".72pt">
                  <v:path arrowok="t" textboxrect="0,0,332232,505968"/>
                </v:shape>
                <v:shape id="Shape 654657" o:spid="_x0000_s1264" style="position:absolute;left:41026;top:13667;width:3322;height:4283;visibility:visible;mso-wrap-style:square;v-text-anchor:top" coordsize="33223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" path="m,l332232,r,428244l,428244,,e" fillcolor="#ffc000" stroked="f" strokeweight="0">
                  <v:path arrowok="t" textboxrect="0,0,332232,428244"/>
                </v:shape>
                <v:shape id="Shape 654658" o:spid="_x0000_s1265" style="position:absolute;left:26228;top:12296;width:3322;height:5654;visibility:visible;mso-wrap-style:square;v-text-anchor:top" coordsize="332232,5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" path="m,l332232,r,565404l,565404,,e" fillcolor="#ffc000" stroked="f" strokeweight="0">
                  <v:path arrowok="t" textboxrect="0,0,332232,565404"/>
                </v:shape>
                <v:shape id="Shape 654659" o:spid="_x0000_s1266" style="position:absolute;left:11430;top:10467;width:3322;height:7483;visibility:visible;mso-wrap-style:square;v-text-anchor:top" coordsize="332232,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" path="m,l332232,r,748284l,748284,,e" fillcolor="#ffc000" stroked="f" strokeweight="0">
                  <v:path arrowok="t" textboxrect="0,0,332232,748284"/>
                </v:shape>
                <v:shape id="Shape 3926" o:spid="_x0000_s1267" style="position:absolute;left:3581;top:17950;width:44379;height:0;visibility:visible;mso-wrap-style:square;v-text-anchor:top" coordsize="443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" path="m4437952,l,e" filled="f" strokecolor="#d9d9d9" strokeweight=".72pt">
                  <v:path arrowok="t" textboxrect="0,0,4437952,0"/>
                </v:shape>
                <v:shape id="Shape 3927" o:spid="_x0000_s1268" style="position:absolute;left:10980;top:2656;width:29596;height:5959;visibility:visible;mso-wrap-style:square;v-text-anchor:top" coordsize="2959608,59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" path="m,l1479804,336804,2959608,595884e" filled="f" strokecolor="#ffc000" strokeweight="2.28pt">
                  <v:stroke endcap="round"/>
                  <v:path arrowok="t" textboxrect="0,0,2959608,595884"/>
                </v:shape>
                <v:rect id="Rectangle 3928" o:spid="_x0000_s1269" style="position:absolute;left:7592;top:11005;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rsidR="00970A09" w:rsidRDefault="00970A09">
                        <w:pPr>
                          <w:spacing w:after="160" w:line="259" w:lineRule="auto"/>
                          <w:ind w:left="0" w:firstLine="0"/>
                          <w:jc w:val="left"/>
                        </w:pPr>
                        <w:r>
                          <w:rPr>
                            <w:b/>
                            <w:color w:val="404040"/>
                            <w:sz w:val="18"/>
                          </w:rPr>
                          <w:t>2010</w:t>
                        </w:r>
                      </w:p>
                    </w:txbxContent>
                  </v:textbox>
                </v:rect>
                <v:rect id="Rectangle 3929" o:spid="_x0000_s1270" style="position:absolute;left:22390;top:12548;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1613</w:t>
                        </w:r>
                      </w:p>
                    </w:txbxContent>
                  </v:textbox>
                </v:rect>
                <v:rect id="Rectangle 3930" o:spid="_x0000_s1271" style="position:absolute;left:37191;top:13755;width:340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8"/>
                          </w:rPr>
                          <w:t>1302</w:t>
                        </w:r>
                      </w:p>
                    </w:txbxContent>
                  </v:textbox>
                </v:rect>
                <v:rect id="Rectangle 3931" o:spid="_x0000_s1272" style="position:absolute;left:11804;top:11332;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1926</w:t>
                        </w:r>
                      </w:p>
                    </w:txbxContent>
                  </v:textbox>
                </v:rect>
                <v:rect id="Rectangle 3932" o:spid="_x0000_s1273" style="position:absolute;left:26606;top:13152;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1457</w:t>
                        </w:r>
                      </w:p>
                    </w:txbxContent>
                  </v:textbox>
                </v:rect>
                <v:rect id="Rectangle 3933" o:spid="_x0000_s1274" style="position:absolute;left:41404;top:14535;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1101</w:t>
                        </w:r>
                      </w:p>
                    </w:txbxContent>
                  </v:textbox>
                </v:rect>
                <v:rect id="Rectangle 3934" o:spid="_x0000_s1275" style="position:absolute;left:9698;top:664;width:340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3936</w:t>
                        </w:r>
                      </w:p>
                    </w:txbxContent>
                  </v:textbox>
                </v:rect>
                <v:rect id="Rectangle 3935" o:spid="_x0000_s1276" style="position:absolute;left:24377;top:3919;width:373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rPr>
                          <w:t>3070</w:t>
                        </w:r>
                      </w:p>
                    </w:txbxContent>
                  </v:textbox>
                </v:rect>
                <v:rect id="Rectangle 3936" o:spid="_x0000_s1277" style="position:absolute;left:39175;top:6507;width:373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rPr>
                          <w:t>2403</w:t>
                        </w:r>
                      </w:p>
                    </w:txbxContent>
                  </v:textbox>
                </v:rect>
                <v:rect id="Rectangle 3937" o:spid="_x0000_s1278" style="position:absolute;left:1902;top:17473;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3938" o:spid="_x0000_s1279" style="position:absolute;left:633;top:15532;width:252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500</w:t>
                        </w:r>
                      </w:p>
                    </w:txbxContent>
                  </v:textbox>
                </v:rect>
                <v:rect id="Rectangle 3939" o:spid="_x0000_s1280" style="position:absolute;top:13590;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1000</w:t>
                        </w:r>
                      </w:p>
                    </w:txbxContent>
                  </v:textbox>
                </v:rect>
                <v:rect id="Rectangle 3940" o:spid="_x0000_s1281" style="position:absolute;top:11649;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95959"/>
                            <w:sz w:val="18"/>
                          </w:rPr>
                          <w:t>1500</w:t>
                        </w:r>
                      </w:p>
                    </w:txbxContent>
                  </v:textbox>
                </v:rect>
                <v:rect id="Rectangle 3941" o:spid="_x0000_s1282" style="position:absolute;top:9707;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2000</w:t>
                        </w:r>
                      </w:p>
                    </w:txbxContent>
                  </v:textbox>
                </v:rect>
                <v:rect id="Rectangle 3942" o:spid="_x0000_s1283" style="position:absolute;top:7766;width:337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ijxgAAAN0AAAAPAAAAZHJzL2Rvd25yZXYueG1sRI9Ba8JA&#10;FITvgv9heQVvuqkW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cRH4o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2500</w:t>
                        </w:r>
                      </w:p>
                    </w:txbxContent>
                  </v:textbox>
                </v:rect>
                <v:rect id="Rectangle 3943" o:spid="_x0000_s1284" style="position:absolute;top:5824;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3000</w:t>
                        </w:r>
                      </w:p>
                    </w:txbxContent>
                  </v:textbox>
                </v:rect>
                <v:rect id="Rectangle 3944" o:spid="_x0000_s1285" style="position:absolute;top:3882;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3500</w:t>
                        </w:r>
                      </w:p>
                    </w:txbxContent>
                  </v:textbox>
                </v:rect>
                <v:rect id="Rectangle 3945" o:spid="_x0000_s1286" style="position:absolute;top:1941;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4000</w:t>
                        </w:r>
                      </w:p>
                    </w:txbxContent>
                  </v:textbox>
                </v:rect>
                <v:rect id="Rectangle 3946" o:spid="_x0000_s1287" style="position:absolute;width:337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6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Dir+o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4500</w:t>
                        </w:r>
                      </w:p>
                    </w:txbxContent>
                  </v:textbox>
                </v:rect>
                <v:rect id="Rectangle 3947" o:spid="_x0000_s1288" style="position:absolute;left:9720;top:18949;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s7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GFmWzv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3948" o:spid="_x0000_s1289" style="position:absolute;left:24518;top:18949;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3949" o:spid="_x0000_s1290" style="position:absolute;left:39319;top:18949;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660" o:spid="_x0000_s1291" style="position:absolute;left:11247;top:20159;width:2438;height:610;visibility:visible;mso-wrap-style:square;v-text-anchor:top" coordsize="24384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" path="m,l243840,r,60960l,60960,,e" fillcolor="#a3ce5d" stroked="f" strokeweight="0">
                  <v:stroke endcap="round"/>
                  <v:path arrowok="t" textboxrect="0,0,243840,60960"/>
                </v:shape>
                <v:shape id="Shape 3951" o:spid="_x0000_s1292" style="position:absolute;left:11247;top:20159;width:2438;height:610;visibility:visible;mso-wrap-style:square;v-text-anchor:top" coordsize="24384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" path="m,60960r243840,l243840,,,,,60960xe" filled="f" strokecolor="#92d050" strokeweight=".72pt">
                  <v:path arrowok="t" textboxrect="0,0,243840,60960"/>
                </v:shape>
                <v:rect id="Rectangle 3952" o:spid="_x0000_s1293" style="position:absolute;left:13947;top:19985;width:555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5+xgAAAN0AAAAPAAAAZHJzL2Rvd25yZXYueG1sRI9Ba8JA&#10;FITvgv9heQVvuqlS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9Mhuf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Kobiety</w:t>
                        </w:r>
                      </w:p>
                    </w:txbxContent>
                  </v:textbox>
                </v:rect>
                <v:shape id="Shape 654661" o:spid="_x0000_s1294" style="position:absolute;left:19644;top:20159;width:2438;height:610;visibility:visible;mso-wrap-style:square;v-text-anchor:top" coordsize="24384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" path="m,l243840,r,60960l,60960,,e" fillcolor="#ffc000" stroked="f" strokeweight="0">
                  <v:path arrowok="t" textboxrect="0,0,243840,60960"/>
                </v:shape>
                <v:rect id="Rectangle 3954" o:spid="_x0000_s1295" style="position:absolute;left:22348;top:19985;width:73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OR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Q2eb8ITkPMHAAAA//8DAFBLAQItABQABgAIAAAAIQDb4fbL7gAAAIUBAAATAAAAAAAA&#10;AAAAAAAAAAAAAABbQ29udGVudF9UeXBlc10ueG1sUEsBAi0AFAAGAAgAAAAhAFr0LFu/AAAAFQEA&#10;AAsAAAAAAAAAAAAAAAAAHwEAAF9yZWxzLy5yZWxzUEsBAi0AFAAGAAgAAAAhABRtU5H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Mężczyźni</w:t>
                        </w:r>
                      </w:p>
                    </w:txbxContent>
                  </v:textbox>
                </v:rect>
                <v:shape id="Shape 3955" o:spid="_x0000_s1296" style="position:absolute;left:29405;top:2045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" path="m,l243840,e" filled="f" strokecolor="#ffc000" strokeweight="2.28pt">
                  <v:stroke endcap="round"/>
                  <v:path arrowok="t" textboxrect="0,0,243840,0"/>
                </v:shape>
                <v:rect id="Rectangle 3956" o:spid="_x0000_s1297" style="position:absolute;left:32101;top:19985;width:620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h9xgAAAN0AAAAPAAAAZHJzL2Rvd25yZXYueG1sRI9Ba8JA&#10;FITvhf6H5Qne6kZL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i/Nof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Ogółem</w:t>
                        </w:r>
                      </w:p>
                    </w:txbxContent>
                  </v:textbox>
                </v:rect>
                <w10:anchorlock/>
              </v:group>
            </w:pict>
          </mc:Fallback>
        </mc:AlternateContent>
      </w:r>
    </w:p>
    <w:p w:rsidR="00C90BE4" w:rsidRDefault="00865FE6">
      <w:pPr>
        <w:spacing w:after="122" w:line="259" w:lineRule="auto"/>
        <w:ind w:left="0" w:right="675" w:firstLine="0"/>
        <w:jc w:val="right"/>
      </w:pPr>
      <w:r>
        <w:t xml:space="preserve"> </w:t>
      </w:r>
    </w:p>
    <w:p w:rsidR="00C90BE4" w:rsidRDefault="00865FE6">
      <w:pPr>
        <w:spacing w:after="222" w:line="259" w:lineRule="auto"/>
        <w:ind w:left="10" w:right="5"/>
        <w:jc w:val="center"/>
      </w:pPr>
      <w:r>
        <w:rPr>
          <w:i/>
          <w:color w:val="6D6D6D"/>
          <w:sz w:val="16"/>
        </w:rPr>
        <w:t xml:space="preserve">Źródło: opracowanie własne na podstawie Bank Danych Lokalnych GUS, Powiatowy Urząd Pracy w  Gnieźnie </w:t>
      </w:r>
    </w:p>
    <w:p w:rsidR="00C90BE4" w:rsidRDefault="00865FE6">
      <w:pPr>
        <w:ind w:left="-3"/>
      </w:pPr>
      <w:r>
        <w:t>Spadek liczby osób zarejestrowanych w PUP w Gnieźnie znajduje odzwierciedlenie  w wysokości szacowanej</w:t>
      </w:r>
      <w:r>
        <w:rPr>
          <w:vertAlign w:val="superscript"/>
        </w:rPr>
        <w:footnoteReference w:id="8"/>
      </w:r>
      <w:r>
        <w:t xml:space="preserve"> dla gminy stopy bezrobocia. Należy zaznaczyć, iż wartości stopy bezrobocia w latach 2013-2015 dla miasta Gniezna były wyższe aniżeli wartości dla powiatu gnieźnieńskiego oraz województwa wielkopolskiego. Od kilku lat zauważalne są różnice pomiędzy wskaźnikami dla województwa i Miasta Gniezna. Analizując strukturę osób pozostających bez pracy pod względem wykształcenia zauważamy, że w 2015 roku najliczniejszą grupę (34,7%) stanowiły osoby z wykształceniem zasadniczym zawodowym. Bezrobotnych z wykształceniem policealnym, średnim oraz zawodowym odnotowano 17,4%, natomiast z wykształceniem wyższym 9,5%.  </w:t>
      </w:r>
    </w:p>
    <w:p w:rsidR="00C90BE4" w:rsidRDefault="00865FE6">
      <w:pPr>
        <w:spacing w:after="25" w:line="265" w:lineRule="auto"/>
        <w:ind w:left="-3"/>
        <w:jc w:val="left"/>
      </w:pPr>
      <w:r>
        <w:rPr>
          <w:i/>
          <w:color w:val="6D6D6D"/>
          <w:sz w:val="16"/>
        </w:rPr>
        <w:t xml:space="preserve">Rysunek 9. Bezrobotni zarejestrowani wg poziomu wykształcenia w powiecie gnieźnieńskim w latach 2013-2015 [%] </w:t>
      </w:r>
    </w:p>
    <w:p w:rsidR="00C90BE4" w:rsidRDefault="00865FE6">
      <w:pPr>
        <w:spacing w:after="36" w:line="259" w:lineRule="auto"/>
        <w:ind w:left="925" w:firstLine="0"/>
        <w:jc w:val="left"/>
      </w:pPr>
      <w:r>
        <w:rPr>
          <w:rFonts w:ascii="Calibri" w:eastAsia="Calibri" w:hAnsi="Calibri" w:cs="Calibri"/>
          <w:noProof/>
          <w:sz w:val="22"/>
        </w:rPr>
        <w:lastRenderedPageBreak/>
        <mc:AlternateContent>
          <mc:Choice Requires="wpg">
            <w:drawing>
              <wp:inline distT="0" distB="0" distL="0" distR="0">
                <wp:extent cx="4530218" cy="2266213"/>
                <wp:effectExtent l="0" t="0" r="0" b="0"/>
                <wp:docPr id="493460" name="Group 493460"/>
                <wp:cNvGraphicFramePr/>
                <a:graphic xmlns:a="http://schemas.openxmlformats.org/drawingml/2006/main">
                  <a:graphicData uri="http://schemas.microsoft.com/office/word/2010/wordprocessingGroup">
                    <wpg:wgp>
                      <wpg:cNvGrpSpPr/>
                      <wpg:grpSpPr>
                        <a:xfrm>
                          <a:off x="0" y="0"/>
                          <a:ext cx="4530218" cy="2266213"/>
                          <a:chOff x="0" y="0"/>
                          <a:chExt cx="4530218" cy="2266213"/>
                        </a:xfrm>
                      </wpg:grpSpPr>
                      <wps:wsp>
                        <wps:cNvPr id="4035" name="Shape 4035"/>
                        <wps:cNvSpPr/>
                        <wps:spPr>
                          <a:xfrm>
                            <a:off x="231013" y="1585087"/>
                            <a:ext cx="4299204" cy="0"/>
                          </a:xfrm>
                          <a:custGeom>
                            <a:avLst/>
                            <a:gdLst/>
                            <a:ahLst/>
                            <a:cxnLst/>
                            <a:rect l="0" t="0" r="0" b="0"/>
                            <a:pathLst>
                              <a:path w="4299204">
                                <a:moveTo>
                                  <a:pt x="0" y="0"/>
                                </a:moveTo>
                                <a:lnTo>
                                  <a:pt x="4299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6" name="Shape 4036"/>
                        <wps:cNvSpPr/>
                        <wps:spPr>
                          <a:xfrm>
                            <a:off x="231013" y="1365631"/>
                            <a:ext cx="4299204" cy="0"/>
                          </a:xfrm>
                          <a:custGeom>
                            <a:avLst/>
                            <a:gdLst/>
                            <a:ahLst/>
                            <a:cxnLst/>
                            <a:rect l="0" t="0" r="0" b="0"/>
                            <a:pathLst>
                              <a:path w="4299204">
                                <a:moveTo>
                                  <a:pt x="0" y="0"/>
                                </a:moveTo>
                                <a:lnTo>
                                  <a:pt x="4299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7" name="Shape 4037"/>
                        <wps:cNvSpPr/>
                        <wps:spPr>
                          <a:xfrm>
                            <a:off x="231013" y="1146175"/>
                            <a:ext cx="4299204" cy="0"/>
                          </a:xfrm>
                          <a:custGeom>
                            <a:avLst/>
                            <a:gdLst/>
                            <a:ahLst/>
                            <a:cxnLst/>
                            <a:rect l="0" t="0" r="0" b="0"/>
                            <a:pathLst>
                              <a:path w="4299204">
                                <a:moveTo>
                                  <a:pt x="0" y="0"/>
                                </a:moveTo>
                                <a:lnTo>
                                  <a:pt x="4299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8" name="Shape 4038"/>
                        <wps:cNvSpPr/>
                        <wps:spPr>
                          <a:xfrm>
                            <a:off x="231013" y="926719"/>
                            <a:ext cx="4299204" cy="0"/>
                          </a:xfrm>
                          <a:custGeom>
                            <a:avLst/>
                            <a:gdLst/>
                            <a:ahLst/>
                            <a:cxnLst/>
                            <a:rect l="0" t="0" r="0" b="0"/>
                            <a:pathLst>
                              <a:path w="4299204">
                                <a:moveTo>
                                  <a:pt x="0" y="0"/>
                                </a:moveTo>
                                <a:lnTo>
                                  <a:pt x="4299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9" name="Shape 4039"/>
                        <wps:cNvSpPr/>
                        <wps:spPr>
                          <a:xfrm>
                            <a:off x="231013" y="707263"/>
                            <a:ext cx="4299204" cy="0"/>
                          </a:xfrm>
                          <a:custGeom>
                            <a:avLst/>
                            <a:gdLst/>
                            <a:ahLst/>
                            <a:cxnLst/>
                            <a:rect l="0" t="0" r="0" b="0"/>
                            <a:pathLst>
                              <a:path w="4299204">
                                <a:moveTo>
                                  <a:pt x="0" y="0"/>
                                </a:moveTo>
                                <a:lnTo>
                                  <a:pt x="4299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40" name="Shape 4040"/>
                        <wps:cNvSpPr/>
                        <wps:spPr>
                          <a:xfrm>
                            <a:off x="231013" y="486283"/>
                            <a:ext cx="4299204" cy="0"/>
                          </a:xfrm>
                          <a:custGeom>
                            <a:avLst/>
                            <a:gdLst/>
                            <a:ahLst/>
                            <a:cxnLst/>
                            <a:rect l="0" t="0" r="0" b="0"/>
                            <a:pathLst>
                              <a:path w="4299204">
                                <a:moveTo>
                                  <a:pt x="0" y="0"/>
                                </a:moveTo>
                                <a:lnTo>
                                  <a:pt x="4299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41" name="Shape 4041"/>
                        <wps:cNvSpPr/>
                        <wps:spPr>
                          <a:xfrm>
                            <a:off x="231013" y="266827"/>
                            <a:ext cx="4299204" cy="0"/>
                          </a:xfrm>
                          <a:custGeom>
                            <a:avLst/>
                            <a:gdLst/>
                            <a:ahLst/>
                            <a:cxnLst/>
                            <a:rect l="0" t="0" r="0" b="0"/>
                            <a:pathLst>
                              <a:path w="4299204">
                                <a:moveTo>
                                  <a:pt x="0" y="0"/>
                                </a:moveTo>
                                <a:lnTo>
                                  <a:pt x="4299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42" name="Shape 4042"/>
                        <wps:cNvSpPr/>
                        <wps:spPr>
                          <a:xfrm>
                            <a:off x="231013" y="47371"/>
                            <a:ext cx="4299204" cy="0"/>
                          </a:xfrm>
                          <a:custGeom>
                            <a:avLst/>
                            <a:gdLst/>
                            <a:ahLst/>
                            <a:cxnLst/>
                            <a:rect l="0" t="0" r="0" b="0"/>
                            <a:pathLst>
                              <a:path w="4299204">
                                <a:moveTo>
                                  <a:pt x="0" y="0"/>
                                </a:moveTo>
                                <a:lnTo>
                                  <a:pt x="4299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670" name="Shape 654670"/>
                        <wps:cNvSpPr/>
                        <wps:spPr>
                          <a:xfrm>
                            <a:off x="505333" y="1431163"/>
                            <a:ext cx="249936" cy="373380"/>
                          </a:xfrm>
                          <a:custGeom>
                            <a:avLst/>
                            <a:gdLst/>
                            <a:ahLst/>
                            <a:cxnLst/>
                            <a:rect l="0" t="0" r="0" b="0"/>
                            <a:pathLst>
                              <a:path w="249936" h="373380">
                                <a:moveTo>
                                  <a:pt x="0" y="0"/>
                                </a:moveTo>
                                <a:lnTo>
                                  <a:pt x="249936" y="0"/>
                                </a:lnTo>
                                <a:lnTo>
                                  <a:pt x="249936" y="373380"/>
                                </a:lnTo>
                                <a:lnTo>
                                  <a:pt x="0" y="373380"/>
                                </a:lnTo>
                                <a:lnTo>
                                  <a:pt x="0" y="0"/>
                                </a:lnTo>
                              </a:path>
                            </a:pathLst>
                          </a:custGeom>
                          <a:ln w="0" cap="flat">
                            <a:round/>
                          </a:ln>
                        </wps:spPr>
                        <wps:style>
                          <a:lnRef idx="0">
                            <a:srgbClr val="000000">
                              <a:alpha val="0"/>
                            </a:srgbClr>
                          </a:lnRef>
                          <a:fillRef idx="1">
                            <a:srgbClr val="9CCB4D"/>
                          </a:fillRef>
                          <a:effectRef idx="0">
                            <a:scrgbClr r="0" g="0" b="0"/>
                          </a:effectRef>
                          <a:fontRef idx="none"/>
                        </wps:style>
                        <wps:bodyPr/>
                      </wps:wsp>
                      <wps:wsp>
                        <wps:cNvPr id="654671" name="Shape 654671"/>
                        <wps:cNvSpPr/>
                        <wps:spPr>
                          <a:xfrm>
                            <a:off x="1937893" y="1391539"/>
                            <a:ext cx="249936" cy="413004"/>
                          </a:xfrm>
                          <a:custGeom>
                            <a:avLst/>
                            <a:gdLst/>
                            <a:ahLst/>
                            <a:cxnLst/>
                            <a:rect l="0" t="0" r="0" b="0"/>
                            <a:pathLst>
                              <a:path w="249936" h="413004">
                                <a:moveTo>
                                  <a:pt x="0" y="0"/>
                                </a:moveTo>
                                <a:lnTo>
                                  <a:pt x="249936" y="0"/>
                                </a:lnTo>
                                <a:lnTo>
                                  <a:pt x="249936" y="413004"/>
                                </a:lnTo>
                                <a:lnTo>
                                  <a:pt x="0" y="413004"/>
                                </a:lnTo>
                                <a:lnTo>
                                  <a:pt x="0" y="0"/>
                                </a:lnTo>
                              </a:path>
                            </a:pathLst>
                          </a:custGeom>
                          <a:ln w="0" cap="flat">
                            <a:round/>
                          </a:ln>
                        </wps:spPr>
                        <wps:style>
                          <a:lnRef idx="0">
                            <a:srgbClr val="000000">
                              <a:alpha val="0"/>
                            </a:srgbClr>
                          </a:lnRef>
                          <a:fillRef idx="1">
                            <a:srgbClr val="9CCB4D"/>
                          </a:fillRef>
                          <a:effectRef idx="0">
                            <a:scrgbClr r="0" g="0" b="0"/>
                          </a:effectRef>
                          <a:fontRef idx="none"/>
                        </wps:style>
                        <wps:bodyPr/>
                      </wps:wsp>
                      <wps:wsp>
                        <wps:cNvPr id="654672" name="Shape 654672"/>
                        <wps:cNvSpPr/>
                        <wps:spPr>
                          <a:xfrm>
                            <a:off x="3371977" y="1386967"/>
                            <a:ext cx="249936" cy="417576"/>
                          </a:xfrm>
                          <a:custGeom>
                            <a:avLst/>
                            <a:gdLst/>
                            <a:ahLst/>
                            <a:cxnLst/>
                            <a:rect l="0" t="0" r="0" b="0"/>
                            <a:pathLst>
                              <a:path w="249936" h="417576">
                                <a:moveTo>
                                  <a:pt x="0" y="0"/>
                                </a:moveTo>
                                <a:lnTo>
                                  <a:pt x="249936" y="0"/>
                                </a:lnTo>
                                <a:lnTo>
                                  <a:pt x="249936" y="417576"/>
                                </a:lnTo>
                                <a:lnTo>
                                  <a:pt x="0" y="417576"/>
                                </a:lnTo>
                                <a:lnTo>
                                  <a:pt x="0" y="0"/>
                                </a:lnTo>
                              </a:path>
                            </a:pathLst>
                          </a:custGeom>
                          <a:ln w="0" cap="flat">
                            <a:round/>
                          </a:ln>
                        </wps:spPr>
                        <wps:style>
                          <a:lnRef idx="0">
                            <a:srgbClr val="000000">
                              <a:alpha val="0"/>
                            </a:srgbClr>
                          </a:lnRef>
                          <a:fillRef idx="1">
                            <a:srgbClr val="9CCB4D"/>
                          </a:fillRef>
                          <a:effectRef idx="0">
                            <a:scrgbClr r="0" g="0" b="0"/>
                          </a:effectRef>
                          <a:fontRef idx="none"/>
                        </wps:style>
                        <wps:bodyPr/>
                      </wps:wsp>
                      <wps:wsp>
                        <wps:cNvPr id="654673" name="Shape 654673"/>
                        <wps:cNvSpPr/>
                        <wps:spPr>
                          <a:xfrm>
                            <a:off x="3688969" y="1041019"/>
                            <a:ext cx="249936" cy="763525"/>
                          </a:xfrm>
                          <a:custGeom>
                            <a:avLst/>
                            <a:gdLst/>
                            <a:ahLst/>
                            <a:cxnLst/>
                            <a:rect l="0" t="0" r="0" b="0"/>
                            <a:pathLst>
                              <a:path w="249936" h="763525">
                                <a:moveTo>
                                  <a:pt x="0" y="0"/>
                                </a:moveTo>
                                <a:lnTo>
                                  <a:pt x="249936" y="0"/>
                                </a:lnTo>
                                <a:lnTo>
                                  <a:pt x="249936" y="763525"/>
                                </a:lnTo>
                                <a:lnTo>
                                  <a:pt x="0" y="763525"/>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674" name="Shape 654674"/>
                        <wps:cNvSpPr/>
                        <wps:spPr>
                          <a:xfrm>
                            <a:off x="2256409" y="992251"/>
                            <a:ext cx="249936" cy="812292"/>
                          </a:xfrm>
                          <a:custGeom>
                            <a:avLst/>
                            <a:gdLst/>
                            <a:ahLst/>
                            <a:cxnLst/>
                            <a:rect l="0" t="0" r="0" b="0"/>
                            <a:pathLst>
                              <a:path w="249936" h="812292">
                                <a:moveTo>
                                  <a:pt x="0" y="0"/>
                                </a:moveTo>
                                <a:lnTo>
                                  <a:pt x="249936" y="0"/>
                                </a:lnTo>
                                <a:lnTo>
                                  <a:pt x="249936" y="812292"/>
                                </a:lnTo>
                                <a:lnTo>
                                  <a:pt x="0" y="81229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675" name="Shape 654675"/>
                        <wps:cNvSpPr/>
                        <wps:spPr>
                          <a:xfrm>
                            <a:off x="822325" y="978535"/>
                            <a:ext cx="251460" cy="826009"/>
                          </a:xfrm>
                          <a:custGeom>
                            <a:avLst/>
                            <a:gdLst/>
                            <a:ahLst/>
                            <a:cxnLst/>
                            <a:rect l="0" t="0" r="0" b="0"/>
                            <a:pathLst>
                              <a:path w="251460" h="826009">
                                <a:moveTo>
                                  <a:pt x="0" y="0"/>
                                </a:moveTo>
                                <a:lnTo>
                                  <a:pt x="251460" y="0"/>
                                </a:lnTo>
                                <a:lnTo>
                                  <a:pt x="251460" y="826009"/>
                                </a:lnTo>
                                <a:lnTo>
                                  <a:pt x="0" y="82600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676" name="Shape 654676"/>
                        <wps:cNvSpPr/>
                        <wps:spPr>
                          <a:xfrm>
                            <a:off x="4005961" y="280543"/>
                            <a:ext cx="249936" cy="1524000"/>
                          </a:xfrm>
                          <a:custGeom>
                            <a:avLst/>
                            <a:gdLst/>
                            <a:ahLst/>
                            <a:cxnLst/>
                            <a:rect l="0" t="0" r="0" b="0"/>
                            <a:pathLst>
                              <a:path w="249936" h="1524000">
                                <a:moveTo>
                                  <a:pt x="0" y="0"/>
                                </a:moveTo>
                                <a:lnTo>
                                  <a:pt x="249936" y="0"/>
                                </a:lnTo>
                                <a:lnTo>
                                  <a:pt x="249936" y="1524000"/>
                                </a:lnTo>
                                <a:lnTo>
                                  <a:pt x="0" y="152400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654677" name="Shape 654677"/>
                        <wps:cNvSpPr/>
                        <wps:spPr>
                          <a:xfrm>
                            <a:off x="2573401" y="263779"/>
                            <a:ext cx="249936" cy="1540764"/>
                          </a:xfrm>
                          <a:custGeom>
                            <a:avLst/>
                            <a:gdLst/>
                            <a:ahLst/>
                            <a:cxnLst/>
                            <a:rect l="0" t="0" r="0" b="0"/>
                            <a:pathLst>
                              <a:path w="249936" h="1540764">
                                <a:moveTo>
                                  <a:pt x="0" y="0"/>
                                </a:moveTo>
                                <a:lnTo>
                                  <a:pt x="249936" y="0"/>
                                </a:lnTo>
                                <a:lnTo>
                                  <a:pt x="249936" y="1540764"/>
                                </a:lnTo>
                                <a:lnTo>
                                  <a:pt x="0" y="154076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654678" name="Shape 654678"/>
                        <wps:cNvSpPr/>
                        <wps:spPr>
                          <a:xfrm>
                            <a:off x="1140841" y="240919"/>
                            <a:ext cx="249936" cy="1563625"/>
                          </a:xfrm>
                          <a:custGeom>
                            <a:avLst/>
                            <a:gdLst/>
                            <a:ahLst/>
                            <a:cxnLst/>
                            <a:rect l="0" t="0" r="0" b="0"/>
                            <a:pathLst>
                              <a:path w="249936" h="1563625">
                                <a:moveTo>
                                  <a:pt x="0" y="0"/>
                                </a:moveTo>
                                <a:lnTo>
                                  <a:pt x="249936" y="0"/>
                                </a:lnTo>
                                <a:lnTo>
                                  <a:pt x="249936" y="1563625"/>
                                </a:lnTo>
                                <a:lnTo>
                                  <a:pt x="0" y="156362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052" name="Shape 4052"/>
                        <wps:cNvSpPr/>
                        <wps:spPr>
                          <a:xfrm>
                            <a:off x="231013" y="1804543"/>
                            <a:ext cx="4299204" cy="0"/>
                          </a:xfrm>
                          <a:custGeom>
                            <a:avLst/>
                            <a:gdLst/>
                            <a:ahLst/>
                            <a:cxnLst/>
                            <a:rect l="0" t="0" r="0" b="0"/>
                            <a:pathLst>
                              <a:path w="4299204">
                                <a:moveTo>
                                  <a:pt x="0" y="0"/>
                                </a:moveTo>
                                <a:lnTo>
                                  <a:pt x="4299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6437" name="Rectangle 486437"/>
                        <wps:cNvSpPr/>
                        <wps:spPr>
                          <a:xfrm>
                            <a:off x="550164" y="1517396"/>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86443" name="Rectangle 486443"/>
                        <wps:cNvSpPr/>
                        <wps:spPr>
                          <a:xfrm>
                            <a:off x="614172" y="1517396"/>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41" name="Rectangle 486441"/>
                        <wps:cNvSpPr/>
                        <wps:spPr>
                          <a:xfrm>
                            <a:off x="646176" y="1517396"/>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486445" name="Rectangle 486445"/>
                        <wps:cNvSpPr/>
                        <wps:spPr>
                          <a:xfrm>
                            <a:off x="2079371" y="1478026"/>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4</w:t>
                              </w:r>
                            </w:p>
                          </w:txbxContent>
                        </wps:txbx>
                        <wps:bodyPr horzOverflow="overflow" vert="horz" lIns="0" tIns="0" rIns="0" bIns="0" rtlCol="0">
                          <a:noAutofit/>
                        </wps:bodyPr>
                      </wps:wsp>
                      <wps:wsp>
                        <wps:cNvPr id="486446" name="Rectangle 486446"/>
                        <wps:cNvSpPr/>
                        <wps:spPr>
                          <a:xfrm>
                            <a:off x="2047367" y="1478026"/>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44" name="Rectangle 486444"/>
                        <wps:cNvSpPr/>
                        <wps:spPr>
                          <a:xfrm>
                            <a:off x="1983359" y="1478026"/>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9</w:t>
                              </w:r>
                            </w:p>
                          </w:txbxContent>
                        </wps:txbx>
                        <wps:bodyPr horzOverflow="overflow" vert="horz" lIns="0" tIns="0" rIns="0" bIns="0" rtlCol="0">
                          <a:noAutofit/>
                        </wps:bodyPr>
                      </wps:wsp>
                      <wps:wsp>
                        <wps:cNvPr id="486448" name="Rectangle 486448"/>
                        <wps:cNvSpPr/>
                        <wps:spPr>
                          <a:xfrm>
                            <a:off x="3512439" y="147345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486449" name="Rectangle 486449"/>
                        <wps:cNvSpPr/>
                        <wps:spPr>
                          <a:xfrm>
                            <a:off x="3480435" y="1473454"/>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47" name="Rectangle 486447"/>
                        <wps:cNvSpPr/>
                        <wps:spPr>
                          <a:xfrm>
                            <a:off x="3416427" y="147345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9</w:t>
                              </w:r>
                            </w:p>
                          </w:txbxContent>
                        </wps:txbx>
                        <wps:bodyPr horzOverflow="overflow" vert="horz" lIns="0" tIns="0" rIns="0" bIns="0" rtlCol="0">
                          <a:noAutofit/>
                        </wps:bodyPr>
                      </wps:wsp>
                      <wps:wsp>
                        <wps:cNvPr id="486429" name="Rectangle 486429"/>
                        <wps:cNvSpPr/>
                        <wps:spPr>
                          <a:xfrm>
                            <a:off x="963803" y="1065022"/>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28" name="Rectangle 486428"/>
                        <wps:cNvSpPr/>
                        <wps:spPr>
                          <a:xfrm>
                            <a:off x="995807" y="106502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86427" name="Rectangle 486427"/>
                        <wps:cNvSpPr/>
                        <wps:spPr>
                          <a:xfrm>
                            <a:off x="835787" y="1065022"/>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18</w:t>
                              </w:r>
                            </w:p>
                          </w:txbxContent>
                        </wps:txbx>
                        <wps:bodyPr horzOverflow="overflow" vert="horz" lIns="0" tIns="0" rIns="0" bIns="0" rtlCol="0">
                          <a:noAutofit/>
                        </wps:bodyPr>
                      </wps:wsp>
                      <wps:wsp>
                        <wps:cNvPr id="486431" name="Rectangle 486431"/>
                        <wps:cNvSpPr/>
                        <wps:spPr>
                          <a:xfrm>
                            <a:off x="2428875" y="107810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486432" name="Rectangle 486432"/>
                        <wps:cNvSpPr/>
                        <wps:spPr>
                          <a:xfrm>
                            <a:off x="2396871" y="1078103"/>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30" name="Rectangle 486430"/>
                        <wps:cNvSpPr/>
                        <wps:spPr>
                          <a:xfrm>
                            <a:off x="2268855" y="1078103"/>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18</w:t>
                              </w:r>
                            </w:p>
                          </w:txbxContent>
                        </wps:txbx>
                        <wps:bodyPr horzOverflow="overflow" vert="horz" lIns="0" tIns="0" rIns="0" bIns="0" rtlCol="0">
                          <a:noAutofit/>
                        </wps:bodyPr>
                      </wps:wsp>
                      <wps:wsp>
                        <wps:cNvPr id="486436" name="Rectangle 486436"/>
                        <wps:cNvSpPr/>
                        <wps:spPr>
                          <a:xfrm>
                            <a:off x="3830447" y="1126617"/>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35" name="Rectangle 486435"/>
                        <wps:cNvSpPr/>
                        <wps:spPr>
                          <a:xfrm>
                            <a:off x="3862451" y="1126617"/>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4</w:t>
                              </w:r>
                            </w:p>
                          </w:txbxContent>
                        </wps:txbx>
                        <wps:bodyPr horzOverflow="overflow" vert="horz" lIns="0" tIns="0" rIns="0" bIns="0" rtlCol="0">
                          <a:noAutofit/>
                        </wps:bodyPr>
                      </wps:wsp>
                      <wps:wsp>
                        <wps:cNvPr id="486434" name="Rectangle 486434"/>
                        <wps:cNvSpPr/>
                        <wps:spPr>
                          <a:xfrm>
                            <a:off x="3702431" y="1126617"/>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17</w:t>
                              </w:r>
                            </w:p>
                          </w:txbxContent>
                        </wps:txbx>
                        <wps:bodyPr horzOverflow="overflow" vert="horz" lIns="0" tIns="0" rIns="0" bIns="0" rtlCol="0">
                          <a:noAutofit/>
                        </wps:bodyPr>
                      </wps:wsp>
                      <wps:wsp>
                        <wps:cNvPr id="486419" name="Rectangle 486419"/>
                        <wps:cNvSpPr/>
                        <wps:spPr>
                          <a:xfrm>
                            <a:off x="1313307" y="32715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6</w:t>
                              </w:r>
                            </w:p>
                          </w:txbxContent>
                        </wps:txbx>
                        <wps:bodyPr horzOverflow="overflow" vert="horz" lIns="0" tIns="0" rIns="0" bIns="0" rtlCol="0">
                          <a:noAutofit/>
                        </wps:bodyPr>
                      </wps:wsp>
                      <wps:wsp>
                        <wps:cNvPr id="486420" name="Rectangle 486420"/>
                        <wps:cNvSpPr/>
                        <wps:spPr>
                          <a:xfrm>
                            <a:off x="1281303" y="327152"/>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18" name="Rectangle 486418"/>
                        <wps:cNvSpPr/>
                        <wps:spPr>
                          <a:xfrm>
                            <a:off x="1153287" y="327152"/>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35</w:t>
                              </w:r>
                            </w:p>
                          </w:txbxContent>
                        </wps:txbx>
                        <wps:bodyPr horzOverflow="overflow" vert="horz" lIns="0" tIns="0" rIns="0" bIns="0" rtlCol="0">
                          <a:noAutofit/>
                        </wps:bodyPr>
                      </wps:wsp>
                      <wps:wsp>
                        <wps:cNvPr id="486421" name="Rectangle 486421"/>
                        <wps:cNvSpPr/>
                        <wps:spPr>
                          <a:xfrm>
                            <a:off x="2586863" y="348996"/>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35</w:t>
                              </w:r>
                            </w:p>
                          </w:txbxContent>
                        </wps:txbx>
                        <wps:bodyPr horzOverflow="overflow" vert="horz" lIns="0" tIns="0" rIns="0" bIns="0" rtlCol="0">
                          <a:noAutofit/>
                        </wps:bodyPr>
                      </wps:wsp>
                      <wps:wsp>
                        <wps:cNvPr id="486423" name="Rectangle 486423"/>
                        <wps:cNvSpPr/>
                        <wps:spPr>
                          <a:xfrm>
                            <a:off x="2714879" y="348996"/>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22" name="Rectangle 486422"/>
                        <wps:cNvSpPr/>
                        <wps:spPr>
                          <a:xfrm>
                            <a:off x="2746883" y="348996"/>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6425" name="Rectangle 486425"/>
                        <wps:cNvSpPr/>
                        <wps:spPr>
                          <a:xfrm>
                            <a:off x="4179951" y="366395"/>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7</w:t>
                              </w:r>
                            </w:p>
                          </w:txbxContent>
                        </wps:txbx>
                        <wps:bodyPr horzOverflow="overflow" vert="horz" lIns="0" tIns="0" rIns="0" bIns="0" rtlCol="0">
                          <a:noAutofit/>
                        </wps:bodyPr>
                      </wps:wsp>
                      <wps:wsp>
                        <wps:cNvPr id="486426" name="Rectangle 486426"/>
                        <wps:cNvSpPr/>
                        <wps:spPr>
                          <a:xfrm>
                            <a:off x="4147947" y="366395"/>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24" name="Rectangle 486424"/>
                        <wps:cNvSpPr/>
                        <wps:spPr>
                          <a:xfrm>
                            <a:off x="4019931" y="366395"/>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34</w:t>
                              </w:r>
                            </w:p>
                          </w:txbxContent>
                        </wps:txbx>
                        <wps:bodyPr horzOverflow="overflow" vert="horz" lIns="0" tIns="0" rIns="0" bIns="0" rtlCol="0">
                          <a:noAutofit/>
                        </wps:bodyPr>
                      </wps:wsp>
                      <wps:wsp>
                        <wps:cNvPr id="4062" name="Rectangle 4062"/>
                        <wps:cNvSpPr/>
                        <wps:spPr>
                          <a:xfrm>
                            <a:off x="63373" y="1757172"/>
                            <a:ext cx="84219"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4063" name="Rectangle 4063"/>
                        <wps:cNvSpPr/>
                        <wps:spPr>
                          <a:xfrm>
                            <a:off x="63373" y="1537462"/>
                            <a:ext cx="84219" cy="147491"/>
                          </a:xfrm>
                          <a:prstGeom prst="rect">
                            <a:avLst/>
                          </a:prstGeom>
                          <a:ln>
                            <a:noFill/>
                          </a:ln>
                        </wps:spPr>
                        <wps:txbx>
                          <w:txbxContent>
                            <w:p w:rsidR="00970A09" w:rsidRDefault="00970A09">
                              <w:pPr>
                                <w:spacing w:after="160" w:line="259" w:lineRule="auto"/>
                                <w:ind w:left="0" w:firstLine="0"/>
                                <w:jc w:val="left"/>
                              </w:pPr>
                              <w:r>
                                <w:rPr>
                                  <w:color w:val="595959"/>
                                  <w:sz w:val="18"/>
                                </w:rPr>
                                <w:t>5</w:t>
                              </w:r>
                            </w:p>
                          </w:txbxContent>
                        </wps:txbx>
                        <wps:bodyPr horzOverflow="overflow" vert="horz" lIns="0" tIns="0" rIns="0" bIns="0" rtlCol="0">
                          <a:noAutofit/>
                        </wps:bodyPr>
                      </wps:wsp>
                      <wps:wsp>
                        <wps:cNvPr id="4064" name="Rectangle 4064"/>
                        <wps:cNvSpPr/>
                        <wps:spPr>
                          <a:xfrm>
                            <a:off x="0" y="1317752"/>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10</w:t>
                              </w:r>
                            </w:p>
                          </w:txbxContent>
                        </wps:txbx>
                        <wps:bodyPr horzOverflow="overflow" vert="horz" lIns="0" tIns="0" rIns="0" bIns="0" rtlCol="0">
                          <a:noAutofit/>
                        </wps:bodyPr>
                      </wps:wsp>
                      <wps:wsp>
                        <wps:cNvPr id="4065" name="Rectangle 4065"/>
                        <wps:cNvSpPr/>
                        <wps:spPr>
                          <a:xfrm>
                            <a:off x="0" y="1098296"/>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15</w:t>
                              </w:r>
                            </w:p>
                          </w:txbxContent>
                        </wps:txbx>
                        <wps:bodyPr horzOverflow="overflow" vert="horz" lIns="0" tIns="0" rIns="0" bIns="0" rtlCol="0">
                          <a:noAutofit/>
                        </wps:bodyPr>
                      </wps:wsp>
                      <wps:wsp>
                        <wps:cNvPr id="4066" name="Rectangle 4066"/>
                        <wps:cNvSpPr/>
                        <wps:spPr>
                          <a:xfrm>
                            <a:off x="0" y="878459"/>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20</w:t>
                              </w:r>
                            </w:p>
                          </w:txbxContent>
                        </wps:txbx>
                        <wps:bodyPr horzOverflow="overflow" vert="horz" lIns="0" tIns="0" rIns="0" bIns="0" rtlCol="0">
                          <a:noAutofit/>
                        </wps:bodyPr>
                      </wps:wsp>
                      <wps:wsp>
                        <wps:cNvPr id="4067" name="Rectangle 4067"/>
                        <wps:cNvSpPr/>
                        <wps:spPr>
                          <a:xfrm>
                            <a:off x="0" y="659003"/>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25</w:t>
                              </w:r>
                            </w:p>
                          </w:txbxContent>
                        </wps:txbx>
                        <wps:bodyPr horzOverflow="overflow" vert="horz" lIns="0" tIns="0" rIns="0" bIns="0" rtlCol="0">
                          <a:noAutofit/>
                        </wps:bodyPr>
                      </wps:wsp>
                      <wps:wsp>
                        <wps:cNvPr id="4068" name="Rectangle 4068"/>
                        <wps:cNvSpPr/>
                        <wps:spPr>
                          <a:xfrm>
                            <a:off x="0" y="439293"/>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30</w:t>
                              </w:r>
                            </w:p>
                          </w:txbxContent>
                        </wps:txbx>
                        <wps:bodyPr horzOverflow="overflow" vert="horz" lIns="0" tIns="0" rIns="0" bIns="0" rtlCol="0">
                          <a:noAutofit/>
                        </wps:bodyPr>
                      </wps:wsp>
                      <wps:wsp>
                        <wps:cNvPr id="4069" name="Rectangle 4069"/>
                        <wps:cNvSpPr/>
                        <wps:spPr>
                          <a:xfrm>
                            <a:off x="0" y="219456"/>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35</w:t>
                              </w:r>
                            </w:p>
                          </w:txbxContent>
                        </wps:txbx>
                        <wps:bodyPr horzOverflow="overflow" vert="horz" lIns="0" tIns="0" rIns="0" bIns="0" rtlCol="0">
                          <a:noAutofit/>
                        </wps:bodyPr>
                      </wps:wsp>
                      <wps:wsp>
                        <wps:cNvPr id="4070" name="Rectangle 4070"/>
                        <wps:cNvSpPr/>
                        <wps:spPr>
                          <a:xfrm>
                            <a:off x="0" y="0"/>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40</w:t>
                              </w:r>
                            </w:p>
                          </w:txbxContent>
                        </wps:txbx>
                        <wps:bodyPr horzOverflow="overflow" vert="horz" lIns="0" tIns="0" rIns="0" bIns="0" rtlCol="0">
                          <a:noAutofit/>
                        </wps:bodyPr>
                      </wps:wsp>
                      <wps:wsp>
                        <wps:cNvPr id="4071" name="Rectangle 4071"/>
                        <wps:cNvSpPr/>
                        <wps:spPr>
                          <a:xfrm>
                            <a:off x="821690" y="1904746"/>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4072" name="Rectangle 4072"/>
                        <wps:cNvSpPr/>
                        <wps:spPr>
                          <a:xfrm>
                            <a:off x="2254885" y="1904746"/>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4073" name="Rectangle 4073"/>
                        <wps:cNvSpPr/>
                        <wps:spPr>
                          <a:xfrm>
                            <a:off x="3688080" y="1904746"/>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679" name="Shape 654679"/>
                        <wps:cNvSpPr/>
                        <wps:spPr>
                          <a:xfrm>
                            <a:off x="325501" y="2171827"/>
                            <a:ext cx="62484" cy="60960"/>
                          </a:xfrm>
                          <a:custGeom>
                            <a:avLst/>
                            <a:gdLst/>
                            <a:ahLst/>
                            <a:cxnLst/>
                            <a:rect l="0" t="0" r="0" b="0"/>
                            <a:pathLst>
                              <a:path w="62484" h="60960">
                                <a:moveTo>
                                  <a:pt x="0" y="0"/>
                                </a:moveTo>
                                <a:lnTo>
                                  <a:pt x="62484" y="0"/>
                                </a:lnTo>
                                <a:lnTo>
                                  <a:pt x="62484" y="60960"/>
                                </a:lnTo>
                                <a:lnTo>
                                  <a:pt x="0" y="60960"/>
                                </a:lnTo>
                                <a:lnTo>
                                  <a:pt x="0" y="0"/>
                                </a:lnTo>
                              </a:path>
                            </a:pathLst>
                          </a:custGeom>
                          <a:ln w="0" cap="flat">
                            <a:round/>
                          </a:ln>
                        </wps:spPr>
                        <wps:style>
                          <a:lnRef idx="0">
                            <a:srgbClr val="000000">
                              <a:alpha val="0"/>
                            </a:srgbClr>
                          </a:lnRef>
                          <a:fillRef idx="1">
                            <a:srgbClr val="9CCB4D"/>
                          </a:fillRef>
                          <a:effectRef idx="0">
                            <a:scrgbClr r="0" g="0" b="0"/>
                          </a:effectRef>
                          <a:fontRef idx="none"/>
                        </wps:style>
                        <wps:bodyPr/>
                      </wps:wsp>
                      <wps:wsp>
                        <wps:cNvPr id="4075" name="Rectangle 4075"/>
                        <wps:cNvSpPr/>
                        <wps:spPr>
                          <a:xfrm>
                            <a:off x="413639" y="2155317"/>
                            <a:ext cx="514432" cy="147491"/>
                          </a:xfrm>
                          <a:prstGeom prst="rect">
                            <a:avLst/>
                          </a:prstGeom>
                          <a:ln>
                            <a:noFill/>
                          </a:ln>
                        </wps:spPr>
                        <wps:txbx>
                          <w:txbxContent>
                            <w:p w:rsidR="00970A09" w:rsidRDefault="00970A09">
                              <w:pPr>
                                <w:spacing w:after="160" w:line="259" w:lineRule="auto"/>
                                <w:ind w:left="0" w:firstLine="0"/>
                                <w:jc w:val="left"/>
                              </w:pPr>
                              <w:r>
                                <w:rPr>
                                  <w:color w:val="595959"/>
                                  <w:sz w:val="18"/>
                                </w:rPr>
                                <w:t>Wyższe</w:t>
                              </w:r>
                            </w:p>
                          </w:txbxContent>
                        </wps:txbx>
                        <wps:bodyPr horzOverflow="overflow" vert="horz" lIns="0" tIns="0" rIns="0" bIns="0" rtlCol="0">
                          <a:noAutofit/>
                        </wps:bodyPr>
                      </wps:wsp>
                      <wps:wsp>
                        <wps:cNvPr id="654680" name="Shape 654680"/>
                        <wps:cNvSpPr/>
                        <wps:spPr>
                          <a:xfrm>
                            <a:off x="967105" y="2171827"/>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077" name="Rectangle 4077"/>
                        <wps:cNvSpPr/>
                        <wps:spPr>
                          <a:xfrm>
                            <a:off x="1053973" y="2155317"/>
                            <a:ext cx="2292447" cy="147491"/>
                          </a:xfrm>
                          <a:prstGeom prst="rect">
                            <a:avLst/>
                          </a:prstGeom>
                          <a:ln>
                            <a:noFill/>
                          </a:ln>
                        </wps:spPr>
                        <wps:txbx>
                          <w:txbxContent>
                            <w:p w:rsidR="00970A09" w:rsidRDefault="00970A09">
                              <w:pPr>
                                <w:spacing w:after="160" w:line="259" w:lineRule="auto"/>
                                <w:ind w:left="0" w:firstLine="0"/>
                                <w:jc w:val="left"/>
                              </w:pPr>
                              <w:r>
                                <w:rPr>
                                  <w:color w:val="595959"/>
                                  <w:sz w:val="18"/>
                                </w:rPr>
                                <w:t>Policealne, średnie, zawodowe</w:t>
                              </w:r>
                            </w:p>
                          </w:txbxContent>
                        </wps:txbx>
                        <wps:bodyPr horzOverflow="overflow" vert="horz" lIns="0" tIns="0" rIns="0" bIns="0" rtlCol="0">
                          <a:noAutofit/>
                        </wps:bodyPr>
                      </wps:wsp>
                      <wps:wsp>
                        <wps:cNvPr id="654681" name="Shape 654681"/>
                        <wps:cNvSpPr/>
                        <wps:spPr>
                          <a:xfrm>
                            <a:off x="2945257" y="2171827"/>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079" name="Rectangle 4079"/>
                        <wps:cNvSpPr/>
                        <wps:spPr>
                          <a:xfrm>
                            <a:off x="3033014" y="2155317"/>
                            <a:ext cx="1693340" cy="147491"/>
                          </a:xfrm>
                          <a:prstGeom prst="rect">
                            <a:avLst/>
                          </a:prstGeom>
                          <a:ln>
                            <a:noFill/>
                          </a:ln>
                        </wps:spPr>
                        <wps:txbx>
                          <w:txbxContent>
                            <w:p w:rsidR="00970A09" w:rsidRDefault="00970A09">
                              <w:pPr>
                                <w:spacing w:after="160" w:line="259" w:lineRule="auto"/>
                                <w:ind w:left="0" w:firstLine="0"/>
                                <w:jc w:val="left"/>
                              </w:pPr>
                              <w:r>
                                <w:rPr>
                                  <w:color w:val="595959"/>
                                  <w:sz w:val="18"/>
                                </w:rPr>
                                <w:t>Zasadnicze zawodowe</w:t>
                              </w:r>
                            </w:p>
                          </w:txbxContent>
                        </wps:txbx>
                        <wps:bodyPr horzOverflow="overflow" vert="horz" lIns="0" tIns="0" rIns="0" bIns="0" rtlCol="0">
                          <a:noAutofit/>
                        </wps:bodyPr>
                      </wps:wsp>
                    </wpg:wgp>
                  </a:graphicData>
                </a:graphic>
              </wp:inline>
            </w:drawing>
          </mc:Choice>
          <mc:Fallback>
            <w:pict>
              <v:group id="Group 493460" o:spid="_x0000_s1298" style="width:356.7pt;height:178.45pt;mso-position-horizontal-relative:char;mso-position-vertical-relative:line" coordsize="45302,2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">
                <v:shape id="Shape 4035" o:spid="_x0000_s1299" style="position:absolute;left:2310;top:15850;width:42992;height:0;visibility:visible;mso-wrap-style:square;v-text-anchor:top" coordsize="429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" path="m,l4299204,e" filled="f" strokecolor="#d9d9d9" strokeweight=".72pt">
                  <v:path arrowok="t" textboxrect="0,0,4299204,0"/>
                </v:shape>
                <v:shape id="Shape 4036" o:spid="_x0000_s1300" style="position:absolute;left:2310;top:13656;width:42992;height:0;visibility:visible;mso-wrap-style:square;v-text-anchor:top" coordsize="429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" path="m,l4299204,e" filled="f" strokecolor="#d9d9d9" strokeweight=".72pt">
                  <v:path arrowok="t" textboxrect="0,0,4299204,0"/>
                </v:shape>
                <v:shape id="Shape 4037" o:spid="_x0000_s1301" style="position:absolute;left:2310;top:11461;width:42992;height:0;visibility:visible;mso-wrap-style:square;v-text-anchor:top" coordsize="429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" path="m,l4299204,e" filled="f" strokecolor="#d9d9d9" strokeweight=".72pt">
                  <v:path arrowok="t" textboxrect="0,0,4299204,0"/>
                </v:shape>
                <v:shape id="Shape 4038" o:spid="_x0000_s1302" style="position:absolute;left:2310;top:9267;width:42992;height:0;visibility:visible;mso-wrap-style:square;v-text-anchor:top" coordsize="429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" path="m,l4299204,e" filled="f" strokecolor="#d9d9d9" strokeweight=".72pt">
                  <v:path arrowok="t" textboxrect="0,0,4299204,0"/>
                </v:shape>
                <v:shape id="Shape 4039" o:spid="_x0000_s1303" style="position:absolute;left:2310;top:7072;width:42992;height:0;visibility:visible;mso-wrap-style:square;v-text-anchor:top" coordsize="429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" path="m,l4299204,e" filled="f" strokecolor="#d9d9d9" strokeweight=".72pt">
                  <v:path arrowok="t" textboxrect="0,0,4299204,0"/>
                </v:shape>
                <v:shape id="Shape 4040" o:spid="_x0000_s1304" style="position:absolute;left:2310;top:4862;width:42992;height:0;visibility:visible;mso-wrap-style:square;v-text-anchor:top" coordsize="429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" path="m,l4299204,e" filled="f" strokecolor="#d9d9d9" strokeweight=".72pt">
                  <v:path arrowok="t" textboxrect="0,0,4299204,0"/>
                </v:shape>
                <v:shape id="Shape 4041" o:spid="_x0000_s1305" style="position:absolute;left:2310;top:2668;width:42992;height:0;visibility:visible;mso-wrap-style:square;v-text-anchor:top" coordsize="429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" path="m,l4299204,e" filled="f" strokecolor="#d9d9d9" strokeweight=".72pt">
                  <v:path arrowok="t" textboxrect="0,0,4299204,0"/>
                </v:shape>
                <v:shape id="Shape 4042" o:spid="_x0000_s1306" style="position:absolute;left:2310;top:473;width:42992;height:0;visibility:visible;mso-wrap-style:square;v-text-anchor:top" coordsize="429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" path="m,l4299204,e" filled="f" strokecolor="#d9d9d9" strokeweight=".72pt">
                  <v:path arrowok="t" textboxrect="0,0,4299204,0"/>
                </v:shape>
                <v:shape id="Shape 654670" o:spid="_x0000_s1307" style="position:absolute;left:5053;top:14311;width:2499;height:3734;visibility:visible;mso-wrap-style:square;v-text-anchor:top" coordsize="249936,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" path="m,l249936,r,373380l,373380,,e" fillcolor="#9ccb4d" stroked="f" strokeweight="0">
                  <v:path arrowok="t" textboxrect="0,0,249936,373380"/>
                </v:shape>
                <v:shape id="Shape 654671" o:spid="_x0000_s1308" style="position:absolute;left:19378;top:13915;width:2500;height:4130;visibility:visible;mso-wrap-style:square;v-text-anchor:top" coordsize="249936,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" path="m,l249936,r,413004l,413004,,e" fillcolor="#9ccb4d" stroked="f" strokeweight="0">
                  <v:path arrowok="t" textboxrect="0,0,249936,413004"/>
                </v:shape>
                <v:shape id="Shape 654672" o:spid="_x0000_s1309" style="position:absolute;left:33719;top:13869;width:2500;height:4176;visibility:visible;mso-wrap-style:square;v-text-anchor:top" coordsize="249936,41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" path="m,l249936,r,417576l,417576,,e" fillcolor="#9ccb4d" stroked="f" strokeweight="0">
                  <v:path arrowok="t" textboxrect="0,0,249936,417576"/>
                </v:shape>
                <v:shape id="Shape 654673" o:spid="_x0000_s1310" style="position:absolute;left:36889;top:10410;width:2500;height:7635;visibility:visible;mso-wrap-style:square;v-text-anchor:top" coordsize="249936,7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" path="m,l249936,r,763525l,763525,,e" fillcolor="#ffc000" stroked="f" strokeweight="0">
                  <v:path arrowok="t" textboxrect="0,0,249936,763525"/>
                </v:shape>
                <v:shape id="Shape 654674" o:spid="_x0000_s1311" style="position:absolute;left:22564;top:9922;width:2499;height:8123;visibility:visible;mso-wrap-style:square;v-text-anchor:top" coordsize="249936,8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" path="m,l249936,r,812292l,812292,,e" fillcolor="#ffc000" stroked="f" strokeweight="0">
                  <v:path arrowok="t" textboxrect="0,0,249936,812292"/>
                </v:shape>
                <v:shape id="Shape 654675" o:spid="_x0000_s1312" style="position:absolute;left:8223;top:9785;width:2514;height:8260;visibility:visible;mso-wrap-style:square;v-text-anchor:top" coordsize="251460,8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" path="m,l251460,r,826009l,826009,,e" fillcolor="#ffc000" stroked="f" strokeweight="0">
                  <v:path arrowok="t" textboxrect="0,0,251460,826009"/>
                </v:shape>
                <v:shape id="Shape 654676" o:spid="_x0000_s1313" style="position:absolute;left:40059;top:2805;width:2499;height:15240;visibility:visible;mso-wrap-style:square;v-text-anchor:top" coordsize="249936,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" path="m,l249936,r,1524000l,1524000,,e" fillcolor="#ed7d31" stroked="f" strokeweight="0">
                  <v:path arrowok="t" textboxrect="0,0,249936,1524000"/>
                </v:shape>
                <v:shape id="Shape 654677" o:spid="_x0000_s1314" style="position:absolute;left:25734;top:2637;width:2499;height:15408;visibility:visible;mso-wrap-style:square;v-text-anchor:top" coordsize="249936,154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" path="m,l249936,r,1540764l,1540764,,e" fillcolor="#ed7d31" stroked="f" strokeweight="0">
                  <v:path arrowok="t" textboxrect="0,0,249936,1540764"/>
                </v:shape>
                <v:shape id="Shape 654678" o:spid="_x0000_s1315" style="position:absolute;left:11408;top:2409;width:2499;height:15636;visibility:visible;mso-wrap-style:square;v-text-anchor:top" coordsize="249936,15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" path="m,l249936,r,1563625l,1563625,,e" fillcolor="#ed7d31" stroked="f" strokeweight="0">
                  <v:path arrowok="t" textboxrect="0,0,249936,1563625"/>
                </v:shape>
                <v:shape id="Shape 4052" o:spid="_x0000_s1316" style="position:absolute;left:2310;top:18045;width:42992;height:0;visibility:visible;mso-wrap-style:square;v-text-anchor:top" coordsize="429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" path="m,l4299204,e" filled="f" strokecolor="#d9d9d9" strokeweight=".72pt">
                  <v:path arrowok="t" textboxrect="0,0,4299204,0"/>
                </v:shape>
                <v:rect id="Rectangle 486437" o:spid="_x0000_s1317" style="position:absolute;left:5501;top:1517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86443" o:spid="_x0000_s1318" style="position:absolute;left:6141;top:15173;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41" o:spid="_x0000_s1319" style="position:absolute;left:6461;top:15173;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486445" o:spid="_x0000_s1320" style="position:absolute;left:20793;top:14780;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4</w:t>
                        </w:r>
                      </w:p>
                    </w:txbxContent>
                  </v:textbox>
                </v:rect>
                <v:rect id="Rectangle 486446" o:spid="_x0000_s1321" style="position:absolute;left:20473;top:14780;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44" o:spid="_x0000_s1322" style="position:absolute;left:19833;top:1478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9</w:t>
                        </w:r>
                      </w:p>
                    </w:txbxContent>
                  </v:textbox>
                </v:rect>
                <v:rect id="Rectangle 486448" o:spid="_x0000_s1323" style="position:absolute;left:35124;top:1473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486449" o:spid="_x0000_s1324" style="position:absolute;left:34804;top:14734;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47" o:spid="_x0000_s1325" style="position:absolute;left:34164;top:1473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9</w:t>
                        </w:r>
                      </w:p>
                    </w:txbxContent>
                  </v:textbox>
                </v:rect>
                <v:rect id="Rectangle 486429" o:spid="_x0000_s1326" style="position:absolute;left:9638;top:10650;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28" o:spid="_x0000_s1327" style="position:absolute;left:9958;top:1065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86427" o:spid="_x0000_s1328" style="position:absolute;left:8357;top:10650;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18</w:t>
                        </w:r>
                      </w:p>
                    </w:txbxContent>
                  </v:textbox>
                </v:rect>
                <v:rect id="Rectangle 486431" o:spid="_x0000_s1329" style="position:absolute;left:24288;top:10781;width:85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486432" o:spid="_x0000_s1330" style="position:absolute;left:23968;top:10781;width:42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30" o:spid="_x0000_s1331" style="position:absolute;left:22688;top:10781;width:170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18</w:t>
                        </w:r>
                      </w:p>
                    </w:txbxContent>
                  </v:textbox>
                </v:rect>
                <v:rect id="Rectangle 486436" o:spid="_x0000_s1332" style="position:absolute;left:38304;top:11266;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35" o:spid="_x0000_s1333" style="position:absolute;left:38624;top:1126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4</w:t>
                        </w:r>
                      </w:p>
                    </w:txbxContent>
                  </v:textbox>
                </v:rect>
                <v:rect id="Rectangle 486434" o:spid="_x0000_s1334" style="position:absolute;left:37024;top:11266;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17</w:t>
                        </w:r>
                      </w:p>
                    </w:txbxContent>
                  </v:textbox>
                </v:rect>
                <v:rect id="Rectangle 486419" o:spid="_x0000_s1335" style="position:absolute;left:13133;top:3271;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w:t>
                        </w:r>
                      </w:p>
                    </w:txbxContent>
                  </v:textbox>
                </v:rect>
                <v:rect id="Rectangle 486420" o:spid="_x0000_s1336" style="position:absolute;left:12813;top:3271;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18" o:spid="_x0000_s1337" style="position:absolute;left:11532;top:3271;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8"/>
                          </w:rPr>
                          <w:t>35</w:t>
                        </w:r>
                      </w:p>
                    </w:txbxContent>
                  </v:textbox>
                </v:rect>
                <v:rect id="Rectangle 486421" o:spid="_x0000_s1338" style="position:absolute;left:25868;top:3489;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35</w:t>
                        </w:r>
                      </w:p>
                    </w:txbxContent>
                  </v:textbox>
                </v:rect>
                <v:rect id="Rectangle 486423" o:spid="_x0000_s1339" style="position:absolute;left:27148;top:3489;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22" o:spid="_x0000_s1340" style="position:absolute;left:27468;top:3489;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6425" o:spid="_x0000_s1341" style="position:absolute;left:41799;top:366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7</w:t>
                        </w:r>
                      </w:p>
                    </w:txbxContent>
                  </v:textbox>
                </v:rect>
                <v:rect id="Rectangle 486426" o:spid="_x0000_s1342" style="position:absolute;left:41479;top:3663;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24" o:spid="_x0000_s1343" style="position:absolute;left:40199;top:3663;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34</w:t>
                        </w:r>
                      </w:p>
                    </w:txbxContent>
                  </v:textbox>
                </v:rect>
                <v:rect id="Rectangle 4062" o:spid="_x0000_s1344" style="position:absolute;left:633;top:17571;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P2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YFTz9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4063" o:spid="_x0000_s1345" style="position:absolute;left:633;top:1537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ZtxwAAAN0AAAAPAAAAZHJzL2Rvd25yZXYueG1sRI9Ba8JA&#10;FITvBf/D8oTe6kZbgq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A8YVm3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5</w:t>
                        </w:r>
                      </w:p>
                    </w:txbxContent>
                  </v:textbox>
                </v:rect>
                <v:rect id="Rectangle 4064" o:spid="_x0000_s1346" style="position:absolute;top:13177;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4ZxQAAAN0AAAAPAAAAZHJzL2Rvd25yZXYueG1sRI9Pi8Iw&#10;FMTvgt8hPGFvmioi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CA8c4Z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10</w:t>
                        </w:r>
                      </w:p>
                    </w:txbxContent>
                  </v:textbox>
                </v:rect>
                <v:rect id="Rectangle 4065" o:spid="_x0000_s1347" style="position:absolute;top:10982;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CxwAAAN0AAAAPAAAAZHJzL2Rvd25yZXYueG1sRI9Ba8JA&#10;FITvBf/D8oTe6kZp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O+9a4L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15</w:t>
                        </w:r>
                      </w:p>
                    </w:txbxContent>
                  </v:textbox>
                </v:rect>
                <v:rect id="Rectangle 4066" o:spid="_x0000_s1348" style="position:absolute;top:8784;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1xQAAAN0AAAAPAAAAZHJzL2Rvd25yZXYueG1sRI9Bi8Iw&#10;FITvC/6H8ARva+oi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b/X1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20</w:t>
                        </w:r>
                      </w:p>
                    </w:txbxContent>
                  </v:textbox>
                </v:rect>
                <v:rect id="Rectangle 4067" o:spid="_x0000_s1349" style="position:absolute;top:6590;width:169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BuxwAAAN0AAAAPAAAAZHJzL2Rvd25yZXYueG1sRI9Ba8JA&#10;FITvgv9heYXedNMi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HAjUG7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25</w:t>
                        </w:r>
                      </w:p>
                    </w:txbxContent>
                  </v:textbox>
                </v:rect>
                <v:rect id="Rectangle 4068" o:spid="_x0000_s1350" style="position:absolute;top:4392;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cxAAAAN0AAAAPAAAAZHJzL2Rvd25yZXYueG1sRE9Na8JA&#10;EL0X/A/LCL3VTUuR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AG8xBz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30</w:t>
                        </w:r>
                      </w:p>
                    </w:txbxContent>
                  </v:textbox>
                </v:rect>
                <v:rect id="Rectangle 4069" o:spid="_x0000_s1351" style="position:absolute;top:2194;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GHxgAAAN0AAAAPAAAAZHJzL2Rvd25yZXYueG1sRI9Ba8JA&#10;FITvBf/D8oTe6qal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bvBhh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35</w:t>
                        </w:r>
                      </w:p>
                    </w:txbxContent>
                  </v:textbox>
                </v:rect>
                <v:rect id="Rectangle 4070" o:spid="_x0000_s1352" style="position:absolute;width:169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7HwgAAAN0AAAAPAAAAZHJzL2Rvd25yZXYueG1sRE/LisIw&#10;FN0L/kO4gjtNHcT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6E17H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95959"/>
                            <w:sz w:val="18"/>
                          </w:rPr>
                          <w:t>40</w:t>
                        </w:r>
                      </w:p>
                    </w:txbxContent>
                  </v:textbox>
                </v:rect>
                <v:rect id="Rectangle 4071" o:spid="_x0000_s1353" style="position:absolute;left:8216;top:19047;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4072" o:spid="_x0000_s1354" style="position:absolute;left:22548;top:19047;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UrxwAAAN0AAAAPAAAAZHJzL2Rvd25yZXYueG1sRI9Ba8JA&#10;FITvgv9heUJvulFK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OWNZSv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4073" o:spid="_x0000_s1355" style="position:absolute;left:36880;top:19047;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w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IrBwLD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679" o:spid="_x0000_s1356" style="position:absolute;left:3255;top:21718;width:624;height:609;visibility:visible;mso-wrap-style:square;v-text-anchor:top" coordsize="6248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" path="m,l62484,r,60960l,60960,,e" fillcolor="#9ccb4d" stroked="f" strokeweight="0">
                  <v:path arrowok="t" textboxrect="0,0,62484,60960"/>
                </v:shape>
                <v:rect id="Rectangle 4075" o:spid="_x0000_s1357" style="position:absolute;left:4136;top:21553;width:514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1f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Gpk/V/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Wyższe</w:t>
                        </w:r>
                      </w:p>
                    </w:txbxContent>
                  </v:textbox>
                </v:rect>
                <v:shape id="Shape 654680" o:spid="_x0000_s1358" style="position:absolute;left:9671;top:21718;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" path="m,l60960,r,60960l,60960,,e" fillcolor="#ffc000" stroked="f" strokeweight="0">
                  <v:path arrowok="t" textboxrect="0,0,60960,60960"/>
                </v:shape>
                <v:rect id="Rectangle 4077" o:spid="_x0000_s1359" style="position:absolute;left:10539;top:21553;width:229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Policealne, średnie, zawodowe</w:t>
                        </w:r>
                      </w:p>
                    </w:txbxContent>
                  </v:textbox>
                </v:rect>
                <v:shape id="Shape 654681" o:spid="_x0000_s1360" style="position:absolute;left:29452;top:21718;width:610;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" path="m,l60960,r,60960l,60960,,e" fillcolor="#ed7d31" stroked="f" strokeweight="0">
                  <v:path arrowok="t" textboxrect="0,0,60960,60960"/>
                </v:shape>
                <v:rect id="Rectangle 4079" o:spid="_x0000_s1361" style="position:absolute;left:30330;top:21553;width:1693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axgAAAN0AAAAPAAAAZHJzL2Rvd25yZXYueG1sRI9Pa8JA&#10;FMTvQr/D8gredNMi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6yn3W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Zasadnicze zawodowe</w:t>
                        </w:r>
                      </w:p>
                    </w:txbxContent>
                  </v:textbox>
                </v:rect>
                <w10:anchorlock/>
              </v:group>
            </w:pict>
          </mc:Fallback>
        </mc:AlternateContent>
      </w:r>
    </w:p>
    <w:p w:rsidR="00C90BE4" w:rsidRDefault="00865FE6">
      <w:pPr>
        <w:spacing w:after="120" w:line="259" w:lineRule="auto"/>
        <w:ind w:left="0" w:right="742"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www.polskawliczbach.pl </w:t>
      </w:r>
    </w:p>
    <w:p w:rsidR="00C90BE4" w:rsidRDefault="00865FE6">
      <w:pPr>
        <w:spacing w:after="247" w:line="259" w:lineRule="auto"/>
        <w:ind w:left="0" w:firstLine="0"/>
        <w:jc w:val="left"/>
      </w:pPr>
      <w:r>
        <w:t xml:space="preserve"> </w:t>
      </w:r>
    </w:p>
    <w:p w:rsidR="00C90BE4" w:rsidRDefault="00865FE6">
      <w:pPr>
        <w:pStyle w:val="Nagwek1"/>
        <w:ind w:left="-5"/>
      </w:pPr>
      <w:r>
        <w:t xml:space="preserve">Bezpieczeństwo społeczne </w:t>
      </w:r>
    </w:p>
    <w:p w:rsidR="00C90BE4" w:rsidRDefault="00865FE6">
      <w:pPr>
        <w:spacing w:after="66"/>
        <w:ind w:left="-3"/>
      </w:pPr>
      <w:r>
        <w:t xml:space="preserve">Na przestrzeni lat 2013-2015 największą liczbę przestępstw stwierdzonych przez Policję  w zakończonych postępowaniach przygotowawczych w powiecie gnieźnieńskim odnotowano w roku 2013, kiedy na 1000 mieszkańców przypadało 21,5% przestępstw. Należy zauważyć, że od 2013 roku wartość tego wskaźnika uległa zmniejszeniu. W latach 2013- 2015 liczba przestępstw na 1000 mieszkańców istotnie spadła. Porównywalny trend wskaźnika widoczny był na poziomie województwa wielkopolskiego. W województwie wskaźnik spadł  z poziomu 27,7% do 19,8%. </w:t>
      </w:r>
    </w:p>
    <w:p w:rsidR="00C90BE4" w:rsidRDefault="00865FE6">
      <w:pPr>
        <w:spacing w:after="31" w:line="265" w:lineRule="auto"/>
        <w:ind w:left="-3"/>
        <w:jc w:val="left"/>
      </w:pPr>
      <w:r>
        <w:rPr>
          <w:i/>
          <w:color w:val="6D6D6D"/>
          <w:sz w:val="16"/>
        </w:rPr>
        <w:t xml:space="preserve">Rysunek 10. Przestępstwa stwierdzone przez Policję w zakończonych postępowaniach przygotowawczych ogółem na 1000 mieszkańców w latach 2013-2015 </w:t>
      </w:r>
    </w:p>
    <w:p w:rsidR="00C90BE4" w:rsidRDefault="00865FE6">
      <w:pPr>
        <w:spacing w:after="36" w:line="259" w:lineRule="auto"/>
        <w:ind w:left="1359" w:firstLine="0"/>
        <w:jc w:val="left"/>
      </w:pPr>
      <w:r>
        <w:rPr>
          <w:rFonts w:ascii="Calibri" w:eastAsia="Calibri" w:hAnsi="Calibri" w:cs="Calibri"/>
          <w:noProof/>
          <w:sz w:val="22"/>
        </w:rPr>
        <mc:AlternateContent>
          <mc:Choice Requires="wpg">
            <w:drawing>
              <wp:inline distT="0" distB="0" distL="0" distR="0">
                <wp:extent cx="3978275" cy="1780183"/>
                <wp:effectExtent l="0" t="0" r="0" b="0"/>
                <wp:docPr id="493462" name="Group 493462"/>
                <wp:cNvGraphicFramePr/>
                <a:graphic xmlns:a="http://schemas.openxmlformats.org/drawingml/2006/main">
                  <a:graphicData uri="http://schemas.microsoft.com/office/word/2010/wordprocessingGroup">
                    <wpg:wgp>
                      <wpg:cNvGrpSpPr/>
                      <wpg:grpSpPr>
                        <a:xfrm>
                          <a:off x="0" y="0"/>
                          <a:ext cx="3978275" cy="1780183"/>
                          <a:chOff x="0" y="0"/>
                          <a:chExt cx="3978275" cy="1780183"/>
                        </a:xfrm>
                      </wpg:grpSpPr>
                      <wps:wsp>
                        <wps:cNvPr id="4080" name="Shape 4080"/>
                        <wps:cNvSpPr/>
                        <wps:spPr>
                          <a:xfrm>
                            <a:off x="232283" y="1107059"/>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81" name="Shape 4081"/>
                        <wps:cNvSpPr/>
                        <wps:spPr>
                          <a:xfrm>
                            <a:off x="232283" y="893699"/>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82" name="Shape 4082"/>
                        <wps:cNvSpPr/>
                        <wps:spPr>
                          <a:xfrm>
                            <a:off x="232283" y="681862"/>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83" name="Shape 4083"/>
                        <wps:cNvSpPr/>
                        <wps:spPr>
                          <a:xfrm>
                            <a:off x="232283" y="470027"/>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84" name="Shape 4084"/>
                        <wps:cNvSpPr/>
                        <wps:spPr>
                          <a:xfrm>
                            <a:off x="232283" y="258190"/>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85" name="Shape 4085"/>
                        <wps:cNvSpPr/>
                        <wps:spPr>
                          <a:xfrm>
                            <a:off x="232283" y="46355"/>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694" name="Shape 654694"/>
                        <wps:cNvSpPr/>
                        <wps:spPr>
                          <a:xfrm>
                            <a:off x="3036443" y="479171"/>
                            <a:ext cx="278892" cy="839724"/>
                          </a:xfrm>
                          <a:custGeom>
                            <a:avLst/>
                            <a:gdLst/>
                            <a:ahLst/>
                            <a:cxnLst/>
                            <a:rect l="0" t="0" r="0" b="0"/>
                            <a:pathLst>
                              <a:path w="278892" h="839724">
                                <a:moveTo>
                                  <a:pt x="0" y="0"/>
                                </a:moveTo>
                                <a:lnTo>
                                  <a:pt x="278892" y="0"/>
                                </a:lnTo>
                                <a:lnTo>
                                  <a:pt x="278892" y="839724"/>
                                </a:lnTo>
                                <a:lnTo>
                                  <a:pt x="0" y="839724"/>
                                </a:lnTo>
                                <a:lnTo>
                                  <a:pt x="0" y="0"/>
                                </a:lnTo>
                              </a:path>
                            </a:pathLst>
                          </a:custGeom>
                          <a:ln w="0" cap="flat">
                            <a:round/>
                          </a:ln>
                        </wps:spPr>
                        <wps:style>
                          <a:lnRef idx="0">
                            <a:srgbClr val="000000">
                              <a:alpha val="0"/>
                            </a:srgbClr>
                          </a:lnRef>
                          <a:fillRef idx="1">
                            <a:srgbClr val="9DCB4E"/>
                          </a:fillRef>
                          <a:effectRef idx="0">
                            <a:scrgbClr r="0" g="0" b="0"/>
                          </a:effectRef>
                          <a:fontRef idx="none"/>
                        </wps:style>
                        <wps:bodyPr/>
                      </wps:wsp>
                      <wps:wsp>
                        <wps:cNvPr id="654695" name="Shape 654695"/>
                        <wps:cNvSpPr/>
                        <wps:spPr>
                          <a:xfrm>
                            <a:off x="1786763" y="377062"/>
                            <a:ext cx="280416" cy="941832"/>
                          </a:xfrm>
                          <a:custGeom>
                            <a:avLst/>
                            <a:gdLst/>
                            <a:ahLst/>
                            <a:cxnLst/>
                            <a:rect l="0" t="0" r="0" b="0"/>
                            <a:pathLst>
                              <a:path w="280416" h="941832">
                                <a:moveTo>
                                  <a:pt x="0" y="0"/>
                                </a:moveTo>
                                <a:lnTo>
                                  <a:pt x="280416" y="0"/>
                                </a:lnTo>
                                <a:lnTo>
                                  <a:pt x="280416" y="941832"/>
                                </a:lnTo>
                                <a:lnTo>
                                  <a:pt x="0" y="941832"/>
                                </a:lnTo>
                                <a:lnTo>
                                  <a:pt x="0" y="0"/>
                                </a:lnTo>
                              </a:path>
                            </a:pathLst>
                          </a:custGeom>
                          <a:ln w="0" cap="flat">
                            <a:round/>
                          </a:ln>
                        </wps:spPr>
                        <wps:style>
                          <a:lnRef idx="0">
                            <a:srgbClr val="000000">
                              <a:alpha val="0"/>
                            </a:srgbClr>
                          </a:lnRef>
                          <a:fillRef idx="1">
                            <a:srgbClr val="9DCB4E"/>
                          </a:fillRef>
                          <a:effectRef idx="0">
                            <a:scrgbClr r="0" g="0" b="0"/>
                          </a:effectRef>
                          <a:fontRef idx="none"/>
                        </wps:style>
                        <wps:bodyPr/>
                      </wps:wsp>
                      <wps:wsp>
                        <wps:cNvPr id="654696" name="Shape 654696"/>
                        <wps:cNvSpPr/>
                        <wps:spPr>
                          <a:xfrm>
                            <a:off x="538607" y="143890"/>
                            <a:ext cx="278892" cy="1175004"/>
                          </a:xfrm>
                          <a:custGeom>
                            <a:avLst/>
                            <a:gdLst/>
                            <a:ahLst/>
                            <a:cxnLst/>
                            <a:rect l="0" t="0" r="0" b="0"/>
                            <a:pathLst>
                              <a:path w="278892" h="1175004">
                                <a:moveTo>
                                  <a:pt x="0" y="0"/>
                                </a:moveTo>
                                <a:lnTo>
                                  <a:pt x="278892" y="0"/>
                                </a:lnTo>
                                <a:lnTo>
                                  <a:pt x="278892" y="1175004"/>
                                </a:lnTo>
                                <a:lnTo>
                                  <a:pt x="0" y="1175004"/>
                                </a:lnTo>
                                <a:lnTo>
                                  <a:pt x="0" y="0"/>
                                </a:lnTo>
                              </a:path>
                            </a:pathLst>
                          </a:custGeom>
                          <a:ln w="0" cap="flat">
                            <a:round/>
                          </a:ln>
                        </wps:spPr>
                        <wps:style>
                          <a:lnRef idx="0">
                            <a:srgbClr val="000000">
                              <a:alpha val="0"/>
                            </a:srgbClr>
                          </a:lnRef>
                          <a:fillRef idx="1">
                            <a:srgbClr val="9DCB4E"/>
                          </a:fillRef>
                          <a:effectRef idx="0">
                            <a:scrgbClr r="0" g="0" b="0"/>
                          </a:effectRef>
                          <a:fontRef idx="none"/>
                        </wps:style>
                        <wps:bodyPr/>
                      </wps:wsp>
                      <wps:wsp>
                        <wps:cNvPr id="654697" name="Shape 654697"/>
                        <wps:cNvSpPr/>
                        <wps:spPr>
                          <a:xfrm>
                            <a:off x="3391535" y="674243"/>
                            <a:ext cx="280416" cy="644652"/>
                          </a:xfrm>
                          <a:custGeom>
                            <a:avLst/>
                            <a:gdLst/>
                            <a:ahLst/>
                            <a:cxnLst/>
                            <a:rect l="0" t="0" r="0" b="0"/>
                            <a:pathLst>
                              <a:path w="280416" h="644652">
                                <a:moveTo>
                                  <a:pt x="0" y="0"/>
                                </a:moveTo>
                                <a:lnTo>
                                  <a:pt x="280416" y="0"/>
                                </a:lnTo>
                                <a:lnTo>
                                  <a:pt x="280416" y="644652"/>
                                </a:lnTo>
                                <a:lnTo>
                                  <a:pt x="0" y="64465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698" name="Shape 654698"/>
                        <wps:cNvSpPr/>
                        <wps:spPr>
                          <a:xfrm>
                            <a:off x="2143379" y="576707"/>
                            <a:ext cx="278892" cy="742188"/>
                          </a:xfrm>
                          <a:custGeom>
                            <a:avLst/>
                            <a:gdLst/>
                            <a:ahLst/>
                            <a:cxnLst/>
                            <a:rect l="0" t="0" r="0" b="0"/>
                            <a:pathLst>
                              <a:path w="278892" h="742188">
                                <a:moveTo>
                                  <a:pt x="0" y="0"/>
                                </a:moveTo>
                                <a:lnTo>
                                  <a:pt x="278892" y="0"/>
                                </a:lnTo>
                                <a:lnTo>
                                  <a:pt x="278892" y="742188"/>
                                </a:lnTo>
                                <a:lnTo>
                                  <a:pt x="0" y="74218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699" name="Shape 654699"/>
                        <wps:cNvSpPr/>
                        <wps:spPr>
                          <a:xfrm>
                            <a:off x="893699" y="407543"/>
                            <a:ext cx="280416" cy="911352"/>
                          </a:xfrm>
                          <a:custGeom>
                            <a:avLst/>
                            <a:gdLst/>
                            <a:ahLst/>
                            <a:cxnLst/>
                            <a:rect l="0" t="0" r="0" b="0"/>
                            <a:pathLst>
                              <a:path w="280416" h="911352">
                                <a:moveTo>
                                  <a:pt x="0" y="0"/>
                                </a:moveTo>
                                <a:lnTo>
                                  <a:pt x="280416" y="0"/>
                                </a:lnTo>
                                <a:lnTo>
                                  <a:pt x="280416" y="911352"/>
                                </a:lnTo>
                                <a:lnTo>
                                  <a:pt x="0" y="91135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092" name="Shape 4092"/>
                        <wps:cNvSpPr/>
                        <wps:spPr>
                          <a:xfrm>
                            <a:off x="232283" y="1318895"/>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6458" name="Rectangle 486458"/>
                        <wps:cNvSpPr/>
                        <wps:spPr>
                          <a:xfrm>
                            <a:off x="566293" y="231012"/>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27</w:t>
                              </w:r>
                            </w:p>
                          </w:txbxContent>
                        </wps:txbx>
                        <wps:bodyPr horzOverflow="overflow" vert="horz" lIns="0" tIns="0" rIns="0" bIns="0" rtlCol="0">
                          <a:noAutofit/>
                        </wps:bodyPr>
                      </wps:wsp>
                      <wps:wsp>
                        <wps:cNvPr id="486460" name="Rectangle 486460"/>
                        <wps:cNvSpPr/>
                        <wps:spPr>
                          <a:xfrm>
                            <a:off x="694309" y="231012"/>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59" name="Rectangle 486459"/>
                        <wps:cNvSpPr/>
                        <wps:spPr>
                          <a:xfrm>
                            <a:off x="726313" y="23101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7</w:t>
                              </w:r>
                            </w:p>
                          </w:txbxContent>
                        </wps:txbx>
                        <wps:bodyPr horzOverflow="overflow" vert="horz" lIns="0" tIns="0" rIns="0" bIns="0" rtlCol="0">
                          <a:noAutofit/>
                        </wps:bodyPr>
                      </wps:wsp>
                      <wps:wsp>
                        <wps:cNvPr id="486466" name="Rectangle 486466"/>
                        <wps:cNvSpPr/>
                        <wps:spPr>
                          <a:xfrm>
                            <a:off x="1815465" y="464184"/>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22</w:t>
                              </w:r>
                            </w:p>
                          </w:txbxContent>
                        </wps:txbx>
                        <wps:bodyPr horzOverflow="overflow" vert="horz" lIns="0" tIns="0" rIns="0" bIns="0" rtlCol="0">
                          <a:noAutofit/>
                        </wps:bodyPr>
                      </wps:wsp>
                      <wps:wsp>
                        <wps:cNvPr id="486468" name="Rectangle 486468"/>
                        <wps:cNvSpPr/>
                        <wps:spPr>
                          <a:xfrm>
                            <a:off x="1943481" y="464184"/>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67" name="Rectangle 486467"/>
                        <wps:cNvSpPr/>
                        <wps:spPr>
                          <a:xfrm>
                            <a:off x="1975485" y="46418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6471" name="Rectangle 486471"/>
                        <wps:cNvSpPr/>
                        <wps:spPr>
                          <a:xfrm>
                            <a:off x="3192526" y="565911"/>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69" name="Rectangle 486469"/>
                        <wps:cNvSpPr/>
                        <wps:spPr>
                          <a:xfrm>
                            <a:off x="3064510" y="565911"/>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19</w:t>
                              </w:r>
                            </w:p>
                          </w:txbxContent>
                        </wps:txbx>
                        <wps:bodyPr horzOverflow="overflow" vert="horz" lIns="0" tIns="0" rIns="0" bIns="0" rtlCol="0">
                          <a:noAutofit/>
                        </wps:bodyPr>
                      </wps:wsp>
                      <wps:wsp>
                        <wps:cNvPr id="486470" name="Rectangle 486470"/>
                        <wps:cNvSpPr/>
                        <wps:spPr>
                          <a:xfrm>
                            <a:off x="3224530" y="565911"/>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86465" name="Rectangle 486465"/>
                        <wps:cNvSpPr/>
                        <wps:spPr>
                          <a:xfrm>
                            <a:off x="1050036" y="493776"/>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64" name="Rectangle 486464"/>
                        <wps:cNvSpPr/>
                        <wps:spPr>
                          <a:xfrm>
                            <a:off x="1082040" y="493776"/>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486462" name="Rectangle 486462"/>
                        <wps:cNvSpPr/>
                        <wps:spPr>
                          <a:xfrm>
                            <a:off x="922020" y="493776"/>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21</w:t>
                              </w:r>
                            </w:p>
                          </w:txbxContent>
                        </wps:txbx>
                        <wps:bodyPr horzOverflow="overflow" vert="horz" lIns="0" tIns="0" rIns="0" bIns="0" rtlCol="0">
                          <a:noAutofit/>
                        </wps:bodyPr>
                      </wps:wsp>
                      <wps:wsp>
                        <wps:cNvPr id="486473" name="Rectangle 486473"/>
                        <wps:cNvSpPr/>
                        <wps:spPr>
                          <a:xfrm>
                            <a:off x="2171065" y="663448"/>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17</w:t>
                              </w:r>
                            </w:p>
                          </w:txbxContent>
                        </wps:txbx>
                        <wps:bodyPr horzOverflow="overflow" vert="horz" lIns="0" tIns="0" rIns="0" bIns="0" rtlCol="0">
                          <a:noAutofit/>
                        </wps:bodyPr>
                      </wps:wsp>
                      <wps:wsp>
                        <wps:cNvPr id="486475" name="Rectangle 486475"/>
                        <wps:cNvSpPr/>
                        <wps:spPr>
                          <a:xfrm>
                            <a:off x="2299081" y="663448"/>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74" name="Rectangle 486474"/>
                        <wps:cNvSpPr/>
                        <wps:spPr>
                          <a:xfrm>
                            <a:off x="2331085" y="663448"/>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486476" name="Rectangle 486476"/>
                        <wps:cNvSpPr/>
                        <wps:spPr>
                          <a:xfrm>
                            <a:off x="3420237" y="760730"/>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15</w:t>
                              </w:r>
                            </w:p>
                          </w:txbxContent>
                        </wps:txbx>
                        <wps:bodyPr horzOverflow="overflow" vert="horz" lIns="0" tIns="0" rIns="0" bIns="0" rtlCol="0">
                          <a:noAutofit/>
                        </wps:bodyPr>
                      </wps:wsp>
                      <wps:wsp>
                        <wps:cNvPr id="486478" name="Rectangle 486478"/>
                        <wps:cNvSpPr/>
                        <wps:spPr>
                          <a:xfrm>
                            <a:off x="3548253" y="760730"/>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6477" name="Rectangle 486477"/>
                        <wps:cNvSpPr/>
                        <wps:spPr>
                          <a:xfrm>
                            <a:off x="3580258" y="760730"/>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099" name="Rectangle 4099"/>
                        <wps:cNvSpPr/>
                        <wps:spPr>
                          <a:xfrm>
                            <a:off x="63373" y="1271270"/>
                            <a:ext cx="84218"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4100" name="Rectangle 4100"/>
                        <wps:cNvSpPr/>
                        <wps:spPr>
                          <a:xfrm>
                            <a:off x="63373" y="1059434"/>
                            <a:ext cx="84218" cy="147491"/>
                          </a:xfrm>
                          <a:prstGeom prst="rect">
                            <a:avLst/>
                          </a:prstGeom>
                          <a:ln>
                            <a:noFill/>
                          </a:ln>
                        </wps:spPr>
                        <wps:txbx>
                          <w:txbxContent>
                            <w:p w:rsidR="00970A09" w:rsidRDefault="00970A09">
                              <w:pPr>
                                <w:spacing w:after="160" w:line="259" w:lineRule="auto"/>
                                <w:ind w:left="0" w:firstLine="0"/>
                                <w:jc w:val="left"/>
                              </w:pPr>
                              <w:r>
                                <w:rPr>
                                  <w:color w:val="595959"/>
                                  <w:sz w:val="18"/>
                                </w:rPr>
                                <w:t>5</w:t>
                              </w:r>
                            </w:p>
                          </w:txbxContent>
                        </wps:txbx>
                        <wps:bodyPr horzOverflow="overflow" vert="horz" lIns="0" tIns="0" rIns="0" bIns="0" rtlCol="0">
                          <a:noAutofit/>
                        </wps:bodyPr>
                      </wps:wsp>
                      <wps:wsp>
                        <wps:cNvPr id="4101" name="Rectangle 4101"/>
                        <wps:cNvSpPr/>
                        <wps:spPr>
                          <a:xfrm>
                            <a:off x="0" y="847344"/>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10</w:t>
                              </w:r>
                            </w:p>
                          </w:txbxContent>
                        </wps:txbx>
                        <wps:bodyPr horzOverflow="overflow" vert="horz" lIns="0" tIns="0" rIns="0" bIns="0" rtlCol="0">
                          <a:noAutofit/>
                        </wps:bodyPr>
                      </wps:wsp>
                      <wps:wsp>
                        <wps:cNvPr id="4102" name="Rectangle 4102"/>
                        <wps:cNvSpPr/>
                        <wps:spPr>
                          <a:xfrm>
                            <a:off x="0" y="635508"/>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15</w:t>
                              </w:r>
                            </w:p>
                          </w:txbxContent>
                        </wps:txbx>
                        <wps:bodyPr horzOverflow="overflow" vert="horz" lIns="0" tIns="0" rIns="0" bIns="0" rtlCol="0">
                          <a:noAutofit/>
                        </wps:bodyPr>
                      </wps:wsp>
                      <wps:wsp>
                        <wps:cNvPr id="4103" name="Rectangle 4103"/>
                        <wps:cNvSpPr/>
                        <wps:spPr>
                          <a:xfrm>
                            <a:off x="0" y="423672"/>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20</w:t>
                              </w:r>
                            </w:p>
                          </w:txbxContent>
                        </wps:txbx>
                        <wps:bodyPr horzOverflow="overflow" vert="horz" lIns="0" tIns="0" rIns="0" bIns="0" rtlCol="0">
                          <a:noAutofit/>
                        </wps:bodyPr>
                      </wps:wsp>
                      <wps:wsp>
                        <wps:cNvPr id="4104" name="Rectangle 4104"/>
                        <wps:cNvSpPr/>
                        <wps:spPr>
                          <a:xfrm>
                            <a:off x="0" y="211835"/>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25</w:t>
                              </w:r>
                            </w:p>
                          </w:txbxContent>
                        </wps:txbx>
                        <wps:bodyPr horzOverflow="overflow" vert="horz" lIns="0" tIns="0" rIns="0" bIns="0" rtlCol="0">
                          <a:noAutofit/>
                        </wps:bodyPr>
                      </wps:wsp>
                      <wps:wsp>
                        <wps:cNvPr id="4105" name="Rectangle 4105"/>
                        <wps:cNvSpPr/>
                        <wps:spPr>
                          <a:xfrm>
                            <a:off x="0" y="0"/>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30</w:t>
                              </w:r>
                            </w:p>
                          </w:txbxContent>
                        </wps:txbx>
                        <wps:bodyPr horzOverflow="overflow" vert="horz" lIns="0" tIns="0" rIns="0" bIns="0" rtlCol="0">
                          <a:noAutofit/>
                        </wps:bodyPr>
                      </wps:wsp>
                      <wps:wsp>
                        <wps:cNvPr id="4106" name="Rectangle 4106"/>
                        <wps:cNvSpPr/>
                        <wps:spPr>
                          <a:xfrm>
                            <a:off x="729742" y="141884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4107" name="Rectangle 4107"/>
                        <wps:cNvSpPr/>
                        <wps:spPr>
                          <a:xfrm>
                            <a:off x="1978787" y="141884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4108" name="Rectangle 4108"/>
                        <wps:cNvSpPr/>
                        <wps:spPr>
                          <a:xfrm>
                            <a:off x="3227832" y="141884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700" name="Shape 654700"/>
                        <wps:cNvSpPr/>
                        <wps:spPr>
                          <a:xfrm>
                            <a:off x="521843" y="1686179"/>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9DCB4E"/>
                          </a:fillRef>
                          <a:effectRef idx="0">
                            <a:scrgbClr r="0" g="0" b="0"/>
                          </a:effectRef>
                          <a:fontRef idx="none"/>
                        </wps:style>
                        <wps:bodyPr/>
                      </wps:wsp>
                      <wps:wsp>
                        <wps:cNvPr id="4110" name="Rectangle 4110"/>
                        <wps:cNvSpPr/>
                        <wps:spPr>
                          <a:xfrm>
                            <a:off x="609346" y="1669287"/>
                            <a:ext cx="2047696" cy="147491"/>
                          </a:xfrm>
                          <a:prstGeom prst="rect">
                            <a:avLst/>
                          </a:prstGeom>
                          <a:ln>
                            <a:noFill/>
                          </a:ln>
                        </wps:spPr>
                        <wps:txbx>
                          <w:txbxContent>
                            <w:p w:rsidR="00970A09" w:rsidRDefault="00970A09">
                              <w:pPr>
                                <w:spacing w:after="160" w:line="259" w:lineRule="auto"/>
                                <w:ind w:left="0" w:firstLine="0"/>
                                <w:jc w:val="left"/>
                              </w:pPr>
                              <w:r>
                                <w:rPr>
                                  <w:color w:val="595959"/>
                                  <w:sz w:val="18"/>
                                </w:rPr>
                                <w:t>Województwo wielkopolskie</w:t>
                              </w:r>
                            </w:p>
                          </w:txbxContent>
                        </wps:txbx>
                        <wps:bodyPr horzOverflow="overflow" vert="horz" lIns="0" tIns="0" rIns="0" bIns="0" rtlCol="0">
                          <a:noAutofit/>
                        </wps:bodyPr>
                      </wps:wsp>
                      <wps:wsp>
                        <wps:cNvPr id="654701" name="Shape 654701"/>
                        <wps:cNvSpPr/>
                        <wps:spPr>
                          <a:xfrm>
                            <a:off x="2376551" y="1686179"/>
                            <a:ext cx="62484" cy="60960"/>
                          </a:xfrm>
                          <a:custGeom>
                            <a:avLst/>
                            <a:gdLst/>
                            <a:ahLst/>
                            <a:cxnLst/>
                            <a:rect l="0" t="0" r="0" b="0"/>
                            <a:pathLst>
                              <a:path w="62484" h="60960">
                                <a:moveTo>
                                  <a:pt x="0" y="0"/>
                                </a:moveTo>
                                <a:lnTo>
                                  <a:pt x="62484" y="0"/>
                                </a:lnTo>
                                <a:lnTo>
                                  <a:pt x="62484" y="60960"/>
                                </a:lnTo>
                                <a:lnTo>
                                  <a:pt x="0" y="609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112" name="Rectangle 4112"/>
                        <wps:cNvSpPr/>
                        <wps:spPr>
                          <a:xfrm>
                            <a:off x="2464943" y="1669287"/>
                            <a:ext cx="1411801" cy="147491"/>
                          </a:xfrm>
                          <a:prstGeom prst="rect">
                            <a:avLst/>
                          </a:prstGeom>
                          <a:ln>
                            <a:noFill/>
                          </a:ln>
                        </wps:spPr>
                        <wps:txbx>
                          <w:txbxContent>
                            <w:p w:rsidR="00970A09" w:rsidRDefault="00970A09">
                              <w:pPr>
                                <w:spacing w:after="160" w:line="259" w:lineRule="auto"/>
                                <w:ind w:left="0" w:firstLine="0"/>
                                <w:jc w:val="left"/>
                              </w:pPr>
                              <w:r>
                                <w:rPr>
                                  <w:color w:val="595959"/>
                                  <w:sz w:val="18"/>
                                </w:rPr>
                                <w:t>Powiat gnieźnieński</w:t>
                              </w:r>
                            </w:p>
                          </w:txbxContent>
                        </wps:txbx>
                        <wps:bodyPr horzOverflow="overflow" vert="horz" lIns="0" tIns="0" rIns="0" bIns="0" rtlCol="0">
                          <a:noAutofit/>
                        </wps:bodyPr>
                      </wps:wsp>
                    </wpg:wgp>
                  </a:graphicData>
                </a:graphic>
              </wp:inline>
            </w:drawing>
          </mc:Choice>
          <mc:Fallback>
            <w:pict>
              <v:group id="Group 493462" o:spid="_x0000_s1362" style="width:313.25pt;height:140.15pt;mso-position-horizontal-relative:char;mso-position-vertical-relative:line" coordsize="39782,1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">
                <v:shape id="Shape 4080" o:spid="_x0000_s1363" style="position:absolute;left:2322;top:11070;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" path="m,l3745992,e" filled="f" strokecolor="#d9d9d9" strokeweight=".72pt">
                  <v:path arrowok="t" textboxrect="0,0,3745992,0"/>
                </v:shape>
                <v:shape id="Shape 4081" o:spid="_x0000_s1364" style="position:absolute;left:2322;top:8936;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" path="m,l3745992,e" filled="f" strokecolor="#d9d9d9" strokeweight=".72pt">
                  <v:path arrowok="t" textboxrect="0,0,3745992,0"/>
                </v:shape>
                <v:shape id="Shape 4082" o:spid="_x0000_s1365" style="position:absolute;left:2322;top:6818;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" path="m,l3745992,e" filled="f" strokecolor="#d9d9d9" strokeweight=".72pt">
                  <v:path arrowok="t" textboxrect="0,0,3745992,0"/>
                </v:shape>
                <v:shape id="Shape 4083" o:spid="_x0000_s1366" style="position:absolute;left:2322;top:4700;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" path="m,l3745992,e" filled="f" strokecolor="#d9d9d9" strokeweight=".72pt">
                  <v:path arrowok="t" textboxrect="0,0,3745992,0"/>
                </v:shape>
                <v:shape id="Shape 4084" o:spid="_x0000_s1367" style="position:absolute;left:2322;top:2581;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" path="m,l3745992,e" filled="f" strokecolor="#d9d9d9" strokeweight=".72pt">
                  <v:path arrowok="t" textboxrect="0,0,3745992,0"/>
                </v:shape>
                <v:shape id="Shape 4085" o:spid="_x0000_s1368" style="position:absolute;left:2322;top:463;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" path="m,l3745992,e" filled="f" strokecolor="#d9d9d9" strokeweight=".72pt">
                  <v:path arrowok="t" textboxrect="0,0,3745992,0"/>
                </v:shape>
                <v:shape id="Shape 654694" o:spid="_x0000_s1369" style="position:absolute;left:30364;top:4791;width:2789;height:8397;visibility:visible;mso-wrap-style:square;v-text-anchor:top" coordsize="278892,83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" path="m,l278892,r,839724l,839724,,e" fillcolor="#9dcb4e" stroked="f" strokeweight="0">
                  <v:path arrowok="t" textboxrect="0,0,278892,839724"/>
                </v:shape>
                <v:shape id="Shape 654695" o:spid="_x0000_s1370" style="position:absolute;left:17867;top:3770;width:2804;height:9418;visibility:visible;mso-wrap-style:square;v-text-anchor:top" coordsize="280416,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" path="m,l280416,r,941832l,941832,,e" fillcolor="#9dcb4e" stroked="f" strokeweight="0">
                  <v:path arrowok="t" textboxrect="0,0,280416,941832"/>
                </v:shape>
                <v:shape id="Shape 654696" o:spid="_x0000_s1371" style="position:absolute;left:5386;top:1438;width:2788;height:11750;visibility:visible;mso-wrap-style:square;v-text-anchor:top" coordsize="278892,11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" path="m,l278892,r,1175004l,1175004,,e" fillcolor="#9dcb4e" stroked="f" strokeweight="0">
                  <v:path arrowok="t" textboxrect="0,0,278892,1175004"/>
                </v:shape>
                <v:shape id="Shape 654697" o:spid="_x0000_s1372" style="position:absolute;left:33915;top:6742;width:2804;height:6446;visibility:visible;mso-wrap-style:square;v-text-anchor:top" coordsize="280416,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" path="m,l280416,r,644652l,644652,,e" fillcolor="#ffc000" stroked="f" strokeweight="0">
                  <v:path arrowok="t" textboxrect="0,0,280416,644652"/>
                </v:shape>
                <v:shape id="Shape 654698" o:spid="_x0000_s1373" style="position:absolute;left:21433;top:5767;width:2789;height:7421;visibility:visible;mso-wrap-style:square;v-text-anchor:top" coordsize="278892,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" path="m,l278892,r,742188l,742188,,e" fillcolor="#ffc000" stroked="f" strokeweight="0">
                  <v:path arrowok="t" textboxrect="0,0,278892,742188"/>
                </v:shape>
                <v:shape id="Shape 654699" o:spid="_x0000_s1374" style="position:absolute;left:8936;top:4075;width:2805;height:9113;visibility:visible;mso-wrap-style:square;v-text-anchor:top" coordsize="280416,9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" path="m,l280416,r,911352l,911352,,e" fillcolor="#ffc000" stroked="f" strokeweight="0">
                  <v:path arrowok="t" textboxrect="0,0,280416,911352"/>
                </v:shape>
                <v:shape id="Shape 4092" o:spid="_x0000_s1375" style="position:absolute;left:2322;top:13188;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" path="m,l3745992,e" filled="f" strokecolor="#d9d9d9" strokeweight=".72pt">
                  <v:path arrowok="t" textboxrect="0,0,3745992,0"/>
                </v:shape>
                <v:rect id="Rectangle 486458" o:spid="_x0000_s1376" style="position:absolute;left:5662;top:2310;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8"/>
                          </w:rPr>
                          <w:t>27</w:t>
                        </w:r>
                      </w:p>
                    </w:txbxContent>
                  </v:textbox>
                </v:rect>
                <v:rect id="Rectangle 486460" o:spid="_x0000_s1377" style="position:absolute;left:6943;top:2310;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59" o:spid="_x0000_s1378" style="position:absolute;left:7263;top:231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7</w:t>
                        </w:r>
                      </w:p>
                    </w:txbxContent>
                  </v:textbox>
                </v:rect>
                <v:rect id="Rectangle 486466" o:spid="_x0000_s1379" style="position:absolute;left:18154;top:4641;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22</w:t>
                        </w:r>
                      </w:p>
                    </w:txbxContent>
                  </v:textbox>
                </v:rect>
                <v:rect id="Rectangle 486468" o:spid="_x0000_s1380" style="position:absolute;left:19434;top:4641;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67" o:spid="_x0000_s1381" style="position:absolute;left:19754;top:4641;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6471" o:spid="_x0000_s1382" style="position:absolute;left:31925;top:5659;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69" o:spid="_x0000_s1383" style="position:absolute;left:30645;top:5659;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19</w:t>
                        </w:r>
                      </w:p>
                    </w:txbxContent>
                  </v:textbox>
                </v:rect>
                <v:rect id="Rectangle 486470" o:spid="_x0000_s1384" style="position:absolute;left:32245;top:5659;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86465" o:spid="_x0000_s1385" style="position:absolute;left:10500;top:4937;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64" o:spid="_x0000_s1386" style="position:absolute;left:10820;top:493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486462" o:spid="_x0000_s1387" style="position:absolute;left:9220;top:4937;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21</w:t>
                        </w:r>
                      </w:p>
                    </w:txbxContent>
                  </v:textbox>
                </v:rect>
                <v:rect id="Rectangle 486473" o:spid="_x0000_s1388" style="position:absolute;left:21710;top:6634;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17</w:t>
                        </w:r>
                      </w:p>
                    </w:txbxContent>
                  </v:textbox>
                </v:rect>
                <v:rect id="Rectangle 486475" o:spid="_x0000_s1389" style="position:absolute;left:22990;top:6634;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74" o:spid="_x0000_s1390" style="position:absolute;left:23310;top:6634;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486476" o:spid="_x0000_s1391" style="position:absolute;left:34202;top:7607;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15</w:t>
                        </w:r>
                      </w:p>
                    </w:txbxContent>
                  </v:textbox>
                </v:rect>
                <v:rect id="Rectangle 486478" o:spid="_x0000_s1392" style="position:absolute;left:35482;top:7607;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6477" o:spid="_x0000_s1393" style="position:absolute;left:35802;top:760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099" o:spid="_x0000_s1394" style="position:absolute;left:633;top:12712;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GgxgAAAN0AAAAPAAAAZHJzL2Rvd25yZXYueG1sRI9Ba8JA&#10;FITvQv/D8gRvurGU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WyURo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4100" o:spid="_x0000_s1395" style="position:absolute;left:633;top:1059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In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FT0Iif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5</w:t>
                        </w:r>
                      </w:p>
                    </w:txbxContent>
                  </v:textbox>
                </v:rect>
                <v:rect id="Rectangle 4101" o:spid="_x0000_s1396" style="position:absolute;top:8473;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e8xQAAAN0AAAAPAAAAZHJzL2Rvd25yZXYueG1sRI9Pi8Iw&#10;FMTvwn6H8Ba8aVoR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7uIe8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10</w:t>
                        </w:r>
                      </w:p>
                    </w:txbxContent>
                  </v:textbox>
                </v:rect>
                <v:rect id="Rectangle 4102" o:spid="_x0000_s1397" style="position:absolute;top:6355;width:169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nLxQAAAN0AAAAPAAAAZHJzL2Rvd25yZXYueG1sRI9Bi8Iw&#10;FITvgv8hPGFvmioi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LahnL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15</w:t>
                        </w:r>
                      </w:p>
                    </w:txbxContent>
                  </v:textbox>
                </v:rect>
                <v:rect id="Rectangle 4103" o:spid="_x0000_s1398" style="position:absolute;top:4236;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xQxwAAAN0AAAAPAAAAZHJzL2Rvd25yZXYueG1sRI9Ba8JA&#10;FITvBf/D8gRvdaOW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KQmvFD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w:t>
                        </w:r>
                      </w:p>
                    </w:txbxContent>
                  </v:textbox>
                </v:rect>
                <v:rect id="Rectangle 4104" o:spid="_x0000_s1399" style="position:absolute;top:2118;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QkxQAAAN0AAAAPAAAAZHJzL2Rvd25yZXYueG1sRI9Bi8Iw&#10;FITvwv6H8Bb2pqmL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ArzyQk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25</w:t>
                        </w:r>
                      </w:p>
                    </w:txbxContent>
                  </v:textbox>
                </v:rect>
                <v:rect id="Rectangle 4105" o:spid="_x0000_s1400" style="position:absolute;width:169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G/xwAAAN0AAAAPAAAAZHJzL2Rvd25yZXYueG1sRI9Ba8JA&#10;FITvBf/D8gRvdaPY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ESDgb/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30</w:t>
                        </w:r>
                      </w:p>
                    </w:txbxContent>
                  </v:textbox>
                </v:rect>
                <v:rect id="Rectangle 4106" o:spid="_x0000_s1401" style="position:absolute;left:7297;top:14188;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IxAAAAN0AAAAPAAAAZHJzL2Rvd25yZXYueG1sRI9Bi8Iw&#10;FITvgv8hPMGbpi4i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LRRH8j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4107" o:spid="_x0000_s1402" style="position:absolute;left:19787;top:14188;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pTxwAAAN0AAAAPAAAAZHJzL2Rvd25yZXYueG1sRI9Ba8JA&#10;FITvBf/D8gRvdaNI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NsdulP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4108" o:spid="_x0000_s1403" style="position:absolute;left:32278;top:14188;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4h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KqCLiH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700" o:spid="_x0000_s1404" style="position:absolute;left:5218;top:16861;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" path="m,l60960,r,60960l,60960,,e" fillcolor="#9dcb4e" stroked="f" strokeweight="0">
                  <v:path arrowok="t" textboxrect="0,0,60960,60960"/>
                </v:shape>
                <v:rect id="Rectangle 4110" o:spid="_x0000_s1405" style="position:absolute;left:6093;top:16692;width:2047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Województwo wielkopolskie</w:t>
                        </w:r>
                      </w:p>
                    </w:txbxContent>
                  </v:textbox>
                </v:rect>
                <v:shape id="Shape 654701" o:spid="_x0000_s1406" style="position:absolute;left:23765;top:16861;width:625;height:610;visibility:visible;mso-wrap-style:square;v-text-anchor:top" coordsize="6248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" path="m,l62484,r,60960l,60960,,e" fillcolor="#ffc000" stroked="f" strokeweight="0">
                  <v:path arrowok="t" textboxrect="0,0,62484,60960"/>
                </v:shape>
                <v:rect id="Rectangle 4112" o:spid="_x0000_s1407" style="position:absolute;left:24649;top:16692;width:1411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8W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E6zjxb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Powiat gnieźnieński</w:t>
                        </w:r>
                      </w:p>
                    </w:txbxContent>
                  </v:textbox>
                </v:rect>
                <w10:anchorlock/>
              </v:group>
            </w:pict>
          </mc:Fallback>
        </mc:AlternateContent>
      </w:r>
    </w:p>
    <w:p w:rsidR="00C90BE4" w:rsidRDefault="00865FE6">
      <w:pPr>
        <w:spacing w:after="0" w:line="259" w:lineRule="auto"/>
        <w:ind w:left="0" w:right="1177" w:firstLine="0"/>
        <w:jc w:val="right"/>
      </w:pPr>
      <w:r>
        <w:t xml:space="preserve"> </w:t>
      </w:r>
    </w:p>
    <w:p w:rsidR="00C90BE4" w:rsidRDefault="00865FE6">
      <w:pPr>
        <w:spacing w:after="97" w:line="265" w:lineRule="auto"/>
        <w:ind w:left="103" w:right="-7"/>
        <w:jc w:val="right"/>
      </w:pPr>
      <w:r>
        <w:rPr>
          <w:i/>
          <w:color w:val="6D6D6D"/>
          <w:sz w:val="16"/>
        </w:rPr>
        <w:t xml:space="preserve">Źródło: opracowanie własne na podstawie Bank Danych Lokalnych GUS, Policja. </w:t>
      </w:r>
    </w:p>
    <w:p w:rsidR="00C90BE4" w:rsidRDefault="00865FE6">
      <w:pPr>
        <w:spacing w:after="217" w:line="259" w:lineRule="auto"/>
        <w:ind w:left="0" w:firstLine="0"/>
        <w:jc w:val="left"/>
      </w:pPr>
      <w:r>
        <w:rPr>
          <w:color w:val="6D6D6D"/>
          <w:sz w:val="18"/>
        </w:rPr>
        <w:t xml:space="preserve"> </w:t>
      </w:r>
    </w:p>
    <w:p w:rsidR="00C90BE4" w:rsidRDefault="00865FE6">
      <w:pPr>
        <w:spacing w:after="152"/>
        <w:ind w:left="-3"/>
      </w:pPr>
      <w:r>
        <w:t xml:space="preserve">Według przeprowadzonych badań do najczęściej popełnianych w 2014 roku przestępstw  w powiecie gnieźnieńskim należały przestępstwa o charakterze kryminalnym (1483)  i przeciwko mieniu (1159). Zdecydowanie mniej stwierdzono przestępstw o charakterze gospodarczym </w:t>
      </w:r>
      <w:r>
        <w:lastRenderedPageBreak/>
        <w:t>(565) oraz przestępstw drogowych (329). Wiele z nich jest  odzwierciedleniem tendencji charakteryzujących miasto Gniezno.</w:t>
      </w:r>
      <w:r>
        <w:rPr>
          <w:color w:val="6D6D6D"/>
          <w:sz w:val="18"/>
        </w:rPr>
        <w:t xml:space="preserve"> </w:t>
      </w:r>
    </w:p>
    <w:p w:rsidR="00C90BE4" w:rsidRDefault="00865FE6">
      <w:pPr>
        <w:pStyle w:val="Nagwek1"/>
        <w:ind w:left="-5"/>
      </w:pPr>
      <w:r>
        <w:t xml:space="preserve">Edukacja i Sport </w:t>
      </w:r>
    </w:p>
    <w:p w:rsidR="00C90BE4" w:rsidRDefault="00865FE6">
      <w:pPr>
        <w:spacing w:after="63"/>
        <w:ind w:left="-3"/>
      </w:pPr>
      <w:r>
        <w:t xml:space="preserve">W 2015 roku do przedszkoli w mieście Gnieźnie uczęszczało 2 234 dzieci w wieku 3-5 lat, co stanowiło 97,9% dzieci w tym wieku, w województwie 103 305 (87,7%). Analiza przekrojowa danych w latach 2013-2015 pozwala zauważyć, że na poziomie analizowanych jednostek administracyjnych odsetek ten wzrósł. Większy przyrost odnotowano w mieście Gnieźnie. </w:t>
      </w:r>
    </w:p>
    <w:p w:rsidR="00C90BE4" w:rsidRDefault="00865FE6">
      <w:pPr>
        <w:spacing w:after="3" w:line="265" w:lineRule="auto"/>
        <w:ind w:left="-3"/>
        <w:jc w:val="left"/>
      </w:pPr>
      <w:r>
        <w:rPr>
          <w:i/>
          <w:color w:val="6D6D6D"/>
          <w:sz w:val="16"/>
        </w:rPr>
        <w:t xml:space="preserve">Tabela 3. Dzieci w wieku 3-5 lat objęte wychowaniem przedszkolnym w latach 2013-2015 </w:t>
      </w:r>
    </w:p>
    <w:tbl>
      <w:tblPr>
        <w:tblStyle w:val="TableGrid"/>
        <w:tblW w:w="6684" w:type="dxa"/>
        <w:tblInd w:w="1538" w:type="dxa"/>
        <w:tblCellMar>
          <w:top w:w="59" w:type="dxa"/>
          <w:left w:w="70" w:type="dxa"/>
          <w:right w:w="115" w:type="dxa"/>
        </w:tblCellMar>
        <w:tblLook w:val="04A0" w:firstRow="1" w:lastRow="0" w:firstColumn="1" w:lastColumn="0" w:noHBand="0" w:noVBand="1"/>
      </w:tblPr>
      <w:tblGrid>
        <w:gridCol w:w="3114"/>
        <w:gridCol w:w="1189"/>
        <w:gridCol w:w="1190"/>
        <w:gridCol w:w="1191"/>
      </w:tblGrid>
      <w:tr w:rsidR="00C90BE4">
        <w:trPr>
          <w:trHeight w:val="299"/>
        </w:trPr>
        <w:tc>
          <w:tcPr>
            <w:tcW w:w="3115" w:type="dxa"/>
            <w:tcBorders>
              <w:top w:val="single" w:sz="4" w:space="0" w:color="000000"/>
              <w:left w:val="single" w:sz="4" w:space="0" w:color="000000"/>
              <w:bottom w:val="single" w:sz="4" w:space="0" w:color="000000"/>
              <w:right w:val="single" w:sz="4" w:space="0" w:color="000000"/>
            </w:tcBorders>
            <w:shd w:val="clear" w:color="auto" w:fill="9ACA48"/>
          </w:tcPr>
          <w:p w:rsidR="00C90BE4" w:rsidRDefault="00865FE6">
            <w:pPr>
              <w:spacing w:after="0" w:line="259" w:lineRule="auto"/>
              <w:ind w:left="43" w:firstLine="0"/>
              <w:jc w:val="center"/>
            </w:pPr>
            <w:r>
              <w:rPr>
                <w:b/>
                <w:color w:val="FFFFFF"/>
              </w:rPr>
              <w:t xml:space="preserve">Wyszczególnienie </w:t>
            </w:r>
          </w:p>
        </w:tc>
        <w:tc>
          <w:tcPr>
            <w:tcW w:w="1189" w:type="dxa"/>
            <w:tcBorders>
              <w:top w:val="single" w:sz="4" w:space="0" w:color="000000"/>
              <w:left w:val="single" w:sz="4" w:space="0" w:color="000000"/>
              <w:bottom w:val="single" w:sz="4" w:space="0" w:color="000000"/>
              <w:right w:val="single" w:sz="4" w:space="0" w:color="000000"/>
            </w:tcBorders>
            <w:shd w:val="clear" w:color="auto" w:fill="9ACA48"/>
          </w:tcPr>
          <w:p w:rsidR="00C90BE4" w:rsidRDefault="00865FE6">
            <w:pPr>
              <w:spacing w:after="0" w:line="259" w:lineRule="auto"/>
              <w:ind w:left="46" w:firstLine="0"/>
              <w:jc w:val="center"/>
            </w:pPr>
            <w:r>
              <w:rPr>
                <w:b/>
                <w:color w:val="FFFFFF"/>
              </w:rPr>
              <w:t xml:space="preserve">2013 </w:t>
            </w:r>
          </w:p>
        </w:tc>
        <w:tc>
          <w:tcPr>
            <w:tcW w:w="1190" w:type="dxa"/>
            <w:tcBorders>
              <w:top w:val="single" w:sz="4" w:space="0" w:color="000000"/>
              <w:left w:val="single" w:sz="4" w:space="0" w:color="000000"/>
              <w:bottom w:val="single" w:sz="4" w:space="0" w:color="000000"/>
              <w:right w:val="single" w:sz="4" w:space="0" w:color="000000"/>
            </w:tcBorders>
            <w:shd w:val="clear" w:color="auto" w:fill="9ACA48"/>
          </w:tcPr>
          <w:p w:rsidR="00C90BE4" w:rsidRDefault="00865FE6">
            <w:pPr>
              <w:spacing w:after="0" w:line="259" w:lineRule="auto"/>
              <w:ind w:left="49" w:firstLine="0"/>
              <w:jc w:val="center"/>
            </w:pPr>
            <w:r>
              <w:rPr>
                <w:b/>
                <w:color w:val="FFFFFF"/>
              </w:rPr>
              <w:t xml:space="preserve">2014 </w:t>
            </w:r>
          </w:p>
        </w:tc>
        <w:tc>
          <w:tcPr>
            <w:tcW w:w="1191" w:type="dxa"/>
            <w:tcBorders>
              <w:top w:val="single" w:sz="4" w:space="0" w:color="000000"/>
              <w:left w:val="single" w:sz="4" w:space="0" w:color="000000"/>
              <w:bottom w:val="single" w:sz="4" w:space="0" w:color="000000"/>
              <w:right w:val="single" w:sz="4" w:space="0" w:color="000000"/>
            </w:tcBorders>
            <w:shd w:val="clear" w:color="auto" w:fill="9ACA48"/>
          </w:tcPr>
          <w:p w:rsidR="00C90BE4" w:rsidRDefault="00865FE6">
            <w:pPr>
              <w:spacing w:after="0" w:line="259" w:lineRule="auto"/>
              <w:ind w:left="43" w:firstLine="0"/>
              <w:jc w:val="center"/>
            </w:pPr>
            <w:r>
              <w:rPr>
                <w:b/>
                <w:color w:val="FFFFFF"/>
              </w:rPr>
              <w:t xml:space="preserve">2015 </w:t>
            </w:r>
          </w:p>
        </w:tc>
      </w:tr>
      <w:tr w:rsidR="00C90BE4">
        <w:trPr>
          <w:trHeight w:val="256"/>
        </w:trPr>
        <w:tc>
          <w:tcPr>
            <w:tcW w:w="6684" w:type="dxa"/>
            <w:gridSpan w:val="4"/>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44" w:firstLine="0"/>
              <w:jc w:val="center"/>
            </w:pPr>
            <w:r>
              <w:rPr>
                <w:b/>
              </w:rPr>
              <w:t>Dzieci w wieku 3-5 lat objęte wychowaniem przedszkolnym</w:t>
            </w:r>
            <w:r>
              <w:t xml:space="preserve"> </w:t>
            </w:r>
          </w:p>
        </w:tc>
      </w:tr>
      <w:tr w:rsidR="00C90BE4">
        <w:trPr>
          <w:trHeight w:val="256"/>
        </w:trPr>
        <w:tc>
          <w:tcPr>
            <w:tcW w:w="3115" w:type="dxa"/>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t xml:space="preserve">Województwo wielkopolskie </w:t>
            </w:r>
          </w:p>
        </w:tc>
        <w:tc>
          <w:tcPr>
            <w:tcW w:w="118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5" w:firstLine="0"/>
              <w:jc w:val="center"/>
            </w:pPr>
            <w:r>
              <w:t xml:space="preserve">97093 </w:t>
            </w:r>
          </w:p>
        </w:tc>
        <w:tc>
          <w:tcPr>
            <w:tcW w:w="119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8" w:firstLine="0"/>
              <w:jc w:val="center"/>
            </w:pPr>
            <w:r>
              <w:t xml:space="preserve">101691 </w:t>
            </w:r>
          </w:p>
        </w:tc>
        <w:tc>
          <w:tcPr>
            <w:tcW w:w="119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3" w:firstLine="0"/>
              <w:jc w:val="center"/>
            </w:pPr>
            <w:r>
              <w:t xml:space="preserve">103305 </w:t>
            </w:r>
          </w:p>
        </w:tc>
      </w:tr>
      <w:tr w:rsidR="00C90BE4">
        <w:trPr>
          <w:trHeight w:val="255"/>
        </w:trPr>
        <w:tc>
          <w:tcPr>
            <w:tcW w:w="3115" w:type="dxa"/>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t xml:space="preserve">Miasto Gniezno </w:t>
            </w:r>
          </w:p>
        </w:tc>
        <w:tc>
          <w:tcPr>
            <w:tcW w:w="118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5" w:firstLine="0"/>
              <w:jc w:val="center"/>
            </w:pPr>
            <w:r>
              <w:t xml:space="preserve">1915 </w:t>
            </w:r>
          </w:p>
        </w:tc>
        <w:tc>
          <w:tcPr>
            <w:tcW w:w="119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8" w:firstLine="0"/>
              <w:jc w:val="center"/>
            </w:pPr>
            <w:r>
              <w:t xml:space="preserve">2071 </w:t>
            </w:r>
          </w:p>
        </w:tc>
        <w:tc>
          <w:tcPr>
            <w:tcW w:w="119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3" w:firstLine="0"/>
              <w:jc w:val="center"/>
            </w:pPr>
            <w:r>
              <w:t xml:space="preserve">2234 </w:t>
            </w:r>
          </w:p>
        </w:tc>
      </w:tr>
      <w:tr w:rsidR="00C90BE4">
        <w:trPr>
          <w:trHeight w:val="502"/>
        </w:trPr>
        <w:tc>
          <w:tcPr>
            <w:tcW w:w="6684" w:type="dxa"/>
            <w:gridSpan w:val="4"/>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center"/>
            </w:pPr>
            <w:r>
              <w:rPr>
                <w:b/>
              </w:rPr>
              <w:t>Odsetek dzieci w wieku 3-5 lat objętych wychowaniem przedszkolnym</w:t>
            </w:r>
            <w:r>
              <w:t xml:space="preserve"> </w:t>
            </w:r>
          </w:p>
        </w:tc>
      </w:tr>
      <w:tr w:rsidR="00C90BE4">
        <w:trPr>
          <w:trHeight w:val="254"/>
        </w:trPr>
        <w:tc>
          <w:tcPr>
            <w:tcW w:w="3115" w:type="dxa"/>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t xml:space="preserve">Województwo wielkopolskie </w:t>
            </w:r>
          </w:p>
        </w:tc>
        <w:tc>
          <w:tcPr>
            <w:tcW w:w="118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3" w:firstLine="0"/>
              <w:jc w:val="center"/>
            </w:pPr>
            <w:r>
              <w:t xml:space="preserve">77,6 </w:t>
            </w:r>
          </w:p>
        </w:tc>
        <w:tc>
          <w:tcPr>
            <w:tcW w:w="119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6" w:firstLine="0"/>
              <w:jc w:val="center"/>
            </w:pPr>
            <w:r>
              <w:t xml:space="preserve">83,5 </w:t>
            </w:r>
          </w:p>
        </w:tc>
        <w:tc>
          <w:tcPr>
            <w:tcW w:w="119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5" w:firstLine="0"/>
              <w:jc w:val="center"/>
            </w:pPr>
            <w:r>
              <w:t xml:space="preserve">87,7 </w:t>
            </w:r>
          </w:p>
        </w:tc>
      </w:tr>
      <w:tr w:rsidR="00C90BE4">
        <w:trPr>
          <w:trHeight w:val="253"/>
        </w:trPr>
        <w:tc>
          <w:tcPr>
            <w:tcW w:w="3115" w:type="dxa"/>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t xml:space="preserve">Miasto Gniezno </w:t>
            </w:r>
          </w:p>
        </w:tc>
        <w:tc>
          <w:tcPr>
            <w:tcW w:w="118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3" w:firstLine="0"/>
              <w:jc w:val="center"/>
            </w:pPr>
            <w:r>
              <w:t xml:space="preserve">79,9 </w:t>
            </w:r>
          </w:p>
        </w:tc>
        <w:tc>
          <w:tcPr>
            <w:tcW w:w="119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6" w:firstLine="0"/>
              <w:jc w:val="center"/>
            </w:pPr>
            <w:r>
              <w:t xml:space="preserve">89,00 </w:t>
            </w:r>
          </w:p>
        </w:tc>
        <w:tc>
          <w:tcPr>
            <w:tcW w:w="119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5" w:firstLine="0"/>
              <w:jc w:val="center"/>
            </w:pPr>
            <w:r>
              <w:t xml:space="preserve">97,9 </w:t>
            </w:r>
          </w:p>
        </w:tc>
      </w:tr>
    </w:tbl>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66"/>
        <w:ind w:left="-3"/>
      </w:pPr>
      <w:r>
        <w:t xml:space="preserve">Do szkół podstawowych w mieście Gnieźnie w 2015 roku uczęszczało 4 979 uczniów, którzy stanowili 47,6% ogółu uczniów szkół podstawowych powiatu gnieźnieńskiego. W analizowanych jednostkach administracyjnych największą liczbę uczniów odnotowano pod koniec 2015 roku. Ogólnie na przestrzeni lat 2013-2015 wzrost liczby uczniów wyniósł w mieście 863 osoby, a w powiecie 1 712. </w:t>
      </w:r>
    </w:p>
    <w:p w:rsidR="00C90BE4" w:rsidRDefault="00865FE6">
      <w:pPr>
        <w:spacing w:after="3" w:line="265" w:lineRule="auto"/>
        <w:ind w:left="-3"/>
        <w:jc w:val="left"/>
      </w:pPr>
      <w:r>
        <w:rPr>
          <w:i/>
          <w:color w:val="6D6D6D"/>
          <w:sz w:val="16"/>
        </w:rPr>
        <w:t xml:space="preserve">Rysunek 11. Uczniowie szkół podstawowych (bez specjalnych) w latach 2013-2015 </w:t>
      </w:r>
    </w:p>
    <w:p w:rsidR="00C90BE4" w:rsidRDefault="00865FE6">
      <w:pPr>
        <w:spacing w:after="36" w:line="259" w:lineRule="auto"/>
        <w:ind w:left="1472" w:firstLine="0"/>
        <w:jc w:val="left"/>
      </w:pPr>
      <w:r>
        <w:rPr>
          <w:rFonts w:ascii="Calibri" w:eastAsia="Calibri" w:hAnsi="Calibri" w:cs="Calibri"/>
          <w:noProof/>
          <w:sz w:val="22"/>
        </w:rPr>
        <mc:AlternateContent>
          <mc:Choice Requires="wpg">
            <w:drawing>
              <wp:inline distT="0" distB="0" distL="0" distR="0">
                <wp:extent cx="3835019" cy="1628292"/>
                <wp:effectExtent l="0" t="0" r="0" b="0"/>
                <wp:docPr id="509822" name="Group 509822"/>
                <wp:cNvGraphicFramePr/>
                <a:graphic xmlns:a="http://schemas.openxmlformats.org/drawingml/2006/main">
                  <a:graphicData uri="http://schemas.microsoft.com/office/word/2010/wordprocessingGroup">
                    <wpg:wgp>
                      <wpg:cNvGrpSpPr/>
                      <wpg:grpSpPr>
                        <a:xfrm>
                          <a:off x="0" y="0"/>
                          <a:ext cx="3835019" cy="1628292"/>
                          <a:chOff x="0" y="0"/>
                          <a:chExt cx="3835019" cy="1628292"/>
                        </a:xfrm>
                      </wpg:grpSpPr>
                      <wps:wsp>
                        <wps:cNvPr id="4451" name="Shape 4451"/>
                        <wps:cNvSpPr/>
                        <wps:spPr>
                          <a:xfrm>
                            <a:off x="421259" y="980059"/>
                            <a:ext cx="3413760" cy="0"/>
                          </a:xfrm>
                          <a:custGeom>
                            <a:avLst/>
                            <a:gdLst/>
                            <a:ahLst/>
                            <a:cxnLst/>
                            <a:rect l="0" t="0" r="0" b="0"/>
                            <a:pathLst>
                              <a:path w="3413760">
                                <a:moveTo>
                                  <a:pt x="0" y="0"/>
                                </a:moveTo>
                                <a:lnTo>
                                  <a:pt x="34137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52" name="Shape 4452"/>
                        <wps:cNvSpPr/>
                        <wps:spPr>
                          <a:xfrm>
                            <a:off x="421259" y="792607"/>
                            <a:ext cx="3413760" cy="0"/>
                          </a:xfrm>
                          <a:custGeom>
                            <a:avLst/>
                            <a:gdLst/>
                            <a:ahLst/>
                            <a:cxnLst/>
                            <a:rect l="0" t="0" r="0" b="0"/>
                            <a:pathLst>
                              <a:path w="3413760">
                                <a:moveTo>
                                  <a:pt x="0" y="0"/>
                                </a:moveTo>
                                <a:lnTo>
                                  <a:pt x="34137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53" name="Shape 4453"/>
                        <wps:cNvSpPr/>
                        <wps:spPr>
                          <a:xfrm>
                            <a:off x="421259" y="606679"/>
                            <a:ext cx="3413760" cy="0"/>
                          </a:xfrm>
                          <a:custGeom>
                            <a:avLst/>
                            <a:gdLst/>
                            <a:ahLst/>
                            <a:cxnLst/>
                            <a:rect l="0" t="0" r="0" b="0"/>
                            <a:pathLst>
                              <a:path w="3413760">
                                <a:moveTo>
                                  <a:pt x="0" y="0"/>
                                </a:moveTo>
                                <a:lnTo>
                                  <a:pt x="34137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54" name="Shape 4454"/>
                        <wps:cNvSpPr/>
                        <wps:spPr>
                          <a:xfrm>
                            <a:off x="421259" y="420751"/>
                            <a:ext cx="3413760" cy="0"/>
                          </a:xfrm>
                          <a:custGeom>
                            <a:avLst/>
                            <a:gdLst/>
                            <a:ahLst/>
                            <a:cxnLst/>
                            <a:rect l="0" t="0" r="0" b="0"/>
                            <a:pathLst>
                              <a:path w="3413760">
                                <a:moveTo>
                                  <a:pt x="0" y="0"/>
                                </a:moveTo>
                                <a:lnTo>
                                  <a:pt x="34137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55" name="Shape 4455"/>
                        <wps:cNvSpPr/>
                        <wps:spPr>
                          <a:xfrm>
                            <a:off x="421259" y="233299"/>
                            <a:ext cx="3413760" cy="0"/>
                          </a:xfrm>
                          <a:custGeom>
                            <a:avLst/>
                            <a:gdLst/>
                            <a:ahLst/>
                            <a:cxnLst/>
                            <a:rect l="0" t="0" r="0" b="0"/>
                            <a:pathLst>
                              <a:path w="3413760">
                                <a:moveTo>
                                  <a:pt x="0" y="0"/>
                                </a:moveTo>
                                <a:lnTo>
                                  <a:pt x="34137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56" name="Shape 4456"/>
                        <wps:cNvSpPr/>
                        <wps:spPr>
                          <a:xfrm>
                            <a:off x="421259" y="47371"/>
                            <a:ext cx="3413760" cy="0"/>
                          </a:xfrm>
                          <a:custGeom>
                            <a:avLst/>
                            <a:gdLst/>
                            <a:ahLst/>
                            <a:cxnLst/>
                            <a:rect l="0" t="0" r="0" b="0"/>
                            <a:pathLst>
                              <a:path w="3413760">
                                <a:moveTo>
                                  <a:pt x="0" y="0"/>
                                </a:moveTo>
                                <a:lnTo>
                                  <a:pt x="34137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710" name="Shape 654710"/>
                        <wps:cNvSpPr/>
                        <wps:spPr>
                          <a:xfrm>
                            <a:off x="700151" y="350647"/>
                            <a:ext cx="256032" cy="815341"/>
                          </a:xfrm>
                          <a:custGeom>
                            <a:avLst/>
                            <a:gdLst/>
                            <a:ahLst/>
                            <a:cxnLst/>
                            <a:rect l="0" t="0" r="0" b="0"/>
                            <a:pathLst>
                              <a:path w="256032" h="815341">
                                <a:moveTo>
                                  <a:pt x="0" y="0"/>
                                </a:moveTo>
                                <a:lnTo>
                                  <a:pt x="256032" y="0"/>
                                </a:lnTo>
                                <a:lnTo>
                                  <a:pt x="256032" y="815341"/>
                                </a:lnTo>
                                <a:lnTo>
                                  <a:pt x="0" y="815341"/>
                                </a:lnTo>
                                <a:lnTo>
                                  <a:pt x="0" y="0"/>
                                </a:lnTo>
                              </a:path>
                            </a:pathLst>
                          </a:custGeom>
                          <a:ln w="0" cap="flat">
                            <a:round/>
                          </a:ln>
                        </wps:spPr>
                        <wps:style>
                          <a:lnRef idx="0">
                            <a:srgbClr val="000000">
                              <a:alpha val="0"/>
                            </a:srgbClr>
                          </a:lnRef>
                          <a:fillRef idx="1">
                            <a:srgbClr val="9ECC51"/>
                          </a:fillRef>
                          <a:effectRef idx="0">
                            <a:scrgbClr r="0" g="0" b="0"/>
                          </a:effectRef>
                          <a:fontRef idx="none"/>
                        </wps:style>
                        <wps:bodyPr/>
                      </wps:wsp>
                      <wps:wsp>
                        <wps:cNvPr id="654711" name="Shape 654711"/>
                        <wps:cNvSpPr/>
                        <wps:spPr>
                          <a:xfrm>
                            <a:off x="1838579" y="266827"/>
                            <a:ext cx="254508" cy="899160"/>
                          </a:xfrm>
                          <a:custGeom>
                            <a:avLst/>
                            <a:gdLst/>
                            <a:ahLst/>
                            <a:cxnLst/>
                            <a:rect l="0" t="0" r="0" b="0"/>
                            <a:pathLst>
                              <a:path w="254508" h="899160">
                                <a:moveTo>
                                  <a:pt x="0" y="0"/>
                                </a:moveTo>
                                <a:lnTo>
                                  <a:pt x="254508" y="0"/>
                                </a:lnTo>
                                <a:lnTo>
                                  <a:pt x="254508" y="899160"/>
                                </a:lnTo>
                                <a:lnTo>
                                  <a:pt x="0" y="899160"/>
                                </a:lnTo>
                                <a:lnTo>
                                  <a:pt x="0" y="0"/>
                                </a:lnTo>
                              </a:path>
                            </a:pathLst>
                          </a:custGeom>
                          <a:ln w="0" cap="flat">
                            <a:round/>
                          </a:ln>
                        </wps:spPr>
                        <wps:style>
                          <a:lnRef idx="0">
                            <a:srgbClr val="000000">
                              <a:alpha val="0"/>
                            </a:srgbClr>
                          </a:lnRef>
                          <a:fillRef idx="1">
                            <a:srgbClr val="9ECC51"/>
                          </a:fillRef>
                          <a:effectRef idx="0">
                            <a:scrgbClr r="0" g="0" b="0"/>
                          </a:effectRef>
                          <a:fontRef idx="none"/>
                        </wps:style>
                        <wps:bodyPr/>
                      </wps:wsp>
                      <wps:wsp>
                        <wps:cNvPr id="654712" name="Shape 654712"/>
                        <wps:cNvSpPr/>
                        <wps:spPr>
                          <a:xfrm>
                            <a:off x="2977007" y="190627"/>
                            <a:ext cx="254508" cy="975360"/>
                          </a:xfrm>
                          <a:custGeom>
                            <a:avLst/>
                            <a:gdLst/>
                            <a:ahLst/>
                            <a:cxnLst/>
                            <a:rect l="0" t="0" r="0" b="0"/>
                            <a:pathLst>
                              <a:path w="254508" h="975360">
                                <a:moveTo>
                                  <a:pt x="0" y="0"/>
                                </a:moveTo>
                                <a:lnTo>
                                  <a:pt x="254508" y="0"/>
                                </a:lnTo>
                                <a:lnTo>
                                  <a:pt x="254508" y="975360"/>
                                </a:lnTo>
                                <a:lnTo>
                                  <a:pt x="0" y="975360"/>
                                </a:lnTo>
                                <a:lnTo>
                                  <a:pt x="0" y="0"/>
                                </a:lnTo>
                              </a:path>
                            </a:pathLst>
                          </a:custGeom>
                          <a:ln w="0" cap="flat">
                            <a:round/>
                          </a:ln>
                        </wps:spPr>
                        <wps:style>
                          <a:lnRef idx="0">
                            <a:srgbClr val="000000">
                              <a:alpha val="0"/>
                            </a:srgbClr>
                          </a:lnRef>
                          <a:fillRef idx="1">
                            <a:srgbClr val="9ECC51"/>
                          </a:fillRef>
                          <a:effectRef idx="0">
                            <a:scrgbClr r="0" g="0" b="0"/>
                          </a:effectRef>
                          <a:fontRef idx="none"/>
                        </wps:style>
                        <wps:bodyPr/>
                      </wps:wsp>
                      <wps:wsp>
                        <wps:cNvPr id="654713" name="Shape 654713"/>
                        <wps:cNvSpPr/>
                        <wps:spPr>
                          <a:xfrm>
                            <a:off x="1024763" y="781940"/>
                            <a:ext cx="254508" cy="384048"/>
                          </a:xfrm>
                          <a:custGeom>
                            <a:avLst/>
                            <a:gdLst/>
                            <a:ahLst/>
                            <a:cxnLst/>
                            <a:rect l="0" t="0" r="0" b="0"/>
                            <a:pathLst>
                              <a:path w="254508" h="384048">
                                <a:moveTo>
                                  <a:pt x="0" y="0"/>
                                </a:moveTo>
                                <a:lnTo>
                                  <a:pt x="254508" y="0"/>
                                </a:lnTo>
                                <a:lnTo>
                                  <a:pt x="254508" y="384048"/>
                                </a:lnTo>
                                <a:lnTo>
                                  <a:pt x="0" y="38404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14" name="Shape 654714"/>
                        <wps:cNvSpPr/>
                        <wps:spPr>
                          <a:xfrm>
                            <a:off x="2163191" y="740791"/>
                            <a:ext cx="254508" cy="425197"/>
                          </a:xfrm>
                          <a:custGeom>
                            <a:avLst/>
                            <a:gdLst/>
                            <a:ahLst/>
                            <a:cxnLst/>
                            <a:rect l="0" t="0" r="0" b="0"/>
                            <a:pathLst>
                              <a:path w="254508" h="425197">
                                <a:moveTo>
                                  <a:pt x="0" y="0"/>
                                </a:moveTo>
                                <a:lnTo>
                                  <a:pt x="254508" y="0"/>
                                </a:lnTo>
                                <a:lnTo>
                                  <a:pt x="254508" y="425197"/>
                                </a:lnTo>
                                <a:lnTo>
                                  <a:pt x="0" y="425197"/>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15" name="Shape 654715"/>
                        <wps:cNvSpPr/>
                        <wps:spPr>
                          <a:xfrm>
                            <a:off x="3300095" y="701167"/>
                            <a:ext cx="256032" cy="464820"/>
                          </a:xfrm>
                          <a:custGeom>
                            <a:avLst/>
                            <a:gdLst/>
                            <a:ahLst/>
                            <a:cxnLst/>
                            <a:rect l="0" t="0" r="0" b="0"/>
                            <a:pathLst>
                              <a:path w="256032" h="464820">
                                <a:moveTo>
                                  <a:pt x="0" y="0"/>
                                </a:moveTo>
                                <a:lnTo>
                                  <a:pt x="256032" y="0"/>
                                </a:lnTo>
                                <a:lnTo>
                                  <a:pt x="256032" y="464820"/>
                                </a:lnTo>
                                <a:lnTo>
                                  <a:pt x="0" y="46482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463" name="Shape 4463"/>
                        <wps:cNvSpPr/>
                        <wps:spPr>
                          <a:xfrm>
                            <a:off x="421259" y="1165987"/>
                            <a:ext cx="3413760" cy="0"/>
                          </a:xfrm>
                          <a:custGeom>
                            <a:avLst/>
                            <a:gdLst/>
                            <a:ahLst/>
                            <a:cxnLst/>
                            <a:rect l="0" t="0" r="0" b="0"/>
                            <a:pathLst>
                              <a:path w="3413760">
                                <a:moveTo>
                                  <a:pt x="0" y="0"/>
                                </a:moveTo>
                                <a:lnTo>
                                  <a:pt x="34137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9242" name="Rectangle 489242"/>
                        <wps:cNvSpPr/>
                        <wps:spPr>
                          <a:xfrm>
                            <a:off x="700405" y="437134"/>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874</w:t>
                              </w:r>
                            </w:p>
                          </w:txbxContent>
                        </wps:txbx>
                        <wps:bodyPr horzOverflow="overflow" vert="horz" lIns="0" tIns="0" rIns="0" bIns="0" rtlCol="0">
                          <a:noAutofit/>
                        </wps:bodyPr>
                      </wps:wsp>
                      <wps:wsp>
                        <wps:cNvPr id="489243" name="Rectangle 489243"/>
                        <wps:cNvSpPr/>
                        <wps:spPr>
                          <a:xfrm>
                            <a:off x="892429" y="43713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89246" name="Rectangle 489246"/>
                        <wps:cNvSpPr/>
                        <wps:spPr>
                          <a:xfrm>
                            <a:off x="1838579" y="353949"/>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964</w:t>
                              </w:r>
                            </w:p>
                          </w:txbxContent>
                        </wps:txbx>
                        <wps:bodyPr horzOverflow="overflow" vert="horz" lIns="0" tIns="0" rIns="0" bIns="0" rtlCol="0">
                          <a:noAutofit/>
                        </wps:bodyPr>
                      </wps:wsp>
                      <wps:wsp>
                        <wps:cNvPr id="489247" name="Rectangle 489247"/>
                        <wps:cNvSpPr/>
                        <wps:spPr>
                          <a:xfrm>
                            <a:off x="2030603" y="353949"/>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489250" name="Rectangle 489250"/>
                        <wps:cNvSpPr/>
                        <wps:spPr>
                          <a:xfrm>
                            <a:off x="2944749" y="277368"/>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1046</w:t>
                              </w:r>
                            </w:p>
                          </w:txbxContent>
                        </wps:txbx>
                        <wps:bodyPr horzOverflow="overflow" vert="horz" lIns="0" tIns="0" rIns="0" bIns="0" rtlCol="0">
                          <a:noAutofit/>
                        </wps:bodyPr>
                      </wps:wsp>
                      <wps:wsp>
                        <wps:cNvPr id="489251" name="Rectangle 489251"/>
                        <wps:cNvSpPr/>
                        <wps:spPr>
                          <a:xfrm>
                            <a:off x="3200781" y="277368"/>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489244" name="Rectangle 489244"/>
                        <wps:cNvSpPr/>
                        <wps:spPr>
                          <a:xfrm>
                            <a:off x="1024509" y="869061"/>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411</w:t>
                              </w:r>
                            </w:p>
                          </w:txbxContent>
                        </wps:txbx>
                        <wps:bodyPr horzOverflow="overflow" vert="horz" lIns="0" tIns="0" rIns="0" bIns="0" rtlCol="0">
                          <a:noAutofit/>
                        </wps:bodyPr>
                      </wps:wsp>
                      <wps:wsp>
                        <wps:cNvPr id="489245" name="Rectangle 489245"/>
                        <wps:cNvSpPr/>
                        <wps:spPr>
                          <a:xfrm>
                            <a:off x="1216533" y="869061"/>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6</w:t>
                              </w:r>
                            </w:p>
                          </w:txbxContent>
                        </wps:txbx>
                        <wps:bodyPr horzOverflow="overflow" vert="horz" lIns="0" tIns="0" rIns="0" bIns="0" rtlCol="0">
                          <a:noAutofit/>
                        </wps:bodyPr>
                      </wps:wsp>
                      <wps:wsp>
                        <wps:cNvPr id="489248" name="Rectangle 489248"/>
                        <wps:cNvSpPr/>
                        <wps:spPr>
                          <a:xfrm>
                            <a:off x="2162556" y="827913"/>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455</w:t>
                              </w:r>
                            </w:p>
                          </w:txbxContent>
                        </wps:txbx>
                        <wps:bodyPr horzOverflow="overflow" vert="horz" lIns="0" tIns="0" rIns="0" bIns="0" rtlCol="0">
                          <a:noAutofit/>
                        </wps:bodyPr>
                      </wps:wsp>
                      <wps:wsp>
                        <wps:cNvPr id="489249" name="Rectangle 489249"/>
                        <wps:cNvSpPr/>
                        <wps:spPr>
                          <a:xfrm>
                            <a:off x="2354580" y="82791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89252" name="Rectangle 489252"/>
                        <wps:cNvSpPr/>
                        <wps:spPr>
                          <a:xfrm>
                            <a:off x="3300730" y="788543"/>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497</w:t>
                              </w:r>
                            </w:p>
                          </w:txbxContent>
                        </wps:txbx>
                        <wps:bodyPr horzOverflow="overflow" vert="horz" lIns="0" tIns="0" rIns="0" bIns="0" rtlCol="0">
                          <a:noAutofit/>
                        </wps:bodyPr>
                      </wps:wsp>
                      <wps:wsp>
                        <wps:cNvPr id="489253" name="Rectangle 489253"/>
                        <wps:cNvSpPr/>
                        <wps:spPr>
                          <a:xfrm>
                            <a:off x="3492754" y="78854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9</w:t>
                              </w:r>
                            </w:p>
                          </w:txbxContent>
                        </wps:txbx>
                        <wps:bodyPr horzOverflow="overflow" vert="horz" lIns="0" tIns="0" rIns="0" bIns="0" rtlCol="0">
                          <a:noAutofit/>
                        </wps:bodyPr>
                      </wps:wsp>
                      <wps:wsp>
                        <wps:cNvPr id="4470" name="Rectangle 4470"/>
                        <wps:cNvSpPr/>
                        <wps:spPr>
                          <a:xfrm>
                            <a:off x="253619" y="1118996"/>
                            <a:ext cx="84218"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4471" name="Rectangle 4471"/>
                        <wps:cNvSpPr/>
                        <wps:spPr>
                          <a:xfrm>
                            <a:off x="63373" y="93243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2000</w:t>
                              </w:r>
                            </w:p>
                          </w:txbxContent>
                        </wps:txbx>
                        <wps:bodyPr horzOverflow="overflow" vert="horz" lIns="0" tIns="0" rIns="0" bIns="0" rtlCol="0">
                          <a:noAutofit/>
                        </wps:bodyPr>
                      </wps:wsp>
                      <wps:wsp>
                        <wps:cNvPr id="4472" name="Rectangle 4472"/>
                        <wps:cNvSpPr/>
                        <wps:spPr>
                          <a:xfrm>
                            <a:off x="63373" y="745871"/>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4000</w:t>
                              </w:r>
                            </w:p>
                          </w:txbxContent>
                        </wps:txbx>
                        <wps:bodyPr horzOverflow="overflow" vert="horz" lIns="0" tIns="0" rIns="0" bIns="0" rtlCol="0">
                          <a:noAutofit/>
                        </wps:bodyPr>
                      </wps:wsp>
                      <wps:wsp>
                        <wps:cNvPr id="4473" name="Rectangle 4473"/>
                        <wps:cNvSpPr/>
                        <wps:spPr>
                          <a:xfrm>
                            <a:off x="63373" y="559690"/>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6000</w:t>
                              </w:r>
                            </w:p>
                          </w:txbxContent>
                        </wps:txbx>
                        <wps:bodyPr horzOverflow="overflow" vert="horz" lIns="0" tIns="0" rIns="0" bIns="0" rtlCol="0">
                          <a:noAutofit/>
                        </wps:bodyPr>
                      </wps:wsp>
                      <wps:wsp>
                        <wps:cNvPr id="4474" name="Rectangle 4474"/>
                        <wps:cNvSpPr/>
                        <wps:spPr>
                          <a:xfrm>
                            <a:off x="63373" y="373126"/>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8000</w:t>
                              </w:r>
                            </w:p>
                          </w:txbxContent>
                        </wps:txbx>
                        <wps:bodyPr horzOverflow="overflow" vert="horz" lIns="0" tIns="0" rIns="0" bIns="0" rtlCol="0">
                          <a:noAutofit/>
                        </wps:bodyPr>
                      </wps:wsp>
                      <wps:wsp>
                        <wps:cNvPr id="4475" name="Rectangle 4475"/>
                        <wps:cNvSpPr/>
                        <wps:spPr>
                          <a:xfrm>
                            <a:off x="0" y="186563"/>
                            <a:ext cx="420485" cy="147491"/>
                          </a:xfrm>
                          <a:prstGeom prst="rect">
                            <a:avLst/>
                          </a:prstGeom>
                          <a:ln>
                            <a:noFill/>
                          </a:ln>
                        </wps:spPr>
                        <wps:txbx>
                          <w:txbxContent>
                            <w:p w:rsidR="00970A09" w:rsidRDefault="00970A09">
                              <w:pPr>
                                <w:spacing w:after="160" w:line="259" w:lineRule="auto"/>
                                <w:ind w:left="0" w:firstLine="0"/>
                                <w:jc w:val="left"/>
                              </w:pPr>
                              <w:r>
                                <w:rPr>
                                  <w:color w:val="595959"/>
                                  <w:sz w:val="18"/>
                                </w:rPr>
                                <w:t>10000</w:t>
                              </w:r>
                            </w:p>
                          </w:txbxContent>
                        </wps:txbx>
                        <wps:bodyPr horzOverflow="overflow" vert="horz" lIns="0" tIns="0" rIns="0" bIns="0" rtlCol="0">
                          <a:noAutofit/>
                        </wps:bodyPr>
                      </wps:wsp>
                      <wps:wsp>
                        <wps:cNvPr id="4476" name="Rectangle 4476"/>
                        <wps:cNvSpPr/>
                        <wps:spPr>
                          <a:xfrm>
                            <a:off x="0" y="0"/>
                            <a:ext cx="420485" cy="147491"/>
                          </a:xfrm>
                          <a:prstGeom prst="rect">
                            <a:avLst/>
                          </a:prstGeom>
                          <a:ln>
                            <a:noFill/>
                          </a:ln>
                        </wps:spPr>
                        <wps:txbx>
                          <w:txbxContent>
                            <w:p w:rsidR="00970A09" w:rsidRDefault="00970A09">
                              <w:pPr>
                                <w:spacing w:after="160" w:line="259" w:lineRule="auto"/>
                                <w:ind w:left="0" w:firstLine="0"/>
                                <w:jc w:val="left"/>
                              </w:pPr>
                              <w:r>
                                <w:rPr>
                                  <w:color w:val="595959"/>
                                  <w:sz w:val="18"/>
                                </w:rPr>
                                <w:t>12000</w:t>
                              </w:r>
                            </w:p>
                          </w:txbxContent>
                        </wps:txbx>
                        <wps:bodyPr horzOverflow="overflow" vert="horz" lIns="0" tIns="0" rIns="0" bIns="0" rtlCol="0">
                          <a:noAutofit/>
                        </wps:bodyPr>
                      </wps:wsp>
                      <wps:wsp>
                        <wps:cNvPr id="4477" name="Rectangle 4477"/>
                        <wps:cNvSpPr/>
                        <wps:spPr>
                          <a:xfrm>
                            <a:off x="864108" y="126644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4478" name="Rectangle 4478"/>
                        <wps:cNvSpPr/>
                        <wps:spPr>
                          <a:xfrm>
                            <a:off x="2002282" y="126644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4479" name="Rectangle 4479"/>
                        <wps:cNvSpPr/>
                        <wps:spPr>
                          <a:xfrm>
                            <a:off x="3140329" y="126644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716" name="Shape 654716"/>
                        <wps:cNvSpPr/>
                        <wps:spPr>
                          <a:xfrm>
                            <a:off x="832739" y="1533271"/>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9ECC51"/>
                          </a:fillRef>
                          <a:effectRef idx="0">
                            <a:scrgbClr r="0" g="0" b="0"/>
                          </a:effectRef>
                          <a:fontRef idx="none"/>
                        </wps:style>
                        <wps:bodyPr/>
                      </wps:wsp>
                      <wps:wsp>
                        <wps:cNvPr id="4481" name="Rectangle 4481"/>
                        <wps:cNvSpPr/>
                        <wps:spPr>
                          <a:xfrm>
                            <a:off x="920242" y="1517396"/>
                            <a:ext cx="1411800" cy="147491"/>
                          </a:xfrm>
                          <a:prstGeom prst="rect">
                            <a:avLst/>
                          </a:prstGeom>
                          <a:ln>
                            <a:noFill/>
                          </a:ln>
                        </wps:spPr>
                        <wps:txbx>
                          <w:txbxContent>
                            <w:p w:rsidR="00970A09" w:rsidRDefault="00970A09">
                              <w:pPr>
                                <w:spacing w:after="160" w:line="259" w:lineRule="auto"/>
                                <w:ind w:left="0" w:firstLine="0"/>
                                <w:jc w:val="left"/>
                              </w:pPr>
                              <w:r>
                                <w:rPr>
                                  <w:color w:val="595959"/>
                                  <w:sz w:val="18"/>
                                </w:rPr>
                                <w:t>Powiat gnieźnieński</w:t>
                              </w:r>
                            </w:p>
                          </w:txbxContent>
                        </wps:txbx>
                        <wps:bodyPr horzOverflow="overflow" vert="horz" lIns="0" tIns="0" rIns="0" bIns="0" rtlCol="0">
                          <a:noAutofit/>
                        </wps:bodyPr>
                      </wps:wsp>
                      <wps:wsp>
                        <wps:cNvPr id="654717" name="Shape 654717"/>
                        <wps:cNvSpPr/>
                        <wps:spPr>
                          <a:xfrm>
                            <a:off x="2161667" y="1533271"/>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483" name="Rectangle 4483"/>
                        <wps:cNvSpPr/>
                        <wps:spPr>
                          <a:xfrm>
                            <a:off x="2249424" y="1517396"/>
                            <a:ext cx="1136646" cy="147491"/>
                          </a:xfrm>
                          <a:prstGeom prst="rect">
                            <a:avLst/>
                          </a:prstGeom>
                          <a:ln>
                            <a:noFill/>
                          </a:ln>
                        </wps:spPr>
                        <wps:txbx>
                          <w:txbxContent>
                            <w:p w:rsidR="00970A09" w:rsidRDefault="00970A09">
                              <w:pPr>
                                <w:spacing w:after="160" w:line="259" w:lineRule="auto"/>
                                <w:ind w:left="0" w:firstLine="0"/>
                                <w:jc w:val="left"/>
                              </w:pPr>
                              <w:r>
                                <w:rPr>
                                  <w:color w:val="595959"/>
                                  <w:sz w:val="18"/>
                                </w:rPr>
                                <w:t>Miasto Gniezno</w:t>
                              </w:r>
                            </w:p>
                          </w:txbxContent>
                        </wps:txbx>
                        <wps:bodyPr horzOverflow="overflow" vert="horz" lIns="0" tIns="0" rIns="0" bIns="0" rtlCol="0">
                          <a:noAutofit/>
                        </wps:bodyPr>
                      </wps:wsp>
                    </wpg:wgp>
                  </a:graphicData>
                </a:graphic>
              </wp:inline>
            </w:drawing>
          </mc:Choice>
          <mc:Fallback>
            <w:pict>
              <v:group id="Group 509822" o:spid="_x0000_s1408" style="width:301.95pt;height:128.2pt;mso-position-horizontal-relative:char;mso-position-vertical-relative:line" coordsize="38350,1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">
                <v:shape id="Shape 4451" o:spid="_x0000_s1409" style="position:absolute;left:4212;top:9800;width:34138;height:0;visibility:visible;mso-wrap-style:square;v-text-anchor:top" coordsize="34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" path="m,l3413760,e" filled="f" strokecolor="#d9d9d9" strokeweight=".72pt">
                  <v:path arrowok="t" textboxrect="0,0,3413760,0"/>
                </v:shape>
                <v:shape id="Shape 4452" o:spid="_x0000_s1410" style="position:absolute;left:4212;top:7926;width:34138;height:0;visibility:visible;mso-wrap-style:square;v-text-anchor:top" coordsize="34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" path="m,l3413760,e" filled="f" strokecolor="#d9d9d9" strokeweight=".72pt">
                  <v:path arrowok="t" textboxrect="0,0,3413760,0"/>
                </v:shape>
                <v:shape id="Shape 4453" o:spid="_x0000_s1411" style="position:absolute;left:4212;top:6066;width:34138;height:0;visibility:visible;mso-wrap-style:square;v-text-anchor:top" coordsize="34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" path="m,l3413760,e" filled="f" strokecolor="#d9d9d9" strokeweight=".72pt">
                  <v:path arrowok="t" textboxrect="0,0,3413760,0"/>
                </v:shape>
                <v:shape id="Shape 4454" o:spid="_x0000_s1412" style="position:absolute;left:4212;top:4207;width:34138;height:0;visibility:visible;mso-wrap-style:square;v-text-anchor:top" coordsize="34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" path="m,l3413760,e" filled="f" strokecolor="#d9d9d9" strokeweight=".72pt">
                  <v:path arrowok="t" textboxrect="0,0,3413760,0"/>
                </v:shape>
                <v:shape id="Shape 4455" o:spid="_x0000_s1413" style="position:absolute;left:4212;top:2332;width:34138;height:0;visibility:visible;mso-wrap-style:square;v-text-anchor:top" coordsize="34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" path="m,l3413760,e" filled="f" strokecolor="#d9d9d9" strokeweight=".72pt">
                  <v:path arrowok="t" textboxrect="0,0,3413760,0"/>
                </v:shape>
                <v:shape id="Shape 4456" o:spid="_x0000_s1414" style="position:absolute;left:4212;top:473;width:34138;height:0;visibility:visible;mso-wrap-style:square;v-text-anchor:top" coordsize="34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" path="m,l3413760,e" filled="f" strokecolor="#d9d9d9" strokeweight=".72pt">
                  <v:path arrowok="t" textboxrect="0,0,3413760,0"/>
                </v:shape>
                <v:shape id="Shape 654710" o:spid="_x0000_s1415" style="position:absolute;left:7001;top:3506;width:2560;height:8153;visibility:visible;mso-wrap-style:square;v-text-anchor:top" coordsize="256032,8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" path="m,l256032,r,815341l,815341,,e" fillcolor="#9ecc51" stroked="f" strokeweight="0">
                  <v:path arrowok="t" textboxrect="0,0,256032,815341"/>
                </v:shape>
                <v:shape id="Shape 654711" o:spid="_x0000_s1416" style="position:absolute;left:18385;top:2668;width:2545;height:8991;visibility:visible;mso-wrap-style:square;v-text-anchor:top" coordsize="254508,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" path="m,l254508,r,899160l,899160,,e" fillcolor="#9ecc51" stroked="f" strokeweight="0">
                  <v:path arrowok="t" textboxrect="0,0,254508,899160"/>
                </v:shape>
                <v:shape id="Shape 654712" o:spid="_x0000_s1417" style="position:absolute;left:29770;top:1906;width:2545;height:9753;visibility:visible;mso-wrap-style:square;v-text-anchor:top" coordsize="254508,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" path="m,l254508,r,975360l,975360,,e" fillcolor="#9ecc51" stroked="f" strokeweight="0">
                  <v:path arrowok="t" textboxrect="0,0,254508,975360"/>
                </v:shape>
                <v:shape id="Shape 654713" o:spid="_x0000_s1418" style="position:absolute;left:10247;top:7819;width:2545;height:3840;visibility:visible;mso-wrap-style:square;v-text-anchor:top" coordsize="254508,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" path="m,l254508,r,384048l,384048,,e" fillcolor="#ffc000" stroked="f" strokeweight="0">
                  <v:path arrowok="t" textboxrect="0,0,254508,384048"/>
                </v:shape>
                <v:shape id="Shape 654714" o:spid="_x0000_s1419" style="position:absolute;left:21631;top:7407;width:2545;height:4252;visibility:visible;mso-wrap-style:square;v-text-anchor:top" coordsize="254508,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" path="m,l254508,r,425197l,425197,,e" fillcolor="#ffc000" stroked="f" strokeweight="0">
                  <v:path arrowok="t" textboxrect="0,0,254508,425197"/>
                </v:shape>
                <v:shape id="Shape 654715" o:spid="_x0000_s1420" style="position:absolute;left:33000;top:7011;width:2561;height:4648;visibility:visible;mso-wrap-style:square;v-text-anchor:top" coordsize="256032,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" path="m,l256032,r,464820l,464820,,e" fillcolor="#ffc000" stroked="f" strokeweight="0">
                  <v:path arrowok="t" textboxrect="0,0,256032,464820"/>
                </v:shape>
                <v:shape id="Shape 4463" o:spid="_x0000_s1421" style="position:absolute;left:4212;top:11659;width:34138;height:0;visibility:visible;mso-wrap-style:square;v-text-anchor:top" coordsize="34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" path="m,l3413760,e" filled="f" strokecolor="#d9d9d9" strokeweight=".72pt">
                  <v:path arrowok="t" textboxrect="0,0,3413760,0"/>
                </v:shape>
                <v:rect id="Rectangle 489242" o:spid="_x0000_s1422" style="position:absolute;left:7004;top:4371;width:255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874</w:t>
                        </w:r>
                      </w:p>
                    </w:txbxContent>
                  </v:textbox>
                </v:rect>
                <v:rect id="Rectangle 489243" o:spid="_x0000_s1423" style="position:absolute;left:8924;top:4371;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89246" o:spid="_x0000_s1424" style="position:absolute;left:18385;top:3539;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964</w:t>
                        </w:r>
                      </w:p>
                    </w:txbxContent>
                  </v:textbox>
                </v:rect>
                <v:rect id="Rectangle 489247" o:spid="_x0000_s1425" style="position:absolute;left:20306;top:3539;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489250" o:spid="_x0000_s1426" style="position:absolute;left:29447;top:2773;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1046</w:t>
                        </w:r>
                      </w:p>
                    </w:txbxContent>
                  </v:textbox>
                </v:rect>
                <v:rect id="Rectangle 489251" o:spid="_x0000_s1427" style="position:absolute;left:32007;top:2773;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489244" o:spid="_x0000_s1428" style="position:absolute;left:10245;top:8690;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411</w:t>
                        </w:r>
                      </w:p>
                    </w:txbxContent>
                  </v:textbox>
                </v:rect>
                <v:rect id="Rectangle 489245" o:spid="_x0000_s1429" style="position:absolute;left:12165;top:869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w:t>
                        </w:r>
                      </w:p>
                    </w:txbxContent>
                  </v:textbox>
                </v:rect>
                <v:rect id="Rectangle 489248" o:spid="_x0000_s1430" style="position:absolute;left:21625;top:8279;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455</w:t>
                        </w:r>
                      </w:p>
                    </w:txbxContent>
                  </v:textbox>
                </v:rect>
                <v:rect id="Rectangle 489249" o:spid="_x0000_s1431" style="position:absolute;left:23545;top:8279;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89252" o:spid="_x0000_s1432" style="position:absolute;left:33007;top:7885;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497</w:t>
                        </w:r>
                      </w:p>
                    </w:txbxContent>
                  </v:textbox>
                </v:rect>
                <v:rect id="Rectangle 489253" o:spid="_x0000_s1433" style="position:absolute;left:34927;top:788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9</w:t>
                        </w:r>
                      </w:p>
                    </w:txbxContent>
                  </v:textbox>
                </v:rect>
                <v:rect id="Rectangle 4470" o:spid="_x0000_s1434" style="position:absolute;left:2536;top:11189;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4471" o:spid="_x0000_s1435" style="position:absolute;left:633;top:9324;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2000</w:t>
                        </w:r>
                      </w:p>
                    </w:txbxContent>
                  </v:textbox>
                </v:rect>
                <v:rect id="Rectangle 4472" o:spid="_x0000_s1436" style="position:absolute;left:633;top:7458;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4000</w:t>
                        </w:r>
                      </w:p>
                    </w:txbxContent>
                  </v:textbox>
                </v:rect>
                <v:rect id="Rectangle 4473" o:spid="_x0000_s1437" style="position:absolute;left:633;top:5596;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6000</w:t>
                        </w:r>
                      </w:p>
                    </w:txbxContent>
                  </v:textbox>
                </v:rect>
                <v:rect id="Rectangle 4474" o:spid="_x0000_s1438" style="position:absolute;left:633;top:3731;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8000</w:t>
                        </w:r>
                      </w:p>
                    </w:txbxContent>
                  </v:textbox>
                </v:rect>
                <v:rect id="Rectangle 4475" o:spid="_x0000_s1439" style="position:absolute;top:1865;width:420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10000</w:t>
                        </w:r>
                      </w:p>
                    </w:txbxContent>
                  </v:textbox>
                </v:rect>
                <v:rect id="Rectangle 4476" o:spid="_x0000_s1440" style="position:absolute;width:420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12000</w:t>
                        </w:r>
                      </w:p>
                    </w:txbxContent>
                  </v:textbox>
                </v:rect>
                <v:rect id="Rectangle 4477" o:spid="_x0000_s1441" style="position:absolute;left:8641;top:12664;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4478" o:spid="_x0000_s1442" style="position:absolute;left:20022;top:12664;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4479" o:spid="_x0000_s1443" style="position:absolute;left:31403;top:12664;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716" o:spid="_x0000_s1444" style="position:absolute;left:8327;top:15332;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" path="m,l60960,r,60960l,60960,,e" fillcolor="#9ecc51" stroked="f" strokeweight="0">
                  <v:path arrowok="t" textboxrect="0,0,60960,60960"/>
                </v:shape>
                <v:rect id="Rectangle 4481" o:spid="_x0000_s1445" style="position:absolute;left:9202;top:15173;width:1411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Powiat gnieźnieński</w:t>
                        </w:r>
                      </w:p>
                    </w:txbxContent>
                  </v:textbox>
                </v:rect>
                <v:shape id="Shape 654717" o:spid="_x0000_s1446" style="position:absolute;left:21616;top:15332;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" path="m,l60960,r,60960l,60960,,e" fillcolor="#ffc000" stroked="f" strokeweight="0">
                  <v:path arrowok="t" textboxrect="0,0,60960,60960"/>
                </v:shape>
                <v:rect id="Rectangle 4483" o:spid="_x0000_s1447" style="position:absolute;left:22494;top:15173;width:1136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Miasto Gniezno</w:t>
                        </w:r>
                      </w:p>
                    </w:txbxContent>
                  </v:textbox>
                </v:rect>
                <w10:anchorlock/>
              </v:group>
            </w:pict>
          </mc:Fallback>
        </mc:AlternateContent>
      </w:r>
    </w:p>
    <w:p w:rsidR="00C90BE4" w:rsidRDefault="00865FE6">
      <w:pPr>
        <w:spacing w:after="120" w:line="259" w:lineRule="auto"/>
        <w:ind w:left="0" w:right="1290"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ind w:left="-3"/>
      </w:pPr>
      <w:r>
        <w:t xml:space="preserve">W 2015 roku do gimnazjów w mieście Gnieźnie uczęszczało 2 037 uczniów. Na przestrzeni lat 2013-2015 liczba ta uległa niewielkiemu zmniejszeniu - ubyło 8 uczniów. Spadek odnotowano w tym okresie również w liczbie gimnazjalistów powiatu gnieźnieńskiego. </w:t>
      </w:r>
    </w:p>
    <w:p w:rsidR="00C90BE4" w:rsidRDefault="00865FE6">
      <w:pPr>
        <w:spacing w:after="3" w:line="265" w:lineRule="auto"/>
        <w:ind w:left="-3"/>
        <w:jc w:val="left"/>
      </w:pPr>
      <w:r>
        <w:rPr>
          <w:i/>
          <w:color w:val="6D6D6D"/>
          <w:sz w:val="16"/>
        </w:rPr>
        <w:t xml:space="preserve">Rysunek 12. Uczniowie szkół gimnazjalnych (bez specjalnych) w latach 2013-2015 </w:t>
      </w:r>
    </w:p>
    <w:p w:rsidR="00C90BE4" w:rsidRDefault="00865FE6">
      <w:pPr>
        <w:spacing w:after="35" w:line="259" w:lineRule="auto"/>
        <w:ind w:left="1502" w:firstLine="0"/>
        <w:jc w:val="left"/>
      </w:pPr>
      <w:r>
        <w:rPr>
          <w:rFonts w:ascii="Calibri" w:eastAsia="Calibri" w:hAnsi="Calibri" w:cs="Calibri"/>
          <w:noProof/>
          <w:sz w:val="22"/>
        </w:rPr>
        <w:lastRenderedPageBreak/>
        <mc:AlternateContent>
          <mc:Choice Requires="wpg">
            <w:drawing>
              <wp:inline distT="0" distB="0" distL="0" distR="0">
                <wp:extent cx="3797808" cy="2009291"/>
                <wp:effectExtent l="0" t="0" r="0" b="0"/>
                <wp:docPr id="487933" name="Group 487933"/>
                <wp:cNvGraphicFramePr/>
                <a:graphic xmlns:a="http://schemas.openxmlformats.org/drawingml/2006/main">
                  <a:graphicData uri="http://schemas.microsoft.com/office/word/2010/wordprocessingGroup">
                    <wpg:wgp>
                      <wpg:cNvGrpSpPr/>
                      <wpg:grpSpPr>
                        <a:xfrm>
                          <a:off x="0" y="0"/>
                          <a:ext cx="3797808" cy="2009291"/>
                          <a:chOff x="0" y="0"/>
                          <a:chExt cx="3797808" cy="2009291"/>
                        </a:xfrm>
                      </wpg:grpSpPr>
                      <wps:wsp>
                        <wps:cNvPr id="4588" name="Shape 4588"/>
                        <wps:cNvSpPr/>
                        <wps:spPr>
                          <a:xfrm>
                            <a:off x="390144" y="1248283"/>
                            <a:ext cx="3407664" cy="0"/>
                          </a:xfrm>
                          <a:custGeom>
                            <a:avLst/>
                            <a:gdLst/>
                            <a:ahLst/>
                            <a:cxnLst/>
                            <a:rect l="0" t="0" r="0" b="0"/>
                            <a:pathLst>
                              <a:path w="3407664">
                                <a:moveTo>
                                  <a:pt x="0" y="0"/>
                                </a:moveTo>
                                <a:lnTo>
                                  <a:pt x="34076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589" name="Shape 4589"/>
                        <wps:cNvSpPr/>
                        <wps:spPr>
                          <a:xfrm>
                            <a:off x="390144" y="948055"/>
                            <a:ext cx="3407664" cy="0"/>
                          </a:xfrm>
                          <a:custGeom>
                            <a:avLst/>
                            <a:gdLst/>
                            <a:ahLst/>
                            <a:cxnLst/>
                            <a:rect l="0" t="0" r="0" b="0"/>
                            <a:pathLst>
                              <a:path w="3407664">
                                <a:moveTo>
                                  <a:pt x="0" y="0"/>
                                </a:moveTo>
                                <a:lnTo>
                                  <a:pt x="34076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590" name="Shape 4590"/>
                        <wps:cNvSpPr/>
                        <wps:spPr>
                          <a:xfrm>
                            <a:off x="390144" y="647827"/>
                            <a:ext cx="3407664" cy="0"/>
                          </a:xfrm>
                          <a:custGeom>
                            <a:avLst/>
                            <a:gdLst/>
                            <a:ahLst/>
                            <a:cxnLst/>
                            <a:rect l="0" t="0" r="0" b="0"/>
                            <a:pathLst>
                              <a:path w="3407664">
                                <a:moveTo>
                                  <a:pt x="0" y="0"/>
                                </a:moveTo>
                                <a:lnTo>
                                  <a:pt x="34076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591" name="Shape 4591"/>
                        <wps:cNvSpPr/>
                        <wps:spPr>
                          <a:xfrm>
                            <a:off x="390144" y="347599"/>
                            <a:ext cx="3407664" cy="0"/>
                          </a:xfrm>
                          <a:custGeom>
                            <a:avLst/>
                            <a:gdLst/>
                            <a:ahLst/>
                            <a:cxnLst/>
                            <a:rect l="0" t="0" r="0" b="0"/>
                            <a:pathLst>
                              <a:path w="3407664">
                                <a:moveTo>
                                  <a:pt x="0" y="0"/>
                                </a:moveTo>
                                <a:lnTo>
                                  <a:pt x="34076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592" name="Shape 4592"/>
                        <wps:cNvSpPr/>
                        <wps:spPr>
                          <a:xfrm>
                            <a:off x="390144" y="47371"/>
                            <a:ext cx="3407664" cy="0"/>
                          </a:xfrm>
                          <a:custGeom>
                            <a:avLst/>
                            <a:gdLst/>
                            <a:ahLst/>
                            <a:cxnLst/>
                            <a:rect l="0" t="0" r="0" b="0"/>
                            <a:pathLst>
                              <a:path w="3407664">
                                <a:moveTo>
                                  <a:pt x="0" y="0"/>
                                </a:moveTo>
                                <a:lnTo>
                                  <a:pt x="34076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726" name="Shape 654726"/>
                        <wps:cNvSpPr/>
                        <wps:spPr>
                          <a:xfrm>
                            <a:off x="2939796" y="221107"/>
                            <a:ext cx="254508" cy="1327404"/>
                          </a:xfrm>
                          <a:custGeom>
                            <a:avLst/>
                            <a:gdLst/>
                            <a:ahLst/>
                            <a:cxnLst/>
                            <a:rect l="0" t="0" r="0" b="0"/>
                            <a:pathLst>
                              <a:path w="254508" h="1327404">
                                <a:moveTo>
                                  <a:pt x="0" y="0"/>
                                </a:moveTo>
                                <a:lnTo>
                                  <a:pt x="254508" y="0"/>
                                </a:lnTo>
                                <a:lnTo>
                                  <a:pt x="254508" y="1327404"/>
                                </a:lnTo>
                                <a:lnTo>
                                  <a:pt x="0" y="1327404"/>
                                </a:lnTo>
                                <a:lnTo>
                                  <a:pt x="0" y="0"/>
                                </a:lnTo>
                              </a:path>
                            </a:pathLst>
                          </a:custGeom>
                          <a:ln w="0" cap="flat">
                            <a:round/>
                          </a:ln>
                        </wps:spPr>
                        <wps:style>
                          <a:lnRef idx="0">
                            <a:srgbClr val="000000">
                              <a:alpha val="0"/>
                            </a:srgbClr>
                          </a:lnRef>
                          <a:fillRef idx="1">
                            <a:srgbClr val="A0CD55"/>
                          </a:fillRef>
                          <a:effectRef idx="0">
                            <a:scrgbClr r="0" g="0" b="0"/>
                          </a:effectRef>
                          <a:fontRef idx="none"/>
                        </wps:style>
                        <wps:bodyPr/>
                      </wps:wsp>
                      <wps:wsp>
                        <wps:cNvPr id="654727" name="Shape 654727"/>
                        <wps:cNvSpPr/>
                        <wps:spPr>
                          <a:xfrm>
                            <a:off x="1804416" y="208915"/>
                            <a:ext cx="254508" cy="1339596"/>
                          </a:xfrm>
                          <a:custGeom>
                            <a:avLst/>
                            <a:gdLst/>
                            <a:ahLst/>
                            <a:cxnLst/>
                            <a:rect l="0" t="0" r="0" b="0"/>
                            <a:pathLst>
                              <a:path w="254508" h="1339596">
                                <a:moveTo>
                                  <a:pt x="0" y="0"/>
                                </a:moveTo>
                                <a:lnTo>
                                  <a:pt x="254508" y="0"/>
                                </a:lnTo>
                                <a:lnTo>
                                  <a:pt x="254508" y="1339596"/>
                                </a:lnTo>
                                <a:lnTo>
                                  <a:pt x="0" y="1339596"/>
                                </a:lnTo>
                                <a:lnTo>
                                  <a:pt x="0" y="0"/>
                                </a:lnTo>
                              </a:path>
                            </a:pathLst>
                          </a:custGeom>
                          <a:ln w="0" cap="flat">
                            <a:round/>
                          </a:ln>
                        </wps:spPr>
                        <wps:style>
                          <a:lnRef idx="0">
                            <a:srgbClr val="000000">
                              <a:alpha val="0"/>
                            </a:srgbClr>
                          </a:lnRef>
                          <a:fillRef idx="1">
                            <a:srgbClr val="A0CD55"/>
                          </a:fillRef>
                          <a:effectRef idx="0">
                            <a:scrgbClr r="0" g="0" b="0"/>
                          </a:effectRef>
                          <a:fontRef idx="none"/>
                        </wps:style>
                        <wps:bodyPr/>
                      </wps:wsp>
                      <wps:wsp>
                        <wps:cNvPr id="654728" name="Shape 654728"/>
                        <wps:cNvSpPr/>
                        <wps:spPr>
                          <a:xfrm>
                            <a:off x="669036" y="183007"/>
                            <a:ext cx="254508" cy="1365504"/>
                          </a:xfrm>
                          <a:custGeom>
                            <a:avLst/>
                            <a:gdLst/>
                            <a:ahLst/>
                            <a:cxnLst/>
                            <a:rect l="0" t="0" r="0" b="0"/>
                            <a:pathLst>
                              <a:path w="254508" h="1365504">
                                <a:moveTo>
                                  <a:pt x="0" y="0"/>
                                </a:moveTo>
                                <a:lnTo>
                                  <a:pt x="254508" y="0"/>
                                </a:lnTo>
                                <a:lnTo>
                                  <a:pt x="254508" y="1365504"/>
                                </a:lnTo>
                                <a:lnTo>
                                  <a:pt x="0" y="1365504"/>
                                </a:lnTo>
                                <a:lnTo>
                                  <a:pt x="0" y="0"/>
                                </a:lnTo>
                              </a:path>
                            </a:pathLst>
                          </a:custGeom>
                          <a:ln w="0" cap="flat">
                            <a:round/>
                          </a:ln>
                        </wps:spPr>
                        <wps:style>
                          <a:lnRef idx="0">
                            <a:srgbClr val="000000">
                              <a:alpha val="0"/>
                            </a:srgbClr>
                          </a:lnRef>
                          <a:fillRef idx="1">
                            <a:srgbClr val="A0CD55"/>
                          </a:fillRef>
                          <a:effectRef idx="0">
                            <a:scrgbClr r="0" g="0" b="0"/>
                          </a:effectRef>
                          <a:fontRef idx="none"/>
                        </wps:style>
                        <wps:bodyPr/>
                      </wps:wsp>
                      <wps:wsp>
                        <wps:cNvPr id="654729" name="Shape 654729"/>
                        <wps:cNvSpPr/>
                        <wps:spPr>
                          <a:xfrm>
                            <a:off x="2127504" y="949579"/>
                            <a:ext cx="254508" cy="598932"/>
                          </a:xfrm>
                          <a:custGeom>
                            <a:avLst/>
                            <a:gdLst/>
                            <a:ahLst/>
                            <a:cxnLst/>
                            <a:rect l="0" t="0" r="0" b="0"/>
                            <a:pathLst>
                              <a:path w="254508" h="598932">
                                <a:moveTo>
                                  <a:pt x="0" y="0"/>
                                </a:moveTo>
                                <a:lnTo>
                                  <a:pt x="254508" y="0"/>
                                </a:lnTo>
                                <a:lnTo>
                                  <a:pt x="254508" y="598932"/>
                                </a:lnTo>
                                <a:lnTo>
                                  <a:pt x="0" y="59893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30" name="Shape 654730"/>
                        <wps:cNvSpPr/>
                        <wps:spPr>
                          <a:xfrm>
                            <a:off x="3262884" y="937387"/>
                            <a:ext cx="256032" cy="611124"/>
                          </a:xfrm>
                          <a:custGeom>
                            <a:avLst/>
                            <a:gdLst/>
                            <a:ahLst/>
                            <a:cxnLst/>
                            <a:rect l="0" t="0" r="0" b="0"/>
                            <a:pathLst>
                              <a:path w="256032" h="611124">
                                <a:moveTo>
                                  <a:pt x="0" y="0"/>
                                </a:moveTo>
                                <a:lnTo>
                                  <a:pt x="256032" y="0"/>
                                </a:lnTo>
                                <a:lnTo>
                                  <a:pt x="256032" y="611124"/>
                                </a:lnTo>
                                <a:lnTo>
                                  <a:pt x="0" y="61112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31" name="Shape 654731"/>
                        <wps:cNvSpPr/>
                        <wps:spPr>
                          <a:xfrm>
                            <a:off x="992124" y="934339"/>
                            <a:ext cx="254508" cy="614172"/>
                          </a:xfrm>
                          <a:custGeom>
                            <a:avLst/>
                            <a:gdLst/>
                            <a:ahLst/>
                            <a:cxnLst/>
                            <a:rect l="0" t="0" r="0" b="0"/>
                            <a:pathLst>
                              <a:path w="254508" h="614172">
                                <a:moveTo>
                                  <a:pt x="0" y="0"/>
                                </a:moveTo>
                                <a:lnTo>
                                  <a:pt x="254508" y="0"/>
                                </a:lnTo>
                                <a:lnTo>
                                  <a:pt x="254508" y="614172"/>
                                </a:lnTo>
                                <a:lnTo>
                                  <a:pt x="0" y="61417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599" name="Shape 4599"/>
                        <wps:cNvSpPr/>
                        <wps:spPr>
                          <a:xfrm>
                            <a:off x="390144" y="1548511"/>
                            <a:ext cx="3407664" cy="0"/>
                          </a:xfrm>
                          <a:custGeom>
                            <a:avLst/>
                            <a:gdLst/>
                            <a:ahLst/>
                            <a:cxnLst/>
                            <a:rect l="0" t="0" r="0" b="0"/>
                            <a:pathLst>
                              <a:path w="3407664">
                                <a:moveTo>
                                  <a:pt x="0" y="0"/>
                                </a:moveTo>
                                <a:lnTo>
                                  <a:pt x="34076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7322" name="Rectangle 487322"/>
                        <wps:cNvSpPr/>
                        <wps:spPr>
                          <a:xfrm>
                            <a:off x="652272" y="26949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4</w:t>
                              </w:r>
                            </w:p>
                          </w:txbxContent>
                        </wps:txbx>
                        <wps:bodyPr horzOverflow="overflow" vert="horz" lIns="0" tIns="0" rIns="0" bIns="0" rtlCol="0">
                          <a:noAutofit/>
                        </wps:bodyPr>
                      </wps:wsp>
                      <wps:wsp>
                        <wps:cNvPr id="487324" name="Rectangle 487324"/>
                        <wps:cNvSpPr/>
                        <wps:spPr>
                          <a:xfrm>
                            <a:off x="716280" y="269494"/>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87323" name="Rectangle 487323"/>
                        <wps:cNvSpPr/>
                        <wps:spPr>
                          <a:xfrm>
                            <a:off x="748284" y="269494"/>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54</w:t>
                              </w:r>
                            </w:p>
                          </w:txbxContent>
                        </wps:txbx>
                        <wps:bodyPr horzOverflow="overflow" vert="horz" lIns="0" tIns="0" rIns="0" bIns="0" rtlCol="0">
                          <a:noAutofit/>
                        </wps:bodyPr>
                      </wps:wsp>
                      <wps:wsp>
                        <wps:cNvPr id="486869" name="Rectangle 486869"/>
                        <wps:cNvSpPr/>
                        <wps:spPr>
                          <a:xfrm>
                            <a:off x="876300" y="26949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87511" name="Rectangle 487511"/>
                        <wps:cNvSpPr/>
                        <wps:spPr>
                          <a:xfrm>
                            <a:off x="1883918" y="295656"/>
                            <a:ext cx="170262" cy="147491"/>
                          </a:xfrm>
                          <a:prstGeom prst="rect">
                            <a:avLst/>
                          </a:prstGeom>
                          <a:ln>
                            <a:noFill/>
                          </a:ln>
                        </wps:spPr>
                        <wps:txbx>
                          <w:txbxContent>
                            <w:p w:rsidR="00970A09" w:rsidRDefault="00970A09">
                              <w:pPr>
                                <w:spacing w:after="160" w:line="259" w:lineRule="auto"/>
                                <w:ind w:left="0" w:firstLine="0"/>
                                <w:jc w:val="left"/>
                              </w:pPr>
                              <w:r>
                                <w:rPr>
                                  <w:b/>
                                  <w:color w:val="404040"/>
                                  <w:sz w:val="18"/>
                                </w:rPr>
                                <w:t>46</w:t>
                              </w:r>
                            </w:p>
                          </w:txbxContent>
                        </wps:txbx>
                        <wps:bodyPr horzOverflow="overflow" vert="horz" lIns="0" tIns="0" rIns="0" bIns="0" rtlCol="0">
                          <a:noAutofit/>
                        </wps:bodyPr>
                      </wps:wsp>
                      <wps:wsp>
                        <wps:cNvPr id="486873" name="Rectangle 486873"/>
                        <wps:cNvSpPr/>
                        <wps:spPr>
                          <a:xfrm>
                            <a:off x="2011934" y="295656"/>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7510" name="Rectangle 487510"/>
                        <wps:cNvSpPr/>
                        <wps:spPr>
                          <a:xfrm>
                            <a:off x="1787906" y="295656"/>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4</w:t>
                              </w:r>
                            </w:p>
                          </w:txbxContent>
                        </wps:txbx>
                        <wps:bodyPr horzOverflow="overflow" vert="horz" lIns="0" tIns="0" rIns="0" bIns="0" rtlCol="0">
                          <a:noAutofit/>
                        </wps:bodyPr>
                      </wps:wsp>
                      <wps:wsp>
                        <wps:cNvPr id="487512" name="Rectangle 487512"/>
                        <wps:cNvSpPr/>
                        <wps:spPr>
                          <a:xfrm>
                            <a:off x="1851914" y="295656"/>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87564" name="Rectangle 487564"/>
                        <wps:cNvSpPr/>
                        <wps:spPr>
                          <a:xfrm>
                            <a:off x="3019933" y="306324"/>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42</w:t>
                              </w:r>
                            </w:p>
                          </w:txbxContent>
                        </wps:txbx>
                        <wps:bodyPr horzOverflow="overflow" vert="horz" lIns="0" tIns="0" rIns="0" bIns="0" rtlCol="0">
                          <a:noAutofit/>
                        </wps:bodyPr>
                      </wps:wsp>
                      <wps:wsp>
                        <wps:cNvPr id="486878" name="Rectangle 486878"/>
                        <wps:cNvSpPr/>
                        <wps:spPr>
                          <a:xfrm>
                            <a:off x="3147949" y="30632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487562" name="Rectangle 487562"/>
                        <wps:cNvSpPr/>
                        <wps:spPr>
                          <a:xfrm>
                            <a:off x="2923921" y="30632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4</w:t>
                              </w:r>
                            </w:p>
                          </w:txbxContent>
                        </wps:txbx>
                        <wps:bodyPr horzOverflow="overflow" vert="horz" lIns="0" tIns="0" rIns="0" bIns="0" rtlCol="0">
                          <a:noAutofit/>
                        </wps:bodyPr>
                      </wps:wsp>
                      <wps:wsp>
                        <wps:cNvPr id="487566" name="Rectangle 487566"/>
                        <wps:cNvSpPr/>
                        <wps:spPr>
                          <a:xfrm>
                            <a:off x="2987929" y="306324"/>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87663" name="Rectangle 487663"/>
                        <wps:cNvSpPr/>
                        <wps:spPr>
                          <a:xfrm>
                            <a:off x="975614" y="102057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7665" name="Rectangle 487665"/>
                        <wps:cNvSpPr/>
                        <wps:spPr>
                          <a:xfrm>
                            <a:off x="1039622" y="1020572"/>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87664" name="Rectangle 487664"/>
                        <wps:cNvSpPr/>
                        <wps:spPr>
                          <a:xfrm>
                            <a:off x="1071626" y="1020572"/>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04</w:t>
                              </w:r>
                            </w:p>
                          </w:txbxContent>
                        </wps:txbx>
                        <wps:bodyPr horzOverflow="overflow" vert="horz" lIns="0" tIns="0" rIns="0" bIns="0" rtlCol="0">
                          <a:noAutofit/>
                        </wps:bodyPr>
                      </wps:wsp>
                      <wps:wsp>
                        <wps:cNvPr id="486871" name="Rectangle 486871"/>
                        <wps:cNvSpPr/>
                        <wps:spPr>
                          <a:xfrm>
                            <a:off x="1199642" y="102057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487717" name="Rectangle 487717"/>
                        <wps:cNvSpPr/>
                        <wps:spPr>
                          <a:xfrm>
                            <a:off x="2111629" y="1036320"/>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7719" name="Rectangle 487719"/>
                        <wps:cNvSpPr/>
                        <wps:spPr>
                          <a:xfrm>
                            <a:off x="2175637" y="1036320"/>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87718" name="Rectangle 487718"/>
                        <wps:cNvSpPr/>
                        <wps:spPr>
                          <a:xfrm>
                            <a:off x="2207641" y="1036320"/>
                            <a:ext cx="170262" cy="147491"/>
                          </a:xfrm>
                          <a:prstGeom prst="rect">
                            <a:avLst/>
                          </a:prstGeom>
                          <a:ln>
                            <a:noFill/>
                          </a:ln>
                        </wps:spPr>
                        <wps:txbx>
                          <w:txbxContent>
                            <w:p w:rsidR="00970A09" w:rsidRDefault="00970A09">
                              <w:pPr>
                                <w:spacing w:after="160" w:line="259" w:lineRule="auto"/>
                                <w:ind w:left="0" w:firstLine="0"/>
                                <w:jc w:val="left"/>
                              </w:pPr>
                              <w:r>
                                <w:rPr>
                                  <w:b/>
                                  <w:color w:val="404040"/>
                                  <w:sz w:val="18"/>
                                </w:rPr>
                                <w:t>99</w:t>
                              </w:r>
                            </w:p>
                          </w:txbxContent>
                        </wps:txbx>
                        <wps:bodyPr horzOverflow="overflow" vert="horz" lIns="0" tIns="0" rIns="0" bIns="0" rtlCol="0">
                          <a:noAutofit/>
                        </wps:bodyPr>
                      </wps:wsp>
                      <wps:wsp>
                        <wps:cNvPr id="486875" name="Rectangle 486875"/>
                        <wps:cNvSpPr/>
                        <wps:spPr>
                          <a:xfrm>
                            <a:off x="2335657" y="1036320"/>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7762" name="Rectangle 487762"/>
                        <wps:cNvSpPr/>
                        <wps:spPr>
                          <a:xfrm>
                            <a:off x="3247390" y="102260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7764" name="Rectangle 487764"/>
                        <wps:cNvSpPr/>
                        <wps:spPr>
                          <a:xfrm>
                            <a:off x="3311398" y="1022604"/>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87763" name="Rectangle 487763"/>
                        <wps:cNvSpPr/>
                        <wps:spPr>
                          <a:xfrm>
                            <a:off x="3343402" y="1022604"/>
                            <a:ext cx="170262" cy="147491"/>
                          </a:xfrm>
                          <a:prstGeom prst="rect">
                            <a:avLst/>
                          </a:prstGeom>
                          <a:ln>
                            <a:noFill/>
                          </a:ln>
                        </wps:spPr>
                        <wps:txbx>
                          <w:txbxContent>
                            <w:p w:rsidR="00970A09" w:rsidRDefault="00970A09">
                              <w:pPr>
                                <w:spacing w:after="160" w:line="259" w:lineRule="auto"/>
                                <w:ind w:left="0" w:firstLine="0"/>
                                <w:jc w:val="left"/>
                              </w:pPr>
                              <w:r>
                                <w:rPr>
                                  <w:b/>
                                  <w:color w:val="404040"/>
                                  <w:sz w:val="18"/>
                                </w:rPr>
                                <w:t>03</w:t>
                              </w:r>
                            </w:p>
                          </w:txbxContent>
                        </wps:txbx>
                        <wps:bodyPr horzOverflow="overflow" vert="horz" lIns="0" tIns="0" rIns="0" bIns="0" rtlCol="0">
                          <a:noAutofit/>
                        </wps:bodyPr>
                      </wps:wsp>
                      <wps:wsp>
                        <wps:cNvPr id="486881" name="Rectangle 486881"/>
                        <wps:cNvSpPr/>
                        <wps:spPr>
                          <a:xfrm>
                            <a:off x="3471418" y="1022604"/>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7</w:t>
                              </w:r>
                            </w:p>
                          </w:txbxContent>
                        </wps:txbx>
                        <wps:bodyPr horzOverflow="overflow" vert="horz" lIns="0" tIns="0" rIns="0" bIns="0" rtlCol="0">
                          <a:noAutofit/>
                        </wps:bodyPr>
                      </wps:wsp>
                      <wps:wsp>
                        <wps:cNvPr id="4606" name="Rectangle 4606"/>
                        <wps:cNvSpPr/>
                        <wps:spPr>
                          <a:xfrm>
                            <a:off x="221869" y="1499997"/>
                            <a:ext cx="84219"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4607" name="Rectangle 4607"/>
                        <wps:cNvSpPr/>
                        <wps:spPr>
                          <a:xfrm>
                            <a:off x="0" y="1200023"/>
                            <a:ext cx="379744" cy="147491"/>
                          </a:xfrm>
                          <a:prstGeom prst="rect">
                            <a:avLst/>
                          </a:prstGeom>
                          <a:ln>
                            <a:noFill/>
                          </a:ln>
                        </wps:spPr>
                        <wps:txbx>
                          <w:txbxContent>
                            <w:p w:rsidR="00970A09" w:rsidRDefault="00970A09">
                              <w:pPr>
                                <w:spacing w:after="160" w:line="259" w:lineRule="auto"/>
                                <w:ind w:left="0" w:firstLine="0"/>
                                <w:jc w:val="left"/>
                              </w:pPr>
                              <w:r>
                                <w:rPr>
                                  <w:color w:val="595959"/>
                                  <w:sz w:val="18"/>
                                </w:rPr>
                                <w:t>1 000</w:t>
                              </w:r>
                            </w:p>
                          </w:txbxContent>
                        </wps:txbx>
                        <wps:bodyPr horzOverflow="overflow" vert="horz" lIns="0" tIns="0" rIns="0" bIns="0" rtlCol="0">
                          <a:noAutofit/>
                        </wps:bodyPr>
                      </wps:wsp>
                      <wps:wsp>
                        <wps:cNvPr id="4608" name="Rectangle 4608"/>
                        <wps:cNvSpPr/>
                        <wps:spPr>
                          <a:xfrm>
                            <a:off x="0" y="900176"/>
                            <a:ext cx="379744" cy="147491"/>
                          </a:xfrm>
                          <a:prstGeom prst="rect">
                            <a:avLst/>
                          </a:prstGeom>
                          <a:ln>
                            <a:noFill/>
                          </a:ln>
                        </wps:spPr>
                        <wps:txbx>
                          <w:txbxContent>
                            <w:p w:rsidR="00970A09" w:rsidRDefault="00970A09">
                              <w:pPr>
                                <w:spacing w:after="160" w:line="259" w:lineRule="auto"/>
                                <w:ind w:left="0" w:firstLine="0"/>
                                <w:jc w:val="left"/>
                              </w:pPr>
                              <w:r>
                                <w:rPr>
                                  <w:color w:val="595959"/>
                                  <w:sz w:val="18"/>
                                </w:rPr>
                                <w:t>2 000</w:t>
                              </w:r>
                            </w:p>
                          </w:txbxContent>
                        </wps:txbx>
                        <wps:bodyPr horzOverflow="overflow" vert="horz" lIns="0" tIns="0" rIns="0" bIns="0" rtlCol="0">
                          <a:noAutofit/>
                        </wps:bodyPr>
                      </wps:wsp>
                      <wps:wsp>
                        <wps:cNvPr id="4609" name="Rectangle 4609"/>
                        <wps:cNvSpPr/>
                        <wps:spPr>
                          <a:xfrm>
                            <a:off x="0" y="600202"/>
                            <a:ext cx="379744" cy="147491"/>
                          </a:xfrm>
                          <a:prstGeom prst="rect">
                            <a:avLst/>
                          </a:prstGeom>
                          <a:ln>
                            <a:noFill/>
                          </a:ln>
                        </wps:spPr>
                        <wps:txbx>
                          <w:txbxContent>
                            <w:p w:rsidR="00970A09" w:rsidRDefault="00970A09">
                              <w:pPr>
                                <w:spacing w:after="160" w:line="259" w:lineRule="auto"/>
                                <w:ind w:left="0" w:firstLine="0"/>
                                <w:jc w:val="left"/>
                              </w:pPr>
                              <w:r>
                                <w:rPr>
                                  <w:color w:val="595959"/>
                                  <w:sz w:val="18"/>
                                </w:rPr>
                                <w:t>3 000</w:t>
                              </w:r>
                            </w:p>
                          </w:txbxContent>
                        </wps:txbx>
                        <wps:bodyPr horzOverflow="overflow" vert="horz" lIns="0" tIns="0" rIns="0" bIns="0" rtlCol="0">
                          <a:noAutofit/>
                        </wps:bodyPr>
                      </wps:wsp>
                      <wps:wsp>
                        <wps:cNvPr id="4610" name="Rectangle 4610"/>
                        <wps:cNvSpPr/>
                        <wps:spPr>
                          <a:xfrm>
                            <a:off x="0" y="300227"/>
                            <a:ext cx="379744" cy="147491"/>
                          </a:xfrm>
                          <a:prstGeom prst="rect">
                            <a:avLst/>
                          </a:prstGeom>
                          <a:ln>
                            <a:noFill/>
                          </a:ln>
                        </wps:spPr>
                        <wps:txbx>
                          <w:txbxContent>
                            <w:p w:rsidR="00970A09" w:rsidRDefault="00970A09">
                              <w:pPr>
                                <w:spacing w:after="160" w:line="259" w:lineRule="auto"/>
                                <w:ind w:left="0" w:firstLine="0"/>
                                <w:jc w:val="left"/>
                              </w:pPr>
                              <w:r>
                                <w:rPr>
                                  <w:color w:val="595959"/>
                                  <w:sz w:val="18"/>
                                </w:rPr>
                                <w:t>4 000</w:t>
                              </w:r>
                            </w:p>
                          </w:txbxContent>
                        </wps:txbx>
                        <wps:bodyPr horzOverflow="overflow" vert="horz" lIns="0" tIns="0" rIns="0" bIns="0" rtlCol="0">
                          <a:noAutofit/>
                        </wps:bodyPr>
                      </wps:wsp>
                      <wps:wsp>
                        <wps:cNvPr id="4611" name="Rectangle 4611"/>
                        <wps:cNvSpPr/>
                        <wps:spPr>
                          <a:xfrm>
                            <a:off x="0" y="0"/>
                            <a:ext cx="379744" cy="147491"/>
                          </a:xfrm>
                          <a:prstGeom prst="rect">
                            <a:avLst/>
                          </a:prstGeom>
                          <a:ln>
                            <a:noFill/>
                          </a:ln>
                        </wps:spPr>
                        <wps:txbx>
                          <w:txbxContent>
                            <w:p w:rsidR="00970A09" w:rsidRDefault="00970A09">
                              <w:pPr>
                                <w:spacing w:after="160" w:line="259" w:lineRule="auto"/>
                                <w:ind w:left="0" w:firstLine="0"/>
                                <w:jc w:val="left"/>
                              </w:pPr>
                              <w:r>
                                <w:rPr>
                                  <w:color w:val="595959"/>
                                  <w:sz w:val="18"/>
                                </w:rPr>
                                <w:t>5 000</w:t>
                              </w:r>
                            </w:p>
                          </w:txbxContent>
                        </wps:txbx>
                        <wps:bodyPr horzOverflow="overflow" vert="horz" lIns="0" tIns="0" rIns="0" bIns="0" rtlCol="0">
                          <a:noAutofit/>
                        </wps:bodyPr>
                      </wps:wsp>
                      <wps:wsp>
                        <wps:cNvPr id="4612" name="Rectangle 4612"/>
                        <wps:cNvSpPr/>
                        <wps:spPr>
                          <a:xfrm>
                            <a:off x="831469" y="1647825"/>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4613" name="Rectangle 4613"/>
                        <wps:cNvSpPr/>
                        <wps:spPr>
                          <a:xfrm>
                            <a:off x="1967484" y="1647825"/>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4614" name="Rectangle 4614"/>
                        <wps:cNvSpPr/>
                        <wps:spPr>
                          <a:xfrm>
                            <a:off x="3103499" y="1647825"/>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732" name="Shape 654732"/>
                        <wps:cNvSpPr/>
                        <wps:spPr>
                          <a:xfrm>
                            <a:off x="813816" y="1915795"/>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A0CD55"/>
                          </a:fillRef>
                          <a:effectRef idx="0">
                            <a:scrgbClr r="0" g="0" b="0"/>
                          </a:effectRef>
                          <a:fontRef idx="none"/>
                        </wps:style>
                        <wps:bodyPr/>
                      </wps:wsp>
                      <wps:wsp>
                        <wps:cNvPr id="4616" name="Rectangle 4616"/>
                        <wps:cNvSpPr/>
                        <wps:spPr>
                          <a:xfrm>
                            <a:off x="901319" y="1898396"/>
                            <a:ext cx="1411800" cy="147491"/>
                          </a:xfrm>
                          <a:prstGeom prst="rect">
                            <a:avLst/>
                          </a:prstGeom>
                          <a:ln>
                            <a:noFill/>
                          </a:ln>
                        </wps:spPr>
                        <wps:txbx>
                          <w:txbxContent>
                            <w:p w:rsidR="00970A09" w:rsidRDefault="00970A09">
                              <w:pPr>
                                <w:spacing w:after="160" w:line="259" w:lineRule="auto"/>
                                <w:ind w:left="0" w:firstLine="0"/>
                                <w:jc w:val="left"/>
                              </w:pPr>
                              <w:r>
                                <w:rPr>
                                  <w:color w:val="595959"/>
                                  <w:sz w:val="18"/>
                                </w:rPr>
                                <w:t xml:space="preserve">Powiat </w:t>
                              </w:r>
                              <w:proofErr w:type="spellStart"/>
                              <w:r>
                                <w:rPr>
                                  <w:color w:val="595959"/>
                                  <w:sz w:val="18"/>
                                </w:rPr>
                                <w:t>gnieżnieński</w:t>
                              </w:r>
                              <w:proofErr w:type="spellEnd"/>
                            </w:p>
                          </w:txbxContent>
                        </wps:txbx>
                        <wps:bodyPr horzOverflow="overflow" vert="horz" lIns="0" tIns="0" rIns="0" bIns="0" rtlCol="0">
                          <a:noAutofit/>
                        </wps:bodyPr>
                      </wps:wsp>
                      <wps:wsp>
                        <wps:cNvPr id="654733" name="Shape 654733"/>
                        <wps:cNvSpPr/>
                        <wps:spPr>
                          <a:xfrm>
                            <a:off x="2142744" y="1915795"/>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618" name="Rectangle 4618"/>
                        <wps:cNvSpPr/>
                        <wps:spPr>
                          <a:xfrm>
                            <a:off x="2230501" y="1898396"/>
                            <a:ext cx="1136646" cy="147491"/>
                          </a:xfrm>
                          <a:prstGeom prst="rect">
                            <a:avLst/>
                          </a:prstGeom>
                          <a:ln>
                            <a:noFill/>
                          </a:ln>
                        </wps:spPr>
                        <wps:txbx>
                          <w:txbxContent>
                            <w:p w:rsidR="00970A09" w:rsidRDefault="00970A09">
                              <w:pPr>
                                <w:spacing w:after="160" w:line="259" w:lineRule="auto"/>
                                <w:ind w:left="0" w:firstLine="0"/>
                                <w:jc w:val="left"/>
                              </w:pPr>
                              <w:r>
                                <w:rPr>
                                  <w:color w:val="595959"/>
                                  <w:sz w:val="18"/>
                                </w:rPr>
                                <w:t>Miasto Gniezno</w:t>
                              </w:r>
                            </w:p>
                          </w:txbxContent>
                        </wps:txbx>
                        <wps:bodyPr horzOverflow="overflow" vert="horz" lIns="0" tIns="0" rIns="0" bIns="0" rtlCol="0">
                          <a:noAutofit/>
                        </wps:bodyPr>
                      </wps:wsp>
                    </wpg:wgp>
                  </a:graphicData>
                </a:graphic>
              </wp:inline>
            </w:drawing>
          </mc:Choice>
          <mc:Fallback>
            <w:pict>
              <v:group id="Group 487933" o:spid="_x0000_s1448" style="width:299.05pt;height:158.2pt;mso-position-horizontal-relative:char;mso-position-vertical-relative:line" coordsize="37978,2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">
                <v:shape id="Shape 4588" o:spid="_x0000_s1449" style="position:absolute;left:3901;top:12482;width:34077;height:0;visibility:visible;mso-wrap-style:square;v-text-anchor:top" coordsize="340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" path="m,l3407664,e" filled="f" strokecolor="#d9d9d9" strokeweight=".72pt">
                  <v:path arrowok="t" textboxrect="0,0,3407664,0"/>
                </v:shape>
                <v:shape id="Shape 4589" o:spid="_x0000_s1450" style="position:absolute;left:3901;top:9480;width:34077;height:0;visibility:visible;mso-wrap-style:square;v-text-anchor:top" coordsize="340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" path="m,l3407664,e" filled="f" strokecolor="#d9d9d9" strokeweight=".72pt">
                  <v:path arrowok="t" textboxrect="0,0,3407664,0"/>
                </v:shape>
                <v:shape id="Shape 4590" o:spid="_x0000_s1451" style="position:absolute;left:3901;top:6478;width:34077;height:0;visibility:visible;mso-wrap-style:square;v-text-anchor:top" coordsize="340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" path="m,l3407664,e" filled="f" strokecolor="#d9d9d9" strokeweight=".72pt">
                  <v:path arrowok="t" textboxrect="0,0,3407664,0"/>
                </v:shape>
                <v:shape id="Shape 4591" o:spid="_x0000_s1452" style="position:absolute;left:3901;top:3475;width:34077;height:0;visibility:visible;mso-wrap-style:square;v-text-anchor:top" coordsize="340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" path="m,l3407664,e" filled="f" strokecolor="#d9d9d9" strokeweight=".72pt">
                  <v:path arrowok="t" textboxrect="0,0,3407664,0"/>
                </v:shape>
                <v:shape id="Shape 4592" o:spid="_x0000_s1453" style="position:absolute;left:3901;top:473;width:34077;height:0;visibility:visible;mso-wrap-style:square;v-text-anchor:top" coordsize="340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" path="m,l3407664,e" filled="f" strokecolor="#d9d9d9" strokeweight=".72pt">
                  <v:path arrowok="t" textboxrect="0,0,3407664,0"/>
                </v:shape>
                <v:shape id="Shape 654726" o:spid="_x0000_s1454" style="position:absolute;left:29397;top:2211;width:2546;height:13274;visibility:visible;mso-wrap-style:square;v-text-anchor:top" coordsize="254508,132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" path="m,l254508,r,1327404l,1327404,,e" fillcolor="#a0cd55" stroked="f" strokeweight="0">
                  <v:path arrowok="t" textboxrect="0,0,254508,1327404"/>
                </v:shape>
                <v:shape id="Shape 654727" o:spid="_x0000_s1455" style="position:absolute;left:18044;top:2089;width:2545;height:13396;visibility:visible;mso-wrap-style:square;v-text-anchor:top" coordsize="254508,133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" path="m,l254508,r,1339596l,1339596,,e" fillcolor="#a0cd55" stroked="f" strokeweight="0">
                  <v:path arrowok="t" textboxrect="0,0,254508,1339596"/>
                </v:shape>
                <v:shape id="Shape 654728" o:spid="_x0000_s1456" style="position:absolute;left:6690;top:1830;width:2545;height:13655;visibility:visible;mso-wrap-style:square;v-text-anchor:top" coordsize="254508,136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" path="m,l254508,r,1365504l,1365504,,e" fillcolor="#a0cd55" stroked="f" strokeweight="0">
                  <v:path arrowok="t" textboxrect="0,0,254508,1365504"/>
                </v:shape>
                <v:shape id="Shape 654729" o:spid="_x0000_s1457" style="position:absolute;left:21275;top:9495;width:2545;height:5990;visibility:visible;mso-wrap-style:square;v-text-anchor:top" coordsize="254508,59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" path="m,l254508,r,598932l,598932,,e" fillcolor="#ffc000" stroked="f" strokeweight="0">
                  <v:path arrowok="t" textboxrect="0,0,254508,598932"/>
                </v:shape>
                <v:shape id="Shape 654730" o:spid="_x0000_s1458" style="position:absolute;left:32628;top:9373;width:2561;height:6112;visibility:visible;mso-wrap-style:square;v-text-anchor:top" coordsize="256032,61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" path="m,l256032,r,611124l,611124,,e" fillcolor="#ffc000" stroked="f" strokeweight="0">
                  <v:path arrowok="t" textboxrect="0,0,256032,611124"/>
                </v:shape>
                <v:shape id="Shape 654731" o:spid="_x0000_s1459" style="position:absolute;left:9921;top:9343;width:2545;height:6142;visibility:visible;mso-wrap-style:square;v-text-anchor:top" coordsize="254508,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" path="m,l254508,r,614172l,614172,,e" fillcolor="#ffc000" stroked="f" strokeweight="0">
                  <v:path arrowok="t" textboxrect="0,0,254508,614172"/>
                </v:shape>
                <v:shape id="Shape 4599" o:spid="_x0000_s1460" style="position:absolute;left:3901;top:15485;width:34077;height:0;visibility:visible;mso-wrap-style:square;v-text-anchor:top" coordsize="340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" path="m,l3407664,e" filled="f" strokecolor="#d9d9d9" strokeweight=".72pt">
                  <v:path arrowok="t" textboxrect="0,0,3407664,0"/>
                </v:shape>
                <v:rect id="Rectangle 487322" o:spid="_x0000_s1461" style="position:absolute;left:6522;top:2694;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4</w:t>
                        </w:r>
                      </w:p>
                    </w:txbxContent>
                  </v:textbox>
                </v:rect>
                <v:rect id="Rectangle 487324" o:spid="_x0000_s1462" style="position:absolute;left:7162;top:2694;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87323" o:spid="_x0000_s1463" style="position:absolute;left:7482;top:2694;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54</w:t>
                        </w:r>
                      </w:p>
                    </w:txbxContent>
                  </v:textbox>
                </v:rect>
                <v:rect id="Rectangle 486869" o:spid="_x0000_s1464" style="position:absolute;left:8763;top:269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87511" o:spid="_x0000_s1465" style="position:absolute;left:18839;top:2956;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46</w:t>
                        </w:r>
                      </w:p>
                    </w:txbxContent>
                  </v:textbox>
                </v:rect>
                <v:rect id="Rectangle 486873" o:spid="_x0000_s1466" style="position:absolute;left:20119;top:295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7510" o:spid="_x0000_s1467" style="position:absolute;left:17879;top:295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4</w:t>
                        </w:r>
                      </w:p>
                    </w:txbxContent>
                  </v:textbox>
                </v:rect>
                <v:rect id="Rectangle 487512" o:spid="_x0000_s1468" style="position:absolute;left:18519;top:2956;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87564" o:spid="_x0000_s1469" style="position:absolute;left:30199;top:3063;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42</w:t>
                        </w:r>
                      </w:p>
                    </w:txbxContent>
                  </v:textbox>
                </v:rect>
                <v:rect id="Rectangle 486878" o:spid="_x0000_s1470" style="position:absolute;left:31479;top:306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487562" o:spid="_x0000_s1471" style="position:absolute;left:29239;top:306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4</w:t>
                        </w:r>
                      </w:p>
                    </w:txbxContent>
                  </v:textbox>
                </v:rect>
                <v:rect id="Rectangle 487566" o:spid="_x0000_s1472" style="position:absolute;left:29879;top:3063;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87663" o:spid="_x0000_s1473" style="position:absolute;left:9756;top:1020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7665" o:spid="_x0000_s1474" style="position:absolute;left:10396;top:10205;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87664" o:spid="_x0000_s1475" style="position:absolute;left:10716;top:10205;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04</w:t>
                        </w:r>
                      </w:p>
                    </w:txbxContent>
                  </v:textbox>
                </v:rect>
                <v:rect id="Rectangle 486871" o:spid="_x0000_s1476" style="position:absolute;left:11996;top:1020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487717" o:spid="_x0000_s1477" style="position:absolute;left:21116;top:1036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7719" o:spid="_x0000_s1478" style="position:absolute;left:21756;top:10363;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87718" o:spid="_x0000_s1479" style="position:absolute;left:22076;top:10363;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8"/>
                          </w:rPr>
                          <w:t>99</w:t>
                        </w:r>
                      </w:p>
                    </w:txbxContent>
                  </v:textbox>
                </v:rect>
                <v:rect id="Rectangle 486875" o:spid="_x0000_s1480" style="position:absolute;left:23356;top:1036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7762" o:spid="_x0000_s1481" style="position:absolute;left:32473;top:10226;width:85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7764" o:spid="_x0000_s1482" style="position:absolute;left:33113;top:10226;width:42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87763" o:spid="_x0000_s1483" style="position:absolute;left:33434;top:10226;width:170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03</w:t>
                        </w:r>
                      </w:p>
                    </w:txbxContent>
                  </v:textbox>
                </v:rect>
                <v:rect id="Rectangle 486881" o:spid="_x0000_s1484" style="position:absolute;left:34714;top:10226;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7</w:t>
                        </w:r>
                      </w:p>
                    </w:txbxContent>
                  </v:textbox>
                </v:rect>
                <v:rect id="Rectangle 4606" o:spid="_x0000_s1485" style="position:absolute;left:2218;top:14999;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txQAAAN0AAAAPAAAAZHJzL2Rvd25yZXYueG1sRI9Bi8Iw&#10;FITvC/6H8ARva+oi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0+9Kt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4607" o:spid="_x0000_s1486" style="position:absolute;top:12000;width:379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c2xwAAAN0AAAAPAAAAZHJzL2Rvd25yZXYueG1sRI9Ba8JA&#10;FITvgv9heYXedNMi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Bu3dzb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1 000</w:t>
                        </w:r>
                      </w:p>
                    </w:txbxContent>
                  </v:textbox>
                </v:rect>
                <v:rect id="Rectangle 4608" o:spid="_x0000_s1487" style="position:absolute;top:9001;width:379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2 000</w:t>
                        </w:r>
                      </w:p>
                    </w:txbxContent>
                  </v:textbox>
                </v:rect>
                <v:rect id="Rectangle 4609" o:spid="_x0000_s1488" style="position:absolute;top:6002;width:3797;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3 000</w:t>
                        </w:r>
                      </w:p>
                    </w:txbxContent>
                  </v:textbox>
                </v:rect>
                <v:rect id="Rectangle 4610" o:spid="_x0000_s1489" style="position:absolute;top:3002;width:379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4 000</w:t>
                        </w:r>
                      </w:p>
                    </w:txbxContent>
                  </v:textbox>
                </v:rect>
                <v:rect id="Rectangle 4611" o:spid="_x0000_s1490" style="position:absolute;width:3797;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5 000</w:t>
                        </w:r>
                      </w:p>
                    </w:txbxContent>
                  </v:textbox>
                </v:rect>
                <v:rect id="Rectangle 4612" o:spid="_x0000_s1491" style="position:absolute;left:8314;top:16478;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4613" o:spid="_x0000_s1492" style="position:absolute;left:19674;top:16478;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4614" o:spid="_x0000_s1493" style="position:absolute;left:31034;top:16478;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732" o:spid="_x0000_s1494" style="position:absolute;left:8138;top:19157;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" path="m,l60960,r,60960l,60960,,e" fillcolor="#a0cd55" stroked="f" strokeweight="0">
                  <v:path arrowok="t" textboxrect="0,0,60960,60960"/>
                </v:shape>
                <v:rect id="Rectangle 4616" o:spid="_x0000_s1495" style="position:absolute;left:9013;top:18983;width:1411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RwxQAAAN0AAAAPAAAAZHJzL2Rvd25yZXYueG1sRI9Pi8Iw&#10;FMTvgt8hPMGbpo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xIkRw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 xml:space="preserve">Powiat </w:t>
                        </w:r>
                        <w:proofErr w:type="spellStart"/>
                        <w:r>
                          <w:rPr>
                            <w:color w:val="595959"/>
                            <w:sz w:val="18"/>
                          </w:rPr>
                          <w:t>gnieżnieński</w:t>
                        </w:r>
                        <w:proofErr w:type="spellEnd"/>
                      </w:p>
                    </w:txbxContent>
                  </v:textbox>
                </v:rect>
                <v:shape id="Shape 654733" o:spid="_x0000_s1496" style="position:absolute;left:21427;top:19157;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" path="m,l60960,r,60960l,60960,,e" fillcolor="#ffc000" stroked="f" strokeweight="0">
                  <v:path arrowok="t" textboxrect="0,0,60960,60960"/>
                </v:shape>
                <v:rect id="Rectangle 4618" o:spid="_x0000_s1497" style="position:absolute;left:22305;top:18983;width:1136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WZwwAAAN0AAAAPAAAAZHJzL2Rvd25yZXYueG1sRE/LisIw&#10;FN0L/kO4gjtNFRH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7/F1mc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Miasto Gniezno</w:t>
                        </w:r>
                      </w:p>
                    </w:txbxContent>
                  </v:textbox>
                </v:rect>
                <w10:anchorlock/>
              </v:group>
            </w:pict>
          </mc:Fallback>
        </mc:AlternateContent>
      </w:r>
    </w:p>
    <w:p w:rsidR="00C90BE4" w:rsidRDefault="00865FE6">
      <w:pPr>
        <w:spacing w:after="0" w:line="259" w:lineRule="auto"/>
        <w:ind w:left="0" w:right="1321" w:firstLine="0"/>
        <w:jc w:val="right"/>
      </w:pPr>
      <w:r>
        <w:t xml:space="preserve"> </w:t>
      </w:r>
    </w:p>
    <w:p w:rsidR="00C90BE4" w:rsidRDefault="00865FE6">
      <w:pPr>
        <w:spacing w:after="261"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202"/>
        <w:ind w:left="-3"/>
      </w:pPr>
      <w:r>
        <w:t xml:space="preserve">Współczynnik </w:t>
      </w:r>
      <w:proofErr w:type="spellStart"/>
      <w:r>
        <w:t>skolaryzacji</w:t>
      </w:r>
      <w:proofErr w:type="spellEnd"/>
      <w:r>
        <w:t xml:space="preserve"> brutto to relacja liczby osób uczących się na danym poziomie kształcenia (niezależnie od wieku) do liczby ludności w grupie wieku określonej jako odpowiadająca temu poziomowi nauczania. W 2015 roku współczynnik </w:t>
      </w:r>
      <w:proofErr w:type="spellStart"/>
      <w:r>
        <w:t>skolaryzacji</w:t>
      </w:r>
      <w:proofErr w:type="spellEnd"/>
      <w:r>
        <w:t xml:space="preserve"> brutto dla szkół podstawowych w mieście Gnieźnie wynosił 104,5% - wartość powyżej 100% była wynikiem uczęszczania do szkół dzieci i młodzieży spoza terenu miasta. W przypadku gimnazjów na przestrzeni lat 2013-2015 odnotowano niewielki wzrost wskaźnika </w:t>
      </w:r>
      <w:proofErr w:type="spellStart"/>
      <w:r>
        <w:t>skolaryzacji</w:t>
      </w:r>
      <w:proofErr w:type="spellEnd"/>
      <w:r>
        <w:t xml:space="preserve"> brutto.  </w:t>
      </w:r>
    </w:p>
    <w:p w:rsidR="00C90BE4" w:rsidRDefault="00865FE6">
      <w:pPr>
        <w:spacing w:after="63" w:line="265" w:lineRule="auto"/>
        <w:ind w:left="-3"/>
        <w:jc w:val="left"/>
      </w:pPr>
      <w:r>
        <w:rPr>
          <w:i/>
          <w:color w:val="6D6D6D"/>
          <w:sz w:val="16"/>
        </w:rPr>
        <w:t xml:space="preserve">Rysunek 13. Współczynnik </w:t>
      </w:r>
      <w:proofErr w:type="spellStart"/>
      <w:r>
        <w:rPr>
          <w:i/>
          <w:color w:val="6D6D6D"/>
          <w:sz w:val="16"/>
        </w:rPr>
        <w:t>skolaryzacji</w:t>
      </w:r>
      <w:proofErr w:type="spellEnd"/>
      <w:r>
        <w:rPr>
          <w:i/>
          <w:color w:val="6D6D6D"/>
          <w:sz w:val="16"/>
        </w:rPr>
        <w:t xml:space="preserve"> brutto w mieście Gnieźnie w latach 2013-2015- szkoły podstawowe i gimnazja </w:t>
      </w:r>
    </w:p>
    <w:p w:rsidR="00C90BE4" w:rsidRDefault="00865FE6">
      <w:pPr>
        <w:spacing w:after="220" w:line="259" w:lineRule="auto"/>
        <w:ind w:left="1630" w:firstLine="0"/>
        <w:jc w:val="left"/>
      </w:pPr>
      <w:r>
        <w:rPr>
          <w:rFonts w:ascii="Calibri" w:eastAsia="Calibri" w:hAnsi="Calibri" w:cs="Calibri"/>
          <w:noProof/>
          <w:sz w:val="22"/>
        </w:rPr>
        <mc:AlternateContent>
          <mc:Choice Requires="wpg">
            <w:drawing>
              <wp:inline distT="0" distB="0" distL="0" distR="0">
                <wp:extent cx="3634486" cy="1531264"/>
                <wp:effectExtent l="0" t="0" r="0" b="0"/>
                <wp:docPr id="487934" name="Group 487934"/>
                <wp:cNvGraphicFramePr/>
                <a:graphic xmlns:a="http://schemas.openxmlformats.org/drawingml/2006/main">
                  <a:graphicData uri="http://schemas.microsoft.com/office/word/2010/wordprocessingGroup">
                    <wpg:wgp>
                      <wpg:cNvGrpSpPr/>
                      <wpg:grpSpPr>
                        <a:xfrm>
                          <a:off x="0" y="0"/>
                          <a:ext cx="3634486" cy="1531264"/>
                          <a:chOff x="0" y="0"/>
                          <a:chExt cx="3634486" cy="1531264"/>
                        </a:xfrm>
                      </wpg:grpSpPr>
                      <wps:wsp>
                        <wps:cNvPr id="4620" name="Shape 4620"/>
                        <wps:cNvSpPr/>
                        <wps:spPr>
                          <a:xfrm>
                            <a:off x="295402" y="1143127"/>
                            <a:ext cx="3339084" cy="0"/>
                          </a:xfrm>
                          <a:custGeom>
                            <a:avLst/>
                            <a:gdLst/>
                            <a:ahLst/>
                            <a:cxnLst/>
                            <a:rect l="0" t="0" r="0" b="0"/>
                            <a:pathLst>
                              <a:path w="3339084">
                                <a:moveTo>
                                  <a:pt x="0" y="0"/>
                                </a:moveTo>
                                <a:lnTo>
                                  <a:pt x="33390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21" name="Shape 4621"/>
                        <wps:cNvSpPr/>
                        <wps:spPr>
                          <a:xfrm>
                            <a:off x="295402" y="967867"/>
                            <a:ext cx="3339084" cy="0"/>
                          </a:xfrm>
                          <a:custGeom>
                            <a:avLst/>
                            <a:gdLst/>
                            <a:ahLst/>
                            <a:cxnLst/>
                            <a:rect l="0" t="0" r="0" b="0"/>
                            <a:pathLst>
                              <a:path w="3339084">
                                <a:moveTo>
                                  <a:pt x="0" y="0"/>
                                </a:moveTo>
                                <a:lnTo>
                                  <a:pt x="33390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22" name="Shape 4622"/>
                        <wps:cNvSpPr/>
                        <wps:spPr>
                          <a:xfrm>
                            <a:off x="295402" y="791083"/>
                            <a:ext cx="3339084" cy="0"/>
                          </a:xfrm>
                          <a:custGeom>
                            <a:avLst/>
                            <a:gdLst/>
                            <a:ahLst/>
                            <a:cxnLst/>
                            <a:rect l="0" t="0" r="0" b="0"/>
                            <a:pathLst>
                              <a:path w="3339084">
                                <a:moveTo>
                                  <a:pt x="0" y="0"/>
                                </a:moveTo>
                                <a:lnTo>
                                  <a:pt x="33390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23" name="Shape 4623"/>
                        <wps:cNvSpPr/>
                        <wps:spPr>
                          <a:xfrm>
                            <a:off x="295402" y="615823"/>
                            <a:ext cx="3339084" cy="0"/>
                          </a:xfrm>
                          <a:custGeom>
                            <a:avLst/>
                            <a:gdLst/>
                            <a:ahLst/>
                            <a:cxnLst/>
                            <a:rect l="0" t="0" r="0" b="0"/>
                            <a:pathLst>
                              <a:path w="3339084">
                                <a:moveTo>
                                  <a:pt x="0" y="0"/>
                                </a:moveTo>
                                <a:lnTo>
                                  <a:pt x="33390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24" name="Shape 4624"/>
                        <wps:cNvSpPr/>
                        <wps:spPr>
                          <a:xfrm>
                            <a:off x="295402" y="439039"/>
                            <a:ext cx="3339084" cy="0"/>
                          </a:xfrm>
                          <a:custGeom>
                            <a:avLst/>
                            <a:gdLst/>
                            <a:ahLst/>
                            <a:cxnLst/>
                            <a:rect l="0" t="0" r="0" b="0"/>
                            <a:pathLst>
                              <a:path w="3339084">
                                <a:moveTo>
                                  <a:pt x="0" y="0"/>
                                </a:moveTo>
                                <a:lnTo>
                                  <a:pt x="33390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25" name="Shape 4625"/>
                        <wps:cNvSpPr/>
                        <wps:spPr>
                          <a:xfrm>
                            <a:off x="295402" y="262255"/>
                            <a:ext cx="3339084" cy="0"/>
                          </a:xfrm>
                          <a:custGeom>
                            <a:avLst/>
                            <a:gdLst/>
                            <a:ahLst/>
                            <a:cxnLst/>
                            <a:rect l="0" t="0" r="0" b="0"/>
                            <a:pathLst>
                              <a:path w="3339084">
                                <a:moveTo>
                                  <a:pt x="0" y="0"/>
                                </a:moveTo>
                                <a:lnTo>
                                  <a:pt x="33390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26" name="Shape 4626"/>
                        <wps:cNvSpPr/>
                        <wps:spPr>
                          <a:xfrm>
                            <a:off x="295402" y="86995"/>
                            <a:ext cx="3339084" cy="0"/>
                          </a:xfrm>
                          <a:custGeom>
                            <a:avLst/>
                            <a:gdLst/>
                            <a:ahLst/>
                            <a:cxnLst/>
                            <a:rect l="0" t="0" r="0" b="0"/>
                            <a:pathLst>
                              <a:path w="3339084">
                                <a:moveTo>
                                  <a:pt x="0" y="0"/>
                                </a:moveTo>
                                <a:lnTo>
                                  <a:pt x="33390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27" name="Shape 4627"/>
                        <wps:cNvSpPr/>
                        <wps:spPr>
                          <a:xfrm>
                            <a:off x="295402" y="1319911"/>
                            <a:ext cx="3339084" cy="0"/>
                          </a:xfrm>
                          <a:custGeom>
                            <a:avLst/>
                            <a:gdLst/>
                            <a:ahLst/>
                            <a:cxnLst/>
                            <a:rect l="0" t="0" r="0" b="0"/>
                            <a:pathLst>
                              <a:path w="3339084">
                                <a:moveTo>
                                  <a:pt x="0" y="0"/>
                                </a:moveTo>
                                <a:lnTo>
                                  <a:pt x="33390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28" name="Shape 4628"/>
                        <wps:cNvSpPr/>
                        <wps:spPr>
                          <a:xfrm>
                            <a:off x="850900" y="526669"/>
                            <a:ext cx="2228088" cy="396240"/>
                          </a:xfrm>
                          <a:custGeom>
                            <a:avLst/>
                            <a:gdLst/>
                            <a:ahLst/>
                            <a:cxnLst/>
                            <a:rect l="0" t="0" r="0" b="0"/>
                            <a:pathLst>
                              <a:path w="2228088" h="396240">
                                <a:moveTo>
                                  <a:pt x="0" y="0"/>
                                </a:moveTo>
                                <a:lnTo>
                                  <a:pt x="1114044" y="265176"/>
                                </a:lnTo>
                                <a:lnTo>
                                  <a:pt x="2228088" y="396240"/>
                                </a:lnTo>
                              </a:path>
                            </a:pathLst>
                          </a:custGeom>
                          <a:ln w="28956" cap="rnd">
                            <a:round/>
                          </a:ln>
                        </wps:spPr>
                        <wps:style>
                          <a:lnRef idx="1">
                            <a:srgbClr val="9ACA48"/>
                          </a:lnRef>
                          <a:fillRef idx="0">
                            <a:srgbClr val="000000">
                              <a:alpha val="0"/>
                            </a:srgbClr>
                          </a:fillRef>
                          <a:effectRef idx="0">
                            <a:scrgbClr r="0" g="0" b="0"/>
                          </a:effectRef>
                          <a:fontRef idx="none"/>
                        </wps:style>
                        <wps:bodyPr/>
                      </wps:wsp>
                      <wps:wsp>
                        <wps:cNvPr id="4629" name="Shape 4629"/>
                        <wps:cNvSpPr/>
                        <wps:spPr>
                          <a:xfrm>
                            <a:off x="850900" y="192913"/>
                            <a:ext cx="2228088" cy="105156"/>
                          </a:xfrm>
                          <a:custGeom>
                            <a:avLst/>
                            <a:gdLst/>
                            <a:ahLst/>
                            <a:cxnLst/>
                            <a:rect l="0" t="0" r="0" b="0"/>
                            <a:pathLst>
                              <a:path w="2228088" h="105156">
                                <a:moveTo>
                                  <a:pt x="0" y="105156"/>
                                </a:moveTo>
                                <a:lnTo>
                                  <a:pt x="1114044" y="0"/>
                                </a:lnTo>
                                <a:lnTo>
                                  <a:pt x="2228088" y="44196"/>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4630" name="Rectangle 4630"/>
                        <wps:cNvSpPr/>
                        <wps:spPr>
                          <a:xfrm>
                            <a:off x="746760" y="316484"/>
                            <a:ext cx="280688" cy="163223"/>
                          </a:xfrm>
                          <a:prstGeom prst="rect">
                            <a:avLst/>
                          </a:prstGeom>
                          <a:ln>
                            <a:noFill/>
                          </a:ln>
                        </wps:spPr>
                        <wps:txbx>
                          <w:txbxContent>
                            <w:p w:rsidR="00970A09" w:rsidRDefault="00970A09">
                              <w:pPr>
                                <w:spacing w:after="160" w:line="259" w:lineRule="auto"/>
                                <w:ind w:left="0" w:firstLine="0"/>
                                <w:jc w:val="left"/>
                              </w:pPr>
                              <w:r>
                                <w:rPr>
                                  <w:b/>
                                  <w:color w:val="404040"/>
                                </w:rPr>
                                <w:t>109</w:t>
                              </w:r>
                            </w:p>
                          </w:txbxContent>
                        </wps:txbx>
                        <wps:bodyPr horzOverflow="overflow" vert="horz" lIns="0" tIns="0" rIns="0" bIns="0" rtlCol="0">
                          <a:noAutofit/>
                        </wps:bodyPr>
                      </wps:wsp>
                      <wps:wsp>
                        <wps:cNvPr id="4631" name="Rectangle 4631"/>
                        <wps:cNvSpPr/>
                        <wps:spPr>
                          <a:xfrm>
                            <a:off x="1860296" y="580644"/>
                            <a:ext cx="280688" cy="163223"/>
                          </a:xfrm>
                          <a:prstGeom prst="rect">
                            <a:avLst/>
                          </a:prstGeom>
                          <a:ln>
                            <a:noFill/>
                          </a:ln>
                        </wps:spPr>
                        <wps:txbx>
                          <w:txbxContent>
                            <w:p w:rsidR="00970A09" w:rsidRDefault="00970A09">
                              <w:pPr>
                                <w:spacing w:after="160" w:line="259" w:lineRule="auto"/>
                                <w:ind w:left="0" w:firstLine="0"/>
                                <w:jc w:val="left"/>
                              </w:pPr>
                              <w:r>
                                <w:rPr>
                                  <w:b/>
                                  <w:color w:val="404040"/>
                                </w:rPr>
                                <w:t>106</w:t>
                              </w:r>
                            </w:p>
                          </w:txbxContent>
                        </wps:txbx>
                        <wps:bodyPr horzOverflow="overflow" vert="horz" lIns="0" tIns="0" rIns="0" bIns="0" rtlCol="0">
                          <a:noAutofit/>
                        </wps:bodyPr>
                      </wps:wsp>
                      <wps:wsp>
                        <wps:cNvPr id="4632" name="Rectangle 4632"/>
                        <wps:cNvSpPr/>
                        <wps:spPr>
                          <a:xfrm>
                            <a:off x="2920619" y="712978"/>
                            <a:ext cx="420922" cy="163223"/>
                          </a:xfrm>
                          <a:prstGeom prst="rect">
                            <a:avLst/>
                          </a:prstGeom>
                          <a:ln>
                            <a:noFill/>
                          </a:ln>
                        </wps:spPr>
                        <wps:txbx>
                          <w:txbxContent>
                            <w:p w:rsidR="00970A09" w:rsidRDefault="00970A09">
                              <w:pPr>
                                <w:spacing w:after="160" w:line="259" w:lineRule="auto"/>
                                <w:ind w:left="0" w:firstLine="0"/>
                                <w:jc w:val="left"/>
                              </w:pPr>
                              <w:r>
                                <w:rPr>
                                  <w:b/>
                                  <w:color w:val="404040"/>
                                </w:rPr>
                                <w:t>104,5</w:t>
                              </w:r>
                            </w:p>
                          </w:txbxContent>
                        </wps:txbx>
                        <wps:bodyPr horzOverflow="overflow" vert="horz" lIns="0" tIns="0" rIns="0" bIns="0" rtlCol="0">
                          <a:noAutofit/>
                        </wps:bodyPr>
                      </wps:wsp>
                      <wps:wsp>
                        <wps:cNvPr id="4633" name="Rectangle 4633"/>
                        <wps:cNvSpPr/>
                        <wps:spPr>
                          <a:xfrm>
                            <a:off x="693420" y="87503"/>
                            <a:ext cx="420922" cy="163223"/>
                          </a:xfrm>
                          <a:prstGeom prst="rect">
                            <a:avLst/>
                          </a:prstGeom>
                          <a:ln>
                            <a:noFill/>
                          </a:ln>
                        </wps:spPr>
                        <wps:txbx>
                          <w:txbxContent>
                            <w:p w:rsidR="00970A09" w:rsidRDefault="00970A09">
                              <w:pPr>
                                <w:spacing w:after="160" w:line="259" w:lineRule="auto"/>
                                <w:ind w:left="0" w:firstLine="0"/>
                                <w:jc w:val="left"/>
                              </w:pPr>
                              <w:r>
                                <w:rPr>
                                  <w:b/>
                                  <w:color w:val="404040"/>
                                </w:rPr>
                                <w:t>111,6</w:t>
                              </w:r>
                            </w:p>
                          </w:txbxContent>
                        </wps:txbx>
                        <wps:bodyPr horzOverflow="overflow" vert="horz" lIns="0" tIns="0" rIns="0" bIns="0" rtlCol="0">
                          <a:noAutofit/>
                        </wps:bodyPr>
                      </wps:wsp>
                      <wps:wsp>
                        <wps:cNvPr id="4634" name="Rectangle 4634"/>
                        <wps:cNvSpPr/>
                        <wps:spPr>
                          <a:xfrm>
                            <a:off x="1806956" y="0"/>
                            <a:ext cx="420922" cy="163223"/>
                          </a:xfrm>
                          <a:prstGeom prst="rect">
                            <a:avLst/>
                          </a:prstGeom>
                          <a:ln>
                            <a:noFill/>
                          </a:ln>
                        </wps:spPr>
                        <wps:txbx>
                          <w:txbxContent>
                            <w:p w:rsidR="00970A09" w:rsidRDefault="00970A09">
                              <w:pPr>
                                <w:spacing w:after="160" w:line="259" w:lineRule="auto"/>
                                <w:ind w:left="0" w:firstLine="0"/>
                                <w:jc w:val="left"/>
                              </w:pPr>
                              <w:r>
                                <w:rPr>
                                  <w:b/>
                                  <w:color w:val="404040"/>
                                </w:rPr>
                                <w:t>112,8</w:t>
                              </w:r>
                            </w:p>
                          </w:txbxContent>
                        </wps:txbx>
                        <wps:bodyPr horzOverflow="overflow" vert="horz" lIns="0" tIns="0" rIns="0" bIns="0" rtlCol="0">
                          <a:noAutofit/>
                        </wps:bodyPr>
                      </wps:wsp>
                      <wps:wsp>
                        <wps:cNvPr id="4635" name="Rectangle 4635"/>
                        <wps:cNvSpPr/>
                        <wps:spPr>
                          <a:xfrm>
                            <a:off x="2920619" y="25908"/>
                            <a:ext cx="420922" cy="163223"/>
                          </a:xfrm>
                          <a:prstGeom prst="rect">
                            <a:avLst/>
                          </a:prstGeom>
                          <a:ln>
                            <a:noFill/>
                          </a:ln>
                        </wps:spPr>
                        <wps:txbx>
                          <w:txbxContent>
                            <w:p w:rsidR="00970A09" w:rsidRDefault="00970A09">
                              <w:pPr>
                                <w:spacing w:after="160" w:line="259" w:lineRule="auto"/>
                                <w:ind w:left="0" w:firstLine="0"/>
                                <w:jc w:val="left"/>
                              </w:pPr>
                              <w:r>
                                <w:rPr>
                                  <w:b/>
                                  <w:color w:val="404040"/>
                                </w:rPr>
                                <w:t>112,3</w:t>
                              </w:r>
                            </w:p>
                          </w:txbxContent>
                        </wps:txbx>
                        <wps:bodyPr horzOverflow="overflow" vert="horz" lIns="0" tIns="0" rIns="0" bIns="0" rtlCol="0">
                          <a:noAutofit/>
                        </wps:bodyPr>
                      </wps:wsp>
                      <wps:wsp>
                        <wps:cNvPr id="4636" name="Rectangle 4636"/>
                        <wps:cNvSpPr/>
                        <wps:spPr>
                          <a:xfrm>
                            <a:off x="0" y="1272921"/>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100</w:t>
                              </w:r>
                            </w:p>
                          </w:txbxContent>
                        </wps:txbx>
                        <wps:bodyPr horzOverflow="overflow" vert="horz" lIns="0" tIns="0" rIns="0" bIns="0" rtlCol="0">
                          <a:noAutofit/>
                        </wps:bodyPr>
                      </wps:wsp>
                      <wps:wsp>
                        <wps:cNvPr id="4637" name="Rectangle 4637"/>
                        <wps:cNvSpPr/>
                        <wps:spPr>
                          <a:xfrm>
                            <a:off x="0" y="1096772"/>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102</w:t>
                              </w:r>
                            </w:p>
                          </w:txbxContent>
                        </wps:txbx>
                        <wps:bodyPr horzOverflow="overflow" vert="horz" lIns="0" tIns="0" rIns="0" bIns="0" rtlCol="0">
                          <a:noAutofit/>
                        </wps:bodyPr>
                      </wps:wsp>
                      <wps:wsp>
                        <wps:cNvPr id="4638" name="Rectangle 4638"/>
                        <wps:cNvSpPr/>
                        <wps:spPr>
                          <a:xfrm>
                            <a:off x="0" y="920496"/>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104</w:t>
                              </w:r>
                            </w:p>
                          </w:txbxContent>
                        </wps:txbx>
                        <wps:bodyPr horzOverflow="overflow" vert="horz" lIns="0" tIns="0" rIns="0" bIns="0" rtlCol="0">
                          <a:noAutofit/>
                        </wps:bodyPr>
                      </wps:wsp>
                      <wps:wsp>
                        <wps:cNvPr id="4639" name="Rectangle 4639"/>
                        <wps:cNvSpPr/>
                        <wps:spPr>
                          <a:xfrm>
                            <a:off x="0" y="744347"/>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106</w:t>
                              </w:r>
                            </w:p>
                          </w:txbxContent>
                        </wps:txbx>
                        <wps:bodyPr horzOverflow="overflow" vert="horz" lIns="0" tIns="0" rIns="0" bIns="0" rtlCol="0">
                          <a:noAutofit/>
                        </wps:bodyPr>
                      </wps:wsp>
                      <wps:wsp>
                        <wps:cNvPr id="4640" name="Rectangle 4640"/>
                        <wps:cNvSpPr/>
                        <wps:spPr>
                          <a:xfrm>
                            <a:off x="0" y="568198"/>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108</w:t>
                              </w:r>
                            </w:p>
                          </w:txbxContent>
                        </wps:txbx>
                        <wps:bodyPr horzOverflow="overflow" vert="horz" lIns="0" tIns="0" rIns="0" bIns="0" rtlCol="0">
                          <a:noAutofit/>
                        </wps:bodyPr>
                      </wps:wsp>
                      <wps:wsp>
                        <wps:cNvPr id="4641" name="Rectangle 4641"/>
                        <wps:cNvSpPr/>
                        <wps:spPr>
                          <a:xfrm>
                            <a:off x="0" y="392049"/>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110</w:t>
                              </w:r>
                            </w:p>
                          </w:txbxContent>
                        </wps:txbx>
                        <wps:bodyPr horzOverflow="overflow" vert="horz" lIns="0" tIns="0" rIns="0" bIns="0" rtlCol="0">
                          <a:noAutofit/>
                        </wps:bodyPr>
                      </wps:wsp>
                      <wps:wsp>
                        <wps:cNvPr id="4642" name="Rectangle 4642"/>
                        <wps:cNvSpPr/>
                        <wps:spPr>
                          <a:xfrm>
                            <a:off x="0" y="215900"/>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112</w:t>
                              </w:r>
                            </w:p>
                          </w:txbxContent>
                        </wps:txbx>
                        <wps:bodyPr horzOverflow="overflow" vert="horz" lIns="0" tIns="0" rIns="0" bIns="0" rtlCol="0">
                          <a:noAutofit/>
                        </wps:bodyPr>
                      </wps:wsp>
                      <wps:wsp>
                        <wps:cNvPr id="4643" name="Rectangle 4643"/>
                        <wps:cNvSpPr/>
                        <wps:spPr>
                          <a:xfrm>
                            <a:off x="0" y="39624"/>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114</w:t>
                              </w:r>
                            </w:p>
                          </w:txbxContent>
                        </wps:txbx>
                        <wps:bodyPr horzOverflow="overflow" vert="horz" lIns="0" tIns="0" rIns="0" bIns="0" rtlCol="0">
                          <a:noAutofit/>
                        </wps:bodyPr>
                      </wps:wsp>
                      <wps:wsp>
                        <wps:cNvPr id="4644" name="Rectangle 4644"/>
                        <wps:cNvSpPr/>
                        <wps:spPr>
                          <a:xfrm>
                            <a:off x="725170" y="142036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4645" name="Rectangle 4645"/>
                        <wps:cNvSpPr/>
                        <wps:spPr>
                          <a:xfrm>
                            <a:off x="1838960" y="142036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4646" name="Rectangle 4646"/>
                        <wps:cNvSpPr/>
                        <wps:spPr>
                          <a:xfrm>
                            <a:off x="2952623" y="142036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g:wgp>
                  </a:graphicData>
                </a:graphic>
              </wp:inline>
            </w:drawing>
          </mc:Choice>
          <mc:Fallback>
            <w:pict>
              <v:group id="Group 487934" o:spid="_x0000_s1498" style="width:286.2pt;height:120.55pt;mso-position-horizontal-relative:char;mso-position-vertical-relative:line" coordsize="36344,1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">
                <v:shape id="Shape 4620" o:spid="_x0000_s1499" style="position:absolute;left:2954;top:11431;width:33390;height:0;visibility:visible;mso-wrap-style:square;v-text-anchor:top" coordsize="3339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" path="m,l3339084,e" filled="f" strokecolor="#d9d9d9" strokeweight=".72pt">
                  <v:path arrowok="t" textboxrect="0,0,3339084,0"/>
                </v:shape>
                <v:shape id="Shape 4621" o:spid="_x0000_s1500" style="position:absolute;left:2954;top:9678;width:33390;height:0;visibility:visible;mso-wrap-style:square;v-text-anchor:top" coordsize="3339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" path="m,l3339084,e" filled="f" strokecolor="#d9d9d9" strokeweight=".72pt">
                  <v:path arrowok="t" textboxrect="0,0,3339084,0"/>
                </v:shape>
                <v:shape id="Shape 4622" o:spid="_x0000_s1501" style="position:absolute;left:2954;top:7910;width:33390;height:0;visibility:visible;mso-wrap-style:square;v-text-anchor:top" coordsize="3339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" path="m,l3339084,e" filled="f" strokecolor="#d9d9d9" strokeweight=".72pt">
                  <v:path arrowok="t" textboxrect="0,0,3339084,0"/>
                </v:shape>
                <v:shape id="Shape 4623" o:spid="_x0000_s1502" style="position:absolute;left:2954;top:6158;width:33390;height:0;visibility:visible;mso-wrap-style:square;v-text-anchor:top" coordsize="3339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" path="m,l3339084,e" filled="f" strokecolor="#d9d9d9" strokeweight=".72pt">
                  <v:path arrowok="t" textboxrect="0,0,3339084,0"/>
                </v:shape>
                <v:shape id="Shape 4624" o:spid="_x0000_s1503" style="position:absolute;left:2954;top:4390;width:33390;height:0;visibility:visible;mso-wrap-style:square;v-text-anchor:top" coordsize="3339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" path="m,l3339084,e" filled="f" strokecolor="#d9d9d9" strokeweight=".72pt">
                  <v:path arrowok="t" textboxrect="0,0,3339084,0"/>
                </v:shape>
                <v:shape id="Shape 4625" o:spid="_x0000_s1504" style="position:absolute;left:2954;top:2622;width:33390;height:0;visibility:visible;mso-wrap-style:square;v-text-anchor:top" coordsize="3339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" path="m,l3339084,e" filled="f" strokecolor="#d9d9d9" strokeweight=".72pt">
                  <v:path arrowok="t" textboxrect="0,0,3339084,0"/>
                </v:shape>
                <v:shape id="Shape 4626" o:spid="_x0000_s1505" style="position:absolute;left:2954;top:869;width:33390;height:0;visibility:visible;mso-wrap-style:square;v-text-anchor:top" coordsize="3339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" path="m,l3339084,e" filled="f" strokecolor="#d9d9d9" strokeweight=".72pt">
                  <v:path arrowok="t" textboxrect="0,0,3339084,0"/>
                </v:shape>
                <v:shape id="Shape 4627" o:spid="_x0000_s1506" style="position:absolute;left:2954;top:13199;width:33390;height:0;visibility:visible;mso-wrap-style:square;v-text-anchor:top" coordsize="3339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" path="m,l3339084,e" filled="f" strokecolor="#d9d9d9" strokeweight=".72pt">
                  <v:path arrowok="t" textboxrect="0,0,3339084,0"/>
                </v:shape>
                <v:shape id="Shape 4628" o:spid="_x0000_s1507" style="position:absolute;left:8509;top:5266;width:22280;height:3963;visibility:visible;mso-wrap-style:square;v-text-anchor:top" coordsize="2228088,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" path="m,l1114044,265176,2228088,396240e" filled="f" strokecolor="#9aca48" strokeweight="2.28pt">
                  <v:stroke endcap="round"/>
                  <v:path arrowok="t" textboxrect="0,0,2228088,396240"/>
                </v:shape>
                <v:shape id="Shape 4629" o:spid="_x0000_s1508" style="position:absolute;left:8509;top:1929;width:22280;height:1051;visibility:visible;mso-wrap-style:square;v-text-anchor:top" coordsize="222808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" path="m,105156l1114044,,2228088,44196e" filled="f" strokecolor="#ffc000" strokeweight="2.28pt">
                  <v:stroke endcap="round"/>
                  <v:path arrowok="t" textboxrect="0,0,2228088,105156"/>
                </v:shape>
                <v:rect id="Rectangle 4630" o:spid="_x0000_s1509" style="position:absolute;left:7467;top:3164;width:280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X/wwAAAN0AAAAPAAAAZHJzL2Rvd25yZXYueG1sRE9Ni8Iw&#10;EL0L/ocwgjdNXUW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WjIl/8MAAADdAAAADwAA&#10;AAAAAAAAAAAAAAAHAgAAZHJzL2Rvd25yZXYueG1sUEsFBgAAAAADAAMAtwAAAPcCAAAAAA==&#10;" filled="f" stroked="f">
                  <v:textbox inset="0,0,0,0">
                    <w:txbxContent>
                      <w:p w:rsidR="00970A09" w:rsidRDefault="00970A09">
                        <w:pPr>
                          <w:spacing w:after="160" w:line="259" w:lineRule="auto"/>
                          <w:ind w:left="0" w:firstLine="0"/>
                          <w:jc w:val="left"/>
                        </w:pPr>
                        <w:r>
                          <w:rPr>
                            <w:b/>
                            <w:color w:val="404040"/>
                          </w:rPr>
                          <w:t>109</w:t>
                        </w:r>
                      </w:p>
                    </w:txbxContent>
                  </v:textbox>
                </v:rect>
                <v:rect id="Rectangle 4631" o:spid="_x0000_s1510" style="position:absolute;left:18602;top:5806;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BkxwAAAN0AAAAPAAAAZHJzL2Rvd25yZXYueG1sRI9Ba8JA&#10;FITvBf/D8gq91Y21SI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DV+gGT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rPr>
                          <w:t>106</w:t>
                        </w:r>
                      </w:p>
                    </w:txbxContent>
                  </v:textbox>
                </v:rect>
                <v:rect id="Rectangle 4632" o:spid="_x0000_s1511" style="position:absolute;left:29206;top:7129;width:420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4T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MWsHhP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rPr>
                          <w:t>104,5</w:t>
                        </w:r>
                      </w:p>
                    </w:txbxContent>
                  </v:textbox>
                </v:rect>
                <v:rect id="Rectangle 4633" o:spid="_x0000_s1512" style="position:absolute;left:6934;top:875;width:420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uI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Krgu4j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rPr>
                          <w:t>111,6</w:t>
                        </w:r>
                      </w:p>
                    </w:txbxContent>
                  </v:textbox>
                </v:rect>
                <v:rect id="Rectangle 4634" o:spid="_x0000_s1513" style="position:absolute;left:18069;width:420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rPr>
                          <w:t>112,8</w:t>
                        </w:r>
                      </w:p>
                    </w:txbxContent>
                  </v:textbox>
                </v:rect>
                <v:rect id="Rectangle 4635" o:spid="_x0000_s1514" style="position:absolute;left:29206;top:259;width:420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n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b+9wfxOegEx/AQAA//8DAFBLAQItABQABgAIAAAAIQDb4fbL7gAAAIUBAAATAAAAAAAA&#10;AAAAAAAAAAAAAABbQ29udGVudF9UeXBlc10ueG1sUEsBAi0AFAAGAAgAAAAhAFr0LFu/AAAAFQEA&#10;AAsAAAAAAAAAAAAAAAAAHwEAAF9yZWxzLy5yZWxzUEsBAi0AFAAGAAgAAAAhAEpFhmf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rPr>
                          <w:t>112,3</w:t>
                        </w:r>
                      </w:p>
                    </w:txbxContent>
                  </v:textbox>
                </v:rect>
                <v:rect id="Rectangle 4636" o:spid="_x0000_s1515" style="position:absolute;top:12729;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gQ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LqXGBD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100</w:t>
                        </w:r>
                      </w:p>
                    </w:txbxContent>
                  </v:textbox>
                </v:rect>
                <v:rect id="Rectangle 4637" o:spid="_x0000_s1516" style="position:absolute;top:10967;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2LxwAAAN0AAAAPAAAAZHJzL2Rvd25yZXYueG1sRI9Pa8JA&#10;FMTvBb/D8oTemo21pJ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NXbvYv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102</w:t>
                        </w:r>
                      </w:p>
                    </w:txbxContent>
                  </v:textbox>
                </v:rect>
                <v:rect id="Rectangle 4638" o:spid="_x0000_s1517" style="position:absolute;top:9204;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5wwAAAN0AAAAPAAAAZHJzL2Rvd25yZXYueG1sRE9Ni8Iw&#10;EL0L/ocwgjdNXUW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pEQp+c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104</w:t>
                        </w:r>
                      </w:p>
                    </w:txbxContent>
                  </v:textbox>
                </v:rect>
                <v:rect id="Rectangle 4639" o:spid="_x0000_s1518" style="position:absolute;top:7443;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xixgAAAN0AAAAPAAAAZHJzL2Rvd25yZXYueG1sRI9Ba8JA&#10;FITvhf6H5Qne6kZbxM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ywiMY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106</w:t>
                        </w:r>
                      </w:p>
                    </w:txbxContent>
                  </v:textbox>
                </v:rect>
                <v:rect id="Rectangle 4640" o:spid="_x0000_s1519" style="position:absolute;top:5681;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95959"/>
                            <w:sz w:val="18"/>
                          </w:rPr>
                          <w:t>108</w:t>
                        </w:r>
                      </w:p>
                    </w:txbxContent>
                  </v:textbox>
                </v:rect>
                <v:rect id="Rectangle 4641" o:spid="_x0000_s1520" style="position:absolute;top:3920;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110</w:t>
                        </w:r>
                      </w:p>
                    </w:txbxContent>
                  </v:textbox>
                </v:rect>
                <v:rect id="Rectangle 4642" o:spid="_x0000_s1521" style="position:absolute;top:2159;width:252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1uxQAAAN0AAAAPAAAAZHJzL2Rvd25yZXYueG1sRI9Bi8Iw&#10;FITvgv8hPGFvmq6I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Cdqm1u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112</w:t>
                        </w:r>
                      </w:p>
                    </w:txbxContent>
                  </v:textbox>
                </v:rect>
                <v:rect id="Rectangle 4643" o:spid="_x0000_s1522" style="position:absolute;top:396;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114</w:t>
                        </w:r>
                      </w:p>
                    </w:txbxContent>
                  </v:textbox>
                </v:rect>
                <v:rect id="Rectangle 4644" o:spid="_x0000_s1523" style="position:absolute;left:7251;top:14203;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CB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0PUIH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4645" o:spid="_x0000_s1524" style="position:absolute;left:18389;top:14203;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axwAAAN0AAAAPAAAAZHJzL2Rvd25yZXYueG1sRI9Ba8JA&#10;FITvBf/D8oTe6qZi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BJD9Rr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4646" o:spid="_x0000_s1525" style="position:absolute;left:29526;top:14203;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ttxwAAAN0AAAAPAAAAZHJzL2Rvd25yZXYueG1sRI9Ba8JA&#10;FITvgv9heYI33Vgk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OKRa23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2015</w:t>
                        </w:r>
                      </w:p>
                    </w:txbxContent>
                  </v:textbox>
                </v:rect>
                <w10:anchorlock/>
              </v:group>
            </w:pict>
          </mc:Fallback>
        </mc:AlternateContent>
      </w:r>
    </w:p>
    <w:p w:rsidR="00C90BE4" w:rsidRDefault="00865FE6">
      <w:pPr>
        <w:tabs>
          <w:tab w:val="center" w:pos="3800"/>
          <w:tab w:val="center" w:pos="5793"/>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43840" cy="28956"/>
                <wp:effectExtent l="0" t="0" r="0" b="0"/>
                <wp:docPr id="487936" name="Group 487936"/>
                <wp:cNvGraphicFramePr/>
                <a:graphic xmlns:a="http://schemas.openxmlformats.org/drawingml/2006/main">
                  <a:graphicData uri="http://schemas.microsoft.com/office/word/2010/wordprocessingGroup">
                    <wpg:wgp>
                      <wpg:cNvGrpSpPr/>
                      <wpg:grpSpPr>
                        <a:xfrm>
                          <a:off x="0" y="0"/>
                          <a:ext cx="243840" cy="28956"/>
                          <a:chOff x="0" y="0"/>
                          <a:chExt cx="243840" cy="28956"/>
                        </a:xfrm>
                      </wpg:grpSpPr>
                      <wps:wsp>
                        <wps:cNvPr id="4647" name="Shape 4647"/>
                        <wps:cNvSpPr/>
                        <wps:spPr>
                          <a:xfrm>
                            <a:off x="0" y="0"/>
                            <a:ext cx="243840" cy="0"/>
                          </a:xfrm>
                          <a:custGeom>
                            <a:avLst/>
                            <a:gdLst/>
                            <a:ahLst/>
                            <a:cxnLst/>
                            <a:rect l="0" t="0" r="0" b="0"/>
                            <a:pathLst>
                              <a:path w="243840">
                                <a:moveTo>
                                  <a:pt x="0" y="0"/>
                                </a:moveTo>
                                <a:lnTo>
                                  <a:pt x="243840" y="0"/>
                                </a:lnTo>
                              </a:path>
                            </a:pathLst>
                          </a:custGeom>
                          <a:ln w="28956" cap="rnd">
                            <a:round/>
                          </a:ln>
                        </wps:spPr>
                        <wps:style>
                          <a:lnRef idx="1">
                            <a:srgbClr val="9ACA4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936" style="width:19.2pt;height:2.28pt;mso-position-horizontal-relative:char;mso-position-vertical-relative:line" coordsize="2438,289">
                <v:shape id="Shape 4647" style="position:absolute;width:2438;height:0;left:0;top:0;" coordsize="243840,0" path="m0,0l243840,0">
                  <v:stroke weight="2.28pt" endcap="round" joinstyle="round" on="true" color="#9aca48"/>
                  <v:fill on="false" color="#000000" opacity="0"/>
                </v:shape>
              </v:group>
            </w:pict>
          </mc:Fallback>
        </mc:AlternateContent>
      </w:r>
      <w:r>
        <w:rPr>
          <w:color w:val="595959"/>
          <w:sz w:val="18"/>
        </w:rPr>
        <w:t xml:space="preserve"> Szkoły podstawowe</w:t>
      </w:r>
      <w:r>
        <w:rPr>
          <w:color w:val="595959"/>
          <w:sz w:val="18"/>
        </w:rPr>
        <w:tab/>
      </w:r>
      <w:r>
        <w:rPr>
          <w:rFonts w:ascii="Calibri" w:eastAsia="Calibri" w:hAnsi="Calibri" w:cs="Calibri"/>
          <w:noProof/>
          <w:sz w:val="22"/>
        </w:rPr>
        <mc:AlternateContent>
          <mc:Choice Requires="wpg">
            <w:drawing>
              <wp:inline distT="0" distB="0" distL="0" distR="0">
                <wp:extent cx="243840" cy="28956"/>
                <wp:effectExtent l="0" t="0" r="0" b="0"/>
                <wp:docPr id="487937" name="Group 487937"/>
                <wp:cNvGraphicFramePr/>
                <a:graphic xmlns:a="http://schemas.openxmlformats.org/drawingml/2006/main">
                  <a:graphicData uri="http://schemas.microsoft.com/office/word/2010/wordprocessingGroup">
                    <wpg:wgp>
                      <wpg:cNvGrpSpPr/>
                      <wpg:grpSpPr>
                        <a:xfrm>
                          <a:off x="0" y="0"/>
                          <a:ext cx="243840" cy="28956"/>
                          <a:chOff x="0" y="0"/>
                          <a:chExt cx="243840" cy="28956"/>
                        </a:xfrm>
                      </wpg:grpSpPr>
                      <wps:wsp>
                        <wps:cNvPr id="4649" name="Shape 4649"/>
                        <wps:cNvSpPr/>
                        <wps:spPr>
                          <a:xfrm>
                            <a:off x="0" y="0"/>
                            <a:ext cx="243840" cy="0"/>
                          </a:xfrm>
                          <a:custGeom>
                            <a:avLst/>
                            <a:gdLst/>
                            <a:ahLst/>
                            <a:cxnLst/>
                            <a:rect l="0" t="0" r="0" b="0"/>
                            <a:pathLst>
                              <a:path w="243840">
                                <a:moveTo>
                                  <a:pt x="0" y="0"/>
                                </a:moveTo>
                                <a:lnTo>
                                  <a:pt x="243840" y="0"/>
                                </a:lnTo>
                              </a:path>
                            </a:pathLst>
                          </a:custGeom>
                          <a:ln w="28956" cap="rnd">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937" style="width:19.2pt;height:2.28pt;mso-position-horizontal-relative:char;mso-position-vertical-relative:line" coordsize="2438,289">
                <v:shape id="Shape 4649" style="position:absolute;width:2438;height:0;left:0;top:0;" coordsize="243840,0" path="m0,0l243840,0">
                  <v:stroke weight="2.28pt" endcap="round" joinstyle="round" on="true" color="#ffc000"/>
                  <v:fill on="false" color="#000000" opacity="0"/>
                </v:shape>
              </v:group>
            </w:pict>
          </mc:Fallback>
        </mc:AlternateContent>
      </w:r>
      <w:r>
        <w:rPr>
          <w:color w:val="595959"/>
          <w:sz w:val="18"/>
        </w:rPr>
        <w:t xml:space="preserve"> Gimnazja</w:t>
      </w:r>
    </w:p>
    <w:p w:rsidR="00C90BE4" w:rsidRDefault="00865FE6">
      <w:pPr>
        <w:spacing w:after="120" w:line="259" w:lineRule="auto"/>
        <w:ind w:left="0" w:right="1449"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ind w:left="-3"/>
      </w:pPr>
      <w:r>
        <w:t xml:space="preserve">Analiza czytelnictwa dowodzi, że w mieście Gnieźnie wzrosła liczba czytelników bibliotek publicznych przypadających na 1000 mieszkańców. W roku 2015 wartość wskaźnika była o 12 większa, niż  w roku 2013. Dane dotyczące województwa wielkopolskiego oraz powiatu gnieźnieńskiego uwidaczniają odwrotną tendencję. Liczba czytelników spadła w obydwu analizowanych jednostkach administracyjnych.  </w:t>
      </w:r>
    </w:p>
    <w:p w:rsidR="00C90BE4" w:rsidRDefault="00865FE6">
      <w:pPr>
        <w:spacing w:after="125" w:line="265" w:lineRule="auto"/>
        <w:ind w:left="-3"/>
        <w:jc w:val="left"/>
      </w:pPr>
      <w:r>
        <w:rPr>
          <w:i/>
          <w:color w:val="6D6D6D"/>
          <w:sz w:val="16"/>
        </w:rPr>
        <w:t xml:space="preserve">Rysunek 14. Czytelnicy bibliotek publicznych na 1000 ludności w latach 2013-2015 </w:t>
      </w:r>
    </w:p>
    <w:p w:rsidR="00C90BE4" w:rsidRDefault="00865FE6">
      <w:pPr>
        <w:spacing w:after="36" w:line="259" w:lineRule="auto"/>
        <w:ind w:left="1067" w:firstLine="0"/>
        <w:jc w:val="left"/>
      </w:pPr>
      <w:r>
        <w:rPr>
          <w:rFonts w:ascii="Calibri" w:eastAsia="Calibri" w:hAnsi="Calibri" w:cs="Calibri"/>
          <w:noProof/>
          <w:sz w:val="22"/>
        </w:rPr>
        <w:lastRenderedPageBreak/>
        <mc:AlternateContent>
          <mc:Choice Requires="wpg">
            <w:drawing>
              <wp:inline distT="0" distB="0" distL="0" distR="0">
                <wp:extent cx="4349750" cy="1780564"/>
                <wp:effectExtent l="0" t="0" r="0" b="0"/>
                <wp:docPr id="495733" name="Group 495733"/>
                <wp:cNvGraphicFramePr/>
                <a:graphic xmlns:a="http://schemas.openxmlformats.org/drawingml/2006/main">
                  <a:graphicData uri="http://schemas.microsoft.com/office/word/2010/wordprocessingGroup">
                    <wpg:wgp>
                      <wpg:cNvGrpSpPr/>
                      <wpg:grpSpPr>
                        <a:xfrm>
                          <a:off x="0" y="0"/>
                          <a:ext cx="4349750" cy="1780564"/>
                          <a:chOff x="0" y="0"/>
                          <a:chExt cx="4349750" cy="1780564"/>
                        </a:xfrm>
                      </wpg:grpSpPr>
                      <wps:wsp>
                        <wps:cNvPr id="4979" name="Shape 4979"/>
                        <wps:cNvSpPr/>
                        <wps:spPr>
                          <a:xfrm>
                            <a:off x="294386" y="1001903"/>
                            <a:ext cx="4055364" cy="0"/>
                          </a:xfrm>
                          <a:custGeom>
                            <a:avLst/>
                            <a:gdLst/>
                            <a:ahLst/>
                            <a:cxnLst/>
                            <a:rect l="0" t="0" r="0" b="0"/>
                            <a:pathLst>
                              <a:path w="4055364">
                                <a:moveTo>
                                  <a:pt x="0" y="0"/>
                                </a:moveTo>
                                <a:lnTo>
                                  <a:pt x="40553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80" name="Shape 4980"/>
                        <wps:cNvSpPr/>
                        <wps:spPr>
                          <a:xfrm>
                            <a:off x="294386" y="683387"/>
                            <a:ext cx="4055364" cy="0"/>
                          </a:xfrm>
                          <a:custGeom>
                            <a:avLst/>
                            <a:gdLst/>
                            <a:ahLst/>
                            <a:cxnLst/>
                            <a:rect l="0" t="0" r="0" b="0"/>
                            <a:pathLst>
                              <a:path w="4055364">
                                <a:moveTo>
                                  <a:pt x="0" y="0"/>
                                </a:moveTo>
                                <a:lnTo>
                                  <a:pt x="40553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81" name="Shape 4981"/>
                        <wps:cNvSpPr/>
                        <wps:spPr>
                          <a:xfrm>
                            <a:off x="294386" y="364871"/>
                            <a:ext cx="4055364" cy="0"/>
                          </a:xfrm>
                          <a:custGeom>
                            <a:avLst/>
                            <a:gdLst/>
                            <a:ahLst/>
                            <a:cxnLst/>
                            <a:rect l="0" t="0" r="0" b="0"/>
                            <a:pathLst>
                              <a:path w="4055364">
                                <a:moveTo>
                                  <a:pt x="0" y="0"/>
                                </a:moveTo>
                                <a:lnTo>
                                  <a:pt x="40553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82" name="Shape 4982"/>
                        <wps:cNvSpPr/>
                        <wps:spPr>
                          <a:xfrm>
                            <a:off x="294386" y="47879"/>
                            <a:ext cx="4055364" cy="0"/>
                          </a:xfrm>
                          <a:custGeom>
                            <a:avLst/>
                            <a:gdLst/>
                            <a:ahLst/>
                            <a:cxnLst/>
                            <a:rect l="0" t="0" r="0" b="0"/>
                            <a:pathLst>
                              <a:path w="4055364">
                                <a:moveTo>
                                  <a:pt x="0" y="0"/>
                                </a:moveTo>
                                <a:lnTo>
                                  <a:pt x="40553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742" name="Shape 654742"/>
                        <wps:cNvSpPr/>
                        <wps:spPr>
                          <a:xfrm>
                            <a:off x="1905254" y="352679"/>
                            <a:ext cx="234696" cy="966215"/>
                          </a:xfrm>
                          <a:custGeom>
                            <a:avLst/>
                            <a:gdLst/>
                            <a:ahLst/>
                            <a:cxnLst/>
                            <a:rect l="0" t="0" r="0" b="0"/>
                            <a:pathLst>
                              <a:path w="234696" h="966215">
                                <a:moveTo>
                                  <a:pt x="0" y="0"/>
                                </a:moveTo>
                                <a:lnTo>
                                  <a:pt x="234696" y="0"/>
                                </a:lnTo>
                                <a:lnTo>
                                  <a:pt x="234696" y="966215"/>
                                </a:lnTo>
                                <a:lnTo>
                                  <a:pt x="0" y="966215"/>
                                </a:lnTo>
                                <a:lnTo>
                                  <a:pt x="0" y="0"/>
                                </a:lnTo>
                              </a:path>
                            </a:pathLst>
                          </a:custGeom>
                          <a:ln w="0" cap="flat">
                            <a:round/>
                          </a:ln>
                        </wps:spPr>
                        <wps:style>
                          <a:lnRef idx="0">
                            <a:srgbClr val="000000">
                              <a:alpha val="0"/>
                            </a:srgbClr>
                          </a:lnRef>
                          <a:fillRef idx="1">
                            <a:srgbClr val="A4CF5E"/>
                          </a:fillRef>
                          <a:effectRef idx="0">
                            <a:scrgbClr r="0" g="0" b="0"/>
                          </a:effectRef>
                          <a:fontRef idx="none"/>
                        </wps:style>
                        <wps:bodyPr/>
                      </wps:wsp>
                      <wps:wsp>
                        <wps:cNvPr id="654743" name="Shape 654743"/>
                        <wps:cNvSpPr/>
                        <wps:spPr>
                          <a:xfrm>
                            <a:off x="3255518" y="346583"/>
                            <a:ext cx="236220" cy="972312"/>
                          </a:xfrm>
                          <a:custGeom>
                            <a:avLst/>
                            <a:gdLst/>
                            <a:ahLst/>
                            <a:cxnLst/>
                            <a:rect l="0" t="0" r="0" b="0"/>
                            <a:pathLst>
                              <a:path w="236220" h="972312">
                                <a:moveTo>
                                  <a:pt x="0" y="0"/>
                                </a:moveTo>
                                <a:lnTo>
                                  <a:pt x="236220" y="0"/>
                                </a:lnTo>
                                <a:lnTo>
                                  <a:pt x="236220" y="972312"/>
                                </a:lnTo>
                                <a:lnTo>
                                  <a:pt x="0" y="972312"/>
                                </a:lnTo>
                                <a:lnTo>
                                  <a:pt x="0" y="0"/>
                                </a:lnTo>
                              </a:path>
                            </a:pathLst>
                          </a:custGeom>
                          <a:ln w="0" cap="flat">
                            <a:round/>
                          </a:ln>
                        </wps:spPr>
                        <wps:style>
                          <a:lnRef idx="0">
                            <a:srgbClr val="000000">
                              <a:alpha val="0"/>
                            </a:srgbClr>
                          </a:lnRef>
                          <a:fillRef idx="1">
                            <a:srgbClr val="A4CF5E"/>
                          </a:fillRef>
                          <a:effectRef idx="0">
                            <a:scrgbClr r="0" g="0" b="0"/>
                          </a:effectRef>
                          <a:fontRef idx="none"/>
                        </wps:style>
                        <wps:bodyPr/>
                      </wps:wsp>
                      <wps:wsp>
                        <wps:cNvPr id="654744" name="Shape 654744"/>
                        <wps:cNvSpPr/>
                        <wps:spPr>
                          <a:xfrm>
                            <a:off x="553466" y="334391"/>
                            <a:ext cx="236220" cy="984504"/>
                          </a:xfrm>
                          <a:custGeom>
                            <a:avLst/>
                            <a:gdLst/>
                            <a:ahLst/>
                            <a:cxnLst/>
                            <a:rect l="0" t="0" r="0" b="0"/>
                            <a:pathLst>
                              <a:path w="236220" h="984504">
                                <a:moveTo>
                                  <a:pt x="0" y="0"/>
                                </a:moveTo>
                                <a:lnTo>
                                  <a:pt x="236220" y="0"/>
                                </a:lnTo>
                                <a:lnTo>
                                  <a:pt x="236220" y="984504"/>
                                </a:lnTo>
                                <a:lnTo>
                                  <a:pt x="0" y="984504"/>
                                </a:lnTo>
                                <a:lnTo>
                                  <a:pt x="0" y="0"/>
                                </a:lnTo>
                              </a:path>
                            </a:pathLst>
                          </a:custGeom>
                          <a:ln w="0" cap="flat">
                            <a:round/>
                          </a:ln>
                        </wps:spPr>
                        <wps:style>
                          <a:lnRef idx="0">
                            <a:srgbClr val="000000">
                              <a:alpha val="0"/>
                            </a:srgbClr>
                          </a:lnRef>
                          <a:fillRef idx="1">
                            <a:srgbClr val="A4CF5E"/>
                          </a:fillRef>
                          <a:effectRef idx="0">
                            <a:scrgbClr r="0" g="0" b="0"/>
                          </a:effectRef>
                          <a:fontRef idx="none"/>
                        </wps:style>
                        <wps:bodyPr/>
                      </wps:wsp>
                      <wps:wsp>
                        <wps:cNvPr id="654745" name="Shape 654745"/>
                        <wps:cNvSpPr/>
                        <wps:spPr>
                          <a:xfrm>
                            <a:off x="852170" y="410591"/>
                            <a:ext cx="236220" cy="908304"/>
                          </a:xfrm>
                          <a:custGeom>
                            <a:avLst/>
                            <a:gdLst/>
                            <a:ahLst/>
                            <a:cxnLst/>
                            <a:rect l="0" t="0" r="0" b="0"/>
                            <a:pathLst>
                              <a:path w="236220" h="908304">
                                <a:moveTo>
                                  <a:pt x="0" y="0"/>
                                </a:moveTo>
                                <a:lnTo>
                                  <a:pt x="236220" y="0"/>
                                </a:lnTo>
                                <a:lnTo>
                                  <a:pt x="236220" y="908304"/>
                                </a:lnTo>
                                <a:lnTo>
                                  <a:pt x="0" y="90830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46" name="Shape 654746"/>
                        <wps:cNvSpPr/>
                        <wps:spPr>
                          <a:xfrm>
                            <a:off x="2203958" y="402971"/>
                            <a:ext cx="236220" cy="915924"/>
                          </a:xfrm>
                          <a:custGeom>
                            <a:avLst/>
                            <a:gdLst/>
                            <a:ahLst/>
                            <a:cxnLst/>
                            <a:rect l="0" t="0" r="0" b="0"/>
                            <a:pathLst>
                              <a:path w="236220" h="915924">
                                <a:moveTo>
                                  <a:pt x="0" y="0"/>
                                </a:moveTo>
                                <a:lnTo>
                                  <a:pt x="236220" y="0"/>
                                </a:lnTo>
                                <a:lnTo>
                                  <a:pt x="236220" y="915924"/>
                                </a:lnTo>
                                <a:lnTo>
                                  <a:pt x="0" y="91592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47" name="Shape 654747"/>
                        <wps:cNvSpPr/>
                        <wps:spPr>
                          <a:xfrm>
                            <a:off x="3555746" y="396875"/>
                            <a:ext cx="236220" cy="922020"/>
                          </a:xfrm>
                          <a:custGeom>
                            <a:avLst/>
                            <a:gdLst/>
                            <a:ahLst/>
                            <a:cxnLst/>
                            <a:rect l="0" t="0" r="0" b="0"/>
                            <a:pathLst>
                              <a:path w="236220" h="922020">
                                <a:moveTo>
                                  <a:pt x="0" y="0"/>
                                </a:moveTo>
                                <a:lnTo>
                                  <a:pt x="236220" y="0"/>
                                </a:lnTo>
                                <a:lnTo>
                                  <a:pt x="236220" y="922020"/>
                                </a:lnTo>
                                <a:lnTo>
                                  <a:pt x="0" y="92202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48" name="Shape 654748"/>
                        <wps:cNvSpPr/>
                        <wps:spPr>
                          <a:xfrm>
                            <a:off x="1152398" y="302387"/>
                            <a:ext cx="236220" cy="1016508"/>
                          </a:xfrm>
                          <a:custGeom>
                            <a:avLst/>
                            <a:gdLst/>
                            <a:ahLst/>
                            <a:cxnLst/>
                            <a:rect l="0" t="0" r="0" b="0"/>
                            <a:pathLst>
                              <a:path w="236220" h="1016508">
                                <a:moveTo>
                                  <a:pt x="0" y="0"/>
                                </a:moveTo>
                                <a:lnTo>
                                  <a:pt x="236220" y="0"/>
                                </a:lnTo>
                                <a:lnTo>
                                  <a:pt x="236220" y="1016508"/>
                                </a:lnTo>
                                <a:lnTo>
                                  <a:pt x="0" y="101650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654749" name="Shape 654749"/>
                        <wps:cNvSpPr/>
                        <wps:spPr>
                          <a:xfrm>
                            <a:off x="2504186" y="258191"/>
                            <a:ext cx="234696" cy="1060704"/>
                          </a:xfrm>
                          <a:custGeom>
                            <a:avLst/>
                            <a:gdLst/>
                            <a:ahLst/>
                            <a:cxnLst/>
                            <a:rect l="0" t="0" r="0" b="0"/>
                            <a:pathLst>
                              <a:path w="234696" h="1060704">
                                <a:moveTo>
                                  <a:pt x="0" y="0"/>
                                </a:moveTo>
                                <a:lnTo>
                                  <a:pt x="234696" y="0"/>
                                </a:lnTo>
                                <a:lnTo>
                                  <a:pt x="234696" y="1060704"/>
                                </a:lnTo>
                                <a:lnTo>
                                  <a:pt x="0" y="106070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654750" name="Shape 654750"/>
                        <wps:cNvSpPr/>
                        <wps:spPr>
                          <a:xfrm>
                            <a:off x="3855974" y="226187"/>
                            <a:ext cx="234696" cy="1092708"/>
                          </a:xfrm>
                          <a:custGeom>
                            <a:avLst/>
                            <a:gdLst/>
                            <a:ahLst/>
                            <a:cxnLst/>
                            <a:rect l="0" t="0" r="0" b="0"/>
                            <a:pathLst>
                              <a:path w="234696" h="1092708">
                                <a:moveTo>
                                  <a:pt x="0" y="0"/>
                                </a:moveTo>
                                <a:lnTo>
                                  <a:pt x="234696" y="0"/>
                                </a:lnTo>
                                <a:lnTo>
                                  <a:pt x="234696" y="1092708"/>
                                </a:lnTo>
                                <a:lnTo>
                                  <a:pt x="0" y="109270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992" name="Shape 4992"/>
                        <wps:cNvSpPr/>
                        <wps:spPr>
                          <a:xfrm>
                            <a:off x="294386" y="1318895"/>
                            <a:ext cx="4055364" cy="0"/>
                          </a:xfrm>
                          <a:custGeom>
                            <a:avLst/>
                            <a:gdLst/>
                            <a:ahLst/>
                            <a:cxnLst/>
                            <a:rect l="0" t="0" r="0" b="0"/>
                            <a:pathLst>
                              <a:path w="4055364">
                                <a:moveTo>
                                  <a:pt x="0" y="0"/>
                                </a:moveTo>
                                <a:lnTo>
                                  <a:pt x="40553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93" name="Rectangle 4993"/>
                        <wps:cNvSpPr/>
                        <wps:spPr>
                          <a:xfrm>
                            <a:off x="575437" y="419608"/>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155</w:t>
                              </w:r>
                            </w:p>
                          </w:txbxContent>
                        </wps:txbx>
                        <wps:bodyPr horzOverflow="overflow" vert="horz" lIns="0" tIns="0" rIns="0" bIns="0" rtlCol="0">
                          <a:noAutofit/>
                        </wps:bodyPr>
                      </wps:wsp>
                      <wps:wsp>
                        <wps:cNvPr id="4994" name="Rectangle 4994"/>
                        <wps:cNvSpPr/>
                        <wps:spPr>
                          <a:xfrm>
                            <a:off x="1927225" y="438912"/>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152</w:t>
                              </w:r>
                            </w:p>
                          </w:txbxContent>
                        </wps:txbx>
                        <wps:bodyPr horzOverflow="overflow" vert="horz" lIns="0" tIns="0" rIns="0" bIns="0" rtlCol="0">
                          <a:noAutofit/>
                        </wps:bodyPr>
                      </wps:wsp>
                      <wps:wsp>
                        <wps:cNvPr id="4995" name="Rectangle 4995"/>
                        <wps:cNvSpPr/>
                        <wps:spPr>
                          <a:xfrm>
                            <a:off x="3279013" y="432435"/>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153</w:t>
                              </w:r>
                            </w:p>
                          </w:txbxContent>
                        </wps:txbx>
                        <wps:bodyPr horzOverflow="overflow" vert="horz" lIns="0" tIns="0" rIns="0" bIns="0" rtlCol="0">
                          <a:noAutofit/>
                        </wps:bodyPr>
                      </wps:wsp>
                      <wps:wsp>
                        <wps:cNvPr id="4996" name="Rectangle 4996"/>
                        <wps:cNvSpPr/>
                        <wps:spPr>
                          <a:xfrm>
                            <a:off x="875030" y="496189"/>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143</w:t>
                              </w:r>
                            </w:p>
                          </w:txbxContent>
                        </wps:txbx>
                        <wps:bodyPr horzOverflow="overflow" vert="horz" lIns="0" tIns="0" rIns="0" bIns="0" rtlCol="0">
                          <a:noAutofit/>
                        </wps:bodyPr>
                      </wps:wsp>
                      <wps:wsp>
                        <wps:cNvPr id="4997" name="Rectangle 4997"/>
                        <wps:cNvSpPr/>
                        <wps:spPr>
                          <a:xfrm>
                            <a:off x="2226818" y="489712"/>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144</w:t>
                              </w:r>
                            </w:p>
                          </w:txbxContent>
                        </wps:txbx>
                        <wps:bodyPr horzOverflow="overflow" vert="horz" lIns="0" tIns="0" rIns="0" bIns="0" rtlCol="0">
                          <a:noAutofit/>
                        </wps:bodyPr>
                      </wps:wsp>
                      <wps:wsp>
                        <wps:cNvPr id="4998" name="Rectangle 4998"/>
                        <wps:cNvSpPr/>
                        <wps:spPr>
                          <a:xfrm>
                            <a:off x="3578606" y="483362"/>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145</w:t>
                              </w:r>
                            </w:p>
                          </w:txbxContent>
                        </wps:txbx>
                        <wps:bodyPr horzOverflow="overflow" vert="horz" lIns="0" tIns="0" rIns="0" bIns="0" rtlCol="0">
                          <a:noAutofit/>
                        </wps:bodyPr>
                      </wps:wsp>
                      <wps:wsp>
                        <wps:cNvPr id="4999" name="Rectangle 4999"/>
                        <wps:cNvSpPr/>
                        <wps:spPr>
                          <a:xfrm>
                            <a:off x="1174623" y="387985"/>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160</w:t>
                              </w:r>
                            </w:p>
                          </w:txbxContent>
                        </wps:txbx>
                        <wps:bodyPr horzOverflow="overflow" vert="horz" lIns="0" tIns="0" rIns="0" bIns="0" rtlCol="0">
                          <a:noAutofit/>
                        </wps:bodyPr>
                      </wps:wsp>
                      <wps:wsp>
                        <wps:cNvPr id="5000" name="Rectangle 5000"/>
                        <wps:cNvSpPr/>
                        <wps:spPr>
                          <a:xfrm>
                            <a:off x="2526411" y="343408"/>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167</w:t>
                              </w:r>
                            </w:p>
                          </w:txbxContent>
                        </wps:txbx>
                        <wps:bodyPr horzOverflow="overflow" vert="horz" lIns="0" tIns="0" rIns="0" bIns="0" rtlCol="0">
                          <a:noAutofit/>
                        </wps:bodyPr>
                      </wps:wsp>
                      <wps:wsp>
                        <wps:cNvPr id="5001" name="Rectangle 5001"/>
                        <wps:cNvSpPr/>
                        <wps:spPr>
                          <a:xfrm>
                            <a:off x="3878199" y="311785"/>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172</w:t>
                              </w:r>
                            </w:p>
                          </w:txbxContent>
                        </wps:txbx>
                        <wps:bodyPr horzOverflow="overflow" vert="horz" lIns="0" tIns="0" rIns="0" bIns="0" rtlCol="0">
                          <a:noAutofit/>
                        </wps:bodyPr>
                      </wps:wsp>
                      <wps:wsp>
                        <wps:cNvPr id="5002" name="Rectangle 5002"/>
                        <wps:cNvSpPr/>
                        <wps:spPr>
                          <a:xfrm>
                            <a:off x="126746" y="1271270"/>
                            <a:ext cx="84218"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5003" name="Rectangle 5003"/>
                        <wps:cNvSpPr/>
                        <wps:spPr>
                          <a:xfrm>
                            <a:off x="63373" y="953389"/>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50</w:t>
                              </w:r>
                            </w:p>
                          </w:txbxContent>
                        </wps:txbx>
                        <wps:bodyPr horzOverflow="overflow" vert="horz" lIns="0" tIns="0" rIns="0" bIns="0" rtlCol="0">
                          <a:noAutofit/>
                        </wps:bodyPr>
                      </wps:wsp>
                      <wps:wsp>
                        <wps:cNvPr id="5004" name="Rectangle 5004"/>
                        <wps:cNvSpPr/>
                        <wps:spPr>
                          <a:xfrm>
                            <a:off x="0" y="635762"/>
                            <a:ext cx="252351" cy="147491"/>
                          </a:xfrm>
                          <a:prstGeom prst="rect">
                            <a:avLst/>
                          </a:prstGeom>
                          <a:ln>
                            <a:noFill/>
                          </a:ln>
                        </wps:spPr>
                        <wps:txbx>
                          <w:txbxContent>
                            <w:p w:rsidR="00970A09" w:rsidRDefault="00970A09">
                              <w:pPr>
                                <w:spacing w:after="160" w:line="259" w:lineRule="auto"/>
                                <w:ind w:left="0" w:firstLine="0"/>
                                <w:jc w:val="left"/>
                              </w:pPr>
                              <w:r>
                                <w:rPr>
                                  <w:color w:val="595959"/>
                                  <w:sz w:val="18"/>
                                </w:rPr>
                                <w:t>100</w:t>
                              </w:r>
                            </w:p>
                          </w:txbxContent>
                        </wps:txbx>
                        <wps:bodyPr horzOverflow="overflow" vert="horz" lIns="0" tIns="0" rIns="0" bIns="0" rtlCol="0">
                          <a:noAutofit/>
                        </wps:bodyPr>
                      </wps:wsp>
                      <wps:wsp>
                        <wps:cNvPr id="5005" name="Rectangle 5005"/>
                        <wps:cNvSpPr/>
                        <wps:spPr>
                          <a:xfrm>
                            <a:off x="0" y="317881"/>
                            <a:ext cx="252351" cy="147491"/>
                          </a:xfrm>
                          <a:prstGeom prst="rect">
                            <a:avLst/>
                          </a:prstGeom>
                          <a:ln>
                            <a:noFill/>
                          </a:ln>
                        </wps:spPr>
                        <wps:txbx>
                          <w:txbxContent>
                            <w:p w:rsidR="00970A09" w:rsidRDefault="00970A09">
                              <w:pPr>
                                <w:spacing w:after="160" w:line="259" w:lineRule="auto"/>
                                <w:ind w:left="0" w:firstLine="0"/>
                                <w:jc w:val="left"/>
                              </w:pPr>
                              <w:r>
                                <w:rPr>
                                  <w:color w:val="595959"/>
                                  <w:sz w:val="18"/>
                                </w:rPr>
                                <w:t>150</w:t>
                              </w:r>
                            </w:p>
                          </w:txbxContent>
                        </wps:txbx>
                        <wps:bodyPr horzOverflow="overflow" vert="horz" lIns="0" tIns="0" rIns="0" bIns="0" rtlCol="0">
                          <a:noAutofit/>
                        </wps:bodyPr>
                      </wps:wsp>
                      <wps:wsp>
                        <wps:cNvPr id="5006" name="Rectangle 5006"/>
                        <wps:cNvSpPr/>
                        <wps:spPr>
                          <a:xfrm>
                            <a:off x="0" y="0"/>
                            <a:ext cx="252351" cy="147491"/>
                          </a:xfrm>
                          <a:prstGeom prst="rect">
                            <a:avLst/>
                          </a:prstGeom>
                          <a:ln>
                            <a:noFill/>
                          </a:ln>
                        </wps:spPr>
                        <wps:txbx>
                          <w:txbxContent>
                            <w:p w:rsidR="00970A09" w:rsidRDefault="00970A09">
                              <w:pPr>
                                <w:spacing w:after="160" w:line="259" w:lineRule="auto"/>
                                <w:ind w:left="0" w:firstLine="0"/>
                                <w:jc w:val="left"/>
                              </w:pPr>
                              <w:r>
                                <w:rPr>
                                  <w:color w:val="595959"/>
                                  <w:sz w:val="18"/>
                                </w:rPr>
                                <w:t>200</w:t>
                              </w:r>
                            </w:p>
                          </w:txbxContent>
                        </wps:txbx>
                        <wps:bodyPr horzOverflow="overflow" vert="horz" lIns="0" tIns="0" rIns="0" bIns="0" rtlCol="0">
                          <a:noAutofit/>
                        </wps:bodyPr>
                      </wps:wsp>
                      <wps:wsp>
                        <wps:cNvPr id="5007" name="Rectangle 5007"/>
                        <wps:cNvSpPr/>
                        <wps:spPr>
                          <a:xfrm>
                            <a:off x="844296" y="141884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5008" name="Rectangle 5008"/>
                        <wps:cNvSpPr/>
                        <wps:spPr>
                          <a:xfrm>
                            <a:off x="2196084" y="141884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5009" name="Rectangle 5009"/>
                        <wps:cNvSpPr/>
                        <wps:spPr>
                          <a:xfrm>
                            <a:off x="3547872" y="141884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751" name="Shape 654751"/>
                        <wps:cNvSpPr/>
                        <wps:spPr>
                          <a:xfrm>
                            <a:off x="257810" y="1686179"/>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A4CF5E"/>
                          </a:fillRef>
                          <a:effectRef idx="0">
                            <a:scrgbClr r="0" g="0" b="0"/>
                          </a:effectRef>
                          <a:fontRef idx="none"/>
                        </wps:style>
                        <wps:bodyPr/>
                      </wps:wsp>
                      <wps:wsp>
                        <wps:cNvPr id="5011" name="Rectangle 5011"/>
                        <wps:cNvSpPr/>
                        <wps:spPr>
                          <a:xfrm>
                            <a:off x="345313" y="1669669"/>
                            <a:ext cx="2048304" cy="147491"/>
                          </a:xfrm>
                          <a:prstGeom prst="rect">
                            <a:avLst/>
                          </a:prstGeom>
                          <a:ln>
                            <a:noFill/>
                          </a:ln>
                        </wps:spPr>
                        <wps:txbx>
                          <w:txbxContent>
                            <w:p w:rsidR="00970A09" w:rsidRDefault="00970A09">
                              <w:pPr>
                                <w:spacing w:after="160" w:line="259" w:lineRule="auto"/>
                                <w:ind w:left="0" w:firstLine="0"/>
                                <w:jc w:val="left"/>
                              </w:pPr>
                              <w:r>
                                <w:rPr>
                                  <w:color w:val="595959"/>
                                  <w:sz w:val="18"/>
                                </w:rPr>
                                <w:t>Województwo wielkopolskie</w:t>
                              </w:r>
                            </w:p>
                          </w:txbxContent>
                        </wps:txbx>
                        <wps:bodyPr horzOverflow="overflow" vert="horz" lIns="0" tIns="0" rIns="0" bIns="0" rtlCol="0">
                          <a:noAutofit/>
                        </wps:bodyPr>
                      </wps:wsp>
                      <wps:wsp>
                        <wps:cNvPr id="654752" name="Shape 654752"/>
                        <wps:cNvSpPr/>
                        <wps:spPr>
                          <a:xfrm>
                            <a:off x="1993646" y="1686179"/>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5013" name="Rectangle 5013"/>
                        <wps:cNvSpPr/>
                        <wps:spPr>
                          <a:xfrm>
                            <a:off x="2081403" y="1669669"/>
                            <a:ext cx="1411801" cy="147491"/>
                          </a:xfrm>
                          <a:prstGeom prst="rect">
                            <a:avLst/>
                          </a:prstGeom>
                          <a:ln>
                            <a:noFill/>
                          </a:ln>
                        </wps:spPr>
                        <wps:txbx>
                          <w:txbxContent>
                            <w:p w:rsidR="00970A09" w:rsidRDefault="00970A09">
                              <w:pPr>
                                <w:spacing w:after="160" w:line="259" w:lineRule="auto"/>
                                <w:ind w:left="0" w:firstLine="0"/>
                                <w:jc w:val="left"/>
                              </w:pPr>
                              <w:r>
                                <w:rPr>
                                  <w:color w:val="595959"/>
                                  <w:sz w:val="18"/>
                                </w:rPr>
                                <w:t>Powiat gnieźnieński</w:t>
                              </w:r>
                            </w:p>
                          </w:txbxContent>
                        </wps:txbx>
                        <wps:bodyPr horzOverflow="overflow" vert="horz" lIns="0" tIns="0" rIns="0" bIns="0" rtlCol="0">
                          <a:noAutofit/>
                        </wps:bodyPr>
                      </wps:wsp>
                      <wps:wsp>
                        <wps:cNvPr id="654753" name="Shape 654753"/>
                        <wps:cNvSpPr/>
                        <wps:spPr>
                          <a:xfrm>
                            <a:off x="3250946" y="1686179"/>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5015" name="Rectangle 5015"/>
                        <wps:cNvSpPr/>
                        <wps:spPr>
                          <a:xfrm>
                            <a:off x="3338703" y="1669669"/>
                            <a:ext cx="1136646" cy="147491"/>
                          </a:xfrm>
                          <a:prstGeom prst="rect">
                            <a:avLst/>
                          </a:prstGeom>
                          <a:ln>
                            <a:noFill/>
                          </a:ln>
                        </wps:spPr>
                        <wps:txbx>
                          <w:txbxContent>
                            <w:p w:rsidR="00970A09" w:rsidRDefault="00970A09">
                              <w:pPr>
                                <w:spacing w:after="160" w:line="259" w:lineRule="auto"/>
                                <w:ind w:left="0" w:firstLine="0"/>
                                <w:jc w:val="left"/>
                              </w:pPr>
                              <w:r>
                                <w:rPr>
                                  <w:color w:val="595959"/>
                                  <w:sz w:val="18"/>
                                </w:rPr>
                                <w:t>Miasto Gniezno</w:t>
                              </w:r>
                            </w:p>
                          </w:txbxContent>
                        </wps:txbx>
                        <wps:bodyPr horzOverflow="overflow" vert="horz" lIns="0" tIns="0" rIns="0" bIns="0" rtlCol="0">
                          <a:noAutofit/>
                        </wps:bodyPr>
                      </wps:wsp>
                    </wpg:wgp>
                  </a:graphicData>
                </a:graphic>
              </wp:inline>
            </w:drawing>
          </mc:Choice>
          <mc:Fallback>
            <w:pict>
              <v:group id="Group 495733" o:spid="_x0000_s1526" style="width:342.5pt;height:140.2pt;mso-position-horizontal-relative:char;mso-position-vertical-relative:line" coordsize="43497,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">
                <v:shape id="Shape 4979" o:spid="_x0000_s1527" style="position:absolute;left:2943;top:10019;width:40554;height:0;visibility:visible;mso-wrap-style:square;v-text-anchor:top" coordsize="405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" path="m,l4055364,e" filled="f" strokecolor="#d9d9d9" strokeweight=".72pt">
                  <v:path arrowok="t" textboxrect="0,0,4055364,0"/>
                </v:shape>
                <v:shape id="Shape 4980" o:spid="_x0000_s1528" style="position:absolute;left:2943;top:6833;width:40554;height:0;visibility:visible;mso-wrap-style:square;v-text-anchor:top" coordsize="405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" path="m,l4055364,e" filled="f" strokecolor="#d9d9d9" strokeweight=".72pt">
                  <v:path arrowok="t" textboxrect="0,0,4055364,0"/>
                </v:shape>
                <v:shape id="Shape 4981" o:spid="_x0000_s1529" style="position:absolute;left:2943;top:3648;width:40554;height:0;visibility:visible;mso-wrap-style:square;v-text-anchor:top" coordsize="405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" path="m,l4055364,e" filled="f" strokecolor="#d9d9d9" strokeweight=".72pt">
                  <v:path arrowok="t" textboxrect="0,0,4055364,0"/>
                </v:shape>
                <v:shape id="Shape 4982" o:spid="_x0000_s1530" style="position:absolute;left:2943;top:478;width:40554;height:0;visibility:visible;mso-wrap-style:square;v-text-anchor:top" coordsize="405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" path="m,l4055364,e" filled="f" strokecolor="#d9d9d9" strokeweight=".72pt">
                  <v:path arrowok="t" textboxrect="0,0,4055364,0"/>
                </v:shape>
                <v:shape id="Shape 654742" o:spid="_x0000_s1531" style="position:absolute;left:19052;top:3526;width:2347;height:9662;visibility:visible;mso-wrap-style:square;v-text-anchor:top" coordsize="234696,9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" path="m,l234696,r,966215l,966215,,e" fillcolor="#a4cf5e" stroked="f" strokeweight="0">
                  <v:path arrowok="t" textboxrect="0,0,234696,966215"/>
                </v:shape>
                <v:shape id="Shape 654743" o:spid="_x0000_s1532" style="position:absolute;left:32555;top:3465;width:2362;height:9723;visibility:visible;mso-wrap-style:square;v-text-anchor:top" coordsize="236220,97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" path="m,l236220,r,972312l,972312,,e" fillcolor="#a4cf5e" stroked="f" strokeweight="0">
                  <v:path arrowok="t" textboxrect="0,0,236220,972312"/>
                </v:shape>
                <v:shape id="Shape 654744" o:spid="_x0000_s1533" style="position:absolute;left:5534;top:3343;width:2362;height:9845;visibility:visible;mso-wrap-style:square;v-text-anchor:top" coordsize="236220,98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" path="m,l236220,r,984504l,984504,,e" fillcolor="#a4cf5e" stroked="f" strokeweight="0">
                  <v:path arrowok="t" textboxrect="0,0,236220,984504"/>
                </v:shape>
                <v:shape id="Shape 654745" o:spid="_x0000_s1534" style="position:absolute;left:8521;top:4105;width:2362;height:9083;visibility:visible;mso-wrap-style:square;v-text-anchor:top" coordsize="236220,90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" path="m,l236220,r,908304l,908304,,e" fillcolor="#ffc000" stroked="f" strokeweight="0">
                  <v:path arrowok="t" textboxrect="0,0,236220,908304"/>
                </v:shape>
                <v:shape id="Shape 654746" o:spid="_x0000_s1535" style="position:absolute;left:22039;top:4029;width:2362;height:9159;visibility:visible;mso-wrap-style:square;v-text-anchor:top" coordsize="236220,9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" path="m,l236220,r,915924l,915924,,e" fillcolor="#ffc000" stroked="f" strokeweight="0">
                  <v:path arrowok="t" textboxrect="0,0,236220,915924"/>
                </v:shape>
                <v:shape id="Shape 654747" o:spid="_x0000_s1536" style="position:absolute;left:35557;top:3968;width:2362;height:9220;visibility:visible;mso-wrap-style:square;v-text-anchor:top" coordsize="236220,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" path="m,l236220,r,922020l,922020,,e" fillcolor="#ffc000" stroked="f" strokeweight="0">
                  <v:path arrowok="t" textboxrect="0,0,236220,922020"/>
                </v:shape>
                <v:shape id="Shape 654748" o:spid="_x0000_s1537" style="position:absolute;left:11523;top:3023;width:2363;height:10165;visibility:visible;mso-wrap-style:square;v-text-anchor:top" coordsize="236220,101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" path="m,l236220,r,1016508l,1016508,,e" fillcolor="#ed7d31" stroked="f" strokeweight="0">
                  <v:path arrowok="t" textboxrect="0,0,236220,1016508"/>
                </v:shape>
                <v:shape id="Shape 654749" o:spid="_x0000_s1538" style="position:absolute;left:25041;top:2581;width:2347;height:10607;visibility:visible;mso-wrap-style:square;v-text-anchor:top" coordsize="234696,106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" path="m,l234696,r,1060704l,1060704,,e" fillcolor="#ed7d31" stroked="f" strokeweight="0">
                  <v:path arrowok="t" textboxrect="0,0,234696,1060704"/>
                </v:shape>
                <v:shape id="Shape 654750" o:spid="_x0000_s1539" style="position:absolute;left:38559;top:2261;width:2347;height:10927;visibility:visible;mso-wrap-style:square;v-text-anchor:top" coordsize="234696,109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" path="m,l234696,r,1092708l,1092708,,e" fillcolor="#ed7d31" stroked="f" strokeweight="0">
                  <v:path arrowok="t" textboxrect="0,0,234696,1092708"/>
                </v:shape>
                <v:shape id="Shape 4992" o:spid="_x0000_s1540" style="position:absolute;left:2943;top:13188;width:40554;height:0;visibility:visible;mso-wrap-style:square;v-text-anchor:top" coordsize="405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" path="m,l4055364,e" filled="f" strokecolor="#d9d9d9" strokeweight=".72pt">
                  <v:path arrowok="t" textboxrect="0,0,4055364,0"/>
                </v:shape>
                <v:rect id="Rectangle 4993" o:spid="_x0000_s1541" style="position:absolute;left:5754;top:4196;width:255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DkxgAAAN0AAAAPAAAAZHJzL2Rvd25yZXYueG1sRI9Pa8JA&#10;FMTvQr/D8gredNMq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ejJw5M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155</w:t>
                        </w:r>
                      </w:p>
                    </w:txbxContent>
                  </v:textbox>
                </v:rect>
                <v:rect id="Rectangle 4994" o:spid="_x0000_s1542" style="position:absolute;left:19272;top:4389;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QxQAAAN0AAAAPAAAAZHJzL2Rvd25yZXYueG1sRI9Pi8Iw&#10;FMTvwn6H8Ba8aarI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D12+iQxQAAAN0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152</w:t>
                        </w:r>
                      </w:p>
                    </w:txbxContent>
                  </v:textbox>
                </v:rect>
                <v:rect id="Rectangle 4995" o:spid="_x0000_s1543" style="position:absolute;left:32790;top:4324;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0LxgAAAN0AAAAPAAAAZHJzL2Rvd25yZXYueG1sRI9Pa8JA&#10;FMTvQr/D8gredNOi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mpdNC8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153</w:t>
                        </w:r>
                      </w:p>
                    </w:txbxContent>
                  </v:textbox>
                </v:rect>
                <v:rect id="Rectangle 4996" o:spid="_x0000_s1544" style="position:absolute;left:8750;top:4961;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N8xQAAAN0AAAAPAAAAZHJzL2Rvd25yZXYueG1sRI9Pi8Iw&#10;FMTvC36H8ARva6qI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qRdN8xQAAAN0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143</w:t>
                        </w:r>
                      </w:p>
                    </w:txbxContent>
                  </v:textbox>
                </v:rect>
                <v:rect id="Rectangle 4997" o:spid="_x0000_s1545" style="position:absolute;left:22268;top:4897;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nxgAAAN0AAAAPAAAAZHJzL2Rvd25yZXYueG1sRI9Pa8JA&#10;FMTvQr/D8gredNMi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BQl258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144</w:t>
                        </w:r>
                      </w:p>
                    </w:txbxContent>
                  </v:textbox>
                </v:rect>
                <v:rect id="Rectangle 4998" o:spid="_x0000_s1546" style="position:absolute;left:35786;top:4833;width:255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KVxAAAAN0AAAAPAAAAZHJzL2Rvd25yZXYueG1sRE/Pa8Iw&#10;FL4P/B/CG3ib6cYQ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HSW4pXEAAAA3Q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8"/>
                          </w:rPr>
                          <w:t>145</w:t>
                        </w:r>
                      </w:p>
                    </w:txbxContent>
                  </v:textbox>
                </v:rect>
                <v:rect id="Rectangle 4999" o:spid="_x0000_s1547" style="position:absolute;left:11746;top:3879;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cOxQAAAN0AAAAPAAAAZHJzL2Rvd25yZXYueG1sRI9Ba8JA&#10;FITvBf/D8gRvdWOR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2kcOxQAAAN0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160</w:t>
                        </w:r>
                      </w:p>
                    </w:txbxContent>
                  </v:textbox>
                </v:rect>
                <v:rect id="Rectangle 5000" o:spid="_x0000_s1548" style="position:absolute;left:25264;top:3434;width:255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YDwgAAAN0AAAAPAAAAZHJzL2Rvd25yZXYueG1sRE/LisIw&#10;FN0L8w/hDrjTZIQR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DKztYDwgAAAN0AAAAPAAAA&#10;AAAAAAAAAAAAAAcCAABkcnMvZG93bnJldi54bWxQSwUGAAAAAAMAAwC3AAAA9gIAAAAA&#10;" filled="f" stroked="f">
                  <v:textbox inset="0,0,0,0">
                    <w:txbxContent>
                      <w:p w:rsidR="00970A09" w:rsidRDefault="00970A09">
                        <w:pPr>
                          <w:spacing w:after="160" w:line="259" w:lineRule="auto"/>
                          <w:ind w:left="0" w:firstLine="0"/>
                          <w:jc w:val="left"/>
                        </w:pPr>
                        <w:r>
                          <w:rPr>
                            <w:b/>
                            <w:color w:val="404040"/>
                            <w:sz w:val="18"/>
                          </w:rPr>
                          <w:t>167</w:t>
                        </w:r>
                      </w:p>
                    </w:txbxContent>
                  </v:textbox>
                </v:rect>
                <v:rect id="Rectangle 5001" o:spid="_x0000_s1549" style="position:absolute;left:38781;top:3117;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OYxgAAAN0AAAAPAAAAZHJzL2Rvd25yZXYueG1sRI9Ba8JA&#10;FITvhf6H5RW81V0LLR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pYJzmM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172</w:t>
                        </w:r>
                      </w:p>
                    </w:txbxContent>
                  </v:textbox>
                </v:rect>
                <v:rect id="Rectangle 5002" o:spid="_x0000_s1550" style="position:absolute;left:1267;top:12712;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3vxgAAAN0AAAAPAAAAZHJzL2Rvd25yZXYueG1sRI9Ba8JA&#10;FITvBf/D8oTe6q5Ci8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VDt7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5003" o:spid="_x0000_s1551" style="position:absolute;left:633;top:9533;width:169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0xgAAAN0AAAAPAAAAZHJzL2Rvd25yZXYueG1sRI9bi8Iw&#10;FITfBf9DOMK+aeIu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OhxId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50</w:t>
                        </w:r>
                      </w:p>
                    </w:txbxContent>
                  </v:textbox>
                </v:rect>
                <v:rect id="Rectangle 5004" o:spid="_x0000_s1552" style="position:absolute;top:6357;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AAxgAAAN0AAAAPAAAAZHJzL2Rvd25yZXYueG1sRI9bi8Iw&#10;FITfBf9DOMK+aeKy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tfXQA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100</w:t>
                        </w:r>
                      </w:p>
                    </w:txbxContent>
                  </v:textbox>
                </v:rect>
                <v:rect id="Rectangle 5005" o:spid="_x0000_s1553" style="position:absolute;top:3178;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bxgAAAN0AAAAPAAAAZHJzL2Rvd25yZXYueG1sRI9Pi8Iw&#10;FMTvC36H8IS9rYmC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2rl1m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150</w:t>
                        </w:r>
                      </w:p>
                    </w:txbxContent>
                  </v:textbox>
                </v:rect>
                <v:rect id="Rectangle 5006" o:spid="_x0000_s1554" style="position:absolute;width:252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AAAAN0AAAAPAAAAZHJzL2Rvd25yZXYueG1sRI9Li8JA&#10;EITvgv9haGFvOlFw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Cpr6+z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200</w:t>
                        </w:r>
                      </w:p>
                    </w:txbxContent>
                  </v:textbox>
                </v:rect>
                <v:rect id="Rectangle 5007" o:spid="_x0000_s1555" style="position:absolute;left:8442;top:14188;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53xgAAAN0AAAAPAAAAZHJzL2Rvd25yZXYueG1sRI9bi8Iw&#10;FITfBf9DOMK+aeLCeq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SdOd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5008" o:spid="_x0000_s1556" style="position:absolute;left:21960;top:14188;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FwgAAAN0AAAAPAAAAZHJzL2Rvd25yZXYueG1sRE/LisIw&#10;FN0L8w/hDrjTZIQR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A0uNoF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5009" o:spid="_x0000_s1557" style="position:absolute;left:35478;top:14188;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exQAAAN0AAAAPAAAAZHJzL2Rvd25yZXYueG1sRI9Ba8JA&#10;FITvQv/D8gredLeFio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Bb9H+e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751" o:spid="_x0000_s1558" style="position:absolute;left:2578;top:16861;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" path="m,l60960,r,60960l,60960,,e" fillcolor="#a4cf5e" stroked="f" strokeweight="0">
                  <v:path arrowok="t" textboxrect="0,0,60960,60960"/>
                </v:shape>
                <v:rect id="Rectangle 5011" o:spid="_x0000_s1559" style="position:absolute;left:3453;top:16696;width:2048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Województwo wielkopolskie</w:t>
                        </w:r>
                      </w:p>
                    </w:txbxContent>
                  </v:textbox>
                </v:rect>
                <v:shape id="Shape 654752" o:spid="_x0000_s1560" style="position:absolute;left:19936;top:16861;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" path="m,l60960,r,60960l,60960,,e" fillcolor="#ffc000" stroked="f" strokeweight="0">
                  <v:path arrowok="t" textboxrect="0,0,60960,60960"/>
                </v:shape>
                <v:rect id="Rectangle 5013" o:spid="_x0000_s1561" style="position:absolute;left:20814;top:16696;width:1411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xwAAAN0AAAAPAAAAZHJzL2Rvd25yZXYueG1sRI9Ba8JA&#10;FITvBf/D8gRvdaPS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L/F3qn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Powiat gnieźnieński</w:t>
                        </w:r>
                      </w:p>
                    </w:txbxContent>
                  </v:textbox>
                </v:rect>
                <v:shape id="Shape 654753" o:spid="_x0000_s1562" style="position:absolute;left:32509;top:16861;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" path="m,l60960,r,60960l,60960,,e" fillcolor="#ed7d31" stroked="f" strokeweight="0">
                  <v:path arrowok="t" textboxrect="0,0,60960,60960"/>
                </v:shape>
                <v:rect id="Rectangle 5015" o:spid="_x0000_s1563" style="position:absolute;left:33387;top:16696;width:1136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NGxQAAAN0AAAAPAAAAZHJzL2Rvd25yZXYueG1sRI9Bi8Iw&#10;FITvwv6H8Bb2pqkLil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fYONG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Miasto Gniezno</w:t>
                        </w:r>
                      </w:p>
                    </w:txbxContent>
                  </v:textbox>
                </v:rect>
                <w10:anchorlock/>
              </v:group>
            </w:pict>
          </mc:Fallback>
        </mc:AlternateContent>
      </w:r>
    </w:p>
    <w:p w:rsidR="00C90BE4" w:rsidRDefault="00865FE6">
      <w:pPr>
        <w:spacing w:after="120" w:line="259" w:lineRule="auto"/>
        <w:ind w:left="0" w:right="884"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244" w:line="259" w:lineRule="auto"/>
        <w:ind w:left="0" w:firstLine="0"/>
        <w:jc w:val="left"/>
      </w:pPr>
      <w:r>
        <w:t xml:space="preserve"> </w:t>
      </w:r>
    </w:p>
    <w:p w:rsidR="00C90BE4" w:rsidRDefault="00865FE6">
      <w:pPr>
        <w:pStyle w:val="Nagwek1"/>
        <w:ind w:left="-5"/>
      </w:pPr>
      <w:r>
        <w:t xml:space="preserve">Uczestnictwo w życiu publicznym </w:t>
      </w:r>
    </w:p>
    <w:p w:rsidR="00C90BE4" w:rsidRDefault="00865FE6">
      <w:pPr>
        <w:spacing w:after="19"/>
        <w:ind w:left="-3"/>
      </w:pPr>
      <w:r>
        <w:t xml:space="preserve">Partycypacja obywateli w wyborach jest jednym z przejawów społeczeństwa obywatelskiego. Frekwencja wyborcza w mieście Gnieźnie w wyborach prezydenckich przeprowadzonych w roku 2015 była wyższa niż frekwencja ogólnopolska i wynosiła 49,2%. Mieszkańcy Gniezna głosowali też częściej, niż mieszkańcy całego województwa wielkopolskiego. Podobna tendencja miała miejsce w przypadku wyborów do Parlamentu Europejskiego. Frekwencja </w:t>
      </w:r>
    </w:p>
    <w:p w:rsidR="00C90BE4" w:rsidRDefault="00865FE6">
      <w:pPr>
        <w:tabs>
          <w:tab w:val="center" w:pos="1544"/>
          <w:tab w:val="center" w:pos="2562"/>
          <w:tab w:val="center" w:pos="3715"/>
          <w:tab w:val="center" w:pos="4719"/>
          <w:tab w:val="center" w:pos="5635"/>
          <w:tab w:val="center" w:pos="6684"/>
          <w:tab w:val="right" w:pos="9077"/>
        </w:tabs>
        <w:spacing w:line="259" w:lineRule="auto"/>
        <w:ind w:left="-13" w:firstLine="0"/>
        <w:jc w:val="left"/>
      </w:pPr>
      <w:r>
        <w:t xml:space="preserve">wyborcza </w:t>
      </w:r>
      <w:r>
        <w:tab/>
        <w:t xml:space="preserve">w </w:t>
      </w:r>
      <w:r>
        <w:tab/>
        <w:t xml:space="preserve">Gnieźnie </w:t>
      </w:r>
      <w:r>
        <w:tab/>
        <w:t xml:space="preserve">była </w:t>
      </w:r>
      <w:r>
        <w:tab/>
        <w:t xml:space="preserve">niższa </w:t>
      </w:r>
      <w:r>
        <w:tab/>
        <w:t xml:space="preserve">od </w:t>
      </w:r>
      <w:r>
        <w:tab/>
        <w:t xml:space="preserve">statystyk </w:t>
      </w:r>
      <w:r>
        <w:tab/>
        <w:t xml:space="preserve">ogólnopolskich  </w:t>
      </w:r>
    </w:p>
    <w:p w:rsidR="00C90BE4" w:rsidRDefault="00865FE6">
      <w:pPr>
        <w:spacing w:after="205"/>
        <w:ind w:left="-3"/>
      </w:pPr>
      <w:r>
        <w:t>w przypadku wyborów do Sejmu, Senatu i wyborów samorządowych. Porównując aktywność wyborczą mieszkańców Gniezna możemy twierdzić, że partycypacja obywateli w mieście była zbliżona do tendencji panujących na obszarze pozostałych administracyjnych jednostek analizy (województwa, kraju).</w:t>
      </w:r>
      <w:r>
        <w:rPr>
          <w:color w:val="FF0000"/>
        </w:rPr>
        <w:t xml:space="preserve"> </w:t>
      </w:r>
    </w:p>
    <w:p w:rsidR="00C90BE4" w:rsidRDefault="00865FE6">
      <w:pPr>
        <w:spacing w:after="3" w:line="265" w:lineRule="auto"/>
        <w:ind w:left="-3"/>
        <w:jc w:val="left"/>
      </w:pPr>
      <w:r>
        <w:rPr>
          <w:i/>
          <w:color w:val="6D6D6D"/>
          <w:sz w:val="16"/>
        </w:rPr>
        <w:t xml:space="preserve">Tabela 4. Frekwencja wyborcza w wyborach bezpośrednich </w:t>
      </w:r>
    </w:p>
    <w:tbl>
      <w:tblPr>
        <w:tblStyle w:val="TableGrid"/>
        <w:tblW w:w="9060" w:type="dxa"/>
        <w:tblInd w:w="7" w:type="dxa"/>
        <w:tblCellMar>
          <w:top w:w="49" w:type="dxa"/>
          <w:left w:w="70" w:type="dxa"/>
          <w:bottom w:w="5" w:type="dxa"/>
          <w:right w:w="40" w:type="dxa"/>
        </w:tblCellMar>
        <w:tblLook w:val="04A0" w:firstRow="1" w:lastRow="0" w:firstColumn="1" w:lastColumn="0" w:noHBand="0" w:noVBand="1"/>
      </w:tblPr>
      <w:tblGrid>
        <w:gridCol w:w="1833"/>
        <w:gridCol w:w="1421"/>
        <w:gridCol w:w="1483"/>
        <w:gridCol w:w="1368"/>
        <w:gridCol w:w="1466"/>
        <w:gridCol w:w="1489"/>
      </w:tblGrid>
      <w:tr w:rsidR="00C90BE4">
        <w:trPr>
          <w:trHeight w:val="892"/>
        </w:trPr>
        <w:tc>
          <w:tcPr>
            <w:tcW w:w="1832"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0" w:firstLine="0"/>
              <w:jc w:val="left"/>
            </w:pPr>
            <w:r>
              <w:rPr>
                <w:b/>
                <w:color w:val="FFFFFF"/>
                <w:sz w:val="18"/>
              </w:rPr>
              <w:t xml:space="preserve">Wyszczególnienie </w:t>
            </w:r>
          </w:p>
        </w:tc>
        <w:tc>
          <w:tcPr>
            <w:tcW w:w="1421"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0" w:right="31" w:firstLine="0"/>
              <w:jc w:val="center"/>
            </w:pPr>
            <w:r>
              <w:rPr>
                <w:b/>
                <w:color w:val="FFFFFF"/>
                <w:sz w:val="18"/>
              </w:rPr>
              <w:t xml:space="preserve">Wybory </w:t>
            </w:r>
          </w:p>
          <w:p w:rsidR="00C90BE4" w:rsidRDefault="00865FE6">
            <w:pPr>
              <w:spacing w:after="0" w:line="259" w:lineRule="auto"/>
              <w:ind w:left="25" w:firstLine="0"/>
              <w:jc w:val="left"/>
            </w:pPr>
            <w:r>
              <w:rPr>
                <w:b/>
                <w:color w:val="FFFFFF"/>
                <w:sz w:val="18"/>
              </w:rPr>
              <w:t xml:space="preserve">Prezydenta RP </w:t>
            </w:r>
          </w:p>
          <w:p w:rsidR="00C90BE4" w:rsidRDefault="00865FE6">
            <w:pPr>
              <w:spacing w:after="0" w:line="259" w:lineRule="auto"/>
              <w:ind w:left="0" w:right="29" w:firstLine="0"/>
              <w:jc w:val="center"/>
            </w:pPr>
            <w:r>
              <w:rPr>
                <w:b/>
                <w:color w:val="FFFFFF"/>
                <w:sz w:val="18"/>
              </w:rPr>
              <w:t xml:space="preserve">(rok 2015) </w:t>
            </w:r>
          </w:p>
        </w:tc>
        <w:tc>
          <w:tcPr>
            <w:tcW w:w="1483" w:type="dxa"/>
            <w:tcBorders>
              <w:top w:val="single" w:sz="4" w:space="0" w:color="000000"/>
              <w:left w:val="single" w:sz="4" w:space="0" w:color="000000"/>
              <w:bottom w:val="single" w:sz="4" w:space="0" w:color="000000"/>
              <w:right w:val="single" w:sz="4" w:space="0" w:color="000000"/>
            </w:tcBorders>
            <w:shd w:val="clear" w:color="auto" w:fill="9ACA48"/>
          </w:tcPr>
          <w:p w:rsidR="00C90BE4" w:rsidRDefault="00865FE6">
            <w:pPr>
              <w:spacing w:after="0" w:line="259" w:lineRule="auto"/>
              <w:ind w:left="0" w:right="27" w:firstLine="0"/>
              <w:jc w:val="center"/>
            </w:pPr>
            <w:r>
              <w:rPr>
                <w:b/>
                <w:color w:val="FFFFFF"/>
                <w:sz w:val="18"/>
              </w:rPr>
              <w:t xml:space="preserve">Wybory do </w:t>
            </w:r>
          </w:p>
          <w:p w:rsidR="00C90BE4" w:rsidRDefault="00865FE6">
            <w:pPr>
              <w:spacing w:after="0" w:line="259" w:lineRule="auto"/>
              <w:ind w:left="0" w:right="30" w:firstLine="0"/>
              <w:jc w:val="center"/>
            </w:pPr>
            <w:r>
              <w:rPr>
                <w:b/>
                <w:color w:val="FFFFFF"/>
                <w:sz w:val="18"/>
              </w:rPr>
              <w:t xml:space="preserve">Parlamentu </w:t>
            </w:r>
          </w:p>
          <w:p w:rsidR="00C90BE4" w:rsidRDefault="00865FE6">
            <w:pPr>
              <w:spacing w:after="0" w:line="259" w:lineRule="auto"/>
              <w:ind w:left="56" w:firstLine="0"/>
              <w:jc w:val="left"/>
            </w:pPr>
            <w:r>
              <w:rPr>
                <w:b/>
                <w:color w:val="FFFFFF"/>
                <w:sz w:val="18"/>
              </w:rPr>
              <w:t xml:space="preserve">Europejskiego </w:t>
            </w:r>
          </w:p>
          <w:p w:rsidR="00C90BE4" w:rsidRDefault="00865FE6">
            <w:pPr>
              <w:spacing w:after="0" w:line="259" w:lineRule="auto"/>
              <w:ind w:left="0" w:right="28" w:firstLine="0"/>
              <w:jc w:val="center"/>
            </w:pPr>
            <w:r>
              <w:rPr>
                <w:b/>
                <w:color w:val="FFFFFF"/>
                <w:sz w:val="18"/>
              </w:rPr>
              <w:t xml:space="preserve">(rok 2014) </w:t>
            </w:r>
          </w:p>
        </w:tc>
        <w:tc>
          <w:tcPr>
            <w:tcW w:w="1368"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0" w:right="23" w:firstLine="0"/>
              <w:jc w:val="center"/>
            </w:pPr>
            <w:r>
              <w:rPr>
                <w:b/>
                <w:color w:val="FFFFFF"/>
                <w:sz w:val="18"/>
              </w:rPr>
              <w:t xml:space="preserve">Wybory do </w:t>
            </w:r>
          </w:p>
          <w:p w:rsidR="00C90BE4" w:rsidRDefault="00865FE6">
            <w:pPr>
              <w:spacing w:after="0" w:line="259" w:lineRule="auto"/>
              <w:ind w:left="0" w:right="23" w:firstLine="0"/>
              <w:jc w:val="center"/>
            </w:pPr>
            <w:r>
              <w:rPr>
                <w:b/>
                <w:color w:val="FFFFFF"/>
                <w:sz w:val="18"/>
              </w:rPr>
              <w:t xml:space="preserve">Sejmu </w:t>
            </w:r>
          </w:p>
          <w:p w:rsidR="00C90BE4" w:rsidRDefault="00865FE6">
            <w:pPr>
              <w:spacing w:after="0" w:line="259" w:lineRule="auto"/>
              <w:ind w:left="0" w:right="26" w:firstLine="0"/>
              <w:jc w:val="center"/>
            </w:pPr>
            <w:r>
              <w:rPr>
                <w:b/>
                <w:color w:val="FFFFFF"/>
                <w:sz w:val="18"/>
              </w:rPr>
              <w:t xml:space="preserve">(rok2015) </w:t>
            </w:r>
          </w:p>
        </w:tc>
        <w:tc>
          <w:tcPr>
            <w:tcW w:w="1466"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0" w:right="25" w:firstLine="0"/>
              <w:jc w:val="center"/>
            </w:pPr>
            <w:r>
              <w:rPr>
                <w:b/>
                <w:color w:val="FFFFFF"/>
                <w:sz w:val="18"/>
              </w:rPr>
              <w:t xml:space="preserve">Wybory do </w:t>
            </w:r>
          </w:p>
          <w:p w:rsidR="00C90BE4" w:rsidRDefault="00865FE6">
            <w:pPr>
              <w:spacing w:after="0" w:line="259" w:lineRule="auto"/>
              <w:ind w:left="0" w:right="22" w:firstLine="0"/>
              <w:jc w:val="center"/>
            </w:pPr>
            <w:r>
              <w:rPr>
                <w:b/>
                <w:color w:val="FFFFFF"/>
                <w:sz w:val="18"/>
              </w:rPr>
              <w:t xml:space="preserve">Senatu </w:t>
            </w:r>
          </w:p>
          <w:p w:rsidR="00C90BE4" w:rsidRDefault="00865FE6">
            <w:pPr>
              <w:spacing w:after="0" w:line="259" w:lineRule="auto"/>
              <w:ind w:left="0" w:right="26" w:firstLine="0"/>
              <w:jc w:val="center"/>
            </w:pPr>
            <w:r>
              <w:rPr>
                <w:b/>
                <w:color w:val="FFFFFF"/>
                <w:sz w:val="18"/>
              </w:rPr>
              <w:t xml:space="preserve">(rok 2015) </w:t>
            </w:r>
          </w:p>
        </w:tc>
        <w:tc>
          <w:tcPr>
            <w:tcW w:w="1489"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40" w:lineRule="auto"/>
              <w:ind w:left="0" w:firstLine="0"/>
              <w:jc w:val="center"/>
            </w:pPr>
            <w:r>
              <w:rPr>
                <w:b/>
                <w:color w:val="FFFFFF"/>
                <w:sz w:val="18"/>
              </w:rPr>
              <w:t xml:space="preserve">Wybory samorządowe </w:t>
            </w:r>
          </w:p>
          <w:p w:rsidR="00C90BE4" w:rsidRDefault="00865FE6">
            <w:pPr>
              <w:spacing w:after="0" w:line="259" w:lineRule="auto"/>
              <w:ind w:left="0" w:right="23" w:firstLine="0"/>
              <w:jc w:val="center"/>
            </w:pPr>
            <w:r>
              <w:rPr>
                <w:b/>
                <w:color w:val="FFFFFF"/>
                <w:sz w:val="18"/>
              </w:rPr>
              <w:t xml:space="preserve">(rok 2014) </w:t>
            </w:r>
          </w:p>
        </w:tc>
      </w:tr>
      <w:tr w:rsidR="00C90BE4">
        <w:trPr>
          <w:trHeight w:val="300"/>
        </w:trPr>
        <w:tc>
          <w:tcPr>
            <w:tcW w:w="1832" w:type="dxa"/>
            <w:tcBorders>
              <w:top w:val="single" w:sz="4" w:space="0" w:color="000000"/>
              <w:left w:val="single" w:sz="4" w:space="0" w:color="000000"/>
              <w:bottom w:val="single" w:sz="4" w:space="0" w:color="000000"/>
              <w:right w:val="single" w:sz="4" w:space="0" w:color="000000"/>
            </w:tcBorders>
            <w:shd w:val="clear" w:color="auto" w:fill="C5E197"/>
            <w:vAlign w:val="bottom"/>
          </w:tcPr>
          <w:p w:rsidR="00C90BE4" w:rsidRDefault="00865FE6">
            <w:pPr>
              <w:spacing w:after="0" w:line="259" w:lineRule="auto"/>
              <w:ind w:left="0" w:firstLine="0"/>
              <w:jc w:val="left"/>
            </w:pPr>
            <w:r>
              <w:rPr>
                <w:sz w:val="18"/>
              </w:rPr>
              <w:t xml:space="preserve">Polska </w:t>
            </w:r>
          </w:p>
        </w:tc>
        <w:tc>
          <w:tcPr>
            <w:tcW w:w="142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8"/>
              </w:rPr>
              <w:t xml:space="preserve">49,0 </w:t>
            </w:r>
          </w:p>
        </w:tc>
        <w:tc>
          <w:tcPr>
            <w:tcW w:w="14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8"/>
              </w:rPr>
              <w:t xml:space="preserve">23,8 </w:t>
            </w:r>
          </w:p>
        </w:tc>
        <w:tc>
          <w:tcPr>
            <w:tcW w:w="136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8"/>
              </w:rPr>
              <w:t xml:space="preserve">50,9 </w:t>
            </w:r>
          </w:p>
        </w:tc>
        <w:tc>
          <w:tcPr>
            <w:tcW w:w="1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sz w:val="18"/>
              </w:rPr>
              <w:t xml:space="preserve">50,9 </w:t>
            </w:r>
          </w:p>
        </w:tc>
        <w:tc>
          <w:tcPr>
            <w:tcW w:w="148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3" w:firstLine="0"/>
              <w:jc w:val="center"/>
            </w:pPr>
            <w:r>
              <w:rPr>
                <w:sz w:val="18"/>
              </w:rPr>
              <w:t xml:space="preserve">47,2 </w:t>
            </w:r>
          </w:p>
        </w:tc>
      </w:tr>
      <w:tr w:rsidR="00C90BE4">
        <w:trPr>
          <w:trHeight w:val="451"/>
        </w:trPr>
        <w:tc>
          <w:tcPr>
            <w:tcW w:w="1832" w:type="dxa"/>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rPr>
                <w:sz w:val="18"/>
              </w:rPr>
              <w:t xml:space="preserve">Województwo </w:t>
            </w:r>
          </w:p>
          <w:p w:rsidR="00C90BE4" w:rsidRDefault="00865FE6">
            <w:pPr>
              <w:spacing w:after="0" w:line="259" w:lineRule="auto"/>
              <w:ind w:left="0" w:firstLine="0"/>
              <w:jc w:val="left"/>
            </w:pPr>
            <w:r>
              <w:rPr>
                <w:sz w:val="18"/>
              </w:rPr>
              <w:t xml:space="preserve">wielkopolskie </w:t>
            </w:r>
          </w:p>
        </w:tc>
        <w:tc>
          <w:tcPr>
            <w:tcW w:w="142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8"/>
              </w:rPr>
              <w:t xml:space="preserve">48,0 </w:t>
            </w:r>
          </w:p>
        </w:tc>
        <w:tc>
          <w:tcPr>
            <w:tcW w:w="14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8"/>
              </w:rPr>
              <w:t xml:space="preserve">22,4 </w:t>
            </w:r>
          </w:p>
        </w:tc>
        <w:tc>
          <w:tcPr>
            <w:tcW w:w="136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8"/>
              </w:rPr>
              <w:t xml:space="preserve">50,2 </w:t>
            </w:r>
          </w:p>
        </w:tc>
        <w:tc>
          <w:tcPr>
            <w:tcW w:w="146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1" w:firstLine="0"/>
              <w:jc w:val="center"/>
            </w:pPr>
            <w:r>
              <w:rPr>
                <w:sz w:val="18"/>
              </w:rPr>
              <w:t xml:space="preserve">50,2 </w:t>
            </w:r>
          </w:p>
        </w:tc>
        <w:tc>
          <w:tcPr>
            <w:tcW w:w="148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3" w:firstLine="0"/>
              <w:jc w:val="center"/>
            </w:pPr>
            <w:r>
              <w:rPr>
                <w:sz w:val="18"/>
              </w:rPr>
              <w:t xml:space="preserve">46,9 </w:t>
            </w:r>
          </w:p>
        </w:tc>
      </w:tr>
      <w:tr w:rsidR="00C90BE4">
        <w:trPr>
          <w:trHeight w:val="300"/>
        </w:trPr>
        <w:tc>
          <w:tcPr>
            <w:tcW w:w="1832" w:type="dxa"/>
            <w:tcBorders>
              <w:top w:val="single" w:sz="4" w:space="0" w:color="000000"/>
              <w:left w:val="single" w:sz="4" w:space="0" w:color="000000"/>
              <w:bottom w:val="single" w:sz="4" w:space="0" w:color="000000"/>
              <w:right w:val="single" w:sz="4" w:space="0" w:color="000000"/>
            </w:tcBorders>
            <w:shd w:val="clear" w:color="auto" w:fill="C5E197"/>
            <w:vAlign w:val="bottom"/>
          </w:tcPr>
          <w:p w:rsidR="00C90BE4" w:rsidRDefault="00865FE6">
            <w:pPr>
              <w:spacing w:after="0" w:line="259" w:lineRule="auto"/>
              <w:ind w:left="0" w:firstLine="0"/>
            </w:pPr>
            <w:r>
              <w:rPr>
                <w:sz w:val="18"/>
              </w:rPr>
              <w:t xml:space="preserve">Powiat gnieźnieński </w:t>
            </w:r>
          </w:p>
        </w:tc>
        <w:tc>
          <w:tcPr>
            <w:tcW w:w="142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8"/>
              </w:rPr>
              <w:t xml:space="preserve">47,0 </w:t>
            </w:r>
          </w:p>
        </w:tc>
        <w:tc>
          <w:tcPr>
            <w:tcW w:w="14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8"/>
              </w:rPr>
              <w:t xml:space="preserve">21,7 </w:t>
            </w:r>
          </w:p>
        </w:tc>
        <w:tc>
          <w:tcPr>
            <w:tcW w:w="136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8"/>
              </w:rPr>
              <w:t xml:space="preserve">49,1 </w:t>
            </w:r>
          </w:p>
        </w:tc>
        <w:tc>
          <w:tcPr>
            <w:tcW w:w="1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sz w:val="18"/>
              </w:rPr>
              <w:t xml:space="preserve">49,1 </w:t>
            </w:r>
          </w:p>
        </w:tc>
        <w:tc>
          <w:tcPr>
            <w:tcW w:w="148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3" w:firstLine="0"/>
              <w:jc w:val="center"/>
            </w:pPr>
            <w:r>
              <w:rPr>
                <w:sz w:val="18"/>
              </w:rPr>
              <w:t xml:space="preserve">45,4 </w:t>
            </w:r>
          </w:p>
        </w:tc>
      </w:tr>
      <w:tr w:rsidR="00C90BE4">
        <w:trPr>
          <w:trHeight w:val="299"/>
        </w:trPr>
        <w:tc>
          <w:tcPr>
            <w:tcW w:w="1832" w:type="dxa"/>
            <w:tcBorders>
              <w:top w:val="single" w:sz="4" w:space="0" w:color="000000"/>
              <w:left w:val="single" w:sz="4" w:space="0" w:color="000000"/>
              <w:bottom w:val="single" w:sz="4" w:space="0" w:color="000000"/>
              <w:right w:val="single" w:sz="4" w:space="0" w:color="000000"/>
            </w:tcBorders>
            <w:shd w:val="clear" w:color="auto" w:fill="C5E197"/>
            <w:vAlign w:val="bottom"/>
          </w:tcPr>
          <w:p w:rsidR="00C90BE4" w:rsidRDefault="00865FE6">
            <w:pPr>
              <w:spacing w:after="0" w:line="259" w:lineRule="auto"/>
              <w:ind w:left="0" w:firstLine="0"/>
              <w:jc w:val="left"/>
            </w:pPr>
            <w:r>
              <w:rPr>
                <w:sz w:val="18"/>
              </w:rPr>
              <w:t xml:space="preserve">Miasto Gniezno </w:t>
            </w:r>
          </w:p>
        </w:tc>
        <w:tc>
          <w:tcPr>
            <w:tcW w:w="142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8"/>
              </w:rPr>
              <w:t xml:space="preserve">49,2 </w:t>
            </w:r>
          </w:p>
        </w:tc>
        <w:tc>
          <w:tcPr>
            <w:tcW w:w="14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8"/>
              </w:rPr>
              <w:t xml:space="preserve">24,8 </w:t>
            </w:r>
          </w:p>
        </w:tc>
        <w:tc>
          <w:tcPr>
            <w:tcW w:w="136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8"/>
              </w:rPr>
              <w:t xml:space="preserve">49,2 </w:t>
            </w:r>
          </w:p>
        </w:tc>
        <w:tc>
          <w:tcPr>
            <w:tcW w:w="1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sz w:val="18"/>
              </w:rPr>
              <w:t xml:space="preserve">49,2 </w:t>
            </w:r>
          </w:p>
        </w:tc>
        <w:tc>
          <w:tcPr>
            <w:tcW w:w="148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3" w:firstLine="0"/>
              <w:jc w:val="center"/>
            </w:pPr>
            <w:r>
              <w:rPr>
                <w:sz w:val="18"/>
              </w:rPr>
              <w:t xml:space="preserve">43,0 </w:t>
            </w:r>
          </w:p>
        </w:tc>
      </w:tr>
    </w:tbl>
    <w:p w:rsidR="00C90BE4" w:rsidRDefault="00865FE6">
      <w:pPr>
        <w:spacing w:after="218" w:line="265" w:lineRule="auto"/>
        <w:ind w:left="103" w:right="-7"/>
        <w:jc w:val="right"/>
      </w:pPr>
      <w:r>
        <w:rPr>
          <w:i/>
          <w:color w:val="6D6D6D"/>
          <w:sz w:val="16"/>
        </w:rPr>
        <w:t xml:space="preserve">Źródło: opracowanie własne na podstawie Państwowa Komisja Wyborcza </w:t>
      </w:r>
    </w:p>
    <w:p w:rsidR="00C90BE4" w:rsidRDefault="00865FE6">
      <w:pPr>
        <w:spacing w:after="206" w:line="259" w:lineRule="auto"/>
        <w:ind w:left="0" w:firstLine="0"/>
        <w:jc w:val="left"/>
      </w:pPr>
      <w:r>
        <w:t xml:space="preserve"> </w:t>
      </w:r>
    </w:p>
    <w:p w:rsidR="00C90BE4" w:rsidRDefault="00865FE6">
      <w:pPr>
        <w:spacing w:after="202"/>
        <w:ind w:left="-3"/>
      </w:pPr>
      <w:r>
        <w:t xml:space="preserve">W latach 2013-2015 w mieście Gnieźnie oraz w powiecie gnieźnieńskim liczba działających fundacji, stowarzyszeń i organizacji społecznych przypadająca na 1000 mieszkańców stopniowo się zwiększała, co świadczy o rozwoju tego sektora. Na początku analizowanego </w:t>
      </w:r>
      <w:r>
        <w:lastRenderedPageBreak/>
        <w:t xml:space="preserve">okresu w roku 2013 wartość wskaźnika była wyższa w mieście Gnieźnie niż w powiecie gnieźnieńskim. W latach 2013-2015 widoczna była wyższa wartość wskaźnika w mieście Gnieźnie. Pod koniec badanego okresu w Gnieźnie na 1000 mieszkańców przypadało 3,1 podmiotów, co oznaczało wzrost w stosunku do roku 2013 o 0,4 %. W powiecie gnieźnieńskim zarejestrowano wzrost podmiotów o 0,2 %.  </w:t>
      </w:r>
    </w:p>
    <w:p w:rsidR="00C90BE4" w:rsidRDefault="00865FE6">
      <w:pPr>
        <w:spacing w:after="296" w:line="265" w:lineRule="auto"/>
        <w:ind w:left="-3"/>
        <w:jc w:val="left"/>
      </w:pPr>
      <w:r>
        <w:rPr>
          <w:i/>
          <w:color w:val="6D6D6D"/>
          <w:sz w:val="16"/>
        </w:rPr>
        <w:t>Rysunek 15.Fundacje, stowarzyszenia i organizacje społeczne na 1000 mieszkańców w latach 2013-2015</w:t>
      </w:r>
      <w:r>
        <w:rPr>
          <w:i/>
          <w:sz w:val="16"/>
        </w:rPr>
        <w:t xml:space="preserve"> </w:t>
      </w:r>
    </w:p>
    <w:p w:rsidR="00C90BE4" w:rsidRDefault="00865FE6">
      <w:pPr>
        <w:spacing w:after="64" w:line="265" w:lineRule="auto"/>
        <w:ind w:left="1422" w:right="152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1168603</wp:posOffset>
                </wp:positionH>
                <wp:positionV relativeFrom="paragraph">
                  <wp:posOffset>42672</wp:posOffset>
                </wp:positionV>
                <wp:extent cx="3630168" cy="1582190"/>
                <wp:effectExtent l="0" t="0" r="0" b="0"/>
                <wp:wrapSquare wrapText="bothSides"/>
                <wp:docPr id="489627" name="Group 489627"/>
                <wp:cNvGraphicFramePr/>
                <a:graphic xmlns:a="http://schemas.openxmlformats.org/drawingml/2006/main">
                  <a:graphicData uri="http://schemas.microsoft.com/office/word/2010/wordprocessingGroup">
                    <wpg:wgp>
                      <wpg:cNvGrpSpPr/>
                      <wpg:grpSpPr>
                        <a:xfrm>
                          <a:off x="0" y="0"/>
                          <a:ext cx="3630168" cy="1582190"/>
                          <a:chOff x="0" y="0"/>
                          <a:chExt cx="3630168" cy="1582190"/>
                        </a:xfrm>
                      </wpg:grpSpPr>
                      <wps:wsp>
                        <wps:cNvPr id="5165" name="Shape 5165"/>
                        <wps:cNvSpPr/>
                        <wps:spPr>
                          <a:xfrm>
                            <a:off x="0" y="1175385"/>
                            <a:ext cx="3630168" cy="0"/>
                          </a:xfrm>
                          <a:custGeom>
                            <a:avLst/>
                            <a:gdLst/>
                            <a:ahLst/>
                            <a:cxnLst/>
                            <a:rect l="0" t="0" r="0" b="0"/>
                            <a:pathLst>
                              <a:path w="3630168">
                                <a:moveTo>
                                  <a:pt x="0" y="0"/>
                                </a:moveTo>
                                <a:lnTo>
                                  <a:pt x="36301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66" name="Shape 5166"/>
                        <wps:cNvSpPr/>
                        <wps:spPr>
                          <a:xfrm>
                            <a:off x="0" y="980313"/>
                            <a:ext cx="3630168" cy="0"/>
                          </a:xfrm>
                          <a:custGeom>
                            <a:avLst/>
                            <a:gdLst/>
                            <a:ahLst/>
                            <a:cxnLst/>
                            <a:rect l="0" t="0" r="0" b="0"/>
                            <a:pathLst>
                              <a:path w="3630168">
                                <a:moveTo>
                                  <a:pt x="0" y="0"/>
                                </a:moveTo>
                                <a:lnTo>
                                  <a:pt x="36301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67" name="Shape 5167"/>
                        <wps:cNvSpPr/>
                        <wps:spPr>
                          <a:xfrm>
                            <a:off x="0" y="785241"/>
                            <a:ext cx="3630168" cy="0"/>
                          </a:xfrm>
                          <a:custGeom>
                            <a:avLst/>
                            <a:gdLst/>
                            <a:ahLst/>
                            <a:cxnLst/>
                            <a:rect l="0" t="0" r="0" b="0"/>
                            <a:pathLst>
                              <a:path w="3630168">
                                <a:moveTo>
                                  <a:pt x="0" y="0"/>
                                </a:moveTo>
                                <a:lnTo>
                                  <a:pt x="36301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68" name="Shape 5168"/>
                        <wps:cNvSpPr/>
                        <wps:spPr>
                          <a:xfrm>
                            <a:off x="0" y="590169"/>
                            <a:ext cx="3630168" cy="0"/>
                          </a:xfrm>
                          <a:custGeom>
                            <a:avLst/>
                            <a:gdLst/>
                            <a:ahLst/>
                            <a:cxnLst/>
                            <a:rect l="0" t="0" r="0" b="0"/>
                            <a:pathLst>
                              <a:path w="3630168">
                                <a:moveTo>
                                  <a:pt x="0" y="0"/>
                                </a:moveTo>
                                <a:lnTo>
                                  <a:pt x="36301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69" name="Shape 5169"/>
                        <wps:cNvSpPr/>
                        <wps:spPr>
                          <a:xfrm>
                            <a:off x="0" y="395097"/>
                            <a:ext cx="3630168" cy="0"/>
                          </a:xfrm>
                          <a:custGeom>
                            <a:avLst/>
                            <a:gdLst/>
                            <a:ahLst/>
                            <a:cxnLst/>
                            <a:rect l="0" t="0" r="0" b="0"/>
                            <a:pathLst>
                              <a:path w="3630168">
                                <a:moveTo>
                                  <a:pt x="0" y="0"/>
                                </a:moveTo>
                                <a:lnTo>
                                  <a:pt x="36301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70" name="Shape 5170"/>
                        <wps:cNvSpPr/>
                        <wps:spPr>
                          <a:xfrm>
                            <a:off x="0" y="200025"/>
                            <a:ext cx="3630168" cy="0"/>
                          </a:xfrm>
                          <a:custGeom>
                            <a:avLst/>
                            <a:gdLst/>
                            <a:ahLst/>
                            <a:cxnLst/>
                            <a:rect l="0" t="0" r="0" b="0"/>
                            <a:pathLst>
                              <a:path w="3630168">
                                <a:moveTo>
                                  <a:pt x="0" y="0"/>
                                </a:moveTo>
                                <a:lnTo>
                                  <a:pt x="36301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71" name="Shape 5171"/>
                        <wps:cNvSpPr/>
                        <wps:spPr>
                          <a:xfrm>
                            <a:off x="0" y="4953"/>
                            <a:ext cx="3630168" cy="0"/>
                          </a:xfrm>
                          <a:custGeom>
                            <a:avLst/>
                            <a:gdLst/>
                            <a:ahLst/>
                            <a:cxnLst/>
                            <a:rect l="0" t="0" r="0" b="0"/>
                            <a:pathLst>
                              <a:path w="3630168">
                                <a:moveTo>
                                  <a:pt x="0" y="0"/>
                                </a:moveTo>
                                <a:lnTo>
                                  <a:pt x="36301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72" name="Shape 5172"/>
                        <wps:cNvSpPr/>
                        <wps:spPr>
                          <a:xfrm>
                            <a:off x="0" y="1371981"/>
                            <a:ext cx="3630168" cy="0"/>
                          </a:xfrm>
                          <a:custGeom>
                            <a:avLst/>
                            <a:gdLst/>
                            <a:ahLst/>
                            <a:cxnLst/>
                            <a:rect l="0" t="0" r="0" b="0"/>
                            <a:pathLst>
                              <a:path w="3630168">
                                <a:moveTo>
                                  <a:pt x="0" y="0"/>
                                </a:moveTo>
                                <a:lnTo>
                                  <a:pt x="363016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73" name="Shape 5173"/>
                        <wps:cNvSpPr/>
                        <wps:spPr>
                          <a:xfrm>
                            <a:off x="605790" y="590931"/>
                            <a:ext cx="2418588" cy="390144"/>
                          </a:xfrm>
                          <a:custGeom>
                            <a:avLst/>
                            <a:gdLst/>
                            <a:ahLst/>
                            <a:cxnLst/>
                            <a:rect l="0" t="0" r="0" b="0"/>
                            <a:pathLst>
                              <a:path w="2418588" h="390144">
                                <a:moveTo>
                                  <a:pt x="0" y="390144"/>
                                </a:moveTo>
                                <a:lnTo>
                                  <a:pt x="1210056" y="195073"/>
                                </a:lnTo>
                                <a:lnTo>
                                  <a:pt x="2418588" y="0"/>
                                </a:lnTo>
                              </a:path>
                            </a:pathLst>
                          </a:custGeom>
                          <a:ln w="28956" cap="rnd">
                            <a:round/>
                          </a:ln>
                        </wps:spPr>
                        <wps:style>
                          <a:lnRef idx="1">
                            <a:srgbClr val="9ACA48"/>
                          </a:lnRef>
                          <a:fillRef idx="0">
                            <a:srgbClr val="000000">
                              <a:alpha val="0"/>
                            </a:srgbClr>
                          </a:fillRef>
                          <a:effectRef idx="0">
                            <a:scrgbClr r="0" g="0" b="0"/>
                          </a:effectRef>
                          <a:fontRef idx="none"/>
                        </wps:style>
                        <wps:bodyPr/>
                      </wps:wsp>
                      <wps:wsp>
                        <wps:cNvPr id="5174" name="Shape 5174"/>
                        <wps:cNvSpPr/>
                        <wps:spPr>
                          <a:xfrm>
                            <a:off x="605790" y="200787"/>
                            <a:ext cx="2418588" cy="780288"/>
                          </a:xfrm>
                          <a:custGeom>
                            <a:avLst/>
                            <a:gdLst/>
                            <a:ahLst/>
                            <a:cxnLst/>
                            <a:rect l="0" t="0" r="0" b="0"/>
                            <a:pathLst>
                              <a:path w="2418588" h="780288">
                                <a:moveTo>
                                  <a:pt x="0" y="780288"/>
                                </a:moveTo>
                                <a:lnTo>
                                  <a:pt x="1210056" y="585216"/>
                                </a:lnTo>
                                <a:lnTo>
                                  <a:pt x="2418588" y="0"/>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488757" name="Rectangle 488757"/>
                        <wps:cNvSpPr/>
                        <wps:spPr>
                          <a:xfrm>
                            <a:off x="525145" y="109880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8760" name="Rectangle 488760"/>
                        <wps:cNvSpPr/>
                        <wps:spPr>
                          <a:xfrm>
                            <a:off x="589153" y="1098804"/>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8758" name="Rectangle 488758"/>
                        <wps:cNvSpPr/>
                        <wps:spPr>
                          <a:xfrm>
                            <a:off x="621157" y="109880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7</w:t>
                              </w:r>
                            </w:p>
                          </w:txbxContent>
                        </wps:txbx>
                        <wps:bodyPr horzOverflow="overflow" vert="horz" lIns="0" tIns="0" rIns="0" bIns="0" rtlCol="0">
                          <a:noAutofit/>
                        </wps:bodyPr>
                      </wps:wsp>
                      <wps:wsp>
                        <wps:cNvPr id="488751" name="Rectangle 488751"/>
                        <wps:cNvSpPr/>
                        <wps:spPr>
                          <a:xfrm>
                            <a:off x="1735201" y="90373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8753" name="Rectangle 488753"/>
                        <wps:cNvSpPr/>
                        <wps:spPr>
                          <a:xfrm>
                            <a:off x="1799209" y="903732"/>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8752" name="Rectangle 488752"/>
                        <wps:cNvSpPr/>
                        <wps:spPr>
                          <a:xfrm>
                            <a:off x="1831213" y="90373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88739" name="Rectangle 488739"/>
                        <wps:cNvSpPr/>
                        <wps:spPr>
                          <a:xfrm>
                            <a:off x="2945003" y="708406"/>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8742" name="Rectangle 488742"/>
                        <wps:cNvSpPr/>
                        <wps:spPr>
                          <a:xfrm>
                            <a:off x="3009011" y="708406"/>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8741" name="Rectangle 488741"/>
                        <wps:cNvSpPr/>
                        <wps:spPr>
                          <a:xfrm>
                            <a:off x="3041015" y="708406"/>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9</w:t>
                              </w:r>
                            </w:p>
                          </w:txbxContent>
                        </wps:txbx>
                        <wps:bodyPr horzOverflow="overflow" vert="horz" lIns="0" tIns="0" rIns="0" bIns="0" rtlCol="0">
                          <a:noAutofit/>
                        </wps:bodyPr>
                      </wps:wsp>
                      <wps:wsp>
                        <wps:cNvPr id="488743" name="Rectangle 488743"/>
                        <wps:cNvSpPr/>
                        <wps:spPr>
                          <a:xfrm>
                            <a:off x="525145" y="78092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8746" name="Rectangle 488746"/>
                        <wps:cNvSpPr/>
                        <wps:spPr>
                          <a:xfrm>
                            <a:off x="589153" y="780923"/>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8744" name="Rectangle 488744"/>
                        <wps:cNvSpPr/>
                        <wps:spPr>
                          <a:xfrm>
                            <a:off x="621157" y="78092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7</w:t>
                              </w:r>
                            </w:p>
                          </w:txbxContent>
                        </wps:txbx>
                        <wps:bodyPr horzOverflow="overflow" vert="horz" lIns="0" tIns="0" rIns="0" bIns="0" rtlCol="0">
                          <a:noAutofit/>
                        </wps:bodyPr>
                      </wps:wsp>
                      <wps:wsp>
                        <wps:cNvPr id="488733" name="Rectangle 488733"/>
                        <wps:cNvSpPr/>
                        <wps:spPr>
                          <a:xfrm>
                            <a:off x="1735201" y="585470"/>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8735" name="Rectangle 488735"/>
                        <wps:cNvSpPr/>
                        <wps:spPr>
                          <a:xfrm>
                            <a:off x="1799209" y="585470"/>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8734" name="Rectangle 488734"/>
                        <wps:cNvSpPr/>
                        <wps:spPr>
                          <a:xfrm>
                            <a:off x="1831213" y="585470"/>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88723" name="Rectangle 488723"/>
                        <wps:cNvSpPr/>
                        <wps:spPr>
                          <a:xfrm>
                            <a:off x="2945003" y="0"/>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3</w:t>
                              </w:r>
                            </w:p>
                          </w:txbxContent>
                        </wps:txbx>
                        <wps:bodyPr horzOverflow="overflow" vert="horz" lIns="0" tIns="0" rIns="0" bIns="0" rtlCol="0">
                          <a:noAutofit/>
                        </wps:bodyPr>
                      </wps:wsp>
                      <wps:wsp>
                        <wps:cNvPr id="488725" name="Rectangle 488725"/>
                        <wps:cNvSpPr/>
                        <wps:spPr>
                          <a:xfrm>
                            <a:off x="3009011" y="0"/>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88724" name="Rectangle 488724"/>
                        <wps:cNvSpPr/>
                        <wps:spPr>
                          <a:xfrm>
                            <a:off x="3041015" y="0"/>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5189" name="Rectangle 5189"/>
                        <wps:cNvSpPr/>
                        <wps:spPr>
                          <a:xfrm>
                            <a:off x="479171" y="1471295"/>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5190" name="Rectangle 5190"/>
                        <wps:cNvSpPr/>
                        <wps:spPr>
                          <a:xfrm>
                            <a:off x="1689227" y="1471295"/>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5191" name="Rectangle 5191"/>
                        <wps:cNvSpPr/>
                        <wps:spPr>
                          <a:xfrm>
                            <a:off x="2898902" y="1471295"/>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g:wgp>
                  </a:graphicData>
                </a:graphic>
              </wp:anchor>
            </w:drawing>
          </mc:Choice>
          <mc:Fallback>
            <w:pict>
              <v:group id="Group 489627" o:spid="_x0000_s1564" style="position:absolute;left:0;text-align:left;margin-left:92pt;margin-top:3.35pt;width:285.85pt;height:124.6pt;z-index:251660288;mso-position-horizontal-relative:text;mso-position-vertical-relative:text" coordsize="36301,1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">
                <v:shape id="Shape 5165" o:spid="_x0000_s1565" style="position:absolute;top:11753;width:36301;height:0;visibility:visible;mso-wrap-style:square;v-text-anchor:top" coordsize="36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" path="m,l3630168,e" filled="f" strokecolor="#d9d9d9" strokeweight=".72pt">
                  <v:path arrowok="t" textboxrect="0,0,3630168,0"/>
                </v:shape>
                <v:shape id="Shape 5166" o:spid="_x0000_s1566" style="position:absolute;top:9803;width:36301;height:0;visibility:visible;mso-wrap-style:square;v-text-anchor:top" coordsize="36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" path="m,l3630168,e" filled="f" strokecolor="#d9d9d9" strokeweight=".72pt">
                  <v:path arrowok="t" textboxrect="0,0,3630168,0"/>
                </v:shape>
                <v:shape id="Shape 5167" o:spid="_x0000_s1567" style="position:absolute;top:7852;width:36301;height:0;visibility:visible;mso-wrap-style:square;v-text-anchor:top" coordsize="36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" path="m,l3630168,e" filled="f" strokecolor="#d9d9d9" strokeweight=".72pt">
                  <v:path arrowok="t" textboxrect="0,0,3630168,0"/>
                </v:shape>
                <v:shape id="Shape 5168" o:spid="_x0000_s1568" style="position:absolute;top:5901;width:36301;height:0;visibility:visible;mso-wrap-style:square;v-text-anchor:top" coordsize="36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" path="m,l3630168,e" filled="f" strokecolor="#d9d9d9" strokeweight=".72pt">
                  <v:path arrowok="t" textboxrect="0,0,3630168,0"/>
                </v:shape>
                <v:shape id="Shape 5169" o:spid="_x0000_s1569" style="position:absolute;top:3950;width:36301;height:0;visibility:visible;mso-wrap-style:square;v-text-anchor:top" coordsize="36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" path="m,l3630168,e" filled="f" strokecolor="#d9d9d9" strokeweight=".72pt">
                  <v:path arrowok="t" textboxrect="0,0,3630168,0"/>
                </v:shape>
                <v:shape id="Shape 5170" o:spid="_x0000_s1570" style="position:absolute;top:2000;width:36301;height:0;visibility:visible;mso-wrap-style:square;v-text-anchor:top" coordsize="36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" path="m,l3630168,e" filled="f" strokecolor="#d9d9d9" strokeweight=".72pt">
                  <v:path arrowok="t" textboxrect="0,0,3630168,0"/>
                </v:shape>
                <v:shape id="Shape 5171" o:spid="_x0000_s1571" style="position:absolute;top:49;width:36301;height:0;visibility:visible;mso-wrap-style:square;v-text-anchor:top" coordsize="36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" path="m,l3630168,e" filled="f" strokecolor="#d9d9d9" strokeweight=".72pt">
                  <v:path arrowok="t" textboxrect="0,0,3630168,0"/>
                </v:shape>
                <v:shape id="Shape 5172" o:spid="_x0000_s1572" style="position:absolute;top:13719;width:36301;height:0;visibility:visible;mso-wrap-style:square;v-text-anchor:top" coordsize="363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" path="m,l3630168,e" filled="f" strokecolor="#d9d9d9" strokeweight=".72pt">
                  <v:path arrowok="t" textboxrect="0,0,3630168,0"/>
                </v:shape>
                <v:shape id="Shape 5173" o:spid="_x0000_s1573" style="position:absolute;left:6057;top:5909;width:24186;height:3901;visibility:visible;mso-wrap-style:square;v-text-anchor:top" coordsize="2418588,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" path="m,390144l1210056,195073,2418588,e" filled="f" strokecolor="#9aca48" strokeweight="2.28pt">
                  <v:stroke endcap="round"/>
                  <v:path arrowok="t" textboxrect="0,0,2418588,390144"/>
                </v:shape>
                <v:shape id="Shape 5174" o:spid="_x0000_s1574" style="position:absolute;left:6057;top:2007;width:24186;height:7803;visibility:visible;mso-wrap-style:square;v-text-anchor:top" coordsize="2418588,7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" path="m,780288l1210056,585216,2418588,e" filled="f" strokecolor="#ffc000" strokeweight="2.28pt">
                  <v:stroke endcap="round"/>
                  <v:path arrowok="t" textboxrect="0,0,2418588,780288"/>
                </v:shape>
                <v:rect id="Rectangle 488757" o:spid="_x0000_s1575" style="position:absolute;left:5251;top:10988;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8760" o:spid="_x0000_s1576" style="position:absolute;left:5891;top:10988;width:42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8758" o:spid="_x0000_s1577" style="position:absolute;left:6211;top:10988;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7</w:t>
                        </w:r>
                      </w:p>
                    </w:txbxContent>
                  </v:textbox>
                </v:rect>
                <v:rect id="Rectangle 488751" o:spid="_x0000_s1578" style="position:absolute;left:17352;top:903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8753" o:spid="_x0000_s1579" style="position:absolute;left:17992;top:9037;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8752" o:spid="_x0000_s1580" style="position:absolute;left:18312;top:903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88739" o:spid="_x0000_s1581" style="position:absolute;left:29450;top:7084;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8742" o:spid="_x0000_s1582" style="position:absolute;left:30090;top:7084;width:425;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8741" o:spid="_x0000_s1583" style="position:absolute;left:30410;top:7084;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9</w:t>
                        </w:r>
                      </w:p>
                    </w:txbxContent>
                  </v:textbox>
                </v:rect>
                <v:rect id="Rectangle 488743" o:spid="_x0000_s1584" style="position:absolute;left:5251;top:7809;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8746" o:spid="_x0000_s1585" style="position:absolute;left:5891;top:7809;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8744" o:spid="_x0000_s1586" style="position:absolute;left:6211;top:7809;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7</w:t>
                        </w:r>
                      </w:p>
                    </w:txbxContent>
                  </v:textbox>
                </v:rect>
                <v:rect id="Rectangle 488733" o:spid="_x0000_s1587" style="position:absolute;left:17352;top:585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8735" o:spid="_x0000_s1588" style="position:absolute;left:17992;top:5854;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8734" o:spid="_x0000_s1589" style="position:absolute;left:18312;top:585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88723" o:spid="_x0000_s1590" style="position:absolute;left:29450;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3</w:t>
                        </w:r>
                      </w:p>
                    </w:txbxContent>
                  </v:textbox>
                </v:rect>
                <v:rect id="Rectangle 488725" o:spid="_x0000_s1591" style="position:absolute;left:30090;width:425;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88724" o:spid="_x0000_s1592" style="position:absolute;left:30410;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5189" o:spid="_x0000_s1593" style="position:absolute;left:4791;top:14712;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NZxQAAAN0AAAAPAAAAZHJzL2Rvd25yZXYueG1sRI9Ba8JA&#10;FITvQv/D8gredGNB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BAxnNZ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5190" o:spid="_x0000_s1594" style="position:absolute;left:16892;top:14712;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ZwwAAAN0AAAAPAAAAZHJzL2Rvd25yZXYueG1sRE/LisIw&#10;FN0P+A/hDrgbUwXF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CVMGc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5191" o:spid="_x0000_s1595" style="position:absolute;left:28989;top:14712;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mCxgAAAN0AAAAPAAAAZHJzL2Rvd25yZXYueG1sRI9Pa8JA&#10;FMTvQr/D8gredJNCxU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O2npg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2015</w:t>
                        </w:r>
                      </w:p>
                    </w:txbxContent>
                  </v:textbox>
                </v:rect>
                <w10:wrap type="square"/>
              </v:group>
            </w:pict>
          </mc:Fallback>
        </mc:AlternateContent>
      </w:r>
      <w:r>
        <w:rPr>
          <w:color w:val="595959"/>
          <w:sz w:val="18"/>
        </w:rPr>
        <w:t>3,2</w:t>
      </w:r>
    </w:p>
    <w:p w:rsidR="00C90BE4" w:rsidRDefault="00865FE6">
      <w:pPr>
        <w:spacing w:after="64" w:line="265" w:lineRule="auto"/>
        <w:ind w:left="1422" w:right="1520"/>
        <w:jc w:val="left"/>
      </w:pPr>
      <w:r>
        <w:rPr>
          <w:color w:val="595959"/>
          <w:sz w:val="18"/>
        </w:rPr>
        <w:t>3,1</w:t>
      </w:r>
    </w:p>
    <w:p w:rsidR="00C90BE4" w:rsidRDefault="00865FE6">
      <w:pPr>
        <w:spacing w:after="2" w:line="333" w:lineRule="auto"/>
        <w:ind w:left="1412" w:right="1520" w:firstLine="150"/>
        <w:jc w:val="left"/>
      </w:pPr>
      <w:r>
        <w:rPr>
          <w:color w:val="595959"/>
          <w:sz w:val="18"/>
        </w:rPr>
        <w:t>3 2,9</w:t>
      </w:r>
    </w:p>
    <w:p w:rsidR="00C90BE4" w:rsidRDefault="00865FE6">
      <w:pPr>
        <w:spacing w:after="64" w:line="265" w:lineRule="auto"/>
        <w:ind w:left="1422" w:right="1520"/>
        <w:jc w:val="left"/>
      </w:pPr>
      <w:r>
        <w:rPr>
          <w:color w:val="595959"/>
          <w:sz w:val="18"/>
        </w:rPr>
        <w:t>2,8</w:t>
      </w:r>
    </w:p>
    <w:p w:rsidR="00C90BE4" w:rsidRDefault="00865FE6">
      <w:pPr>
        <w:spacing w:after="64" w:line="265" w:lineRule="auto"/>
        <w:ind w:left="1422" w:right="1520"/>
        <w:jc w:val="left"/>
      </w:pPr>
      <w:r>
        <w:rPr>
          <w:color w:val="595959"/>
          <w:sz w:val="18"/>
        </w:rPr>
        <w:t>2,7</w:t>
      </w:r>
    </w:p>
    <w:p w:rsidR="00C90BE4" w:rsidRDefault="00865FE6">
      <w:pPr>
        <w:spacing w:after="64" w:line="265" w:lineRule="auto"/>
        <w:ind w:left="1422" w:right="1520"/>
        <w:jc w:val="left"/>
      </w:pPr>
      <w:r>
        <w:rPr>
          <w:color w:val="595959"/>
          <w:sz w:val="18"/>
        </w:rPr>
        <w:t>2,6</w:t>
      </w:r>
    </w:p>
    <w:p w:rsidR="00C90BE4" w:rsidRDefault="00865FE6">
      <w:pPr>
        <w:spacing w:after="396" w:line="265" w:lineRule="auto"/>
        <w:ind w:left="1422" w:right="1520"/>
        <w:jc w:val="left"/>
      </w:pPr>
      <w:r>
        <w:rPr>
          <w:color w:val="595959"/>
          <w:sz w:val="18"/>
        </w:rPr>
        <w:t>2,5</w:t>
      </w:r>
    </w:p>
    <w:p w:rsidR="00C90BE4" w:rsidRDefault="00865FE6">
      <w:pPr>
        <w:tabs>
          <w:tab w:val="center" w:pos="3526"/>
          <w:tab w:val="center" w:pos="5780"/>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43840" cy="28956"/>
                <wp:effectExtent l="0" t="0" r="0" b="0"/>
                <wp:docPr id="489628" name="Group 489628"/>
                <wp:cNvGraphicFramePr/>
                <a:graphic xmlns:a="http://schemas.openxmlformats.org/drawingml/2006/main">
                  <a:graphicData uri="http://schemas.microsoft.com/office/word/2010/wordprocessingGroup">
                    <wpg:wgp>
                      <wpg:cNvGrpSpPr/>
                      <wpg:grpSpPr>
                        <a:xfrm>
                          <a:off x="0" y="0"/>
                          <a:ext cx="243840" cy="28956"/>
                          <a:chOff x="0" y="0"/>
                          <a:chExt cx="243840" cy="28956"/>
                        </a:xfrm>
                      </wpg:grpSpPr>
                      <wps:wsp>
                        <wps:cNvPr id="5192" name="Shape 5192"/>
                        <wps:cNvSpPr/>
                        <wps:spPr>
                          <a:xfrm>
                            <a:off x="0" y="0"/>
                            <a:ext cx="243840" cy="0"/>
                          </a:xfrm>
                          <a:custGeom>
                            <a:avLst/>
                            <a:gdLst/>
                            <a:ahLst/>
                            <a:cxnLst/>
                            <a:rect l="0" t="0" r="0" b="0"/>
                            <a:pathLst>
                              <a:path w="243840">
                                <a:moveTo>
                                  <a:pt x="0" y="0"/>
                                </a:moveTo>
                                <a:lnTo>
                                  <a:pt x="243840" y="0"/>
                                </a:lnTo>
                              </a:path>
                            </a:pathLst>
                          </a:custGeom>
                          <a:ln w="28956" cap="rnd">
                            <a:round/>
                          </a:ln>
                        </wps:spPr>
                        <wps:style>
                          <a:lnRef idx="1">
                            <a:srgbClr val="9ACA4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628" style="width:19.2pt;height:2.28pt;mso-position-horizontal-relative:char;mso-position-vertical-relative:line" coordsize="2438,289">
                <v:shape id="Shape 5192" style="position:absolute;width:2438;height:0;left:0;top:0;" coordsize="243840,0" path="m0,0l243840,0">
                  <v:stroke weight="2.28pt" endcap="round" joinstyle="round" on="true" color="#9aca48"/>
                  <v:fill on="false" color="#000000" opacity="0"/>
                </v:shape>
              </v:group>
            </w:pict>
          </mc:Fallback>
        </mc:AlternateContent>
      </w:r>
      <w:r>
        <w:rPr>
          <w:color w:val="595959"/>
          <w:sz w:val="18"/>
        </w:rPr>
        <w:t xml:space="preserve"> Powiat gnieźnieński</w:t>
      </w:r>
      <w:r>
        <w:rPr>
          <w:color w:val="595959"/>
          <w:sz w:val="18"/>
        </w:rPr>
        <w:tab/>
      </w:r>
      <w:r>
        <w:rPr>
          <w:rFonts w:ascii="Calibri" w:eastAsia="Calibri" w:hAnsi="Calibri" w:cs="Calibri"/>
          <w:noProof/>
          <w:sz w:val="22"/>
        </w:rPr>
        <mc:AlternateContent>
          <mc:Choice Requires="wpg">
            <w:drawing>
              <wp:inline distT="0" distB="0" distL="0" distR="0">
                <wp:extent cx="243840" cy="28956"/>
                <wp:effectExtent l="0" t="0" r="0" b="0"/>
                <wp:docPr id="489629" name="Group 489629"/>
                <wp:cNvGraphicFramePr/>
                <a:graphic xmlns:a="http://schemas.openxmlformats.org/drawingml/2006/main">
                  <a:graphicData uri="http://schemas.microsoft.com/office/word/2010/wordprocessingGroup">
                    <wpg:wgp>
                      <wpg:cNvGrpSpPr/>
                      <wpg:grpSpPr>
                        <a:xfrm>
                          <a:off x="0" y="0"/>
                          <a:ext cx="243840" cy="28956"/>
                          <a:chOff x="0" y="0"/>
                          <a:chExt cx="243840" cy="28956"/>
                        </a:xfrm>
                      </wpg:grpSpPr>
                      <wps:wsp>
                        <wps:cNvPr id="5194" name="Shape 5194"/>
                        <wps:cNvSpPr/>
                        <wps:spPr>
                          <a:xfrm>
                            <a:off x="0" y="0"/>
                            <a:ext cx="243840" cy="0"/>
                          </a:xfrm>
                          <a:custGeom>
                            <a:avLst/>
                            <a:gdLst/>
                            <a:ahLst/>
                            <a:cxnLst/>
                            <a:rect l="0" t="0" r="0" b="0"/>
                            <a:pathLst>
                              <a:path w="243840">
                                <a:moveTo>
                                  <a:pt x="0" y="0"/>
                                </a:moveTo>
                                <a:lnTo>
                                  <a:pt x="243840" y="0"/>
                                </a:lnTo>
                              </a:path>
                            </a:pathLst>
                          </a:custGeom>
                          <a:ln w="28956" cap="rnd">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629" style="width:19.2pt;height:2.28pt;mso-position-horizontal-relative:char;mso-position-vertical-relative:line" coordsize="2438,289">
                <v:shape id="Shape 5194" style="position:absolute;width:2438;height:0;left:0;top:0;" coordsize="243840,0" path="m0,0l243840,0">
                  <v:stroke weight="2.28pt" endcap="round" joinstyle="round" on="true" color="#ffc000"/>
                  <v:fill on="false" color="#000000" opacity="0"/>
                </v:shape>
              </v:group>
            </w:pict>
          </mc:Fallback>
        </mc:AlternateContent>
      </w:r>
      <w:r>
        <w:rPr>
          <w:color w:val="595959"/>
          <w:sz w:val="18"/>
        </w:rPr>
        <w:t xml:space="preserve"> Miasto Gniezno</w:t>
      </w:r>
    </w:p>
    <w:p w:rsidR="00C90BE4" w:rsidRDefault="00865FE6">
      <w:pPr>
        <w:spacing w:after="120" w:line="259" w:lineRule="auto"/>
        <w:ind w:left="0" w:right="1245"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157" w:line="259" w:lineRule="auto"/>
        <w:ind w:left="0" w:firstLine="0"/>
        <w:jc w:val="left"/>
      </w:pPr>
      <w:r>
        <w:t xml:space="preserve"> </w:t>
      </w:r>
    </w:p>
    <w:p w:rsidR="00C90BE4" w:rsidRDefault="00865FE6">
      <w:pPr>
        <w:spacing w:after="95"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89626" name="Group 489626"/>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766" name="Shape 654766"/>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89626" style="width:456.55pt;height:0.720001pt;mso-position-horizontal-relative:char;mso-position-vertical-relative:line" coordsize="57981,91">
                <v:shape id="Shape 654767"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SFERA GOSPODARCZA </w:t>
      </w:r>
    </w:p>
    <w:p w:rsidR="00C90BE4" w:rsidRDefault="00865FE6">
      <w:pPr>
        <w:spacing w:after="66"/>
        <w:ind w:left="-3"/>
      </w:pPr>
      <w:r>
        <w:t xml:space="preserve">Na przestrzeni lat 2013-2015 zmniejszyła się liczba podmiotów gospodarki narodowej w mieście Gnieźnie. W roku 2015 w mieście zarejestrowanych było 8 850 podmiotów, co oznaczało spadek o 94 w porównaniu do roku 2013. W powiecie gnieźnieńskim tendencja była odwrotna. Liczba podmiotów w roku 2015 wynosiła 15 549 i była większa o 256  w stosunku do roku 2013. W roku 2014 zdecydowaną większość podmiotów gospodarczych w mieście stanowiły podmioty sektora prywatnego – 97,4, w przypadku sektora publicznego w analogicznym okresie również zaobserwowano wzrost. </w:t>
      </w:r>
    </w:p>
    <w:p w:rsidR="00C90BE4" w:rsidRDefault="00865FE6">
      <w:pPr>
        <w:spacing w:after="307" w:line="265" w:lineRule="auto"/>
        <w:ind w:left="-3"/>
        <w:jc w:val="left"/>
      </w:pPr>
      <w:r>
        <w:rPr>
          <w:i/>
          <w:color w:val="6D6D6D"/>
          <w:sz w:val="16"/>
        </w:rPr>
        <w:t xml:space="preserve">Rysunek 16. Podmioty gospodarki narodowej w latach 2013-2015 </w:t>
      </w:r>
    </w:p>
    <w:p w:rsidR="00C90BE4" w:rsidRDefault="00865FE6">
      <w:pPr>
        <w:tabs>
          <w:tab w:val="center" w:pos="1696"/>
          <w:tab w:val="center" w:pos="4849"/>
        </w:tabs>
        <w:spacing w:after="294" w:line="265" w:lineRule="auto"/>
        <w:ind w:left="0" w:firstLine="0"/>
        <w:jc w:val="left"/>
      </w:pPr>
      <w:r>
        <w:rPr>
          <w:rFonts w:ascii="Calibri" w:eastAsia="Calibri" w:hAnsi="Calibri" w:cs="Calibri"/>
          <w:sz w:val="22"/>
        </w:rPr>
        <w:tab/>
      </w:r>
      <w:r>
        <w:rPr>
          <w:color w:val="595959"/>
          <w:sz w:val="18"/>
        </w:rPr>
        <w:t>20 000</w:t>
      </w:r>
      <w:r>
        <w:rPr>
          <w:color w:val="595959"/>
          <w:sz w:val="18"/>
        </w:rPr>
        <w:tab/>
      </w:r>
      <w:r>
        <w:rPr>
          <w:rFonts w:ascii="Calibri" w:eastAsia="Calibri" w:hAnsi="Calibri" w:cs="Calibri"/>
          <w:noProof/>
          <w:sz w:val="22"/>
        </w:rPr>
        <mc:AlternateContent>
          <mc:Choice Requires="wpg">
            <w:drawing>
              <wp:inline distT="0" distB="0" distL="0" distR="0">
                <wp:extent cx="3445764" cy="9144"/>
                <wp:effectExtent l="0" t="0" r="0" b="0"/>
                <wp:docPr id="489630" name="Group 489630"/>
                <wp:cNvGraphicFramePr/>
                <a:graphic xmlns:a="http://schemas.openxmlformats.org/drawingml/2006/main">
                  <a:graphicData uri="http://schemas.microsoft.com/office/word/2010/wordprocessingGroup">
                    <wpg:wgp>
                      <wpg:cNvGrpSpPr/>
                      <wpg:grpSpPr>
                        <a:xfrm>
                          <a:off x="0" y="0"/>
                          <a:ext cx="3445764" cy="9144"/>
                          <a:chOff x="0" y="0"/>
                          <a:chExt cx="3445764" cy="9144"/>
                        </a:xfrm>
                      </wpg:grpSpPr>
                      <wps:wsp>
                        <wps:cNvPr id="5200" name="Shape 5200"/>
                        <wps:cNvSpPr/>
                        <wps:spPr>
                          <a:xfrm>
                            <a:off x="0" y="0"/>
                            <a:ext cx="3445764" cy="0"/>
                          </a:xfrm>
                          <a:custGeom>
                            <a:avLst/>
                            <a:gdLst/>
                            <a:ahLst/>
                            <a:cxnLst/>
                            <a:rect l="0" t="0" r="0" b="0"/>
                            <a:pathLst>
                              <a:path w="3445764">
                                <a:moveTo>
                                  <a:pt x="0" y="0"/>
                                </a:moveTo>
                                <a:lnTo>
                                  <a:pt x="3445764"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630" style="width:271.32pt;height:0.72pt;mso-position-horizontal-relative:char;mso-position-vertical-relative:line" coordsize="34457,91">
                <v:shape id="Shape 5200" style="position:absolute;width:34457;height:0;left:0;top:0;" coordsize="3445764,0" path="m0,0l3445764,0">
                  <v:stroke weight="0.72pt" endcap="flat" joinstyle="round" on="true" color="#d9d9d9"/>
                  <v:fill on="false" color="#000000" opacity="0"/>
                </v:shape>
              </v:group>
            </w:pict>
          </mc:Fallback>
        </mc:AlternateContent>
      </w:r>
    </w:p>
    <w:tbl>
      <w:tblPr>
        <w:tblStyle w:val="TableGrid"/>
        <w:tblpPr w:vertAnchor="text" w:tblpX="2136" w:tblpY="46"/>
        <w:tblOverlap w:val="never"/>
        <w:tblW w:w="5426" w:type="dxa"/>
        <w:tblInd w:w="0" w:type="dxa"/>
        <w:tblCellMar>
          <w:top w:w="106" w:type="dxa"/>
        </w:tblCellMar>
        <w:tblLook w:val="04A0" w:firstRow="1" w:lastRow="0" w:firstColumn="1" w:lastColumn="0" w:noHBand="0" w:noVBand="1"/>
      </w:tblPr>
      <w:tblGrid>
        <w:gridCol w:w="443"/>
        <w:gridCol w:w="405"/>
        <w:gridCol w:w="110"/>
        <w:gridCol w:w="406"/>
        <w:gridCol w:w="888"/>
        <w:gridCol w:w="406"/>
        <w:gridCol w:w="108"/>
        <w:gridCol w:w="406"/>
        <w:gridCol w:w="888"/>
        <w:gridCol w:w="406"/>
        <w:gridCol w:w="110"/>
        <w:gridCol w:w="406"/>
        <w:gridCol w:w="444"/>
      </w:tblGrid>
      <w:tr w:rsidR="00C90BE4">
        <w:trPr>
          <w:trHeight w:val="561"/>
        </w:trPr>
        <w:tc>
          <w:tcPr>
            <w:tcW w:w="444"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tcBorders>
              <w:top w:val="single" w:sz="6" w:space="0" w:color="D9D9D9"/>
              <w:left w:val="nil"/>
              <w:bottom w:val="single" w:sz="6" w:space="0" w:color="D9D9D9"/>
              <w:right w:val="nil"/>
            </w:tcBorders>
            <w:shd w:val="clear" w:color="auto" w:fill="A0CD55"/>
          </w:tcPr>
          <w:p w:rsidR="00C90BE4" w:rsidRDefault="00865FE6">
            <w:pPr>
              <w:spacing w:after="0" w:line="259" w:lineRule="auto"/>
              <w:ind w:left="-73" w:firstLine="0"/>
            </w:pPr>
            <w:r>
              <w:rPr>
                <w:b/>
                <w:color w:val="404040"/>
                <w:sz w:val="18"/>
              </w:rPr>
              <w:t>15 29</w:t>
            </w:r>
          </w:p>
        </w:tc>
        <w:tc>
          <w:tcPr>
            <w:tcW w:w="516" w:type="dxa"/>
            <w:gridSpan w:val="2"/>
            <w:tcBorders>
              <w:top w:val="single" w:sz="6" w:space="0" w:color="D9D9D9"/>
              <w:left w:val="nil"/>
              <w:bottom w:val="single" w:sz="6" w:space="0" w:color="D9D9D9"/>
              <w:right w:val="nil"/>
            </w:tcBorders>
          </w:tcPr>
          <w:p w:rsidR="00C90BE4" w:rsidRDefault="00865FE6">
            <w:pPr>
              <w:spacing w:after="0" w:line="259" w:lineRule="auto"/>
              <w:ind w:left="-25" w:firstLine="0"/>
              <w:jc w:val="left"/>
            </w:pPr>
            <w:r>
              <w:rPr>
                <w:b/>
                <w:color w:val="404040"/>
                <w:sz w:val="18"/>
              </w:rPr>
              <w:t>3</w:t>
            </w:r>
          </w:p>
        </w:tc>
        <w:tc>
          <w:tcPr>
            <w:tcW w:w="888"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tcBorders>
              <w:top w:val="single" w:sz="6" w:space="0" w:color="D9D9D9"/>
              <w:left w:val="nil"/>
              <w:bottom w:val="single" w:sz="6" w:space="0" w:color="D9D9D9"/>
              <w:right w:val="nil"/>
            </w:tcBorders>
            <w:shd w:val="clear" w:color="auto" w:fill="A0CD55"/>
          </w:tcPr>
          <w:p w:rsidR="00C90BE4" w:rsidRDefault="00865FE6">
            <w:pPr>
              <w:spacing w:after="0" w:line="259" w:lineRule="auto"/>
              <w:ind w:left="-74" w:firstLine="0"/>
            </w:pPr>
            <w:r>
              <w:rPr>
                <w:b/>
                <w:color w:val="404040"/>
                <w:sz w:val="18"/>
              </w:rPr>
              <w:t>15 42</w:t>
            </w:r>
          </w:p>
        </w:tc>
        <w:tc>
          <w:tcPr>
            <w:tcW w:w="514" w:type="dxa"/>
            <w:gridSpan w:val="2"/>
            <w:tcBorders>
              <w:top w:val="single" w:sz="6" w:space="0" w:color="D9D9D9"/>
              <w:left w:val="nil"/>
              <w:bottom w:val="single" w:sz="6" w:space="0" w:color="D9D9D9"/>
              <w:right w:val="nil"/>
            </w:tcBorders>
          </w:tcPr>
          <w:p w:rsidR="00C90BE4" w:rsidRDefault="00865FE6">
            <w:pPr>
              <w:spacing w:after="0" w:line="259" w:lineRule="auto"/>
              <w:ind w:left="-26" w:firstLine="0"/>
              <w:jc w:val="left"/>
            </w:pPr>
            <w:r>
              <w:rPr>
                <w:b/>
                <w:color w:val="404040"/>
                <w:sz w:val="18"/>
              </w:rPr>
              <w:t>1</w:t>
            </w:r>
          </w:p>
        </w:tc>
        <w:tc>
          <w:tcPr>
            <w:tcW w:w="888"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tcBorders>
              <w:top w:val="single" w:sz="6" w:space="0" w:color="D9D9D9"/>
              <w:left w:val="nil"/>
              <w:bottom w:val="single" w:sz="6" w:space="0" w:color="D9D9D9"/>
              <w:right w:val="nil"/>
            </w:tcBorders>
            <w:shd w:val="clear" w:color="auto" w:fill="A0CD55"/>
          </w:tcPr>
          <w:p w:rsidR="00C90BE4" w:rsidRDefault="00865FE6">
            <w:pPr>
              <w:spacing w:after="0" w:line="259" w:lineRule="auto"/>
              <w:ind w:left="-72" w:firstLine="0"/>
            </w:pPr>
            <w:r>
              <w:rPr>
                <w:b/>
                <w:color w:val="404040"/>
                <w:sz w:val="18"/>
              </w:rPr>
              <w:t>15 54</w:t>
            </w:r>
          </w:p>
        </w:tc>
        <w:tc>
          <w:tcPr>
            <w:tcW w:w="960" w:type="dxa"/>
            <w:gridSpan w:val="3"/>
            <w:tcBorders>
              <w:top w:val="single" w:sz="6" w:space="0" w:color="D9D9D9"/>
              <w:left w:val="nil"/>
              <w:bottom w:val="single" w:sz="6" w:space="0" w:color="D9D9D9"/>
              <w:right w:val="nil"/>
            </w:tcBorders>
          </w:tcPr>
          <w:p w:rsidR="00C90BE4" w:rsidRDefault="00865FE6">
            <w:pPr>
              <w:spacing w:after="0" w:line="259" w:lineRule="auto"/>
              <w:ind w:left="-24" w:firstLine="0"/>
              <w:jc w:val="left"/>
            </w:pPr>
            <w:r>
              <w:rPr>
                <w:b/>
                <w:color w:val="404040"/>
                <w:sz w:val="18"/>
              </w:rPr>
              <w:t>9</w:t>
            </w:r>
          </w:p>
        </w:tc>
      </w:tr>
      <w:tr w:rsidR="00C90BE4">
        <w:trPr>
          <w:trHeight w:val="118"/>
        </w:trPr>
        <w:tc>
          <w:tcPr>
            <w:tcW w:w="444" w:type="dxa"/>
            <w:vMerge w:val="restart"/>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vMerge w:val="restart"/>
            <w:tcBorders>
              <w:top w:val="single" w:sz="6" w:space="0" w:color="D9D9D9"/>
              <w:left w:val="nil"/>
              <w:bottom w:val="single" w:sz="6" w:space="0" w:color="D9D9D9"/>
              <w:right w:val="nil"/>
            </w:tcBorders>
            <w:shd w:val="clear" w:color="auto" w:fill="A0CD55"/>
          </w:tcPr>
          <w:p w:rsidR="00C90BE4" w:rsidRDefault="00C90BE4">
            <w:pPr>
              <w:spacing w:after="160" w:line="259" w:lineRule="auto"/>
              <w:ind w:left="0" w:firstLine="0"/>
              <w:jc w:val="left"/>
            </w:pPr>
          </w:p>
        </w:tc>
        <w:tc>
          <w:tcPr>
            <w:tcW w:w="516" w:type="dxa"/>
            <w:gridSpan w:val="2"/>
            <w:tcBorders>
              <w:top w:val="single" w:sz="6" w:space="0" w:color="D9D9D9"/>
              <w:left w:val="nil"/>
              <w:bottom w:val="nil"/>
              <w:right w:val="nil"/>
            </w:tcBorders>
            <w:vAlign w:val="center"/>
          </w:tcPr>
          <w:p w:rsidR="00C90BE4" w:rsidRDefault="00C90BE4">
            <w:pPr>
              <w:spacing w:after="160" w:line="259" w:lineRule="auto"/>
              <w:ind w:left="0" w:firstLine="0"/>
              <w:jc w:val="left"/>
            </w:pPr>
          </w:p>
        </w:tc>
        <w:tc>
          <w:tcPr>
            <w:tcW w:w="888" w:type="dxa"/>
            <w:vMerge w:val="restart"/>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vMerge w:val="restart"/>
            <w:tcBorders>
              <w:top w:val="single" w:sz="6" w:space="0" w:color="D9D9D9"/>
              <w:left w:val="nil"/>
              <w:bottom w:val="single" w:sz="6" w:space="0" w:color="D9D9D9"/>
              <w:right w:val="nil"/>
            </w:tcBorders>
            <w:shd w:val="clear" w:color="auto" w:fill="A0CD55"/>
          </w:tcPr>
          <w:p w:rsidR="00C90BE4" w:rsidRDefault="00C90BE4">
            <w:pPr>
              <w:spacing w:after="160" w:line="259" w:lineRule="auto"/>
              <w:ind w:left="0" w:firstLine="0"/>
              <w:jc w:val="left"/>
            </w:pPr>
          </w:p>
        </w:tc>
        <w:tc>
          <w:tcPr>
            <w:tcW w:w="514" w:type="dxa"/>
            <w:gridSpan w:val="2"/>
            <w:tcBorders>
              <w:top w:val="single" w:sz="6" w:space="0" w:color="D9D9D9"/>
              <w:left w:val="nil"/>
              <w:bottom w:val="nil"/>
              <w:right w:val="nil"/>
            </w:tcBorders>
          </w:tcPr>
          <w:p w:rsidR="00C90BE4" w:rsidRDefault="00C90BE4">
            <w:pPr>
              <w:spacing w:after="160" w:line="259" w:lineRule="auto"/>
              <w:ind w:left="0" w:firstLine="0"/>
              <w:jc w:val="left"/>
            </w:pPr>
          </w:p>
        </w:tc>
        <w:tc>
          <w:tcPr>
            <w:tcW w:w="888" w:type="dxa"/>
            <w:vMerge w:val="restart"/>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vMerge w:val="restart"/>
            <w:tcBorders>
              <w:top w:val="single" w:sz="6" w:space="0" w:color="D9D9D9"/>
              <w:left w:val="nil"/>
              <w:bottom w:val="single" w:sz="6" w:space="0" w:color="D9D9D9"/>
              <w:right w:val="nil"/>
            </w:tcBorders>
            <w:shd w:val="clear" w:color="auto" w:fill="A0CD55"/>
          </w:tcPr>
          <w:p w:rsidR="00C90BE4" w:rsidRDefault="00C90BE4">
            <w:pPr>
              <w:spacing w:after="160" w:line="259" w:lineRule="auto"/>
              <w:ind w:left="0" w:firstLine="0"/>
              <w:jc w:val="left"/>
            </w:pPr>
          </w:p>
        </w:tc>
        <w:tc>
          <w:tcPr>
            <w:tcW w:w="960" w:type="dxa"/>
            <w:gridSpan w:val="3"/>
            <w:tcBorders>
              <w:top w:val="single" w:sz="6" w:space="0" w:color="D9D9D9"/>
              <w:left w:val="nil"/>
              <w:bottom w:val="nil"/>
              <w:right w:val="nil"/>
            </w:tcBorders>
          </w:tcPr>
          <w:p w:rsidR="00C90BE4" w:rsidRDefault="00C90BE4">
            <w:pPr>
              <w:spacing w:after="160" w:line="259" w:lineRule="auto"/>
              <w:ind w:left="0" w:firstLine="0"/>
              <w:jc w:val="left"/>
            </w:pPr>
          </w:p>
        </w:tc>
      </w:tr>
      <w:tr w:rsidR="00C90BE4">
        <w:trPr>
          <w:trHeight w:val="415"/>
        </w:trPr>
        <w:tc>
          <w:tcPr>
            <w:tcW w:w="0" w:type="auto"/>
            <w:vMerge/>
            <w:tcBorders>
              <w:top w:val="nil"/>
              <w:left w:val="nil"/>
              <w:bottom w:val="single" w:sz="6" w:space="0" w:color="D9D9D9"/>
              <w:right w:val="nil"/>
            </w:tcBorders>
          </w:tcPr>
          <w:p w:rsidR="00C90BE4" w:rsidRDefault="00C90BE4">
            <w:pPr>
              <w:spacing w:after="160" w:line="259" w:lineRule="auto"/>
              <w:ind w:left="0" w:firstLine="0"/>
              <w:jc w:val="left"/>
            </w:pPr>
          </w:p>
        </w:tc>
        <w:tc>
          <w:tcPr>
            <w:tcW w:w="0" w:type="auto"/>
            <w:vMerge/>
            <w:tcBorders>
              <w:top w:val="nil"/>
              <w:left w:val="nil"/>
              <w:bottom w:val="single" w:sz="6" w:space="0" w:color="D9D9D9"/>
              <w:right w:val="nil"/>
            </w:tcBorders>
          </w:tcPr>
          <w:p w:rsidR="00C90BE4" w:rsidRDefault="00C90BE4">
            <w:pPr>
              <w:spacing w:after="160" w:line="259" w:lineRule="auto"/>
              <w:ind w:left="0" w:firstLine="0"/>
              <w:jc w:val="left"/>
            </w:pPr>
          </w:p>
        </w:tc>
        <w:tc>
          <w:tcPr>
            <w:tcW w:w="110" w:type="dxa"/>
            <w:tcBorders>
              <w:top w:val="nil"/>
              <w:left w:val="nil"/>
              <w:bottom w:val="single" w:sz="6" w:space="0" w:color="D9D9D9"/>
              <w:right w:val="nil"/>
            </w:tcBorders>
          </w:tcPr>
          <w:p w:rsidR="00C90BE4" w:rsidRDefault="00C90BE4">
            <w:pPr>
              <w:spacing w:after="160" w:line="259" w:lineRule="auto"/>
              <w:ind w:left="0" w:firstLine="0"/>
              <w:jc w:val="left"/>
            </w:pPr>
          </w:p>
        </w:tc>
        <w:tc>
          <w:tcPr>
            <w:tcW w:w="406" w:type="dxa"/>
            <w:tcBorders>
              <w:top w:val="nil"/>
              <w:left w:val="nil"/>
              <w:bottom w:val="single" w:sz="6" w:space="0" w:color="D9D9D9"/>
              <w:right w:val="nil"/>
            </w:tcBorders>
            <w:shd w:val="clear" w:color="auto" w:fill="FFC000"/>
            <w:vAlign w:val="center"/>
          </w:tcPr>
          <w:p w:rsidR="00C90BE4" w:rsidRDefault="00865FE6">
            <w:pPr>
              <w:spacing w:after="0" w:line="259" w:lineRule="auto"/>
              <w:ind w:left="-24" w:right="-24" w:firstLine="0"/>
            </w:pPr>
            <w:r>
              <w:rPr>
                <w:b/>
                <w:color w:val="404040"/>
                <w:sz w:val="18"/>
              </w:rPr>
              <w:t>8 944</w:t>
            </w:r>
          </w:p>
        </w:tc>
        <w:tc>
          <w:tcPr>
            <w:tcW w:w="0" w:type="auto"/>
            <w:vMerge/>
            <w:tcBorders>
              <w:top w:val="nil"/>
              <w:left w:val="nil"/>
              <w:bottom w:val="single" w:sz="6" w:space="0" w:color="D9D9D9"/>
              <w:right w:val="nil"/>
            </w:tcBorders>
          </w:tcPr>
          <w:p w:rsidR="00C90BE4" w:rsidRDefault="00C90BE4">
            <w:pPr>
              <w:spacing w:after="160" w:line="259" w:lineRule="auto"/>
              <w:ind w:left="0" w:firstLine="0"/>
              <w:jc w:val="left"/>
            </w:pPr>
          </w:p>
        </w:tc>
        <w:tc>
          <w:tcPr>
            <w:tcW w:w="0" w:type="auto"/>
            <w:vMerge/>
            <w:tcBorders>
              <w:top w:val="nil"/>
              <w:left w:val="nil"/>
              <w:bottom w:val="single" w:sz="6" w:space="0" w:color="D9D9D9"/>
              <w:right w:val="nil"/>
            </w:tcBorders>
          </w:tcPr>
          <w:p w:rsidR="00C90BE4" w:rsidRDefault="00C90BE4">
            <w:pPr>
              <w:spacing w:after="160" w:line="259" w:lineRule="auto"/>
              <w:ind w:left="0" w:firstLine="0"/>
              <w:jc w:val="left"/>
            </w:pPr>
          </w:p>
        </w:tc>
        <w:tc>
          <w:tcPr>
            <w:tcW w:w="108" w:type="dxa"/>
            <w:tcBorders>
              <w:top w:val="nil"/>
              <w:left w:val="nil"/>
              <w:bottom w:val="single" w:sz="6" w:space="0" w:color="D9D9D9"/>
              <w:right w:val="nil"/>
            </w:tcBorders>
          </w:tcPr>
          <w:p w:rsidR="00C90BE4" w:rsidRDefault="00C90BE4">
            <w:pPr>
              <w:spacing w:after="160" w:line="259" w:lineRule="auto"/>
              <w:ind w:left="0" w:firstLine="0"/>
              <w:jc w:val="left"/>
            </w:pPr>
          </w:p>
        </w:tc>
        <w:tc>
          <w:tcPr>
            <w:tcW w:w="406" w:type="dxa"/>
            <w:tcBorders>
              <w:top w:val="nil"/>
              <w:left w:val="nil"/>
              <w:bottom w:val="single" w:sz="6" w:space="0" w:color="D9D9D9"/>
              <w:right w:val="nil"/>
            </w:tcBorders>
            <w:shd w:val="clear" w:color="auto" w:fill="FFC000"/>
            <w:vAlign w:val="center"/>
          </w:tcPr>
          <w:p w:rsidR="00C90BE4" w:rsidRDefault="00865FE6">
            <w:pPr>
              <w:spacing w:after="0" w:line="259" w:lineRule="auto"/>
              <w:ind w:left="-22" w:right="-26" w:firstLine="0"/>
            </w:pPr>
            <w:r>
              <w:rPr>
                <w:b/>
                <w:color w:val="404040"/>
                <w:sz w:val="18"/>
              </w:rPr>
              <w:t>8 900</w:t>
            </w:r>
          </w:p>
        </w:tc>
        <w:tc>
          <w:tcPr>
            <w:tcW w:w="0" w:type="auto"/>
            <w:vMerge/>
            <w:tcBorders>
              <w:top w:val="nil"/>
              <w:left w:val="nil"/>
              <w:bottom w:val="single" w:sz="6" w:space="0" w:color="D9D9D9"/>
              <w:right w:val="nil"/>
            </w:tcBorders>
          </w:tcPr>
          <w:p w:rsidR="00C90BE4" w:rsidRDefault="00C90BE4">
            <w:pPr>
              <w:spacing w:after="160" w:line="259" w:lineRule="auto"/>
              <w:ind w:left="0" w:firstLine="0"/>
              <w:jc w:val="left"/>
            </w:pPr>
          </w:p>
        </w:tc>
        <w:tc>
          <w:tcPr>
            <w:tcW w:w="0" w:type="auto"/>
            <w:vMerge/>
            <w:tcBorders>
              <w:top w:val="nil"/>
              <w:left w:val="nil"/>
              <w:bottom w:val="single" w:sz="6" w:space="0" w:color="D9D9D9"/>
              <w:right w:val="nil"/>
            </w:tcBorders>
          </w:tcPr>
          <w:p w:rsidR="00C90BE4" w:rsidRDefault="00C90BE4">
            <w:pPr>
              <w:spacing w:after="160" w:line="259" w:lineRule="auto"/>
              <w:ind w:left="0" w:firstLine="0"/>
              <w:jc w:val="left"/>
            </w:pPr>
          </w:p>
        </w:tc>
        <w:tc>
          <w:tcPr>
            <w:tcW w:w="110" w:type="dxa"/>
            <w:tcBorders>
              <w:top w:val="nil"/>
              <w:left w:val="nil"/>
              <w:bottom w:val="single" w:sz="6" w:space="0" w:color="D9D9D9"/>
              <w:right w:val="nil"/>
            </w:tcBorders>
          </w:tcPr>
          <w:p w:rsidR="00C90BE4" w:rsidRDefault="00C90BE4">
            <w:pPr>
              <w:spacing w:after="160" w:line="259" w:lineRule="auto"/>
              <w:ind w:left="0" w:firstLine="0"/>
              <w:jc w:val="left"/>
            </w:pPr>
          </w:p>
        </w:tc>
        <w:tc>
          <w:tcPr>
            <w:tcW w:w="406" w:type="dxa"/>
            <w:tcBorders>
              <w:top w:val="nil"/>
              <w:left w:val="nil"/>
              <w:bottom w:val="single" w:sz="6" w:space="0" w:color="D9D9D9"/>
              <w:right w:val="nil"/>
            </w:tcBorders>
            <w:shd w:val="clear" w:color="auto" w:fill="FFC000"/>
          </w:tcPr>
          <w:p w:rsidR="00C90BE4" w:rsidRDefault="00865FE6">
            <w:pPr>
              <w:spacing w:after="0" w:line="259" w:lineRule="auto"/>
              <w:ind w:left="1" w:firstLine="0"/>
            </w:pPr>
            <w:r>
              <w:rPr>
                <w:b/>
                <w:color w:val="404040"/>
                <w:sz w:val="18"/>
              </w:rPr>
              <w:t>8850</w:t>
            </w:r>
          </w:p>
        </w:tc>
        <w:tc>
          <w:tcPr>
            <w:tcW w:w="444" w:type="dxa"/>
            <w:tcBorders>
              <w:top w:val="nil"/>
              <w:left w:val="nil"/>
              <w:bottom w:val="single" w:sz="6" w:space="0" w:color="D9D9D9"/>
              <w:right w:val="nil"/>
            </w:tcBorders>
          </w:tcPr>
          <w:p w:rsidR="00C90BE4" w:rsidRDefault="00C90BE4">
            <w:pPr>
              <w:spacing w:after="160" w:line="259" w:lineRule="auto"/>
              <w:ind w:left="0" w:firstLine="0"/>
              <w:jc w:val="left"/>
            </w:pPr>
          </w:p>
        </w:tc>
      </w:tr>
      <w:tr w:rsidR="00C90BE4">
        <w:trPr>
          <w:trHeight w:val="533"/>
        </w:trPr>
        <w:tc>
          <w:tcPr>
            <w:tcW w:w="444"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tcBorders>
              <w:top w:val="single" w:sz="6" w:space="0" w:color="D9D9D9"/>
              <w:left w:val="nil"/>
              <w:bottom w:val="single" w:sz="6" w:space="0" w:color="D9D9D9"/>
              <w:right w:val="nil"/>
            </w:tcBorders>
            <w:shd w:val="clear" w:color="auto" w:fill="A0CD55"/>
          </w:tcPr>
          <w:p w:rsidR="00C90BE4" w:rsidRDefault="00C90BE4">
            <w:pPr>
              <w:spacing w:after="160" w:line="259" w:lineRule="auto"/>
              <w:ind w:left="0" w:firstLine="0"/>
              <w:jc w:val="left"/>
            </w:pPr>
          </w:p>
        </w:tc>
        <w:tc>
          <w:tcPr>
            <w:tcW w:w="110"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tcBorders>
              <w:top w:val="single" w:sz="6" w:space="0" w:color="D9D9D9"/>
              <w:left w:val="nil"/>
              <w:bottom w:val="single" w:sz="6" w:space="0" w:color="D9D9D9"/>
              <w:right w:val="nil"/>
            </w:tcBorders>
            <w:shd w:val="clear" w:color="auto" w:fill="FFC000"/>
          </w:tcPr>
          <w:p w:rsidR="00C90BE4" w:rsidRDefault="00C90BE4">
            <w:pPr>
              <w:spacing w:after="160" w:line="259" w:lineRule="auto"/>
              <w:ind w:left="0" w:firstLine="0"/>
              <w:jc w:val="left"/>
            </w:pPr>
          </w:p>
        </w:tc>
        <w:tc>
          <w:tcPr>
            <w:tcW w:w="888"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tcBorders>
              <w:top w:val="single" w:sz="6" w:space="0" w:color="D9D9D9"/>
              <w:left w:val="nil"/>
              <w:bottom w:val="single" w:sz="6" w:space="0" w:color="D9D9D9"/>
              <w:right w:val="nil"/>
            </w:tcBorders>
            <w:shd w:val="clear" w:color="auto" w:fill="A0CD55"/>
          </w:tcPr>
          <w:p w:rsidR="00C90BE4" w:rsidRDefault="00C90BE4">
            <w:pPr>
              <w:spacing w:after="160" w:line="259" w:lineRule="auto"/>
              <w:ind w:left="0" w:firstLine="0"/>
              <w:jc w:val="left"/>
            </w:pPr>
          </w:p>
        </w:tc>
        <w:tc>
          <w:tcPr>
            <w:tcW w:w="108"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tcBorders>
              <w:top w:val="single" w:sz="6" w:space="0" w:color="D9D9D9"/>
              <w:left w:val="nil"/>
              <w:bottom w:val="single" w:sz="6" w:space="0" w:color="D9D9D9"/>
              <w:right w:val="nil"/>
            </w:tcBorders>
            <w:shd w:val="clear" w:color="auto" w:fill="FFC000"/>
          </w:tcPr>
          <w:p w:rsidR="00C90BE4" w:rsidRDefault="00C90BE4">
            <w:pPr>
              <w:spacing w:after="160" w:line="259" w:lineRule="auto"/>
              <w:ind w:left="0" w:firstLine="0"/>
              <w:jc w:val="left"/>
            </w:pPr>
          </w:p>
        </w:tc>
        <w:tc>
          <w:tcPr>
            <w:tcW w:w="888"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tcBorders>
              <w:top w:val="single" w:sz="6" w:space="0" w:color="D9D9D9"/>
              <w:left w:val="nil"/>
              <w:bottom w:val="single" w:sz="6" w:space="0" w:color="D9D9D9"/>
              <w:right w:val="nil"/>
            </w:tcBorders>
            <w:shd w:val="clear" w:color="auto" w:fill="A0CD55"/>
          </w:tcPr>
          <w:p w:rsidR="00C90BE4" w:rsidRDefault="00C90BE4">
            <w:pPr>
              <w:spacing w:after="160" w:line="259" w:lineRule="auto"/>
              <w:ind w:left="0" w:firstLine="0"/>
              <w:jc w:val="left"/>
            </w:pPr>
          </w:p>
        </w:tc>
        <w:tc>
          <w:tcPr>
            <w:tcW w:w="110"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c>
          <w:tcPr>
            <w:tcW w:w="406" w:type="dxa"/>
            <w:tcBorders>
              <w:top w:val="single" w:sz="6" w:space="0" w:color="D9D9D9"/>
              <w:left w:val="nil"/>
              <w:bottom w:val="single" w:sz="6" w:space="0" w:color="D9D9D9"/>
              <w:right w:val="nil"/>
            </w:tcBorders>
            <w:shd w:val="clear" w:color="auto" w:fill="FFC000"/>
          </w:tcPr>
          <w:p w:rsidR="00C90BE4" w:rsidRDefault="00C90BE4">
            <w:pPr>
              <w:spacing w:after="160" w:line="259" w:lineRule="auto"/>
              <w:ind w:left="0" w:firstLine="0"/>
              <w:jc w:val="left"/>
            </w:pPr>
          </w:p>
        </w:tc>
        <w:tc>
          <w:tcPr>
            <w:tcW w:w="444" w:type="dxa"/>
            <w:tcBorders>
              <w:top w:val="single" w:sz="6" w:space="0" w:color="D9D9D9"/>
              <w:left w:val="nil"/>
              <w:bottom w:val="single" w:sz="6" w:space="0" w:color="D9D9D9"/>
              <w:right w:val="nil"/>
            </w:tcBorders>
          </w:tcPr>
          <w:p w:rsidR="00C90BE4" w:rsidRDefault="00C90BE4">
            <w:pPr>
              <w:spacing w:after="160" w:line="259" w:lineRule="auto"/>
              <w:ind w:left="0" w:firstLine="0"/>
              <w:jc w:val="left"/>
            </w:pPr>
          </w:p>
        </w:tc>
      </w:tr>
    </w:tbl>
    <w:p w:rsidR="00C90BE4" w:rsidRDefault="00865FE6">
      <w:pPr>
        <w:spacing w:after="290" w:line="265" w:lineRule="auto"/>
        <w:ind w:left="1422" w:right="1520"/>
        <w:jc w:val="left"/>
      </w:pPr>
      <w:r>
        <w:rPr>
          <w:color w:val="595959"/>
          <w:sz w:val="18"/>
        </w:rPr>
        <w:t>15 000</w:t>
      </w:r>
    </w:p>
    <w:p w:rsidR="00C90BE4" w:rsidRDefault="00865FE6">
      <w:pPr>
        <w:spacing w:after="2" w:line="579" w:lineRule="auto"/>
        <w:ind w:left="1512" w:right="1520" w:hanging="100"/>
        <w:jc w:val="left"/>
      </w:pPr>
      <w:r>
        <w:rPr>
          <w:color w:val="595959"/>
          <w:sz w:val="18"/>
        </w:rPr>
        <w:t>10 000 5 000</w:t>
      </w:r>
    </w:p>
    <w:p w:rsidR="00C90BE4" w:rsidRDefault="00865FE6">
      <w:pPr>
        <w:spacing w:after="2" w:line="265" w:lineRule="auto"/>
        <w:ind w:left="1881" w:right="1520"/>
        <w:jc w:val="left"/>
      </w:pPr>
      <w:r>
        <w:rPr>
          <w:color w:val="595959"/>
          <w:sz w:val="18"/>
        </w:rPr>
        <w:t>0</w:t>
      </w:r>
    </w:p>
    <w:p w:rsidR="00C90BE4" w:rsidRDefault="00865FE6">
      <w:pPr>
        <w:tabs>
          <w:tab w:val="center" w:pos="3041"/>
          <w:tab w:val="center" w:pos="4850"/>
          <w:tab w:val="center" w:pos="6659"/>
        </w:tabs>
        <w:spacing w:after="172" w:line="259" w:lineRule="auto"/>
        <w:ind w:left="0" w:firstLine="0"/>
        <w:jc w:val="left"/>
      </w:pPr>
      <w:r>
        <w:rPr>
          <w:rFonts w:ascii="Calibri" w:eastAsia="Calibri" w:hAnsi="Calibri" w:cs="Calibri"/>
          <w:sz w:val="22"/>
        </w:rPr>
        <w:tab/>
      </w:r>
      <w:r>
        <w:rPr>
          <w:color w:val="595959"/>
          <w:sz w:val="18"/>
        </w:rPr>
        <w:t>2013</w:t>
      </w:r>
      <w:r>
        <w:rPr>
          <w:color w:val="595959"/>
          <w:sz w:val="18"/>
        </w:rPr>
        <w:tab/>
        <w:t>2014</w:t>
      </w:r>
      <w:r>
        <w:rPr>
          <w:color w:val="595959"/>
          <w:sz w:val="18"/>
        </w:rPr>
        <w:tab/>
        <w:t>2015</w:t>
      </w:r>
    </w:p>
    <w:p w:rsidR="00C90BE4" w:rsidRDefault="00865FE6">
      <w:pPr>
        <w:tabs>
          <w:tab w:val="center" w:pos="3688"/>
          <w:tab w:val="center" w:pos="5618"/>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0960" cy="62484"/>
                <wp:effectExtent l="0" t="0" r="0" b="0"/>
                <wp:docPr id="489631" name="Group 489631"/>
                <wp:cNvGraphicFramePr/>
                <a:graphic xmlns:a="http://schemas.openxmlformats.org/drawingml/2006/main">
                  <a:graphicData uri="http://schemas.microsoft.com/office/word/2010/wordprocessingGroup">
                    <wpg:wgp>
                      <wpg:cNvGrpSpPr/>
                      <wpg:grpSpPr>
                        <a:xfrm>
                          <a:off x="0" y="0"/>
                          <a:ext cx="60960" cy="62484"/>
                          <a:chOff x="0" y="0"/>
                          <a:chExt cx="60960" cy="62484"/>
                        </a:xfrm>
                      </wpg:grpSpPr>
                      <wps:wsp>
                        <wps:cNvPr id="654768" name="Shape 654768"/>
                        <wps:cNvSpPr/>
                        <wps:spPr>
                          <a:xfrm>
                            <a:off x="0" y="0"/>
                            <a:ext cx="60960" cy="62484"/>
                          </a:xfrm>
                          <a:custGeom>
                            <a:avLst/>
                            <a:gdLst/>
                            <a:ahLst/>
                            <a:cxnLst/>
                            <a:rect l="0" t="0" r="0" b="0"/>
                            <a:pathLst>
                              <a:path w="60960" h="62484">
                                <a:moveTo>
                                  <a:pt x="0" y="0"/>
                                </a:moveTo>
                                <a:lnTo>
                                  <a:pt x="60960" y="0"/>
                                </a:lnTo>
                                <a:lnTo>
                                  <a:pt x="60960" y="62484"/>
                                </a:lnTo>
                                <a:lnTo>
                                  <a:pt x="0" y="62484"/>
                                </a:lnTo>
                                <a:lnTo>
                                  <a:pt x="0" y="0"/>
                                </a:lnTo>
                              </a:path>
                            </a:pathLst>
                          </a:custGeom>
                          <a:ln w="0" cap="flat">
                            <a:round/>
                          </a:ln>
                        </wps:spPr>
                        <wps:style>
                          <a:lnRef idx="0">
                            <a:srgbClr val="000000">
                              <a:alpha val="0"/>
                            </a:srgbClr>
                          </a:lnRef>
                          <a:fillRef idx="1">
                            <a:srgbClr val="A0CD55"/>
                          </a:fillRef>
                          <a:effectRef idx="0">
                            <a:scrgbClr r="0" g="0" b="0"/>
                          </a:effectRef>
                          <a:fontRef idx="none"/>
                        </wps:style>
                        <wps:bodyPr/>
                      </wps:wsp>
                    </wpg:wgp>
                  </a:graphicData>
                </a:graphic>
              </wp:inline>
            </w:drawing>
          </mc:Choice>
          <mc:Fallback xmlns:a="http://schemas.openxmlformats.org/drawingml/2006/main">
            <w:pict>
              <v:group id="Group 489631" style="width:4.8pt;height:4.91998pt;mso-position-horizontal-relative:char;mso-position-vertical-relative:line" coordsize="609,624">
                <v:shape id="Shape 654769" style="position:absolute;width:609;height:624;left:0;top:0;" coordsize="60960,62484" path="m0,0l60960,0l60960,62484l0,62484l0,0">
                  <v:stroke weight="0pt" endcap="flat" joinstyle="round" on="false" color="#000000" opacity="0"/>
                  <v:fill on="true" color="#a0cd55"/>
                </v:shape>
              </v:group>
            </w:pict>
          </mc:Fallback>
        </mc:AlternateContent>
      </w:r>
      <w:r>
        <w:rPr>
          <w:color w:val="595959"/>
          <w:sz w:val="18"/>
        </w:rPr>
        <w:t xml:space="preserve"> Powiat gnieźnieński</w:t>
      </w:r>
      <w:r>
        <w:rPr>
          <w:color w:val="595959"/>
          <w:sz w:val="18"/>
        </w:rPr>
        <w:tab/>
      </w:r>
      <w:r>
        <w:rPr>
          <w:rFonts w:ascii="Calibri" w:eastAsia="Calibri" w:hAnsi="Calibri" w:cs="Calibri"/>
          <w:noProof/>
          <w:sz w:val="22"/>
        </w:rPr>
        <mc:AlternateContent>
          <mc:Choice Requires="wpg">
            <w:drawing>
              <wp:inline distT="0" distB="0" distL="0" distR="0">
                <wp:extent cx="60960" cy="62484"/>
                <wp:effectExtent l="0" t="0" r="0" b="0"/>
                <wp:docPr id="489632" name="Group 489632"/>
                <wp:cNvGraphicFramePr/>
                <a:graphic xmlns:a="http://schemas.openxmlformats.org/drawingml/2006/main">
                  <a:graphicData uri="http://schemas.microsoft.com/office/word/2010/wordprocessingGroup">
                    <wpg:wgp>
                      <wpg:cNvGrpSpPr/>
                      <wpg:grpSpPr>
                        <a:xfrm>
                          <a:off x="0" y="0"/>
                          <a:ext cx="60960" cy="62484"/>
                          <a:chOff x="0" y="0"/>
                          <a:chExt cx="60960" cy="62484"/>
                        </a:xfrm>
                      </wpg:grpSpPr>
                      <wps:wsp>
                        <wps:cNvPr id="654770" name="Shape 654770"/>
                        <wps:cNvSpPr/>
                        <wps:spPr>
                          <a:xfrm>
                            <a:off x="0" y="0"/>
                            <a:ext cx="60960" cy="62484"/>
                          </a:xfrm>
                          <a:custGeom>
                            <a:avLst/>
                            <a:gdLst/>
                            <a:ahLst/>
                            <a:cxnLst/>
                            <a:rect l="0" t="0" r="0" b="0"/>
                            <a:pathLst>
                              <a:path w="60960" h="62484">
                                <a:moveTo>
                                  <a:pt x="0" y="0"/>
                                </a:moveTo>
                                <a:lnTo>
                                  <a:pt x="60960" y="0"/>
                                </a:lnTo>
                                <a:lnTo>
                                  <a:pt x="60960" y="62484"/>
                                </a:lnTo>
                                <a:lnTo>
                                  <a:pt x="0" y="6248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g:wgp>
                  </a:graphicData>
                </a:graphic>
              </wp:inline>
            </w:drawing>
          </mc:Choice>
          <mc:Fallback xmlns:a="http://schemas.openxmlformats.org/drawingml/2006/main">
            <w:pict>
              <v:group id="Group 489632" style="width:4.79999pt;height:4.91998pt;mso-position-horizontal-relative:char;mso-position-vertical-relative:line" coordsize="609,624">
                <v:shape id="Shape 654771" style="position:absolute;width:609;height:624;left:0;top:0;" coordsize="60960,62484" path="m0,0l60960,0l60960,62484l0,62484l0,0">
                  <v:stroke weight="0pt" endcap="flat" joinstyle="round" on="false" color="#000000" opacity="0"/>
                  <v:fill on="true" color="#ffc000"/>
                </v:shape>
              </v:group>
            </w:pict>
          </mc:Fallback>
        </mc:AlternateContent>
      </w:r>
      <w:r>
        <w:rPr>
          <w:color w:val="595959"/>
          <w:sz w:val="18"/>
        </w:rPr>
        <w:t xml:space="preserve"> Miasto Gniezno</w:t>
      </w:r>
    </w:p>
    <w:p w:rsidR="00C90BE4" w:rsidRDefault="00865FE6">
      <w:pPr>
        <w:spacing w:after="110" w:line="259" w:lineRule="auto"/>
        <w:ind w:left="0" w:right="1240"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8"/>
        <w:ind w:left="-3"/>
      </w:pPr>
      <w:r>
        <w:t xml:space="preserve">W 2015 roku w powiecie gnieźnieńskim na 10 000 mieszkańców w wieku produkcyjnym przypadało 1 714,7 podmiotów gospodarki narodowej. W Gnieźnie było to 2 073,3 podmioty. </w:t>
      </w:r>
    </w:p>
    <w:p w:rsidR="00C90BE4" w:rsidRDefault="00865FE6">
      <w:pPr>
        <w:spacing w:after="66"/>
        <w:ind w:left="-3"/>
      </w:pPr>
      <w:r>
        <w:t xml:space="preserve">Na przestrzeni lat 2013-2015 wskaźnik wzrósł zarówno w powiecie gnieźnieńskim, jak i mieście Gnieźnie. Jego wartość w analizowanych jednostkach administracyjnych wzrosła odpowiednio o 58,5 w powiecie i 43,4 w mieście. </w:t>
      </w:r>
    </w:p>
    <w:p w:rsidR="00C90BE4" w:rsidRDefault="00865FE6">
      <w:pPr>
        <w:spacing w:after="295" w:line="265" w:lineRule="auto"/>
        <w:ind w:left="-3"/>
        <w:jc w:val="left"/>
      </w:pPr>
      <w:r>
        <w:rPr>
          <w:i/>
          <w:color w:val="6D6D6D"/>
          <w:sz w:val="16"/>
        </w:rPr>
        <w:t xml:space="preserve">Rysunek 17. Podmioty gospodarki narodowej na 10 000 mieszkańców w wieku produkcyjnym w latach 2013-2015 </w:t>
      </w:r>
    </w:p>
    <w:p w:rsidR="00C90BE4" w:rsidRDefault="00865FE6">
      <w:pPr>
        <w:spacing w:after="250" w:line="265" w:lineRule="auto"/>
        <w:ind w:left="1265" w:right="152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1345387</wp:posOffset>
                </wp:positionH>
                <wp:positionV relativeFrom="paragraph">
                  <wp:posOffset>47878</wp:posOffset>
                </wp:positionV>
                <wp:extent cx="3563112" cy="626364"/>
                <wp:effectExtent l="0" t="0" r="0" b="0"/>
                <wp:wrapSquare wrapText="bothSides"/>
                <wp:docPr id="492038" name="Group 492038"/>
                <wp:cNvGraphicFramePr/>
                <a:graphic xmlns:a="http://schemas.openxmlformats.org/drawingml/2006/main">
                  <a:graphicData uri="http://schemas.microsoft.com/office/word/2010/wordprocessingGroup">
                    <wpg:wgp>
                      <wpg:cNvGrpSpPr/>
                      <wpg:grpSpPr>
                        <a:xfrm>
                          <a:off x="0" y="0"/>
                          <a:ext cx="3563112" cy="626364"/>
                          <a:chOff x="0" y="0"/>
                          <a:chExt cx="3563112" cy="626364"/>
                        </a:xfrm>
                      </wpg:grpSpPr>
                      <wps:wsp>
                        <wps:cNvPr id="5328" name="Shape 5328"/>
                        <wps:cNvSpPr/>
                        <wps:spPr>
                          <a:xfrm>
                            <a:off x="0" y="626364"/>
                            <a:ext cx="3563112" cy="0"/>
                          </a:xfrm>
                          <a:custGeom>
                            <a:avLst/>
                            <a:gdLst/>
                            <a:ahLst/>
                            <a:cxnLst/>
                            <a:rect l="0" t="0" r="0" b="0"/>
                            <a:pathLst>
                              <a:path w="3563112">
                                <a:moveTo>
                                  <a:pt x="0" y="0"/>
                                </a:moveTo>
                                <a:lnTo>
                                  <a:pt x="35631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29" name="Shape 5329"/>
                        <wps:cNvSpPr/>
                        <wps:spPr>
                          <a:xfrm>
                            <a:off x="0" y="312420"/>
                            <a:ext cx="3563112" cy="0"/>
                          </a:xfrm>
                          <a:custGeom>
                            <a:avLst/>
                            <a:gdLst/>
                            <a:ahLst/>
                            <a:cxnLst/>
                            <a:rect l="0" t="0" r="0" b="0"/>
                            <a:pathLst>
                              <a:path w="3563112">
                                <a:moveTo>
                                  <a:pt x="0" y="0"/>
                                </a:moveTo>
                                <a:lnTo>
                                  <a:pt x="35631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30" name="Shape 5330"/>
                        <wps:cNvSpPr/>
                        <wps:spPr>
                          <a:xfrm>
                            <a:off x="0" y="0"/>
                            <a:ext cx="3563112" cy="0"/>
                          </a:xfrm>
                          <a:custGeom>
                            <a:avLst/>
                            <a:gdLst/>
                            <a:ahLst/>
                            <a:cxnLst/>
                            <a:rect l="0" t="0" r="0" b="0"/>
                            <a:pathLst>
                              <a:path w="3563112">
                                <a:moveTo>
                                  <a:pt x="0" y="0"/>
                                </a:moveTo>
                                <a:lnTo>
                                  <a:pt x="356311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32" name="Shape 5332"/>
                        <wps:cNvSpPr/>
                        <wps:spPr>
                          <a:xfrm>
                            <a:off x="593598" y="491490"/>
                            <a:ext cx="2374392" cy="36576"/>
                          </a:xfrm>
                          <a:custGeom>
                            <a:avLst/>
                            <a:gdLst/>
                            <a:ahLst/>
                            <a:cxnLst/>
                            <a:rect l="0" t="0" r="0" b="0"/>
                            <a:pathLst>
                              <a:path w="2374392" h="36576">
                                <a:moveTo>
                                  <a:pt x="0" y="36576"/>
                                </a:moveTo>
                                <a:lnTo>
                                  <a:pt x="1187196" y="19812"/>
                                </a:lnTo>
                                <a:lnTo>
                                  <a:pt x="2374392" y="0"/>
                                </a:lnTo>
                              </a:path>
                            </a:pathLst>
                          </a:custGeom>
                          <a:ln w="28956" cap="rnd">
                            <a:round/>
                          </a:ln>
                        </wps:spPr>
                        <wps:style>
                          <a:lnRef idx="1">
                            <a:srgbClr val="9ACA48"/>
                          </a:lnRef>
                          <a:fillRef idx="0">
                            <a:srgbClr val="000000">
                              <a:alpha val="0"/>
                            </a:srgbClr>
                          </a:fillRef>
                          <a:effectRef idx="0">
                            <a:scrgbClr r="0" g="0" b="0"/>
                          </a:effectRef>
                          <a:fontRef idx="none"/>
                        </wps:style>
                        <wps:bodyPr/>
                      </wps:wsp>
                      <wps:wsp>
                        <wps:cNvPr id="5333" name="Shape 5333"/>
                        <wps:cNvSpPr/>
                        <wps:spPr>
                          <a:xfrm>
                            <a:off x="593598" y="267462"/>
                            <a:ext cx="2374392" cy="27432"/>
                          </a:xfrm>
                          <a:custGeom>
                            <a:avLst/>
                            <a:gdLst/>
                            <a:ahLst/>
                            <a:cxnLst/>
                            <a:rect l="0" t="0" r="0" b="0"/>
                            <a:pathLst>
                              <a:path w="2374392" h="27432">
                                <a:moveTo>
                                  <a:pt x="0" y="27432"/>
                                </a:moveTo>
                                <a:lnTo>
                                  <a:pt x="1187196" y="13716"/>
                                </a:lnTo>
                                <a:lnTo>
                                  <a:pt x="2374392" y="0"/>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488591" name="Rectangle 488591"/>
                        <wps:cNvSpPr/>
                        <wps:spPr>
                          <a:xfrm>
                            <a:off x="369062" y="328549"/>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8594" name="Rectangle 488594"/>
                        <wps:cNvSpPr/>
                        <wps:spPr>
                          <a:xfrm>
                            <a:off x="433070" y="328549"/>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656,</w:t>
                              </w:r>
                            </w:p>
                          </w:txbxContent>
                        </wps:txbx>
                        <wps:bodyPr horzOverflow="overflow" vert="horz" lIns="0" tIns="0" rIns="0" bIns="0" rtlCol="0">
                          <a:noAutofit/>
                        </wps:bodyPr>
                      </wps:wsp>
                      <wps:wsp>
                        <wps:cNvPr id="488593" name="Rectangle 488593"/>
                        <wps:cNvSpPr/>
                        <wps:spPr>
                          <a:xfrm>
                            <a:off x="689102" y="328549"/>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20</w:t>
                              </w:r>
                            </w:p>
                          </w:txbxContent>
                        </wps:txbx>
                        <wps:bodyPr horzOverflow="overflow" vert="horz" lIns="0" tIns="0" rIns="0" bIns="0" rtlCol="0">
                          <a:noAutofit/>
                        </wps:bodyPr>
                      </wps:wsp>
                      <wps:wsp>
                        <wps:cNvPr id="488596" name="Rectangle 488596"/>
                        <wps:cNvSpPr/>
                        <wps:spPr>
                          <a:xfrm>
                            <a:off x="1557274" y="310515"/>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8599" name="Rectangle 488599"/>
                        <wps:cNvSpPr/>
                        <wps:spPr>
                          <a:xfrm>
                            <a:off x="1621282" y="310515"/>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684,</w:t>
                              </w:r>
                            </w:p>
                          </w:txbxContent>
                        </wps:txbx>
                        <wps:bodyPr horzOverflow="overflow" vert="horz" lIns="0" tIns="0" rIns="0" bIns="0" rtlCol="0">
                          <a:noAutofit/>
                        </wps:bodyPr>
                      </wps:wsp>
                      <wps:wsp>
                        <wps:cNvPr id="488597" name="Rectangle 488597"/>
                        <wps:cNvSpPr/>
                        <wps:spPr>
                          <a:xfrm>
                            <a:off x="1877314" y="310515"/>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90</w:t>
                              </w:r>
                            </w:p>
                          </w:txbxContent>
                        </wps:txbx>
                        <wps:bodyPr horzOverflow="overflow" vert="horz" lIns="0" tIns="0" rIns="0" bIns="0" rtlCol="0">
                          <a:noAutofit/>
                        </wps:bodyPr>
                      </wps:wsp>
                      <wps:wsp>
                        <wps:cNvPr id="488600" name="Rectangle 488600"/>
                        <wps:cNvSpPr/>
                        <wps:spPr>
                          <a:xfrm>
                            <a:off x="2744978" y="29197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8602" name="Rectangle 488602"/>
                        <wps:cNvSpPr/>
                        <wps:spPr>
                          <a:xfrm>
                            <a:off x="2808986" y="291973"/>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714,</w:t>
                              </w:r>
                            </w:p>
                          </w:txbxContent>
                        </wps:txbx>
                        <wps:bodyPr horzOverflow="overflow" vert="horz" lIns="0" tIns="0" rIns="0" bIns="0" rtlCol="0">
                          <a:noAutofit/>
                        </wps:bodyPr>
                      </wps:wsp>
                      <wps:wsp>
                        <wps:cNvPr id="488601" name="Rectangle 488601"/>
                        <wps:cNvSpPr/>
                        <wps:spPr>
                          <a:xfrm>
                            <a:off x="3065018" y="291973"/>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70</w:t>
                              </w:r>
                            </w:p>
                          </w:txbxContent>
                        </wps:txbx>
                        <wps:bodyPr horzOverflow="overflow" vert="horz" lIns="0" tIns="0" rIns="0" bIns="0" rtlCol="0">
                          <a:noAutofit/>
                        </wps:bodyPr>
                      </wps:wsp>
                      <wps:wsp>
                        <wps:cNvPr id="488574" name="Rectangle 488574"/>
                        <wps:cNvSpPr/>
                        <wps:spPr>
                          <a:xfrm>
                            <a:off x="369062" y="94361"/>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8578" name="Rectangle 488578"/>
                        <wps:cNvSpPr/>
                        <wps:spPr>
                          <a:xfrm>
                            <a:off x="433070" y="94361"/>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029,</w:t>
                              </w:r>
                            </w:p>
                          </w:txbxContent>
                        </wps:txbx>
                        <wps:bodyPr horzOverflow="overflow" vert="horz" lIns="0" tIns="0" rIns="0" bIns="0" rtlCol="0">
                          <a:noAutofit/>
                        </wps:bodyPr>
                      </wps:wsp>
                      <wps:wsp>
                        <wps:cNvPr id="488576" name="Rectangle 488576"/>
                        <wps:cNvSpPr/>
                        <wps:spPr>
                          <a:xfrm>
                            <a:off x="689102" y="94361"/>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90</w:t>
                              </w:r>
                            </w:p>
                          </w:txbxContent>
                        </wps:txbx>
                        <wps:bodyPr horzOverflow="overflow" vert="horz" lIns="0" tIns="0" rIns="0" bIns="0" rtlCol="0">
                          <a:noAutofit/>
                        </wps:bodyPr>
                      </wps:wsp>
                      <wps:wsp>
                        <wps:cNvPr id="488579" name="Rectangle 488579"/>
                        <wps:cNvSpPr/>
                        <wps:spPr>
                          <a:xfrm>
                            <a:off x="1557274" y="81280"/>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8581" name="Rectangle 488581"/>
                        <wps:cNvSpPr/>
                        <wps:spPr>
                          <a:xfrm>
                            <a:off x="1621282" y="81280"/>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050,</w:t>
                              </w:r>
                            </w:p>
                          </w:txbxContent>
                        </wps:txbx>
                        <wps:bodyPr horzOverflow="overflow" vert="horz" lIns="0" tIns="0" rIns="0" bIns="0" rtlCol="0">
                          <a:noAutofit/>
                        </wps:bodyPr>
                      </wps:wsp>
                      <wps:wsp>
                        <wps:cNvPr id="488580" name="Rectangle 488580"/>
                        <wps:cNvSpPr/>
                        <wps:spPr>
                          <a:xfrm>
                            <a:off x="1877314" y="81280"/>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80</w:t>
                              </w:r>
                            </w:p>
                          </w:txbxContent>
                        </wps:txbx>
                        <wps:bodyPr horzOverflow="overflow" vert="horz" lIns="0" tIns="0" rIns="0" bIns="0" rtlCol="0">
                          <a:noAutofit/>
                        </wps:bodyPr>
                      </wps:wsp>
                      <wps:wsp>
                        <wps:cNvPr id="488582" name="Rectangle 488582"/>
                        <wps:cNvSpPr/>
                        <wps:spPr>
                          <a:xfrm>
                            <a:off x="2744978" y="66929"/>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488585" name="Rectangle 488585"/>
                        <wps:cNvSpPr/>
                        <wps:spPr>
                          <a:xfrm>
                            <a:off x="2808986" y="66929"/>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073,</w:t>
                              </w:r>
                            </w:p>
                          </w:txbxContent>
                        </wps:txbx>
                        <wps:bodyPr horzOverflow="overflow" vert="horz" lIns="0" tIns="0" rIns="0" bIns="0" rtlCol="0">
                          <a:noAutofit/>
                        </wps:bodyPr>
                      </wps:wsp>
                      <wps:wsp>
                        <wps:cNvPr id="488584" name="Rectangle 488584"/>
                        <wps:cNvSpPr/>
                        <wps:spPr>
                          <a:xfrm>
                            <a:off x="3065018" y="66929"/>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30</w:t>
                              </w:r>
                            </w:p>
                          </w:txbxContent>
                        </wps:txbx>
                        <wps:bodyPr horzOverflow="overflow" vert="horz" lIns="0" tIns="0" rIns="0" bIns="0" rtlCol="0">
                          <a:noAutofit/>
                        </wps:bodyPr>
                      </wps:wsp>
                    </wpg:wgp>
                  </a:graphicData>
                </a:graphic>
              </wp:anchor>
            </w:drawing>
          </mc:Choice>
          <mc:Fallback>
            <w:pict>
              <v:group id="Group 492038" o:spid="_x0000_s1596" style="position:absolute;left:0;text-align:left;margin-left:105.95pt;margin-top:3.75pt;width:280.55pt;height:49.3pt;z-index:251661312;mso-position-horizontal-relative:text;mso-position-vertical-relative:text" coordsize="35631,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">
                <v:shape id="Shape 5328" o:spid="_x0000_s1597" style="position:absolute;top:6263;width:35631;height:0;visibility:visible;mso-wrap-style:square;v-text-anchor:top" coordsize="356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" path="m,l3563112,e" filled="f" strokecolor="#d9d9d9" strokeweight=".72pt">
                  <v:path arrowok="t" textboxrect="0,0,3563112,0"/>
                </v:shape>
                <v:shape id="Shape 5329" o:spid="_x0000_s1598" style="position:absolute;top:3124;width:35631;height:0;visibility:visible;mso-wrap-style:square;v-text-anchor:top" coordsize="356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" path="m,l3563112,e" filled="f" strokecolor="#d9d9d9" strokeweight=".72pt">
                  <v:path arrowok="t" textboxrect="0,0,3563112,0"/>
                </v:shape>
                <v:shape id="Shape 5330" o:spid="_x0000_s1599" style="position:absolute;width:35631;height:0;visibility:visible;mso-wrap-style:square;v-text-anchor:top" coordsize="356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" path="m,l3563112,e" filled="f" strokecolor="#d9d9d9" strokeweight=".72pt">
                  <v:path arrowok="t" textboxrect="0,0,3563112,0"/>
                </v:shape>
                <v:shape id="Shape 5332" o:spid="_x0000_s1600" style="position:absolute;left:5935;top:4914;width:23744;height:366;visibility:visible;mso-wrap-style:square;v-text-anchor:top" coordsize="237439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" path="m,36576l1187196,19812,2374392,e" filled="f" strokecolor="#9aca48" strokeweight="2.28pt">
                  <v:stroke endcap="round"/>
                  <v:path arrowok="t" textboxrect="0,0,2374392,36576"/>
                </v:shape>
                <v:shape id="Shape 5333" o:spid="_x0000_s1601" style="position:absolute;left:5935;top:2674;width:23744;height:274;visibility:visible;mso-wrap-style:square;v-text-anchor:top" coordsize="237439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" path="m,27432l1187196,13716,2374392,e" filled="f" strokecolor="#ffc000" strokeweight="2.28pt">
                  <v:stroke endcap="round"/>
                  <v:path arrowok="t" textboxrect="0,0,2374392,27432"/>
                </v:shape>
                <v:rect id="Rectangle 488591" o:spid="_x0000_s1602" style="position:absolute;left:3690;top:328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8594" o:spid="_x0000_s1603" style="position:absolute;left:4330;top:3285;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 xml:space="preserve"> 656,</w:t>
                        </w:r>
                      </w:p>
                    </w:txbxContent>
                  </v:textbox>
                </v:rect>
                <v:rect id="Rectangle 488593" o:spid="_x0000_s1604" style="position:absolute;left:6891;top:3285;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20</w:t>
                        </w:r>
                      </w:p>
                    </w:txbxContent>
                  </v:textbox>
                </v:rect>
                <v:rect id="Rectangle 488596" o:spid="_x0000_s1605" style="position:absolute;left:15572;top:3105;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8599" o:spid="_x0000_s1606" style="position:absolute;left:16212;top:3105;width:340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 xml:space="preserve"> 684,</w:t>
                        </w:r>
                      </w:p>
                    </w:txbxContent>
                  </v:textbox>
                </v:rect>
                <v:rect id="Rectangle 488597" o:spid="_x0000_s1607" style="position:absolute;left:18773;top:3105;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90</w:t>
                        </w:r>
                      </w:p>
                    </w:txbxContent>
                  </v:textbox>
                </v:rect>
                <v:rect id="Rectangle 488600" o:spid="_x0000_s1608" style="position:absolute;left:27449;top:2919;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8602" o:spid="_x0000_s1609" style="position:absolute;left:28089;top:2919;width:340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 xml:space="preserve"> 714,</w:t>
                        </w:r>
                      </w:p>
                    </w:txbxContent>
                  </v:textbox>
                </v:rect>
                <v:rect id="Rectangle 488601" o:spid="_x0000_s1610" style="position:absolute;left:30650;top:2919;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70</w:t>
                        </w:r>
                      </w:p>
                    </w:txbxContent>
                  </v:textbox>
                </v:rect>
                <v:rect id="Rectangle 488574" o:spid="_x0000_s1611" style="position:absolute;left:3690;top:94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8578" o:spid="_x0000_s1612" style="position:absolute;left:4330;top:943;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 xml:space="preserve"> 029,</w:t>
                        </w:r>
                      </w:p>
                    </w:txbxContent>
                  </v:textbox>
                </v:rect>
                <v:rect id="Rectangle 488576" o:spid="_x0000_s1613" style="position:absolute;left:6891;top:943;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90</w:t>
                        </w:r>
                      </w:p>
                    </w:txbxContent>
                  </v:textbox>
                </v:rect>
                <v:rect id="Rectangle 488579" o:spid="_x0000_s1614" style="position:absolute;left:15572;top:812;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8581" o:spid="_x0000_s1615" style="position:absolute;left:16212;top:812;width:340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 xml:space="preserve"> 050,</w:t>
                        </w:r>
                      </w:p>
                    </w:txbxContent>
                  </v:textbox>
                </v:rect>
                <v:rect id="Rectangle 488580" o:spid="_x0000_s1616" style="position:absolute;left:18773;top:812;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80</w:t>
                        </w:r>
                      </w:p>
                    </w:txbxContent>
                  </v:textbox>
                </v:rect>
                <v:rect id="Rectangle 488582" o:spid="_x0000_s1617" style="position:absolute;left:27449;top:669;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488585" o:spid="_x0000_s1618" style="position:absolute;left:28089;top:669;width:340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 xml:space="preserve"> 073,</w:t>
                        </w:r>
                      </w:p>
                    </w:txbxContent>
                  </v:textbox>
                </v:rect>
                <v:rect id="Rectangle 488584" o:spid="_x0000_s1619" style="position:absolute;left:30650;top:669;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30</w:t>
                        </w:r>
                      </w:p>
                    </w:txbxContent>
                  </v:textbox>
                </v:rect>
                <w10:wrap type="square"/>
              </v:group>
            </w:pict>
          </mc:Fallback>
        </mc:AlternateContent>
      </w:r>
      <w:r>
        <w:rPr>
          <w:color w:val="595959"/>
          <w:sz w:val="18"/>
        </w:rPr>
        <w:t>2 500,00</w:t>
      </w:r>
    </w:p>
    <w:p w:rsidR="00C90BE4" w:rsidRDefault="00865FE6">
      <w:pPr>
        <w:spacing w:after="250" w:line="265" w:lineRule="auto"/>
        <w:ind w:left="1265" w:right="1520"/>
        <w:jc w:val="left"/>
      </w:pPr>
      <w:r>
        <w:rPr>
          <w:color w:val="595959"/>
          <w:sz w:val="18"/>
        </w:rPr>
        <w:t>2 000,00</w:t>
      </w:r>
    </w:p>
    <w:p w:rsidR="00C90BE4" w:rsidRDefault="00865FE6">
      <w:pPr>
        <w:spacing w:after="262" w:line="265" w:lineRule="auto"/>
        <w:ind w:left="1265" w:right="1520"/>
        <w:jc w:val="left"/>
      </w:pPr>
      <w:r>
        <w:rPr>
          <w:color w:val="595959"/>
          <w:sz w:val="18"/>
        </w:rPr>
        <w:t>1 500,00</w:t>
      </w:r>
    </w:p>
    <w:p w:rsidR="00C90BE4" w:rsidRDefault="00865FE6">
      <w:pPr>
        <w:tabs>
          <w:tab w:val="center" w:pos="1603"/>
          <w:tab w:val="center" w:pos="4924"/>
        </w:tabs>
        <w:spacing w:after="266" w:line="265" w:lineRule="auto"/>
        <w:ind w:left="0" w:firstLine="0"/>
        <w:jc w:val="left"/>
      </w:pPr>
      <w:r>
        <w:rPr>
          <w:rFonts w:ascii="Calibri" w:eastAsia="Calibri" w:hAnsi="Calibri" w:cs="Calibri"/>
          <w:sz w:val="22"/>
        </w:rPr>
        <w:tab/>
      </w:r>
      <w:r>
        <w:rPr>
          <w:color w:val="595959"/>
          <w:sz w:val="18"/>
        </w:rPr>
        <w:t>1 000,00</w:t>
      </w:r>
      <w:r>
        <w:rPr>
          <w:color w:val="595959"/>
          <w:sz w:val="18"/>
        </w:rPr>
        <w:tab/>
      </w:r>
      <w:r>
        <w:rPr>
          <w:rFonts w:ascii="Calibri" w:eastAsia="Calibri" w:hAnsi="Calibri" w:cs="Calibri"/>
          <w:noProof/>
          <w:sz w:val="22"/>
        </w:rPr>
        <mc:AlternateContent>
          <mc:Choice Requires="wpg">
            <w:drawing>
              <wp:inline distT="0" distB="0" distL="0" distR="0">
                <wp:extent cx="3563112" cy="9144"/>
                <wp:effectExtent l="0" t="0" r="0" b="0"/>
                <wp:docPr id="492037" name="Group 492037"/>
                <wp:cNvGraphicFramePr/>
                <a:graphic xmlns:a="http://schemas.openxmlformats.org/drawingml/2006/main">
                  <a:graphicData uri="http://schemas.microsoft.com/office/word/2010/wordprocessingGroup">
                    <wpg:wgp>
                      <wpg:cNvGrpSpPr/>
                      <wpg:grpSpPr>
                        <a:xfrm>
                          <a:off x="0" y="0"/>
                          <a:ext cx="3563112" cy="9144"/>
                          <a:chOff x="0" y="0"/>
                          <a:chExt cx="3563112" cy="9144"/>
                        </a:xfrm>
                      </wpg:grpSpPr>
                      <wps:wsp>
                        <wps:cNvPr id="5327" name="Shape 5327"/>
                        <wps:cNvSpPr/>
                        <wps:spPr>
                          <a:xfrm>
                            <a:off x="0" y="0"/>
                            <a:ext cx="3563112" cy="0"/>
                          </a:xfrm>
                          <a:custGeom>
                            <a:avLst/>
                            <a:gdLst/>
                            <a:ahLst/>
                            <a:cxnLst/>
                            <a:rect l="0" t="0" r="0" b="0"/>
                            <a:pathLst>
                              <a:path w="3563112">
                                <a:moveTo>
                                  <a:pt x="0" y="0"/>
                                </a:moveTo>
                                <a:lnTo>
                                  <a:pt x="3563112"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037" style="width:280.56pt;height:0.72pt;mso-position-horizontal-relative:char;mso-position-vertical-relative:line" coordsize="35631,91">
                <v:shape id="Shape 5327" style="position:absolute;width:35631;height:0;left:0;top:0;" coordsize="3563112,0" path="m0,0l3563112,0">
                  <v:stroke weight="0.72pt" endcap="flat" joinstyle="round" on="true" color="#d9d9d9"/>
                  <v:fill on="false" color="#000000" opacity="0"/>
                </v:shape>
              </v:group>
            </w:pict>
          </mc:Fallback>
        </mc:AlternateContent>
      </w:r>
    </w:p>
    <w:p w:rsidR="00C90BE4" w:rsidRDefault="00865FE6">
      <w:pPr>
        <w:tabs>
          <w:tab w:val="center" w:pos="1678"/>
          <w:tab w:val="center" w:pos="4924"/>
        </w:tabs>
        <w:spacing w:after="266" w:line="265" w:lineRule="auto"/>
        <w:ind w:left="0" w:firstLine="0"/>
        <w:jc w:val="left"/>
      </w:pPr>
      <w:r>
        <w:rPr>
          <w:rFonts w:ascii="Calibri" w:eastAsia="Calibri" w:hAnsi="Calibri" w:cs="Calibri"/>
          <w:sz w:val="22"/>
        </w:rPr>
        <w:tab/>
      </w:r>
      <w:r>
        <w:rPr>
          <w:color w:val="595959"/>
          <w:sz w:val="18"/>
        </w:rPr>
        <w:t>500,00</w:t>
      </w:r>
      <w:r>
        <w:rPr>
          <w:color w:val="595959"/>
          <w:sz w:val="18"/>
        </w:rPr>
        <w:tab/>
      </w:r>
      <w:r>
        <w:rPr>
          <w:rFonts w:ascii="Calibri" w:eastAsia="Calibri" w:hAnsi="Calibri" w:cs="Calibri"/>
          <w:noProof/>
          <w:sz w:val="22"/>
        </w:rPr>
        <mc:AlternateContent>
          <mc:Choice Requires="wpg">
            <w:drawing>
              <wp:inline distT="0" distB="0" distL="0" distR="0">
                <wp:extent cx="3563112" cy="9144"/>
                <wp:effectExtent l="0" t="0" r="0" b="0"/>
                <wp:docPr id="492036" name="Group 492036"/>
                <wp:cNvGraphicFramePr/>
                <a:graphic xmlns:a="http://schemas.openxmlformats.org/drawingml/2006/main">
                  <a:graphicData uri="http://schemas.microsoft.com/office/word/2010/wordprocessingGroup">
                    <wpg:wgp>
                      <wpg:cNvGrpSpPr/>
                      <wpg:grpSpPr>
                        <a:xfrm>
                          <a:off x="0" y="0"/>
                          <a:ext cx="3563112" cy="9144"/>
                          <a:chOff x="0" y="0"/>
                          <a:chExt cx="3563112" cy="9144"/>
                        </a:xfrm>
                      </wpg:grpSpPr>
                      <wps:wsp>
                        <wps:cNvPr id="5326" name="Shape 5326"/>
                        <wps:cNvSpPr/>
                        <wps:spPr>
                          <a:xfrm>
                            <a:off x="0" y="0"/>
                            <a:ext cx="3563112" cy="0"/>
                          </a:xfrm>
                          <a:custGeom>
                            <a:avLst/>
                            <a:gdLst/>
                            <a:ahLst/>
                            <a:cxnLst/>
                            <a:rect l="0" t="0" r="0" b="0"/>
                            <a:pathLst>
                              <a:path w="3563112">
                                <a:moveTo>
                                  <a:pt x="0" y="0"/>
                                </a:moveTo>
                                <a:lnTo>
                                  <a:pt x="3563112"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036" style="width:280.56pt;height:0.72pt;mso-position-horizontal-relative:char;mso-position-vertical-relative:line" coordsize="35631,91">
                <v:shape id="Shape 5326" style="position:absolute;width:35631;height:0;left:0;top:0;" coordsize="3563112,0" path="m0,0l3563112,0">
                  <v:stroke weight="0.72pt" endcap="flat" joinstyle="round" on="true" color="#d9d9d9"/>
                  <v:fill on="false" color="#000000" opacity="0"/>
                </v:shape>
              </v:group>
            </w:pict>
          </mc:Fallback>
        </mc:AlternateContent>
      </w:r>
    </w:p>
    <w:p w:rsidR="00C90BE4" w:rsidRDefault="00865FE6">
      <w:pPr>
        <w:tabs>
          <w:tab w:val="center" w:pos="1778"/>
          <w:tab w:val="center" w:pos="4924"/>
        </w:tabs>
        <w:spacing w:after="2" w:line="265" w:lineRule="auto"/>
        <w:ind w:left="0" w:firstLine="0"/>
        <w:jc w:val="left"/>
      </w:pPr>
      <w:r>
        <w:rPr>
          <w:rFonts w:ascii="Calibri" w:eastAsia="Calibri" w:hAnsi="Calibri" w:cs="Calibri"/>
          <w:sz w:val="22"/>
        </w:rPr>
        <w:tab/>
      </w:r>
      <w:r>
        <w:rPr>
          <w:color w:val="595959"/>
          <w:sz w:val="18"/>
        </w:rPr>
        <w:t>0,00</w:t>
      </w:r>
      <w:r>
        <w:rPr>
          <w:color w:val="595959"/>
          <w:sz w:val="18"/>
        </w:rPr>
        <w:tab/>
      </w:r>
      <w:r>
        <w:rPr>
          <w:rFonts w:ascii="Calibri" w:eastAsia="Calibri" w:hAnsi="Calibri" w:cs="Calibri"/>
          <w:noProof/>
          <w:sz w:val="22"/>
        </w:rPr>
        <mc:AlternateContent>
          <mc:Choice Requires="wpg">
            <w:drawing>
              <wp:inline distT="0" distB="0" distL="0" distR="0">
                <wp:extent cx="3563112" cy="9144"/>
                <wp:effectExtent l="0" t="0" r="0" b="0"/>
                <wp:docPr id="492039" name="Group 492039"/>
                <wp:cNvGraphicFramePr/>
                <a:graphic xmlns:a="http://schemas.openxmlformats.org/drawingml/2006/main">
                  <a:graphicData uri="http://schemas.microsoft.com/office/word/2010/wordprocessingGroup">
                    <wpg:wgp>
                      <wpg:cNvGrpSpPr/>
                      <wpg:grpSpPr>
                        <a:xfrm>
                          <a:off x="0" y="0"/>
                          <a:ext cx="3563112" cy="9144"/>
                          <a:chOff x="0" y="0"/>
                          <a:chExt cx="3563112" cy="9144"/>
                        </a:xfrm>
                      </wpg:grpSpPr>
                      <wps:wsp>
                        <wps:cNvPr id="5331" name="Shape 5331"/>
                        <wps:cNvSpPr/>
                        <wps:spPr>
                          <a:xfrm>
                            <a:off x="0" y="0"/>
                            <a:ext cx="3563112" cy="0"/>
                          </a:xfrm>
                          <a:custGeom>
                            <a:avLst/>
                            <a:gdLst/>
                            <a:ahLst/>
                            <a:cxnLst/>
                            <a:rect l="0" t="0" r="0" b="0"/>
                            <a:pathLst>
                              <a:path w="3563112">
                                <a:moveTo>
                                  <a:pt x="0" y="0"/>
                                </a:moveTo>
                                <a:lnTo>
                                  <a:pt x="3563112"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039" style="width:280.56pt;height:0.72pt;mso-position-horizontal-relative:char;mso-position-vertical-relative:line" coordsize="35631,91">
                <v:shape id="Shape 5331" style="position:absolute;width:35631;height:0;left:0;top:0;" coordsize="3563112,0" path="m0,0l3563112,0">
                  <v:stroke weight="0.72pt" endcap="flat" joinstyle="round" on="true" color="#d9d9d9"/>
                  <v:fill on="false" color="#000000" opacity="0"/>
                </v:shape>
              </v:group>
            </w:pict>
          </mc:Fallback>
        </mc:AlternateContent>
      </w:r>
    </w:p>
    <w:p w:rsidR="00C90BE4" w:rsidRDefault="00865FE6">
      <w:pPr>
        <w:tabs>
          <w:tab w:val="center" w:pos="3054"/>
          <w:tab w:val="center" w:pos="4925"/>
          <w:tab w:val="center" w:pos="6795"/>
        </w:tabs>
        <w:spacing w:after="172" w:line="259" w:lineRule="auto"/>
        <w:ind w:left="0" w:firstLine="0"/>
        <w:jc w:val="left"/>
      </w:pPr>
      <w:r>
        <w:rPr>
          <w:rFonts w:ascii="Calibri" w:eastAsia="Calibri" w:hAnsi="Calibri" w:cs="Calibri"/>
          <w:sz w:val="22"/>
        </w:rPr>
        <w:tab/>
      </w:r>
      <w:r>
        <w:rPr>
          <w:color w:val="595959"/>
          <w:sz w:val="18"/>
        </w:rPr>
        <w:t>2013</w:t>
      </w:r>
      <w:r>
        <w:rPr>
          <w:color w:val="595959"/>
          <w:sz w:val="18"/>
        </w:rPr>
        <w:tab/>
        <w:t>2014</w:t>
      </w:r>
      <w:r>
        <w:rPr>
          <w:color w:val="595959"/>
          <w:sz w:val="18"/>
        </w:rPr>
        <w:tab/>
        <w:t>2015</w:t>
      </w:r>
    </w:p>
    <w:p w:rsidR="00C90BE4" w:rsidRDefault="00865FE6">
      <w:pPr>
        <w:tabs>
          <w:tab w:val="center" w:pos="3526"/>
          <w:tab w:val="center" w:pos="5780"/>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43840" cy="28956"/>
                <wp:effectExtent l="0" t="0" r="0" b="0"/>
                <wp:docPr id="492041" name="Group 492041"/>
                <wp:cNvGraphicFramePr/>
                <a:graphic xmlns:a="http://schemas.openxmlformats.org/drawingml/2006/main">
                  <a:graphicData uri="http://schemas.microsoft.com/office/word/2010/wordprocessingGroup">
                    <wpg:wgp>
                      <wpg:cNvGrpSpPr/>
                      <wpg:grpSpPr>
                        <a:xfrm>
                          <a:off x="0" y="0"/>
                          <a:ext cx="243840" cy="28956"/>
                          <a:chOff x="0" y="0"/>
                          <a:chExt cx="243840" cy="28956"/>
                        </a:xfrm>
                      </wpg:grpSpPr>
                      <wps:wsp>
                        <wps:cNvPr id="5349" name="Shape 5349"/>
                        <wps:cNvSpPr/>
                        <wps:spPr>
                          <a:xfrm>
                            <a:off x="0" y="0"/>
                            <a:ext cx="243840" cy="0"/>
                          </a:xfrm>
                          <a:custGeom>
                            <a:avLst/>
                            <a:gdLst/>
                            <a:ahLst/>
                            <a:cxnLst/>
                            <a:rect l="0" t="0" r="0" b="0"/>
                            <a:pathLst>
                              <a:path w="243840">
                                <a:moveTo>
                                  <a:pt x="0" y="0"/>
                                </a:moveTo>
                                <a:lnTo>
                                  <a:pt x="243840" y="0"/>
                                </a:lnTo>
                              </a:path>
                            </a:pathLst>
                          </a:custGeom>
                          <a:ln w="28956" cap="rnd">
                            <a:round/>
                          </a:ln>
                        </wps:spPr>
                        <wps:style>
                          <a:lnRef idx="1">
                            <a:srgbClr val="9ACA4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041" style="width:19.2pt;height:2.28pt;mso-position-horizontal-relative:char;mso-position-vertical-relative:line" coordsize="2438,289">
                <v:shape id="Shape 5349" style="position:absolute;width:2438;height:0;left:0;top:0;" coordsize="243840,0" path="m0,0l243840,0">
                  <v:stroke weight="2.28pt" endcap="round" joinstyle="round" on="true" color="#9aca48"/>
                  <v:fill on="false" color="#000000" opacity="0"/>
                </v:shape>
              </v:group>
            </w:pict>
          </mc:Fallback>
        </mc:AlternateContent>
      </w:r>
      <w:r>
        <w:rPr>
          <w:color w:val="595959"/>
          <w:sz w:val="18"/>
        </w:rPr>
        <w:t xml:space="preserve"> Powiat gnieźnieński</w:t>
      </w:r>
      <w:r>
        <w:rPr>
          <w:color w:val="595959"/>
          <w:sz w:val="18"/>
        </w:rPr>
        <w:tab/>
      </w:r>
      <w:r>
        <w:rPr>
          <w:rFonts w:ascii="Calibri" w:eastAsia="Calibri" w:hAnsi="Calibri" w:cs="Calibri"/>
          <w:noProof/>
          <w:sz w:val="22"/>
        </w:rPr>
        <mc:AlternateContent>
          <mc:Choice Requires="wpg">
            <w:drawing>
              <wp:inline distT="0" distB="0" distL="0" distR="0">
                <wp:extent cx="243840" cy="28956"/>
                <wp:effectExtent l="0" t="0" r="0" b="0"/>
                <wp:docPr id="492042" name="Group 492042"/>
                <wp:cNvGraphicFramePr/>
                <a:graphic xmlns:a="http://schemas.openxmlformats.org/drawingml/2006/main">
                  <a:graphicData uri="http://schemas.microsoft.com/office/word/2010/wordprocessingGroup">
                    <wpg:wgp>
                      <wpg:cNvGrpSpPr/>
                      <wpg:grpSpPr>
                        <a:xfrm>
                          <a:off x="0" y="0"/>
                          <a:ext cx="243840" cy="28956"/>
                          <a:chOff x="0" y="0"/>
                          <a:chExt cx="243840" cy="28956"/>
                        </a:xfrm>
                      </wpg:grpSpPr>
                      <wps:wsp>
                        <wps:cNvPr id="5351" name="Shape 5351"/>
                        <wps:cNvSpPr/>
                        <wps:spPr>
                          <a:xfrm>
                            <a:off x="0" y="0"/>
                            <a:ext cx="243840" cy="0"/>
                          </a:xfrm>
                          <a:custGeom>
                            <a:avLst/>
                            <a:gdLst/>
                            <a:ahLst/>
                            <a:cxnLst/>
                            <a:rect l="0" t="0" r="0" b="0"/>
                            <a:pathLst>
                              <a:path w="243840">
                                <a:moveTo>
                                  <a:pt x="0" y="0"/>
                                </a:moveTo>
                                <a:lnTo>
                                  <a:pt x="243840" y="0"/>
                                </a:lnTo>
                              </a:path>
                            </a:pathLst>
                          </a:custGeom>
                          <a:ln w="28956" cap="rnd">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042" style="width:19.2pt;height:2.28pt;mso-position-horizontal-relative:char;mso-position-vertical-relative:line" coordsize="2438,289">
                <v:shape id="Shape 5351" style="position:absolute;width:2438;height:0;left:0;top:0;" coordsize="243840,0" path="m0,0l243840,0">
                  <v:stroke weight="2.28pt" endcap="round" joinstyle="round" on="true" color="#ffc000"/>
                  <v:fill on="false" color="#000000" opacity="0"/>
                </v:shape>
              </v:group>
            </w:pict>
          </mc:Fallback>
        </mc:AlternateContent>
      </w:r>
      <w:r>
        <w:rPr>
          <w:color w:val="595959"/>
          <w:sz w:val="18"/>
        </w:rPr>
        <w:t xml:space="preserve"> Miasto Gniezno</w:t>
      </w:r>
    </w:p>
    <w:p w:rsidR="00C90BE4" w:rsidRDefault="00865FE6">
      <w:pPr>
        <w:spacing w:after="120" w:line="259" w:lineRule="auto"/>
        <w:ind w:left="0" w:right="1074"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204" w:line="259" w:lineRule="auto"/>
        <w:ind w:left="0" w:firstLine="0"/>
        <w:jc w:val="left"/>
      </w:pPr>
      <w:r>
        <w:t xml:space="preserve"> </w:t>
      </w:r>
    </w:p>
    <w:p w:rsidR="00C90BE4" w:rsidRDefault="00865FE6">
      <w:pPr>
        <w:spacing w:after="202"/>
        <w:ind w:left="-3"/>
      </w:pPr>
      <w:r>
        <w:t xml:space="preserve">W 2015 roku najwięcej podmiotów gospodarczych zarejestrowanych w mieście Gnieźnie stanowiły podmioty III sektora gospodarki (77,4%). Zdecydowanie mniej(21,8%) jednostek prowadziło działalność związaną z przemysłem i budownictwem, a pozostałe 0,8% stanowiły podmioty działające w rolnictwie, leśnictwie, łowiectwie i rybactwie. Podobnie kształtowała się struktura podmiotów gospodarczych zarejestrowanych w powiecie gnieźnieńskim.  </w:t>
      </w:r>
    </w:p>
    <w:p w:rsidR="00C90BE4" w:rsidRDefault="00865FE6">
      <w:pPr>
        <w:spacing w:after="695" w:line="265" w:lineRule="auto"/>
        <w:ind w:left="-3"/>
        <w:jc w:val="left"/>
      </w:pPr>
      <w:r>
        <w:rPr>
          <w:i/>
          <w:color w:val="6D6D6D"/>
          <w:sz w:val="16"/>
        </w:rPr>
        <w:lastRenderedPageBreak/>
        <w:t xml:space="preserve">Rysunek 18.Struktura podmiotów wg grup rodzajów działalności PKD 2007 w 2015 roku </w:t>
      </w:r>
    </w:p>
    <w:p w:rsidR="00C90BE4" w:rsidRDefault="00865FE6">
      <w:pPr>
        <w:spacing w:after="792" w:line="265" w:lineRule="auto"/>
        <w:ind w:left="1059"/>
      </w:pPr>
      <w:r>
        <w:rPr>
          <w:color w:val="595959"/>
          <w:sz w:val="13"/>
        </w:rPr>
        <w:t xml:space="preserve">Miasto Gniezno </w:t>
      </w:r>
      <w:r>
        <w:rPr>
          <w:b/>
          <w:color w:val="404040"/>
          <w:sz w:val="13"/>
        </w:rPr>
        <w:t>0</w:t>
      </w:r>
    </w:p>
    <w:tbl>
      <w:tblPr>
        <w:tblStyle w:val="TableGrid"/>
        <w:tblpPr w:vertAnchor="text" w:tblpX="2795" w:tblpY="-1337"/>
        <w:tblOverlap w:val="never"/>
        <w:tblW w:w="5244" w:type="dxa"/>
        <w:tblInd w:w="0" w:type="dxa"/>
        <w:tblCellMar>
          <w:bottom w:w="143" w:type="dxa"/>
        </w:tblCellMar>
        <w:tblLook w:val="04A0" w:firstRow="1" w:lastRow="0" w:firstColumn="1" w:lastColumn="0" w:noHBand="0" w:noVBand="1"/>
      </w:tblPr>
      <w:tblGrid>
        <w:gridCol w:w="529"/>
        <w:gridCol w:w="471"/>
        <w:gridCol w:w="125"/>
        <w:gridCol w:w="249"/>
        <w:gridCol w:w="691"/>
        <w:gridCol w:w="1048"/>
        <w:gridCol w:w="1064"/>
        <w:gridCol w:w="1067"/>
      </w:tblGrid>
      <w:tr w:rsidR="00C90BE4">
        <w:trPr>
          <w:trHeight w:val="189"/>
        </w:trPr>
        <w:tc>
          <w:tcPr>
            <w:tcW w:w="529" w:type="dxa"/>
            <w:tcBorders>
              <w:top w:val="nil"/>
              <w:left w:val="single" w:sz="4" w:space="0" w:color="D9D9D9"/>
              <w:bottom w:val="single" w:sz="9" w:space="0" w:color="FFFFFF"/>
              <w:right w:val="nil"/>
            </w:tcBorders>
          </w:tcPr>
          <w:p w:rsidR="00C90BE4" w:rsidRDefault="00C90BE4">
            <w:pPr>
              <w:spacing w:after="160" w:line="259" w:lineRule="auto"/>
              <w:ind w:left="0" w:firstLine="0"/>
              <w:jc w:val="left"/>
            </w:pPr>
          </w:p>
        </w:tc>
        <w:tc>
          <w:tcPr>
            <w:tcW w:w="471" w:type="dxa"/>
            <w:tcBorders>
              <w:top w:val="nil"/>
              <w:left w:val="nil"/>
              <w:bottom w:val="single" w:sz="9" w:space="0" w:color="FFFFFF"/>
              <w:right w:val="single" w:sz="4" w:space="0" w:color="D9D9D9"/>
            </w:tcBorders>
          </w:tcPr>
          <w:p w:rsidR="00C90BE4" w:rsidRDefault="00C90BE4">
            <w:pPr>
              <w:spacing w:after="160" w:line="259" w:lineRule="auto"/>
              <w:ind w:left="0" w:firstLine="0"/>
              <w:jc w:val="left"/>
            </w:pPr>
          </w:p>
        </w:tc>
        <w:tc>
          <w:tcPr>
            <w:tcW w:w="1064" w:type="dxa"/>
            <w:gridSpan w:val="3"/>
            <w:tcBorders>
              <w:top w:val="nil"/>
              <w:left w:val="single" w:sz="4" w:space="0" w:color="D9D9D9"/>
              <w:bottom w:val="nil"/>
              <w:right w:val="single" w:sz="4" w:space="0" w:color="D9D9D9"/>
            </w:tcBorders>
          </w:tcPr>
          <w:p w:rsidR="00C90BE4" w:rsidRDefault="00C90BE4">
            <w:pPr>
              <w:spacing w:after="160" w:line="259" w:lineRule="auto"/>
              <w:ind w:left="0" w:firstLine="0"/>
              <w:jc w:val="left"/>
            </w:pPr>
          </w:p>
        </w:tc>
        <w:tc>
          <w:tcPr>
            <w:tcW w:w="1048" w:type="dxa"/>
            <w:tcBorders>
              <w:top w:val="nil"/>
              <w:left w:val="single" w:sz="4" w:space="0" w:color="D9D9D9"/>
              <w:bottom w:val="nil"/>
              <w:right w:val="single" w:sz="4" w:space="0" w:color="D9D9D9"/>
            </w:tcBorders>
          </w:tcPr>
          <w:p w:rsidR="00C90BE4" w:rsidRDefault="00C90BE4">
            <w:pPr>
              <w:spacing w:after="160" w:line="259" w:lineRule="auto"/>
              <w:ind w:left="0" w:firstLine="0"/>
              <w:jc w:val="left"/>
            </w:pPr>
          </w:p>
        </w:tc>
        <w:tc>
          <w:tcPr>
            <w:tcW w:w="1064" w:type="dxa"/>
            <w:tcBorders>
              <w:top w:val="nil"/>
              <w:left w:val="single" w:sz="4" w:space="0" w:color="D9D9D9"/>
              <w:bottom w:val="nil"/>
              <w:right w:val="single" w:sz="4" w:space="0" w:color="D9D9D9"/>
            </w:tcBorders>
          </w:tcPr>
          <w:p w:rsidR="00C90BE4" w:rsidRDefault="00C90BE4">
            <w:pPr>
              <w:spacing w:after="160" w:line="259" w:lineRule="auto"/>
              <w:ind w:left="0" w:firstLine="0"/>
              <w:jc w:val="left"/>
            </w:pPr>
          </w:p>
        </w:tc>
        <w:tc>
          <w:tcPr>
            <w:tcW w:w="1067" w:type="dxa"/>
            <w:tcBorders>
              <w:top w:val="nil"/>
              <w:left w:val="single" w:sz="4" w:space="0" w:color="D9D9D9"/>
              <w:bottom w:val="nil"/>
              <w:right w:val="single" w:sz="4" w:space="0" w:color="D9D9D9"/>
            </w:tcBorders>
            <w:vAlign w:val="center"/>
          </w:tcPr>
          <w:p w:rsidR="00C90BE4" w:rsidRDefault="00C90BE4">
            <w:pPr>
              <w:spacing w:after="160" w:line="259" w:lineRule="auto"/>
              <w:ind w:left="0" w:firstLine="0"/>
              <w:jc w:val="left"/>
            </w:pPr>
          </w:p>
        </w:tc>
      </w:tr>
      <w:tr w:rsidR="00C90BE4">
        <w:trPr>
          <w:trHeight w:val="540"/>
        </w:trPr>
        <w:tc>
          <w:tcPr>
            <w:tcW w:w="529" w:type="dxa"/>
            <w:tcBorders>
              <w:top w:val="single" w:sz="9" w:space="0" w:color="FFFFFF"/>
              <w:left w:val="single" w:sz="9" w:space="0" w:color="FFFFFF"/>
              <w:bottom w:val="single" w:sz="9" w:space="0" w:color="FFFFFF"/>
              <w:right w:val="nil"/>
            </w:tcBorders>
            <w:shd w:val="clear" w:color="auto" w:fill="FFC000"/>
            <w:vAlign w:val="center"/>
          </w:tcPr>
          <w:p w:rsidR="00C90BE4" w:rsidRDefault="00865FE6">
            <w:pPr>
              <w:spacing w:after="0" w:line="259" w:lineRule="auto"/>
              <w:ind w:left="18" w:firstLine="0"/>
              <w:jc w:val="left"/>
            </w:pPr>
            <w:r>
              <w:rPr>
                <w:b/>
                <w:color w:val="404040"/>
                <w:sz w:val="13"/>
              </w:rPr>
              <w:t>,8%</w:t>
            </w:r>
          </w:p>
        </w:tc>
        <w:tc>
          <w:tcPr>
            <w:tcW w:w="471" w:type="dxa"/>
            <w:tcBorders>
              <w:top w:val="single" w:sz="9" w:space="0" w:color="FFFFFF"/>
              <w:left w:val="nil"/>
              <w:bottom w:val="single" w:sz="9" w:space="0" w:color="FFFFFF"/>
              <w:right w:val="single" w:sz="4" w:space="0" w:color="D9D9D9"/>
            </w:tcBorders>
            <w:shd w:val="clear" w:color="auto" w:fill="FFC000"/>
            <w:vAlign w:val="center"/>
          </w:tcPr>
          <w:p w:rsidR="00C90BE4" w:rsidRDefault="00865FE6">
            <w:pPr>
              <w:spacing w:after="0" w:line="259" w:lineRule="auto"/>
              <w:ind w:left="12" w:firstLine="0"/>
            </w:pPr>
            <w:r>
              <w:rPr>
                <w:b/>
                <w:color w:val="404040"/>
                <w:sz w:val="13"/>
              </w:rPr>
              <w:t>21,8</w:t>
            </w:r>
          </w:p>
        </w:tc>
        <w:tc>
          <w:tcPr>
            <w:tcW w:w="125" w:type="dxa"/>
            <w:tcBorders>
              <w:top w:val="single" w:sz="9" w:space="0" w:color="FFFFFF"/>
              <w:left w:val="single" w:sz="4" w:space="0" w:color="D9D9D9"/>
              <w:bottom w:val="single" w:sz="9" w:space="0" w:color="FFFFFF"/>
              <w:right w:val="single" w:sz="9" w:space="0" w:color="FFFFFF"/>
            </w:tcBorders>
            <w:shd w:val="clear" w:color="auto" w:fill="FFC000"/>
            <w:vAlign w:val="center"/>
          </w:tcPr>
          <w:p w:rsidR="00C90BE4" w:rsidRDefault="00865FE6">
            <w:pPr>
              <w:spacing w:after="0" w:line="259" w:lineRule="auto"/>
              <w:ind w:left="-61" w:firstLine="0"/>
            </w:pPr>
            <w:r>
              <w:rPr>
                <w:b/>
                <w:color w:val="404040"/>
                <w:sz w:val="13"/>
              </w:rPr>
              <w:t>%</w:t>
            </w:r>
          </w:p>
        </w:tc>
        <w:tc>
          <w:tcPr>
            <w:tcW w:w="940" w:type="dxa"/>
            <w:gridSpan w:val="2"/>
            <w:tcBorders>
              <w:top w:val="nil"/>
              <w:left w:val="single" w:sz="9" w:space="0" w:color="FFFFFF"/>
              <w:bottom w:val="nil"/>
              <w:right w:val="single" w:sz="4" w:space="0" w:color="D9D9D9"/>
            </w:tcBorders>
            <w:shd w:val="clear" w:color="auto" w:fill="ED7D31"/>
          </w:tcPr>
          <w:p w:rsidR="00C90BE4" w:rsidRDefault="00C90BE4">
            <w:pPr>
              <w:spacing w:after="160" w:line="259" w:lineRule="auto"/>
              <w:ind w:left="0" w:firstLine="0"/>
              <w:jc w:val="left"/>
            </w:pPr>
          </w:p>
        </w:tc>
        <w:tc>
          <w:tcPr>
            <w:tcW w:w="1048" w:type="dxa"/>
            <w:tcBorders>
              <w:top w:val="nil"/>
              <w:left w:val="single" w:sz="4" w:space="0" w:color="D9D9D9"/>
              <w:bottom w:val="nil"/>
              <w:right w:val="single" w:sz="4" w:space="0" w:color="D9D9D9"/>
            </w:tcBorders>
            <w:shd w:val="clear" w:color="auto" w:fill="ED7D31"/>
            <w:vAlign w:val="center"/>
          </w:tcPr>
          <w:p w:rsidR="00C90BE4" w:rsidRDefault="00865FE6">
            <w:pPr>
              <w:spacing w:after="0" w:line="259" w:lineRule="auto"/>
              <w:ind w:left="0" w:right="-32" w:firstLine="0"/>
              <w:jc w:val="right"/>
            </w:pPr>
            <w:r>
              <w:rPr>
                <w:b/>
                <w:color w:val="404040"/>
                <w:sz w:val="13"/>
              </w:rPr>
              <w:t>77</w:t>
            </w:r>
          </w:p>
        </w:tc>
        <w:tc>
          <w:tcPr>
            <w:tcW w:w="1064" w:type="dxa"/>
            <w:tcBorders>
              <w:top w:val="nil"/>
              <w:left w:val="single" w:sz="4" w:space="0" w:color="D9D9D9"/>
              <w:bottom w:val="nil"/>
              <w:right w:val="single" w:sz="4" w:space="0" w:color="D9D9D9"/>
            </w:tcBorders>
            <w:shd w:val="clear" w:color="auto" w:fill="ED7D31"/>
            <w:vAlign w:val="center"/>
          </w:tcPr>
          <w:p w:rsidR="00C90BE4" w:rsidRDefault="00865FE6">
            <w:pPr>
              <w:spacing w:after="0" w:line="259" w:lineRule="auto"/>
              <w:ind w:left="36" w:firstLine="0"/>
              <w:jc w:val="left"/>
            </w:pPr>
            <w:r>
              <w:rPr>
                <w:b/>
                <w:color w:val="404040"/>
                <w:sz w:val="13"/>
              </w:rPr>
              <w:t>,4%</w:t>
            </w:r>
          </w:p>
        </w:tc>
        <w:tc>
          <w:tcPr>
            <w:tcW w:w="1067" w:type="dxa"/>
            <w:tcBorders>
              <w:top w:val="nil"/>
              <w:left w:val="single" w:sz="4" w:space="0" w:color="D9D9D9"/>
              <w:bottom w:val="nil"/>
              <w:right w:val="single" w:sz="4" w:space="0" w:color="D9D9D9"/>
            </w:tcBorders>
            <w:shd w:val="clear" w:color="auto" w:fill="ED7D31"/>
          </w:tcPr>
          <w:p w:rsidR="00C90BE4" w:rsidRDefault="00C90BE4">
            <w:pPr>
              <w:spacing w:after="160" w:line="259" w:lineRule="auto"/>
              <w:ind w:left="0" w:firstLine="0"/>
              <w:jc w:val="left"/>
            </w:pPr>
          </w:p>
        </w:tc>
      </w:tr>
      <w:tr w:rsidR="00C90BE4">
        <w:trPr>
          <w:trHeight w:val="378"/>
        </w:trPr>
        <w:tc>
          <w:tcPr>
            <w:tcW w:w="529" w:type="dxa"/>
            <w:tcBorders>
              <w:top w:val="single" w:sz="9" w:space="0" w:color="FFFFFF"/>
              <w:left w:val="single" w:sz="4" w:space="0" w:color="D9D9D9"/>
              <w:bottom w:val="single" w:sz="9" w:space="0" w:color="FFFFFF"/>
              <w:right w:val="nil"/>
            </w:tcBorders>
          </w:tcPr>
          <w:p w:rsidR="00C90BE4" w:rsidRDefault="00C90BE4">
            <w:pPr>
              <w:spacing w:after="160" w:line="259" w:lineRule="auto"/>
              <w:ind w:left="0" w:firstLine="0"/>
              <w:jc w:val="left"/>
            </w:pPr>
          </w:p>
        </w:tc>
        <w:tc>
          <w:tcPr>
            <w:tcW w:w="471" w:type="dxa"/>
            <w:tcBorders>
              <w:top w:val="single" w:sz="9" w:space="0" w:color="FFFFFF"/>
              <w:left w:val="nil"/>
              <w:bottom w:val="single" w:sz="9" w:space="0" w:color="FFFFFF"/>
              <w:right w:val="single" w:sz="4" w:space="0" w:color="D9D9D9"/>
            </w:tcBorders>
          </w:tcPr>
          <w:p w:rsidR="00C90BE4" w:rsidRDefault="00C90BE4">
            <w:pPr>
              <w:spacing w:after="160" w:line="259" w:lineRule="auto"/>
              <w:ind w:left="0" w:firstLine="0"/>
              <w:jc w:val="left"/>
            </w:pPr>
          </w:p>
        </w:tc>
        <w:tc>
          <w:tcPr>
            <w:tcW w:w="125" w:type="dxa"/>
            <w:tcBorders>
              <w:top w:val="single" w:sz="9" w:space="0" w:color="FFFFFF"/>
              <w:left w:val="single" w:sz="4" w:space="0" w:color="D9D9D9"/>
              <w:bottom w:val="single" w:sz="9" w:space="0" w:color="FFFFFF"/>
              <w:right w:val="nil"/>
            </w:tcBorders>
          </w:tcPr>
          <w:p w:rsidR="00C90BE4" w:rsidRDefault="00C90BE4">
            <w:pPr>
              <w:spacing w:after="160" w:line="259" w:lineRule="auto"/>
              <w:ind w:left="0" w:firstLine="0"/>
              <w:jc w:val="left"/>
            </w:pPr>
          </w:p>
        </w:tc>
        <w:tc>
          <w:tcPr>
            <w:tcW w:w="940" w:type="dxa"/>
            <w:gridSpan w:val="2"/>
            <w:tcBorders>
              <w:top w:val="nil"/>
              <w:left w:val="nil"/>
              <w:bottom w:val="nil"/>
              <w:right w:val="single" w:sz="4" w:space="0" w:color="D9D9D9"/>
            </w:tcBorders>
          </w:tcPr>
          <w:p w:rsidR="00C90BE4" w:rsidRDefault="00C90BE4">
            <w:pPr>
              <w:spacing w:after="160" w:line="259" w:lineRule="auto"/>
              <w:ind w:left="0" w:firstLine="0"/>
              <w:jc w:val="left"/>
            </w:pPr>
          </w:p>
        </w:tc>
        <w:tc>
          <w:tcPr>
            <w:tcW w:w="1048" w:type="dxa"/>
            <w:tcBorders>
              <w:top w:val="nil"/>
              <w:left w:val="single" w:sz="4" w:space="0" w:color="D9D9D9"/>
              <w:bottom w:val="nil"/>
              <w:right w:val="single" w:sz="4" w:space="0" w:color="D9D9D9"/>
            </w:tcBorders>
          </w:tcPr>
          <w:p w:rsidR="00C90BE4" w:rsidRDefault="00C90BE4">
            <w:pPr>
              <w:spacing w:after="160" w:line="259" w:lineRule="auto"/>
              <w:ind w:left="0" w:firstLine="0"/>
              <w:jc w:val="left"/>
            </w:pPr>
          </w:p>
        </w:tc>
        <w:tc>
          <w:tcPr>
            <w:tcW w:w="1064" w:type="dxa"/>
            <w:tcBorders>
              <w:top w:val="nil"/>
              <w:left w:val="single" w:sz="4" w:space="0" w:color="D9D9D9"/>
              <w:bottom w:val="nil"/>
              <w:right w:val="single" w:sz="4" w:space="0" w:color="D9D9D9"/>
            </w:tcBorders>
          </w:tcPr>
          <w:p w:rsidR="00C90BE4" w:rsidRDefault="00C90BE4">
            <w:pPr>
              <w:spacing w:after="160" w:line="259" w:lineRule="auto"/>
              <w:ind w:left="0" w:firstLine="0"/>
              <w:jc w:val="left"/>
            </w:pPr>
          </w:p>
        </w:tc>
        <w:tc>
          <w:tcPr>
            <w:tcW w:w="1067" w:type="dxa"/>
            <w:tcBorders>
              <w:top w:val="nil"/>
              <w:left w:val="single" w:sz="4" w:space="0" w:color="D9D9D9"/>
              <w:bottom w:val="nil"/>
              <w:right w:val="single" w:sz="4" w:space="0" w:color="D9D9D9"/>
            </w:tcBorders>
          </w:tcPr>
          <w:p w:rsidR="00C90BE4" w:rsidRDefault="00C90BE4">
            <w:pPr>
              <w:spacing w:after="160" w:line="259" w:lineRule="auto"/>
              <w:ind w:left="0" w:firstLine="0"/>
              <w:jc w:val="left"/>
            </w:pPr>
          </w:p>
        </w:tc>
      </w:tr>
      <w:tr w:rsidR="00C90BE4">
        <w:trPr>
          <w:trHeight w:val="540"/>
        </w:trPr>
        <w:tc>
          <w:tcPr>
            <w:tcW w:w="529" w:type="dxa"/>
            <w:tcBorders>
              <w:top w:val="single" w:sz="9" w:space="0" w:color="FFFFFF"/>
              <w:left w:val="single" w:sz="9" w:space="0" w:color="FFFFFF"/>
              <w:bottom w:val="single" w:sz="9" w:space="0" w:color="FFFFFF"/>
              <w:right w:val="nil"/>
            </w:tcBorders>
            <w:shd w:val="clear" w:color="auto" w:fill="FFC000"/>
          </w:tcPr>
          <w:p w:rsidR="00C90BE4" w:rsidRDefault="00C90BE4">
            <w:pPr>
              <w:spacing w:after="160" w:line="259" w:lineRule="auto"/>
              <w:ind w:left="0" w:firstLine="0"/>
              <w:jc w:val="left"/>
            </w:pPr>
          </w:p>
        </w:tc>
        <w:tc>
          <w:tcPr>
            <w:tcW w:w="471" w:type="dxa"/>
            <w:tcBorders>
              <w:top w:val="single" w:sz="9" w:space="0" w:color="FFFFFF"/>
              <w:left w:val="nil"/>
              <w:bottom w:val="single" w:sz="9" w:space="0" w:color="FFFFFF"/>
              <w:right w:val="single" w:sz="4" w:space="0" w:color="D9D9D9"/>
            </w:tcBorders>
            <w:shd w:val="clear" w:color="auto" w:fill="FFC000"/>
            <w:vAlign w:val="bottom"/>
          </w:tcPr>
          <w:p w:rsidR="00C90BE4" w:rsidRDefault="00865FE6">
            <w:pPr>
              <w:spacing w:after="0" w:line="259" w:lineRule="auto"/>
              <w:ind w:left="0" w:firstLine="0"/>
            </w:pPr>
            <w:r>
              <w:rPr>
                <w:b/>
                <w:color w:val="404040"/>
                <w:sz w:val="13"/>
              </w:rPr>
              <w:t>24,7</w:t>
            </w:r>
          </w:p>
        </w:tc>
        <w:tc>
          <w:tcPr>
            <w:tcW w:w="125" w:type="dxa"/>
            <w:tcBorders>
              <w:top w:val="single" w:sz="9" w:space="0" w:color="FFFFFF"/>
              <w:left w:val="single" w:sz="4" w:space="0" w:color="D9D9D9"/>
              <w:bottom w:val="single" w:sz="9" w:space="0" w:color="FFFFFF"/>
              <w:right w:val="nil"/>
            </w:tcBorders>
            <w:shd w:val="clear" w:color="auto" w:fill="FFC000"/>
            <w:vAlign w:val="bottom"/>
          </w:tcPr>
          <w:p w:rsidR="00C90BE4" w:rsidRDefault="00865FE6">
            <w:pPr>
              <w:spacing w:after="0" w:line="259" w:lineRule="auto"/>
              <w:ind w:left="-72" w:firstLine="0"/>
            </w:pPr>
            <w:r>
              <w:rPr>
                <w:b/>
                <w:color w:val="404040"/>
                <w:sz w:val="13"/>
              </w:rPr>
              <w:t>%</w:t>
            </w:r>
          </w:p>
        </w:tc>
        <w:tc>
          <w:tcPr>
            <w:tcW w:w="249" w:type="dxa"/>
            <w:tcBorders>
              <w:top w:val="single" w:sz="9" w:space="0" w:color="FFFFFF"/>
              <w:left w:val="nil"/>
              <w:bottom w:val="single" w:sz="9" w:space="0" w:color="FFFFFF"/>
              <w:right w:val="single" w:sz="9" w:space="0" w:color="FFFFFF"/>
            </w:tcBorders>
            <w:shd w:val="clear" w:color="auto" w:fill="FFC000"/>
          </w:tcPr>
          <w:p w:rsidR="00C90BE4" w:rsidRDefault="00C90BE4">
            <w:pPr>
              <w:spacing w:after="160" w:line="259" w:lineRule="auto"/>
              <w:ind w:left="0" w:firstLine="0"/>
              <w:jc w:val="left"/>
            </w:pPr>
          </w:p>
        </w:tc>
        <w:tc>
          <w:tcPr>
            <w:tcW w:w="690" w:type="dxa"/>
            <w:tcBorders>
              <w:top w:val="nil"/>
              <w:left w:val="single" w:sz="9" w:space="0" w:color="FFFFFF"/>
              <w:bottom w:val="nil"/>
              <w:right w:val="single" w:sz="4" w:space="0" w:color="D9D9D9"/>
            </w:tcBorders>
            <w:shd w:val="clear" w:color="auto" w:fill="ED7D31"/>
          </w:tcPr>
          <w:p w:rsidR="00C90BE4" w:rsidRDefault="00C90BE4">
            <w:pPr>
              <w:spacing w:after="160" w:line="259" w:lineRule="auto"/>
              <w:ind w:left="0" w:firstLine="0"/>
              <w:jc w:val="left"/>
            </w:pPr>
          </w:p>
        </w:tc>
        <w:tc>
          <w:tcPr>
            <w:tcW w:w="1048" w:type="dxa"/>
            <w:tcBorders>
              <w:top w:val="nil"/>
              <w:left w:val="single" w:sz="4" w:space="0" w:color="D9D9D9"/>
              <w:bottom w:val="nil"/>
              <w:right w:val="single" w:sz="4" w:space="0" w:color="D9D9D9"/>
            </w:tcBorders>
            <w:shd w:val="clear" w:color="auto" w:fill="ED7D31"/>
          </w:tcPr>
          <w:p w:rsidR="00C90BE4" w:rsidRDefault="00C90BE4">
            <w:pPr>
              <w:spacing w:after="160" w:line="259" w:lineRule="auto"/>
              <w:ind w:left="0" w:firstLine="0"/>
              <w:jc w:val="left"/>
            </w:pPr>
          </w:p>
        </w:tc>
        <w:tc>
          <w:tcPr>
            <w:tcW w:w="1064" w:type="dxa"/>
            <w:tcBorders>
              <w:top w:val="nil"/>
              <w:left w:val="single" w:sz="4" w:space="0" w:color="D9D9D9"/>
              <w:bottom w:val="nil"/>
              <w:right w:val="single" w:sz="4" w:space="0" w:color="D9D9D9"/>
            </w:tcBorders>
            <w:shd w:val="clear" w:color="auto" w:fill="ED7D31"/>
            <w:vAlign w:val="center"/>
          </w:tcPr>
          <w:p w:rsidR="00C90BE4" w:rsidRDefault="00865FE6">
            <w:pPr>
              <w:spacing w:after="0" w:line="259" w:lineRule="auto"/>
              <w:ind w:left="-75" w:firstLine="0"/>
              <w:jc w:val="left"/>
            </w:pPr>
            <w:r>
              <w:rPr>
                <w:b/>
                <w:color w:val="404040"/>
                <w:sz w:val="13"/>
              </w:rPr>
              <w:t>72,8%</w:t>
            </w:r>
          </w:p>
        </w:tc>
        <w:tc>
          <w:tcPr>
            <w:tcW w:w="1067" w:type="dxa"/>
            <w:tcBorders>
              <w:top w:val="nil"/>
              <w:left w:val="single" w:sz="4" w:space="0" w:color="D9D9D9"/>
              <w:bottom w:val="nil"/>
              <w:right w:val="single" w:sz="4" w:space="0" w:color="D9D9D9"/>
            </w:tcBorders>
            <w:shd w:val="clear" w:color="auto" w:fill="ED7D31"/>
          </w:tcPr>
          <w:p w:rsidR="00C90BE4" w:rsidRDefault="00C90BE4">
            <w:pPr>
              <w:spacing w:after="160" w:line="259" w:lineRule="auto"/>
              <w:ind w:left="0" w:firstLine="0"/>
              <w:jc w:val="left"/>
            </w:pPr>
          </w:p>
        </w:tc>
      </w:tr>
      <w:tr w:rsidR="00C90BE4">
        <w:trPr>
          <w:trHeight w:val="189"/>
        </w:trPr>
        <w:tc>
          <w:tcPr>
            <w:tcW w:w="529" w:type="dxa"/>
            <w:tcBorders>
              <w:top w:val="single" w:sz="9" w:space="0" w:color="FFFFFF"/>
              <w:left w:val="single" w:sz="4" w:space="0" w:color="D9D9D9"/>
              <w:bottom w:val="nil"/>
              <w:right w:val="nil"/>
            </w:tcBorders>
          </w:tcPr>
          <w:p w:rsidR="00C90BE4" w:rsidRDefault="00C90BE4">
            <w:pPr>
              <w:spacing w:after="160" w:line="259" w:lineRule="auto"/>
              <w:ind w:left="0" w:firstLine="0"/>
              <w:jc w:val="left"/>
            </w:pPr>
          </w:p>
        </w:tc>
        <w:tc>
          <w:tcPr>
            <w:tcW w:w="471" w:type="dxa"/>
            <w:tcBorders>
              <w:top w:val="single" w:sz="9" w:space="0" w:color="FFFFFF"/>
              <w:left w:val="nil"/>
              <w:bottom w:val="nil"/>
              <w:right w:val="single" w:sz="4" w:space="0" w:color="D9D9D9"/>
            </w:tcBorders>
          </w:tcPr>
          <w:p w:rsidR="00C90BE4" w:rsidRDefault="00C90BE4">
            <w:pPr>
              <w:spacing w:after="160" w:line="259" w:lineRule="auto"/>
              <w:ind w:left="0" w:firstLine="0"/>
              <w:jc w:val="left"/>
            </w:pPr>
          </w:p>
        </w:tc>
        <w:tc>
          <w:tcPr>
            <w:tcW w:w="125" w:type="dxa"/>
            <w:tcBorders>
              <w:top w:val="single" w:sz="9" w:space="0" w:color="FFFFFF"/>
              <w:left w:val="single" w:sz="4" w:space="0" w:color="D9D9D9"/>
              <w:bottom w:val="nil"/>
              <w:right w:val="nil"/>
            </w:tcBorders>
          </w:tcPr>
          <w:p w:rsidR="00C90BE4" w:rsidRDefault="00C90BE4">
            <w:pPr>
              <w:spacing w:after="160" w:line="259" w:lineRule="auto"/>
              <w:ind w:left="0" w:firstLine="0"/>
              <w:jc w:val="left"/>
            </w:pPr>
          </w:p>
        </w:tc>
        <w:tc>
          <w:tcPr>
            <w:tcW w:w="940" w:type="dxa"/>
            <w:gridSpan w:val="2"/>
            <w:tcBorders>
              <w:top w:val="nil"/>
              <w:left w:val="nil"/>
              <w:bottom w:val="nil"/>
              <w:right w:val="single" w:sz="4" w:space="0" w:color="D9D9D9"/>
            </w:tcBorders>
          </w:tcPr>
          <w:p w:rsidR="00C90BE4" w:rsidRDefault="00C90BE4">
            <w:pPr>
              <w:spacing w:after="160" w:line="259" w:lineRule="auto"/>
              <w:ind w:left="0" w:firstLine="0"/>
              <w:jc w:val="left"/>
            </w:pPr>
          </w:p>
        </w:tc>
        <w:tc>
          <w:tcPr>
            <w:tcW w:w="1048" w:type="dxa"/>
            <w:tcBorders>
              <w:top w:val="nil"/>
              <w:left w:val="single" w:sz="4" w:space="0" w:color="D9D9D9"/>
              <w:bottom w:val="nil"/>
              <w:right w:val="single" w:sz="4" w:space="0" w:color="D9D9D9"/>
            </w:tcBorders>
          </w:tcPr>
          <w:p w:rsidR="00C90BE4" w:rsidRDefault="00C90BE4">
            <w:pPr>
              <w:spacing w:after="160" w:line="259" w:lineRule="auto"/>
              <w:ind w:left="0" w:firstLine="0"/>
              <w:jc w:val="left"/>
            </w:pPr>
          </w:p>
        </w:tc>
        <w:tc>
          <w:tcPr>
            <w:tcW w:w="1064" w:type="dxa"/>
            <w:tcBorders>
              <w:top w:val="nil"/>
              <w:left w:val="single" w:sz="4" w:space="0" w:color="D9D9D9"/>
              <w:bottom w:val="nil"/>
              <w:right w:val="single" w:sz="4" w:space="0" w:color="D9D9D9"/>
            </w:tcBorders>
          </w:tcPr>
          <w:p w:rsidR="00C90BE4" w:rsidRDefault="00C90BE4">
            <w:pPr>
              <w:spacing w:after="160" w:line="259" w:lineRule="auto"/>
              <w:ind w:left="0" w:firstLine="0"/>
              <w:jc w:val="left"/>
            </w:pPr>
          </w:p>
        </w:tc>
        <w:tc>
          <w:tcPr>
            <w:tcW w:w="1067" w:type="dxa"/>
            <w:tcBorders>
              <w:top w:val="nil"/>
              <w:left w:val="single" w:sz="4" w:space="0" w:color="D9D9D9"/>
              <w:bottom w:val="nil"/>
              <w:right w:val="single" w:sz="4" w:space="0" w:color="D9D9D9"/>
            </w:tcBorders>
          </w:tcPr>
          <w:p w:rsidR="00C90BE4" w:rsidRDefault="00C90BE4">
            <w:pPr>
              <w:spacing w:after="160" w:line="259" w:lineRule="auto"/>
              <w:ind w:left="0" w:firstLine="0"/>
              <w:jc w:val="left"/>
            </w:pPr>
          </w:p>
        </w:tc>
      </w:tr>
    </w:tbl>
    <w:p w:rsidR="00C90BE4" w:rsidRDefault="00865FE6">
      <w:pPr>
        <w:spacing w:after="469" w:line="265" w:lineRule="auto"/>
        <w:ind w:left="695"/>
      </w:pPr>
      <w:r>
        <w:rPr>
          <w:color w:val="595959"/>
          <w:sz w:val="13"/>
        </w:rPr>
        <w:t>Powiat gnieźnieński</w:t>
      </w:r>
      <w:r>
        <w:rPr>
          <w:b/>
          <w:color w:val="404040"/>
          <w:sz w:val="13"/>
        </w:rPr>
        <w:t>2,4%</w:t>
      </w:r>
    </w:p>
    <w:p w:rsidR="00C90BE4" w:rsidRDefault="00865FE6">
      <w:pPr>
        <w:tabs>
          <w:tab w:val="center" w:pos="2734"/>
          <w:tab w:val="center" w:pos="3791"/>
          <w:tab w:val="center" w:pos="4855"/>
          <w:tab w:val="center" w:pos="5920"/>
          <w:tab w:val="center" w:pos="6985"/>
          <w:tab w:val="center" w:pos="8058"/>
        </w:tabs>
        <w:spacing w:after="117" w:line="265" w:lineRule="auto"/>
        <w:ind w:left="0" w:firstLine="0"/>
        <w:jc w:val="left"/>
      </w:pPr>
      <w:r>
        <w:rPr>
          <w:rFonts w:ascii="Calibri" w:eastAsia="Calibri" w:hAnsi="Calibri" w:cs="Calibri"/>
          <w:sz w:val="22"/>
        </w:rPr>
        <w:tab/>
      </w:r>
      <w:r>
        <w:rPr>
          <w:color w:val="595959"/>
          <w:sz w:val="13"/>
        </w:rPr>
        <w:t>0%</w:t>
      </w:r>
      <w:r>
        <w:rPr>
          <w:color w:val="595959"/>
          <w:sz w:val="13"/>
        </w:rPr>
        <w:tab/>
        <w:t>20%</w:t>
      </w:r>
      <w:r>
        <w:rPr>
          <w:color w:val="595959"/>
          <w:sz w:val="13"/>
        </w:rPr>
        <w:tab/>
        <w:t>40%</w:t>
      </w:r>
      <w:r>
        <w:rPr>
          <w:color w:val="595959"/>
          <w:sz w:val="13"/>
        </w:rPr>
        <w:tab/>
        <w:t>60%</w:t>
      </w:r>
      <w:r>
        <w:rPr>
          <w:color w:val="595959"/>
          <w:sz w:val="13"/>
        </w:rPr>
        <w:tab/>
        <w:t>80%</w:t>
      </w:r>
      <w:r>
        <w:rPr>
          <w:color w:val="595959"/>
          <w:sz w:val="13"/>
        </w:rPr>
        <w:tab/>
        <w:t>100%</w:t>
      </w:r>
    </w:p>
    <w:p w:rsidR="00C90BE4" w:rsidRDefault="00865FE6">
      <w:pPr>
        <w:spacing w:after="0" w:line="360" w:lineRule="auto"/>
        <w:ind w:left="2593" w:right="2376"/>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1549439</wp:posOffset>
                </wp:positionH>
                <wp:positionV relativeFrom="paragraph">
                  <wp:posOffset>2227</wp:posOffset>
                </wp:positionV>
                <wp:extent cx="84484" cy="356322"/>
                <wp:effectExtent l="0" t="0" r="0" b="0"/>
                <wp:wrapSquare wrapText="bothSides"/>
                <wp:docPr id="492043" name="Group 492043"/>
                <wp:cNvGraphicFramePr/>
                <a:graphic xmlns:a="http://schemas.openxmlformats.org/drawingml/2006/main">
                  <a:graphicData uri="http://schemas.microsoft.com/office/word/2010/wordprocessingGroup">
                    <wpg:wgp>
                      <wpg:cNvGrpSpPr/>
                      <wpg:grpSpPr>
                        <a:xfrm>
                          <a:off x="0" y="0"/>
                          <a:ext cx="84484" cy="356322"/>
                          <a:chOff x="0" y="0"/>
                          <a:chExt cx="84484" cy="356322"/>
                        </a:xfrm>
                      </wpg:grpSpPr>
                      <pic:pic xmlns:pic="http://schemas.openxmlformats.org/drawingml/2006/picture">
                        <pic:nvPicPr>
                          <pic:cNvPr id="630356" name="Picture 630356"/>
                          <pic:cNvPicPr/>
                        </pic:nvPicPr>
                        <pic:blipFill>
                          <a:blip r:embed="rId34"/>
                          <a:stretch>
                            <a:fillRect/>
                          </a:stretch>
                        </pic:blipFill>
                        <pic:spPr>
                          <a:xfrm>
                            <a:off x="-5423" y="-3348"/>
                            <a:ext cx="82296" cy="51816"/>
                          </a:xfrm>
                          <a:prstGeom prst="rect">
                            <a:avLst/>
                          </a:prstGeom>
                        </pic:spPr>
                      </pic:pic>
                      <wps:wsp>
                        <wps:cNvPr id="5386" name="Shape 5386"/>
                        <wps:cNvSpPr/>
                        <wps:spPr>
                          <a:xfrm>
                            <a:off x="0" y="0"/>
                            <a:ext cx="73924" cy="47966"/>
                          </a:xfrm>
                          <a:custGeom>
                            <a:avLst/>
                            <a:gdLst/>
                            <a:ahLst/>
                            <a:cxnLst/>
                            <a:rect l="0" t="0" r="0" b="0"/>
                            <a:pathLst>
                              <a:path w="73924" h="47966">
                                <a:moveTo>
                                  <a:pt x="0" y="47966"/>
                                </a:moveTo>
                                <a:lnTo>
                                  <a:pt x="73924" y="47966"/>
                                </a:lnTo>
                                <a:lnTo>
                                  <a:pt x="73924" y="0"/>
                                </a:lnTo>
                                <a:lnTo>
                                  <a:pt x="0" y="0"/>
                                </a:lnTo>
                                <a:close/>
                              </a:path>
                            </a:pathLst>
                          </a:custGeom>
                          <a:ln w="13705" cap="rnd">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57" name="Picture 630357"/>
                          <pic:cNvPicPr/>
                        </pic:nvPicPr>
                        <pic:blipFill>
                          <a:blip r:embed="rId35"/>
                          <a:stretch>
                            <a:fillRect/>
                          </a:stretch>
                        </pic:blipFill>
                        <pic:spPr>
                          <a:xfrm>
                            <a:off x="-5423" y="152099"/>
                            <a:ext cx="82296" cy="45720"/>
                          </a:xfrm>
                          <a:prstGeom prst="rect">
                            <a:avLst/>
                          </a:prstGeom>
                        </pic:spPr>
                      </pic:pic>
                      <wps:wsp>
                        <wps:cNvPr id="5389" name="Shape 5389"/>
                        <wps:cNvSpPr/>
                        <wps:spPr>
                          <a:xfrm>
                            <a:off x="0" y="157604"/>
                            <a:ext cx="73924" cy="41115"/>
                          </a:xfrm>
                          <a:custGeom>
                            <a:avLst/>
                            <a:gdLst/>
                            <a:ahLst/>
                            <a:cxnLst/>
                            <a:rect l="0" t="0" r="0" b="0"/>
                            <a:pathLst>
                              <a:path w="73924" h="41115">
                                <a:moveTo>
                                  <a:pt x="0" y="41115"/>
                                </a:moveTo>
                                <a:lnTo>
                                  <a:pt x="73924" y="41115"/>
                                </a:lnTo>
                                <a:lnTo>
                                  <a:pt x="73924" y="0"/>
                                </a:lnTo>
                                <a:lnTo>
                                  <a:pt x="0" y="0"/>
                                </a:lnTo>
                                <a:close/>
                              </a:path>
                            </a:pathLst>
                          </a:custGeom>
                          <a:ln w="13705" cap="rnd">
                            <a:round/>
                          </a:ln>
                        </wps:spPr>
                        <wps:style>
                          <a:lnRef idx="1">
                            <a:srgbClr val="FFFFFF"/>
                          </a:lnRef>
                          <a:fillRef idx="0">
                            <a:srgbClr val="000000">
                              <a:alpha val="0"/>
                            </a:srgbClr>
                          </a:fillRef>
                          <a:effectRef idx="0">
                            <a:scrgbClr r="0" g="0" b="0"/>
                          </a:effectRef>
                          <a:fontRef idx="none"/>
                        </wps:style>
                        <wps:bodyPr/>
                      </wps:wsp>
                      <wps:wsp>
                        <wps:cNvPr id="654772" name="Shape 654772"/>
                        <wps:cNvSpPr/>
                        <wps:spPr>
                          <a:xfrm>
                            <a:off x="0" y="308355"/>
                            <a:ext cx="84484" cy="47967"/>
                          </a:xfrm>
                          <a:custGeom>
                            <a:avLst/>
                            <a:gdLst/>
                            <a:ahLst/>
                            <a:cxnLst/>
                            <a:rect l="0" t="0" r="0" b="0"/>
                            <a:pathLst>
                              <a:path w="84484" h="47967">
                                <a:moveTo>
                                  <a:pt x="0" y="0"/>
                                </a:moveTo>
                                <a:lnTo>
                                  <a:pt x="84484" y="0"/>
                                </a:lnTo>
                                <a:lnTo>
                                  <a:pt x="84484" y="47967"/>
                                </a:lnTo>
                                <a:lnTo>
                                  <a:pt x="0" y="47967"/>
                                </a:lnTo>
                                <a:lnTo>
                                  <a:pt x="0" y="0"/>
                                </a:lnTo>
                              </a:path>
                            </a:pathLst>
                          </a:custGeom>
                          <a:ln w="0" cap="rnd">
                            <a:round/>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492043" style="width:6.65231pt;height:28.0568pt;position:absolute;mso-position-horizontal-relative:text;mso-position-horizontal:absolute;margin-left:122.003pt;mso-position-vertical-relative:text;margin-top:0.175354pt;" coordsize="844,3563">
                <v:shape id="Picture 630356" style="position:absolute;width:822;height:518;left:-54;top:-33;" filled="f">
                  <v:imagedata r:id="rId98"/>
                </v:shape>
                <v:shape id="Shape 5386" style="position:absolute;width:739;height:479;left:0;top:0;" coordsize="73924,47966" path="m0,47966l73924,47966l73924,0l0,0x">
                  <v:stroke weight="1.07911pt" endcap="round" joinstyle="round" on="true" color="#ffffff"/>
                  <v:fill on="false" color="#000000" opacity="0"/>
                </v:shape>
                <v:shape id="Picture 630357" style="position:absolute;width:822;height:457;left:-54;top:1520;" filled="f">
                  <v:imagedata r:id="rId99"/>
                </v:shape>
                <v:shape id="Shape 5389" style="position:absolute;width:739;height:411;left:0;top:1576;" coordsize="73924,41115" path="m0,41115l73924,41115l73924,0l0,0x">
                  <v:stroke weight="1.07911pt" endcap="round" joinstyle="round" on="true" color="#ffffff"/>
                  <v:fill on="false" color="#000000" opacity="0"/>
                </v:shape>
                <v:shape id="Shape 654773" style="position:absolute;width:844;height:479;left:0;top:3083;" coordsize="84484,47967" path="m0,0l84484,0l84484,47967l0,47967l0,0">
                  <v:stroke weight="0pt" endcap="round" joinstyle="round" on="false" color="#000000" opacity="0"/>
                  <v:fill on="true" color="#ed7d31"/>
                </v:shape>
                <w10:wrap type="square"/>
              </v:group>
            </w:pict>
          </mc:Fallback>
        </mc:AlternateContent>
      </w:r>
      <w:r>
        <w:rPr>
          <w:color w:val="595959"/>
          <w:sz w:val="13"/>
        </w:rPr>
        <w:t>rolnictwo, leśnictwo, łowiectwo i rybactwo przemysł i budownictwo pozostała działalność</w:t>
      </w:r>
    </w:p>
    <w:p w:rsidR="00C90BE4" w:rsidRDefault="00865FE6">
      <w:pPr>
        <w:spacing w:after="120" w:line="259" w:lineRule="auto"/>
        <w:ind w:left="0" w:right="476"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0" w:line="259" w:lineRule="auto"/>
        <w:ind w:left="0" w:firstLine="0"/>
        <w:jc w:val="left"/>
      </w:pPr>
      <w:r>
        <w:t xml:space="preserve"> </w:t>
      </w:r>
    </w:p>
    <w:p w:rsidR="00C90BE4" w:rsidRDefault="00865FE6">
      <w:pPr>
        <w:spacing w:after="202"/>
        <w:ind w:left="-3"/>
      </w:pPr>
      <w:r>
        <w:t xml:space="preserve">W latach 2013-2015 liczba nowo zarejestrowanych podmiotów gospodarki narodowej  w analizowanych jednostkach administracyjnych podlegała ciągłym wahaniom. W 2015 roku w mieście Gnieźnie w rejestrze REGON powstało 659 nowych podmiotów. Stanowiły one blisko 50,0% wszystkich nowo zarejestrowanych podmiotów gospodarki narodowej  w powiecie gnieźnieńskim. Ogółem na przestrzeni analizowanego okresu w mieście odnotowano spadek liczby rejestrowanych podmiotów z 725 w roku 2013 do 659  w roku 2015. Paralelne zmiany zaobserwowano w powiecie, w którym liczba podmiotów  w latach 2013-2015 spadła z 1 373 do 1 320. </w:t>
      </w:r>
    </w:p>
    <w:p w:rsidR="00C90BE4" w:rsidRDefault="00865FE6">
      <w:pPr>
        <w:spacing w:after="125" w:line="265" w:lineRule="auto"/>
        <w:ind w:left="-3"/>
        <w:jc w:val="left"/>
      </w:pPr>
      <w:r>
        <w:rPr>
          <w:i/>
          <w:color w:val="6D6D6D"/>
          <w:sz w:val="16"/>
        </w:rPr>
        <w:t xml:space="preserve">Rysunek 19.Nowo zarejestrowane podmioty gospodarki narodowej w latach 2013-2015 </w:t>
      </w:r>
    </w:p>
    <w:p w:rsidR="00C90BE4" w:rsidRDefault="00865FE6">
      <w:pPr>
        <w:spacing w:after="36" w:line="259" w:lineRule="auto"/>
        <w:ind w:left="1142" w:firstLine="0"/>
        <w:jc w:val="left"/>
      </w:pPr>
      <w:r>
        <w:rPr>
          <w:rFonts w:ascii="Calibri" w:eastAsia="Calibri" w:hAnsi="Calibri" w:cs="Calibri"/>
          <w:noProof/>
          <w:sz w:val="22"/>
        </w:rPr>
        <mc:AlternateContent>
          <mc:Choice Requires="wpg">
            <w:drawing>
              <wp:inline distT="0" distB="0" distL="0" distR="0">
                <wp:extent cx="4255008" cy="1980589"/>
                <wp:effectExtent l="0" t="0" r="0" b="0"/>
                <wp:docPr id="489633" name="Group 489633"/>
                <wp:cNvGraphicFramePr/>
                <a:graphic xmlns:a="http://schemas.openxmlformats.org/drawingml/2006/main">
                  <a:graphicData uri="http://schemas.microsoft.com/office/word/2010/wordprocessingGroup">
                    <wpg:wgp>
                      <wpg:cNvGrpSpPr/>
                      <wpg:grpSpPr>
                        <a:xfrm>
                          <a:off x="0" y="0"/>
                          <a:ext cx="4255008" cy="1980589"/>
                          <a:chOff x="0" y="0"/>
                          <a:chExt cx="4255008" cy="1980589"/>
                        </a:xfrm>
                      </wpg:grpSpPr>
                      <wps:wsp>
                        <wps:cNvPr id="5522" name="Shape 5522"/>
                        <wps:cNvSpPr/>
                        <wps:spPr>
                          <a:xfrm>
                            <a:off x="390144" y="1335405"/>
                            <a:ext cx="3864864" cy="0"/>
                          </a:xfrm>
                          <a:custGeom>
                            <a:avLst/>
                            <a:gdLst/>
                            <a:ahLst/>
                            <a:cxnLst/>
                            <a:rect l="0" t="0" r="0" b="0"/>
                            <a:pathLst>
                              <a:path w="3864864">
                                <a:moveTo>
                                  <a:pt x="0" y="0"/>
                                </a:moveTo>
                                <a:lnTo>
                                  <a:pt x="38648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523" name="Shape 5523"/>
                        <wps:cNvSpPr/>
                        <wps:spPr>
                          <a:xfrm>
                            <a:off x="390144" y="1151001"/>
                            <a:ext cx="3864864" cy="0"/>
                          </a:xfrm>
                          <a:custGeom>
                            <a:avLst/>
                            <a:gdLst/>
                            <a:ahLst/>
                            <a:cxnLst/>
                            <a:rect l="0" t="0" r="0" b="0"/>
                            <a:pathLst>
                              <a:path w="3864864">
                                <a:moveTo>
                                  <a:pt x="0" y="0"/>
                                </a:moveTo>
                                <a:lnTo>
                                  <a:pt x="38648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524" name="Shape 5524"/>
                        <wps:cNvSpPr/>
                        <wps:spPr>
                          <a:xfrm>
                            <a:off x="390144" y="966597"/>
                            <a:ext cx="3864864" cy="0"/>
                          </a:xfrm>
                          <a:custGeom>
                            <a:avLst/>
                            <a:gdLst/>
                            <a:ahLst/>
                            <a:cxnLst/>
                            <a:rect l="0" t="0" r="0" b="0"/>
                            <a:pathLst>
                              <a:path w="3864864">
                                <a:moveTo>
                                  <a:pt x="0" y="0"/>
                                </a:moveTo>
                                <a:lnTo>
                                  <a:pt x="38648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525" name="Shape 5525"/>
                        <wps:cNvSpPr/>
                        <wps:spPr>
                          <a:xfrm>
                            <a:off x="390144" y="783717"/>
                            <a:ext cx="3864864" cy="0"/>
                          </a:xfrm>
                          <a:custGeom>
                            <a:avLst/>
                            <a:gdLst/>
                            <a:ahLst/>
                            <a:cxnLst/>
                            <a:rect l="0" t="0" r="0" b="0"/>
                            <a:pathLst>
                              <a:path w="3864864">
                                <a:moveTo>
                                  <a:pt x="0" y="0"/>
                                </a:moveTo>
                                <a:lnTo>
                                  <a:pt x="38648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526" name="Shape 5526"/>
                        <wps:cNvSpPr/>
                        <wps:spPr>
                          <a:xfrm>
                            <a:off x="390144" y="599313"/>
                            <a:ext cx="3864864" cy="0"/>
                          </a:xfrm>
                          <a:custGeom>
                            <a:avLst/>
                            <a:gdLst/>
                            <a:ahLst/>
                            <a:cxnLst/>
                            <a:rect l="0" t="0" r="0" b="0"/>
                            <a:pathLst>
                              <a:path w="3864864">
                                <a:moveTo>
                                  <a:pt x="0" y="0"/>
                                </a:moveTo>
                                <a:lnTo>
                                  <a:pt x="38648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527" name="Shape 5527"/>
                        <wps:cNvSpPr/>
                        <wps:spPr>
                          <a:xfrm>
                            <a:off x="390144" y="414909"/>
                            <a:ext cx="3864864" cy="0"/>
                          </a:xfrm>
                          <a:custGeom>
                            <a:avLst/>
                            <a:gdLst/>
                            <a:ahLst/>
                            <a:cxnLst/>
                            <a:rect l="0" t="0" r="0" b="0"/>
                            <a:pathLst>
                              <a:path w="3864864">
                                <a:moveTo>
                                  <a:pt x="0" y="0"/>
                                </a:moveTo>
                                <a:lnTo>
                                  <a:pt x="38648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528" name="Shape 5528"/>
                        <wps:cNvSpPr/>
                        <wps:spPr>
                          <a:xfrm>
                            <a:off x="390144" y="232028"/>
                            <a:ext cx="3864864" cy="0"/>
                          </a:xfrm>
                          <a:custGeom>
                            <a:avLst/>
                            <a:gdLst/>
                            <a:ahLst/>
                            <a:cxnLst/>
                            <a:rect l="0" t="0" r="0" b="0"/>
                            <a:pathLst>
                              <a:path w="3864864">
                                <a:moveTo>
                                  <a:pt x="0" y="0"/>
                                </a:moveTo>
                                <a:lnTo>
                                  <a:pt x="38648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529" name="Shape 5529"/>
                        <wps:cNvSpPr/>
                        <wps:spPr>
                          <a:xfrm>
                            <a:off x="390144" y="47625"/>
                            <a:ext cx="3864864" cy="0"/>
                          </a:xfrm>
                          <a:custGeom>
                            <a:avLst/>
                            <a:gdLst/>
                            <a:ahLst/>
                            <a:cxnLst/>
                            <a:rect l="0" t="0" r="0" b="0"/>
                            <a:pathLst>
                              <a:path w="3864864">
                                <a:moveTo>
                                  <a:pt x="0" y="0"/>
                                </a:moveTo>
                                <a:lnTo>
                                  <a:pt x="38648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774" name="Shape 654774"/>
                        <wps:cNvSpPr/>
                        <wps:spPr>
                          <a:xfrm>
                            <a:off x="3282696" y="305181"/>
                            <a:ext cx="288036" cy="1213104"/>
                          </a:xfrm>
                          <a:custGeom>
                            <a:avLst/>
                            <a:gdLst/>
                            <a:ahLst/>
                            <a:cxnLst/>
                            <a:rect l="0" t="0" r="0" b="0"/>
                            <a:pathLst>
                              <a:path w="288036" h="1213104">
                                <a:moveTo>
                                  <a:pt x="0" y="0"/>
                                </a:moveTo>
                                <a:lnTo>
                                  <a:pt x="288036" y="0"/>
                                </a:lnTo>
                                <a:lnTo>
                                  <a:pt x="288036" y="1213104"/>
                                </a:lnTo>
                                <a:lnTo>
                                  <a:pt x="0" y="1213104"/>
                                </a:lnTo>
                                <a:lnTo>
                                  <a:pt x="0" y="0"/>
                                </a:lnTo>
                              </a:path>
                            </a:pathLst>
                          </a:custGeom>
                          <a:ln w="0" cap="flat">
                            <a:round/>
                          </a:ln>
                        </wps:spPr>
                        <wps:style>
                          <a:lnRef idx="0">
                            <a:srgbClr val="000000">
                              <a:alpha val="0"/>
                            </a:srgbClr>
                          </a:lnRef>
                          <a:fillRef idx="1">
                            <a:srgbClr val="A1CD57"/>
                          </a:fillRef>
                          <a:effectRef idx="0">
                            <a:scrgbClr r="0" g="0" b="0"/>
                          </a:effectRef>
                          <a:fontRef idx="none"/>
                        </wps:style>
                        <wps:bodyPr/>
                      </wps:wsp>
                      <wps:wsp>
                        <wps:cNvPr id="654775" name="Shape 654775"/>
                        <wps:cNvSpPr/>
                        <wps:spPr>
                          <a:xfrm>
                            <a:off x="705612" y="256413"/>
                            <a:ext cx="289560" cy="1261872"/>
                          </a:xfrm>
                          <a:custGeom>
                            <a:avLst/>
                            <a:gdLst/>
                            <a:ahLst/>
                            <a:cxnLst/>
                            <a:rect l="0" t="0" r="0" b="0"/>
                            <a:pathLst>
                              <a:path w="289560" h="1261872">
                                <a:moveTo>
                                  <a:pt x="0" y="0"/>
                                </a:moveTo>
                                <a:lnTo>
                                  <a:pt x="289560" y="0"/>
                                </a:lnTo>
                                <a:lnTo>
                                  <a:pt x="289560" y="1261872"/>
                                </a:lnTo>
                                <a:lnTo>
                                  <a:pt x="0" y="1261872"/>
                                </a:lnTo>
                                <a:lnTo>
                                  <a:pt x="0" y="0"/>
                                </a:lnTo>
                              </a:path>
                            </a:pathLst>
                          </a:custGeom>
                          <a:ln w="0" cap="flat">
                            <a:round/>
                          </a:ln>
                        </wps:spPr>
                        <wps:style>
                          <a:lnRef idx="0">
                            <a:srgbClr val="000000">
                              <a:alpha val="0"/>
                            </a:srgbClr>
                          </a:lnRef>
                          <a:fillRef idx="1">
                            <a:srgbClr val="A1CD57"/>
                          </a:fillRef>
                          <a:effectRef idx="0">
                            <a:scrgbClr r="0" g="0" b="0"/>
                          </a:effectRef>
                          <a:fontRef idx="none"/>
                        </wps:style>
                        <wps:bodyPr/>
                      </wps:wsp>
                      <wps:wsp>
                        <wps:cNvPr id="654776" name="Shape 654776"/>
                        <wps:cNvSpPr/>
                        <wps:spPr>
                          <a:xfrm>
                            <a:off x="1994916" y="219837"/>
                            <a:ext cx="288036" cy="1298448"/>
                          </a:xfrm>
                          <a:custGeom>
                            <a:avLst/>
                            <a:gdLst/>
                            <a:ahLst/>
                            <a:cxnLst/>
                            <a:rect l="0" t="0" r="0" b="0"/>
                            <a:pathLst>
                              <a:path w="288036" h="1298448">
                                <a:moveTo>
                                  <a:pt x="0" y="0"/>
                                </a:moveTo>
                                <a:lnTo>
                                  <a:pt x="288036" y="0"/>
                                </a:lnTo>
                                <a:lnTo>
                                  <a:pt x="288036" y="1298448"/>
                                </a:lnTo>
                                <a:lnTo>
                                  <a:pt x="0" y="1298448"/>
                                </a:lnTo>
                                <a:lnTo>
                                  <a:pt x="0" y="0"/>
                                </a:lnTo>
                              </a:path>
                            </a:pathLst>
                          </a:custGeom>
                          <a:ln w="0" cap="flat">
                            <a:round/>
                          </a:ln>
                        </wps:spPr>
                        <wps:style>
                          <a:lnRef idx="0">
                            <a:srgbClr val="000000">
                              <a:alpha val="0"/>
                            </a:srgbClr>
                          </a:lnRef>
                          <a:fillRef idx="1">
                            <a:srgbClr val="A1CD57"/>
                          </a:fillRef>
                          <a:effectRef idx="0">
                            <a:scrgbClr r="0" g="0" b="0"/>
                          </a:effectRef>
                          <a:fontRef idx="none"/>
                        </wps:style>
                        <wps:bodyPr/>
                      </wps:wsp>
                      <wps:wsp>
                        <wps:cNvPr id="654777" name="Shape 654777"/>
                        <wps:cNvSpPr/>
                        <wps:spPr>
                          <a:xfrm>
                            <a:off x="3648456" y="913257"/>
                            <a:ext cx="289560" cy="605028"/>
                          </a:xfrm>
                          <a:custGeom>
                            <a:avLst/>
                            <a:gdLst/>
                            <a:ahLst/>
                            <a:cxnLst/>
                            <a:rect l="0" t="0" r="0" b="0"/>
                            <a:pathLst>
                              <a:path w="289560" h="605028">
                                <a:moveTo>
                                  <a:pt x="0" y="0"/>
                                </a:moveTo>
                                <a:lnTo>
                                  <a:pt x="289560" y="0"/>
                                </a:lnTo>
                                <a:lnTo>
                                  <a:pt x="289560" y="605028"/>
                                </a:lnTo>
                                <a:lnTo>
                                  <a:pt x="0" y="60502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78" name="Shape 654778"/>
                        <wps:cNvSpPr/>
                        <wps:spPr>
                          <a:xfrm>
                            <a:off x="2360676" y="879729"/>
                            <a:ext cx="289560" cy="638556"/>
                          </a:xfrm>
                          <a:custGeom>
                            <a:avLst/>
                            <a:gdLst/>
                            <a:ahLst/>
                            <a:cxnLst/>
                            <a:rect l="0" t="0" r="0" b="0"/>
                            <a:pathLst>
                              <a:path w="289560" h="638556">
                                <a:moveTo>
                                  <a:pt x="0" y="0"/>
                                </a:moveTo>
                                <a:lnTo>
                                  <a:pt x="289560" y="0"/>
                                </a:lnTo>
                                <a:lnTo>
                                  <a:pt x="289560" y="638556"/>
                                </a:lnTo>
                                <a:lnTo>
                                  <a:pt x="0" y="63855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79" name="Shape 654779"/>
                        <wps:cNvSpPr/>
                        <wps:spPr>
                          <a:xfrm>
                            <a:off x="1072896" y="852297"/>
                            <a:ext cx="289560" cy="665988"/>
                          </a:xfrm>
                          <a:custGeom>
                            <a:avLst/>
                            <a:gdLst/>
                            <a:ahLst/>
                            <a:cxnLst/>
                            <a:rect l="0" t="0" r="0" b="0"/>
                            <a:pathLst>
                              <a:path w="289560" h="665988">
                                <a:moveTo>
                                  <a:pt x="0" y="0"/>
                                </a:moveTo>
                                <a:lnTo>
                                  <a:pt x="289560" y="0"/>
                                </a:lnTo>
                                <a:lnTo>
                                  <a:pt x="289560" y="665988"/>
                                </a:lnTo>
                                <a:lnTo>
                                  <a:pt x="0" y="66598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5536" name="Shape 5536"/>
                        <wps:cNvSpPr/>
                        <wps:spPr>
                          <a:xfrm>
                            <a:off x="390144" y="1518285"/>
                            <a:ext cx="3864864" cy="0"/>
                          </a:xfrm>
                          <a:custGeom>
                            <a:avLst/>
                            <a:gdLst/>
                            <a:ahLst/>
                            <a:cxnLst/>
                            <a:rect l="0" t="0" r="0" b="0"/>
                            <a:pathLst>
                              <a:path w="3864864">
                                <a:moveTo>
                                  <a:pt x="0" y="0"/>
                                </a:moveTo>
                                <a:lnTo>
                                  <a:pt x="38648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537" name="Rectangle 5537"/>
                        <wps:cNvSpPr/>
                        <wps:spPr>
                          <a:xfrm>
                            <a:off x="706501" y="342646"/>
                            <a:ext cx="383088" cy="147491"/>
                          </a:xfrm>
                          <a:prstGeom prst="rect">
                            <a:avLst/>
                          </a:prstGeom>
                          <a:ln>
                            <a:noFill/>
                          </a:ln>
                        </wps:spPr>
                        <wps:txbx>
                          <w:txbxContent>
                            <w:p w:rsidR="00970A09" w:rsidRDefault="00970A09">
                              <w:pPr>
                                <w:spacing w:after="160" w:line="259" w:lineRule="auto"/>
                                <w:ind w:left="0" w:firstLine="0"/>
                                <w:jc w:val="left"/>
                              </w:pPr>
                              <w:r>
                                <w:rPr>
                                  <w:b/>
                                  <w:color w:val="404040"/>
                                  <w:sz w:val="18"/>
                                </w:rPr>
                                <w:t>1 373</w:t>
                              </w:r>
                            </w:p>
                          </w:txbxContent>
                        </wps:txbx>
                        <wps:bodyPr horzOverflow="overflow" vert="horz" lIns="0" tIns="0" rIns="0" bIns="0" rtlCol="0">
                          <a:noAutofit/>
                        </wps:bodyPr>
                      </wps:wsp>
                      <wps:wsp>
                        <wps:cNvPr id="5538" name="Rectangle 5538"/>
                        <wps:cNvSpPr/>
                        <wps:spPr>
                          <a:xfrm>
                            <a:off x="1994916" y="306578"/>
                            <a:ext cx="383088" cy="147491"/>
                          </a:xfrm>
                          <a:prstGeom prst="rect">
                            <a:avLst/>
                          </a:prstGeom>
                          <a:ln>
                            <a:noFill/>
                          </a:ln>
                        </wps:spPr>
                        <wps:txbx>
                          <w:txbxContent>
                            <w:p w:rsidR="00970A09" w:rsidRDefault="00970A09">
                              <w:pPr>
                                <w:spacing w:after="160" w:line="259" w:lineRule="auto"/>
                                <w:ind w:left="0" w:firstLine="0"/>
                                <w:jc w:val="left"/>
                              </w:pPr>
                              <w:r>
                                <w:rPr>
                                  <w:b/>
                                  <w:color w:val="404040"/>
                                  <w:sz w:val="18"/>
                                </w:rPr>
                                <w:t>1 412</w:t>
                              </w:r>
                            </w:p>
                          </w:txbxContent>
                        </wps:txbx>
                        <wps:bodyPr horzOverflow="overflow" vert="horz" lIns="0" tIns="0" rIns="0" bIns="0" rtlCol="0">
                          <a:noAutofit/>
                        </wps:bodyPr>
                      </wps:wsp>
                      <wps:wsp>
                        <wps:cNvPr id="489382" name="Rectangle 489382"/>
                        <wps:cNvSpPr/>
                        <wps:spPr>
                          <a:xfrm>
                            <a:off x="3379343" y="391414"/>
                            <a:ext cx="170262" cy="147491"/>
                          </a:xfrm>
                          <a:prstGeom prst="rect">
                            <a:avLst/>
                          </a:prstGeom>
                          <a:ln>
                            <a:noFill/>
                          </a:ln>
                        </wps:spPr>
                        <wps:txbx>
                          <w:txbxContent>
                            <w:p w:rsidR="00970A09" w:rsidRDefault="00970A09">
                              <w:pPr>
                                <w:spacing w:after="160" w:line="259" w:lineRule="auto"/>
                                <w:ind w:left="0" w:firstLine="0"/>
                                <w:jc w:val="left"/>
                              </w:pPr>
                              <w:r>
                                <w:rPr>
                                  <w:b/>
                                  <w:color w:val="404040"/>
                                  <w:sz w:val="18"/>
                                </w:rPr>
                                <w:t>32</w:t>
                              </w:r>
                            </w:p>
                          </w:txbxContent>
                        </wps:txbx>
                        <wps:bodyPr horzOverflow="overflow" vert="horz" lIns="0" tIns="0" rIns="0" bIns="0" rtlCol="0">
                          <a:noAutofit/>
                        </wps:bodyPr>
                      </wps:wsp>
                      <wps:wsp>
                        <wps:cNvPr id="488542" name="Rectangle 488542"/>
                        <wps:cNvSpPr/>
                        <wps:spPr>
                          <a:xfrm>
                            <a:off x="3507360" y="391414"/>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489381" name="Rectangle 489381"/>
                        <wps:cNvSpPr/>
                        <wps:spPr>
                          <a:xfrm>
                            <a:off x="3283331" y="39141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89383" name="Rectangle 489383"/>
                        <wps:cNvSpPr/>
                        <wps:spPr>
                          <a:xfrm>
                            <a:off x="3347339" y="391414"/>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5540" name="Rectangle 5540"/>
                        <wps:cNvSpPr/>
                        <wps:spPr>
                          <a:xfrm>
                            <a:off x="1122299" y="938530"/>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725</w:t>
                              </w:r>
                            </w:p>
                          </w:txbxContent>
                        </wps:txbx>
                        <wps:bodyPr horzOverflow="overflow" vert="horz" lIns="0" tIns="0" rIns="0" bIns="0" rtlCol="0">
                          <a:noAutofit/>
                        </wps:bodyPr>
                      </wps:wsp>
                      <wps:wsp>
                        <wps:cNvPr id="5541" name="Rectangle 5541"/>
                        <wps:cNvSpPr/>
                        <wps:spPr>
                          <a:xfrm>
                            <a:off x="2410714" y="966216"/>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695</w:t>
                              </w:r>
                            </w:p>
                          </w:txbxContent>
                        </wps:txbx>
                        <wps:bodyPr horzOverflow="overflow" vert="horz" lIns="0" tIns="0" rIns="0" bIns="0" rtlCol="0">
                          <a:noAutofit/>
                        </wps:bodyPr>
                      </wps:wsp>
                      <wps:wsp>
                        <wps:cNvPr id="5542" name="Rectangle 5542"/>
                        <wps:cNvSpPr/>
                        <wps:spPr>
                          <a:xfrm>
                            <a:off x="3699002" y="999109"/>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659</w:t>
                              </w:r>
                            </w:p>
                          </w:txbxContent>
                        </wps:txbx>
                        <wps:bodyPr horzOverflow="overflow" vert="horz" lIns="0" tIns="0" rIns="0" bIns="0" rtlCol="0">
                          <a:noAutofit/>
                        </wps:bodyPr>
                      </wps:wsp>
                      <wps:wsp>
                        <wps:cNvPr id="5543" name="Rectangle 5543"/>
                        <wps:cNvSpPr/>
                        <wps:spPr>
                          <a:xfrm>
                            <a:off x="221869" y="1471549"/>
                            <a:ext cx="84219"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5544" name="Rectangle 5544"/>
                        <wps:cNvSpPr/>
                        <wps:spPr>
                          <a:xfrm>
                            <a:off x="95123" y="1287526"/>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200</w:t>
                              </w:r>
                            </w:p>
                          </w:txbxContent>
                        </wps:txbx>
                        <wps:bodyPr horzOverflow="overflow" vert="horz" lIns="0" tIns="0" rIns="0" bIns="0" rtlCol="0">
                          <a:noAutofit/>
                        </wps:bodyPr>
                      </wps:wsp>
                      <wps:wsp>
                        <wps:cNvPr id="5545" name="Rectangle 5545"/>
                        <wps:cNvSpPr/>
                        <wps:spPr>
                          <a:xfrm>
                            <a:off x="95123" y="1103630"/>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400</w:t>
                              </w:r>
                            </w:p>
                          </w:txbxContent>
                        </wps:txbx>
                        <wps:bodyPr horzOverflow="overflow" vert="horz" lIns="0" tIns="0" rIns="0" bIns="0" rtlCol="0">
                          <a:noAutofit/>
                        </wps:bodyPr>
                      </wps:wsp>
                      <wps:wsp>
                        <wps:cNvPr id="5546" name="Rectangle 5546"/>
                        <wps:cNvSpPr/>
                        <wps:spPr>
                          <a:xfrm>
                            <a:off x="95123" y="919607"/>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600</w:t>
                              </w:r>
                            </w:p>
                          </w:txbxContent>
                        </wps:txbx>
                        <wps:bodyPr horzOverflow="overflow" vert="horz" lIns="0" tIns="0" rIns="0" bIns="0" rtlCol="0">
                          <a:noAutofit/>
                        </wps:bodyPr>
                      </wps:wsp>
                      <wps:wsp>
                        <wps:cNvPr id="5547" name="Rectangle 5547"/>
                        <wps:cNvSpPr/>
                        <wps:spPr>
                          <a:xfrm>
                            <a:off x="95123" y="735838"/>
                            <a:ext cx="252352" cy="147491"/>
                          </a:xfrm>
                          <a:prstGeom prst="rect">
                            <a:avLst/>
                          </a:prstGeom>
                          <a:ln>
                            <a:noFill/>
                          </a:ln>
                        </wps:spPr>
                        <wps:txbx>
                          <w:txbxContent>
                            <w:p w:rsidR="00970A09" w:rsidRDefault="00970A09">
                              <w:pPr>
                                <w:spacing w:after="160" w:line="259" w:lineRule="auto"/>
                                <w:ind w:left="0" w:firstLine="0"/>
                                <w:jc w:val="left"/>
                              </w:pPr>
                              <w:r>
                                <w:rPr>
                                  <w:color w:val="595959"/>
                                  <w:sz w:val="18"/>
                                </w:rPr>
                                <w:t>800</w:t>
                              </w:r>
                            </w:p>
                          </w:txbxContent>
                        </wps:txbx>
                        <wps:bodyPr horzOverflow="overflow" vert="horz" lIns="0" tIns="0" rIns="0" bIns="0" rtlCol="0">
                          <a:noAutofit/>
                        </wps:bodyPr>
                      </wps:wsp>
                      <wps:wsp>
                        <wps:cNvPr id="5548" name="Rectangle 5548"/>
                        <wps:cNvSpPr/>
                        <wps:spPr>
                          <a:xfrm>
                            <a:off x="0" y="551942"/>
                            <a:ext cx="379744" cy="147491"/>
                          </a:xfrm>
                          <a:prstGeom prst="rect">
                            <a:avLst/>
                          </a:prstGeom>
                          <a:ln>
                            <a:noFill/>
                          </a:ln>
                        </wps:spPr>
                        <wps:txbx>
                          <w:txbxContent>
                            <w:p w:rsidR="00970A09" w:rsidRDefault="00970A09">
                              <w:pPr>
                                <w:spacing w:after="160" w:line="259" w:lineRule="auto"/>
                                <w:ind w:left="0" w:firstLine="0"/>
                                <w:jc w:val="left"/>
                              </w:pPr>
                              <w:r>
                                <w:rPr>
                                  <w:color w:val="595959"/>
                                  <w:sz w:val="18"/>
                                </w:rPr>
                                <w:t>1 000</w:t>
                              </w:r>
                            </w:p>
                          </w:txbxContent>
                        </wps:txbx>
                        <wps:bodyPr horzOverflow="overflow" vert="horz" lIns="0" tIns="0" rIns="0" bIns="0" rtlCol="0">
                          <a:noAutofit/>
                        </wps:bodyPr>
                      </wps:wsp>
                      <wps:wsp>
                        <wps:cNvPr id="5549" name="Rectangle 5549"/>
                        <wps:cNvSpPr/>
                        <wps:spPr>
                          <a:xfrm>
                            <a:off x="0" y="367919"/>
                            <a:ext cx="379744" cy="147491"/>
                          </a:xfrm>
                          <a:prstGeom prst="rect">
                            <a:avLst/>
                          </a:prstGeom>
                          <a:ln>
                            <a:noFill/>
                          </a:ln>
                        </wps:spPr>
                        <wps:txbx>
                          <w:txbxContent>
                            <w:p w:rsidR="00970A09" w:rsidRDefault="00970A09">
                              <w:pPr>
                                <w:spacing w:after="160" w:line="259" w:lineRule="auto"/>
                                <w:ind w:left="0" w:firstLine="0"/>
                                <w:jc w:val="left"/>
                              </w:pPr>
                              <w:r>
                                <w:rPr>
                                  <w:color w:val="595959"/>
                                  <w:sz w:val="18"/>
                                </w:rPr>
                                <w:t>1 200</w:t>
                              </w:r>
                            </w:p>
                          </w:txbxContent>
                        </wps:txbx>
                        <wps:bodyPr horzOverflow="overflow" vert="horz" lIns="0" tIns="0" rIns="0" bIns="0" rtlCol="0">
                          <a:noAutofit/>
                        </wps:bodyPr>
                      </wps:wsp>
                      <wps:wsp>
                        <wps:cNvPr id="5550" name="Rectangle 5550"/>
                        <wps:cNvSpPr/>
                        <wps:spPr>
                          <a:xfrm>
                            <a:off x="0" y="184150"/>
                            <a:ext cx="379744" cy="147491"/>
                          </a:xfrm>
                          <a:prstGeom prst="rect">
                            <a:avLst/>
                          </a:prstGeom>
                          <a:ln>
                            <a:noFill/>
                          </a:ln>
                        </wps:spPr>
                        <wps:txbx>
                          <w:txbxContent>
                            <w:p w:rsidR="00970A09" w:rsidRDefault="00970A09">
                              <w:pPr>
                                <w:spacing w:after="160" w:line="259" w:lineRule="auto"/>
                                <w:ind w:left="0" w:firstLine="0"/>
                                <w:jc w:val="left"/>
                              </w:pPr>
                              <w:r>
                                <w:rPr>
                                  <w:color w:val="595959"/>
                                  <w:sz w:val="18"/>
                                </w:rPr>
                                <w:t>1 400</w:t>
                              </w:r>
                            </w:p>
                          </w:txbxContent>
                        </wps:txbx>
                        <wps:bodyPr horzOverflow="overflow" vert="horz" lIns="0" tIns="0" rIns="0" bIns="0" rtlCol="0">
                          <a:noAutofit/>
                        </wps:bodyPr>
                      </wps:wsp>
                      <wps:wsp>
                        <wps:cNvPr id="5551" name="Rectangle 5551"/>
                        <wps:cNvSpPr/>
                        <wps:spPr>
                          <a:xfrm>
                            <a:off x="0" y="0"/>
                            <a:ext cx="379744" cy="147491"/>
                          </a:xfrm>
                          <a:prstGeom prst="rect">
                            <a:avLst/>
                          </a:prstGeom>
                          <a:ln>
                            <a:noFill/>
                          </a:ln>
                        </wps:spPr>
                        <wps:txbx>
                          <w:txbxContent>
                            <w:p w:rsidR="00970A09" w:rsidRDefault="00970A09">
                              <w:pPr>
                                <w:spacing w:after="160" w:line="259" w:lineRule="auto"/>
                                <w:ind w:left="0" w:firstLine="0"/>
                                <w:jc w:val="left"/>
                              </w:pPr>
                              <w:r>
                                <w:rPr>
                                  <w:color w:val="595959"/>
                                  <w:sz w:val="18"/>
                                </w:rPr>
                                <w:t>1 600</w:t>
                              </w:r>
                            </w:p>
                          </w:txbxContent>
                        </wps:txbx>
                        <wps:bodyPr horzOverflow="overflow" vert="horz" lIns="0" tIns="0" rIns="0" bIns="0" rtlCol="0">
                          <a:noAutofit/>
                        </wps:bodyPr>
                      </wps:wsp>
                      <wps:wsp>
                        <wps:cNvPr id="5552" name="Rectangle 5552"/>
                        <wps:cNvSpPr/>
                        <wps:spPr>
                          <a:xfrm>
                            <a:off x="907669" y="1619123"/>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5553" name="Rectangle 5553"/>
                        <wps:cNvSpPr/>
                        <wps:spPr>
                          <a:xfrm>
                            <a:off x="2196084" y="1619123"/>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5554" name="Rectangle 5554"/>
                        <wps:cNvSpPr/>
                        <wps:spPr>
                          <a:xfrm>
                            <a:off x="3484499" y="1619123"/>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780" name="Shape 654780"/>
                        <wps:cNvSpPr/>
                        <wps:spPr>
                          <a:xfrm>
                            <a:off x="1042416" y="1887093"/>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A1CD57"/>
                          </a:fillRef>
                          <a:effectRef idx="0">
                            <a:scrgbClr r="0" g="0" b="0"/>
                          </a:effectRef>
                          <a:fontRef idx="none"/>
                        </wps:style>
                        <wps:bodyPr/>
                      </wps:wsp>
                      <wps:wsp>
                        <wps:cNvPr id="5556" name="Rectangle 5556"/>
                        <wps:cNvSpPr/>
                        <wps:spPr>
                          <a:xfrm>
                            <a:off x="1129919" y="1869694"/>
                            <a:ext cx="1411800" cy="147491"/>
                          </a:xfrm>
                          <a:prstGeom prst="rect">
                            <a:avLst/>
                          </a:prstGeom>
                          <a:ln>
                            <a:noFill/>
                          </a:ln>
                        </wps:spPr>
                        <wps:txbx>
                          <w:txbxContent>
                            <w:p w:rsidR="00970A09" w:rsidRDefault="00970A09">
                              <w:pPr>
                                <w:spacing w:after="160" w:line="259" w:lineRule="auto"/>
                                <w:ind w:left="0" w:firstLine="0"/>
                                <w:jc w:val="left"/>
                              </w:pPr>
                              <w:r>
                                <w:rPr>
                                  <w:color w:val="595959"/>
                                  <w:sz w:val="18"/>
                                </w:rPr>
                                <w:t>Powiat gnieźnieński</w:t>
                              </w:r>
                            </w:p>
                          </w:txbxContent>
                        </wps:txbx>
                        <wps:bodyPr horzOverflow="overflow" vert="horz" lIns="0" tIns="0" rIns="0" bIns="0" rtlCol="0">
                          <a:noAutofit/>
                        </wps:bodyPr>
                      </wps:wsp>
                      <wps:wsp>
                        <wps:cNvPr id="654781" name="Shape 654781"/>
                        <wps:cNvSpPr/>
                        <wps:spPr>
                          <a:xfrm>
                            <a:off x="2371344" y="1887093"/>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5558" name="Rectangle 5558"/>
                        <wps:cNvSpPr/>
                        <wps:spPr>
                          <a:xfrm>
                            <a:off x="2459101" y="1869694"/>
                            <a:ext cx="1136646" cy="147491"/>
                          </a:xfrm>
                          <a:prstGeom prst="rect">
                            <a:avLst/>
                          </a:prstGeom>
                          <a:ln>
                            <a:noFill/>
                          </a:ln>
                        </wps:spPr>
                        <wps:txbx>
                          <w:txbxContent>
                            <w:p w:rsidR="00970A09" w:rsidRDefault="00970A09">
                              <w:pPr>
                                <w:spacing w:after="160" w:line="259" w:lineRule="auto"/>
                                <w:ind w:left="0" w:firstLine="0"/>
                                <w:jc w:val="left"/>
                              </w:pPr>
                              <w:r>
                                <w:rPr>
                                  <w:color w:val="595959"/>
                                  <w:sz w:val="18"/>
                                </w:rPr>
                                <w:t>Miasto Gniezno</w:t>
                              </w:r>
                            </w:p>
                          </w:txbxContent>
                        </wps:txbx>
                        <wps:bodyPr horzOverflow="overflow" vert="horz" lIns="0" tIns="0" rIns="0" bIns="0" rtlCol="0">
                          <a:noAutofit/>
                        </wps:bodyPr>
                      </wps:wsp>
                    </wpg:wgp>
                  </a:graphicData>
                </a:graphic>
              </wp:inline>
            </w:drawing>
          </mc:Choice>
          <mc:Fallback>
            <w:pict>
              <v:group id="Group 489633" o:spid="_x0000_s1620" style="width:335.05pt;height:155.95pt;mso-position-horizontal-relative:char;mso-position-vertical-relative:line" coordsize="42550,1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">
                <v:shape id="Shape 5522" o:spid="_x0000_s1621" style="position:absolute;left:3901;top:13354;width:38649;height:0;visibility:visible;mso-wrap-style:square;v-text-anchor:top" coordsize="38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" path="m,l3864864,e" filled="f" strokecolor="#d9d9d9" strokeweight=".72pt">
                  <v:path arrowok="t" textboxrect="0,0,3864864,0"/>
                </v:shape>
                <v:shape id="Shape 5523" o:spid="_x0000_s1622" style="position:absolute;left:3901;top:11510;width:38649;height:0;visibility:visible;mso-wrap-style:square;v-text-anchor:top" coordsize="38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" path="m,l3864864,e" filled="f" strokecolor="#d9d9d9" strokeweight=".72pt">
                  <v:path arrowok="t" textboxrect="0,0,3864864,0"/>
                </v:shape>
                <v:shape id="Shape 5524" o:spid="_x0000_s1623" style="position:absolute;left:3901;top:9665;width:38649;height:0;visibility:visible;mso-wrap-style:square;v-text-anchor:top" coordsize="38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" path="m,l3864864,e" filled="f" strokecolor="#d9d9d9" strokeweight=".72pt">
                  <v:path arrowok="t" textboxrect="0,0,3864864,0"/>
                </v:shape>
                <v:shape id="Shape 5525" o:spid="_x0000_s1624" style="position:absolute;left:3901;top:7837;width:38649;height:0;visibility:visible;mso-wrap-style:square;v-text-anchor:top" coordsize="38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" path="m,l3864864,e" filled="f" strokecolor="#d9d9d9" strokeweight=".72pt">
                  <v:path arrowok="t" textboxrect="0,0,3864864,0"/>
                </v:shape>
                <v:shape id="Shape 5526" o:spid="_x0000_s1625" style="position:absolute;left:3901;top:5993;width:38649;height:0;visibility:visible;mso-wrap-style:square;v-text-anchor:top" coordsize="38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" path="m,l3864864,e" filled="f" strokecolor="#d9d9d9" strokeweight=".72pt">
                  <v:path arrowok="t" textboxrect="0,0,3864864,0"/>
                </v:shape>
                <v:shape id="Shape 5527" o:spid="_x0000_s1626" style="position:absolute;left:3901;top:4149;width:38649;height:0;visibility:visible;mso-wrap-style:square;v-text-anchor:top" coordsize="38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" path="m,l3864864,e" filled="f" strokecolor="#d9d9d9" strokeweight=".72pt">
                  <v:path arrowok="t" textboxrect="0,0,3864864,0"/>
                </v:shape>
                <v:shape id="Shape 5528" o:spid="_x0000_s1627" style="position:absolute;left:3901;top:2320;width:38649;height:0;visibility:visible;mso-wrap-style:square;v-text-anchor:top" coordsize="38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" path="m,l3864864,e" filled="f" strokecolor="#d9d9d9" strokeweight=".72pt">
                  <v:path arrowok="t" textboxrect="0,0,3864864,0"/>
                </v:shape>
                <v:shape id="Shape 5529" o:spid="_x0000_s1628" style="position:absolute;left:3901;top:476;width:38649;height:0;visibility:visible;mso-wrap-style:square;v-text-anchor:top" coordsize="38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" path="m,l3864864,e" filled="f" strokecolor="#d9d9d9" strokeweight=".72pt">
                  <v:path arrowok="t" textboxrect="0,0,3864864,0"/>
                </v:shape>
                <v:shape id="Shape 654774" o:spid="_x0000_s1629" style="position:absolute;left:32826;top:3051;width:2881;height:12131;visibility:visible;mso-wrap-style:square;v-text-anchor:top" coordsize="288036,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" path="m,l288036,r,1213104l,1213104,,e" fillcolor="#a1cd57" stroked="f" strokeweight="0">
                  <v:path arrowok="t" textboxrect="0,0,288036,1213104"/>
                </v:shape>
                <v:shape id="Shape 654775" o:spid="_x0000_s1630" style="position:absolute;left:7056;top:2564;width:2895;height:12618;visibility:visible;mso-wrap-style:square;v-text-anchor:top" coordsize="289560,126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" path="m,l289560,r,1261872l,1261872,,e" fillcolor="#a1cd57" stroked="f" strokeweight="0">
                  <v:path arrowok="t" textboxrect="0,0,289560,1261872"/>
                </v:shape>
                <v:shape id="Shape 654776" o:spid="_x0000_s1631" style="position:absolute;left:19949;top:2198;width:2880;height:12984;visibility:visible;mso-wrap-style:square;v-text-anchor:top" coordsize="288036,129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" path="m,l288036,r,1298448l,1298448,,e" fillcolor="#a1cd57" stroked="f" strokeweight="0">
                  <v:path arrowok="t" textboxrect="0,0,288036,1298448"/>
                </v:shape>
                <v:shape id="Shape 654777" o:spid="_x0000_s1632" style="position:absolute;left:36484;top:9132;width:2896;height:6050;visibility:visible;mso-wrap-style:square;v-text-anchor:top" coordsize="289560,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" path="m,l289560,r,605028l,605028,,e" fillcolor="#ffc000" stroked="f" strokeweight="0">
                  <v:path arrowok="t" textboxrect="0,0,289560,605028"/>
                </v:shape>
                <v:shape id="Shape 654778" o:spid="_x0000_s1633" style="position:absolute;left:23606;top:8797;width:2896;height:6385;visibility:visible;mso-wrap-style:square;v-text-anchor:top" coordsize="289560,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" path="m,l289560,r,638556l,638556,,e" fillcolor="#ffc000" stroked="f" strokeweight="0">
                  <v:path arrowok="t" textboxrect="0,0,289560,638556"/>
                </v:shape>
                <v:shape id="Shape 654779" o:spid="_x0000_s1634" style="position:absolute;left:10728;top:8522;width:2896;height:6660;visibility:visible;mso-wrap-style:square;v-text-anchor:top" coordsize="289560,66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" path="m,l289560,r,665988l,665988,,e" fillcolor="#ffc000" stroked="f" strokeweight="0">
                  <v:path arrowok="t" textboxrect="0,0,289560,665988"/>
                </v:shape>
                <v:shape id="Shape 5536" o:spid="_x0000_s1635" style="position:absolute;left:3901;top:15182;width:38649;height:0;visibility:visible;mso-wrap-style:square;v-text-anchor:top" coordsize="38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" path="m,l3864864,e" filled="f" strokecolor="#d9d9d9" strokeweight=".72pt">
                  <v:path arrowok="t" textboxrect="0,0,3864864,0"/>
                </v:shape>
                <v:rect id="Rectangle 5537" o:spid="_x0000_s1636" style="position:absolute;left:7065;top:3426;width:383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dO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5iUnTs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1 373</w:t>
                        </w:r>
                      </w:p>
                    </w:txbxContent>
                  </v:textbox>
                </v:rect>
                <v:rect id="Rectangle 5538" o:spid="_x0000_s1637" style="position:absolute;left:19949;top:3065;width:383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M8wgAAAN0AAAAPAAAAZHJzL2Rvd25yZXYueG1sRE/LisIw&#10;FN0L/kO4gjtNHVG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CXurM8wgAAAN0AAAAPAAAA&#10;AAAAAAAAAAAAAAcCAABkcnMvZG93bnJldi54bWxQSwUGAAAAAAMAAwC3AAAA9gIAAAAA&#10;" filled="f" stroked="f">
                  <v:textbox inset="0,0,0,0">
                    <w:txbxContent>
                      <w:p w:rsidR="00970A09" w:rsidRDefault="00970A09">
                        <w:pPr>
                          <w:spacing w:after="160" w:line="259" w:lineRule="auto"/>
                          <w:ind w:left="0" w:firstLine="0"/>
                          <w:jc w:val="left"/>
                        </w:pPr>
                        <w:r>
                          <w:rPr>
                            <w:b/>
                            <w:color w:val="404040"/>
                            <w:sz w:val="18"/>
                          </w:rPr>
                          <w:t>1 412</w:t>
                        </w:r>
                      </w:p>
                    </w:txbxContent>
                  </v:textbox>
                </v:rect>
                <v:rect id="Rectangle 489382" o:spid="_x0000_s1638" style="position:absolute;left:33793;top:3914;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32</w:t>
                        </w:r>
                      </w:p>
                    </w:txbxContent>
                  </v:textbox>
                </v:rect>
                <v:rect id="Rectangle 488542" o:spid="_x0000_s1639" style="position:absolute;left:35073;top:391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489381" o:spid="_x0000_s1640" style="position:absolute;left:32833;top:391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89383" o:spid="_x0000_s1641" style="position:absolute;left:33473;top:3914;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5540" o:spid="_x0000_s1642" style="position:absolute;left:11222;top:9385;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xHwgAAAN0AAAAPAAAAZHJzL2Rvd25yZXYueG1sRE/LisIw&#10;FN0L/kO4gjtNHVS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AxysxHwgAAAN0AAAAPAAAA&#10;AAAAAAAAAAAAAAcCAABkcnMvZG93bnJldi54bWxQSwUGAAAAAAMAAwC3AAAA9gIAAAAA&#10;" filled="f" stroked="f">
                  <v:textbox inset="0,0,0,0">
                    <w:txbxContent>
                      <w:p w:rsidR="00970A09" w:rsidRDefault="00970A09">
                        <w:pPr>
                          <w:spacing w:after="160" w:line="259" w:lineRule="auto"/>
                          <w:ind w:left="0" w:firstLine="0"/>
                          <w:jc w:val="left"/>
                        </w:pPr>
                        <w:r>
                          <w:rPr>
                            <w:b/>
                            <w:color w:val="404040"/>
                            <w:sz w:val="18"/>
                          </w:rPr>
                          <w:t>725</w:t>
                        </w:r>
                      </w:p>
                    </w:txbxContent>
                  </v:textbox>
                </v:rect>
                <v:rect id="Rectangle 5541" o:spid="_x0000_s1643" style="position:absolute;left:24107;top:9662;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ncxgAAAN0AAAAPAAAAZHJzL2Rvd25yZXYueG1sRI9Pi8Iw&#10;FMTvwn6H8Ba8aaqo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XoZp3M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695</w:t>
                        </w:r>
                      </w:p>
                    </w:txbxContent>
                  </v:textbox>
                </v:rect>
                <v:rect id="Rectangle 5542" o:spid="_x0000_s1644" style="position:absolute;left:36990;top:9991;width:255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er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rlT3q8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659</w:t>
                        </w:r>
                      </w:p>
                    </w:txbxContent>
                  </v:textbox>
                </v:rect>
                <v:rect id="Rectangle 5543" o:spid="_x0000_s1645" style="position:absolute;left:2218;top:14715;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I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3obw/yY8ATm9AQAA//8DAFBLAQItABQABgAIAAAAIQDb4fbL7gAAAIUBAAATAAAAAAAA&#10;AAAAAAAAAAAAAABbQ29udGVudF9UeXBlc10ueG1sUEsBAi0AFAAGAAgAAAAhAFr0LFu/AAAAFQEA&#10;AAsAAAAAAAAAAAAAAAAAHwEAAF9yZWxzLy5yZWxzUEsBAi0AFAAGAAgAAAAhAMEYUjD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5544" o:spid="_x0000_s1646" style="position:absolute;left:951;top:12875;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200</w:t>
                        </w:r>
                      </w:p>
                    </w:txbxContent>
                  </v:textbox>
                </v:rect>
                <v:rect id="Rectangle 5545" o:spid="_x0000_s1647" style="position:absolute;left:951;top:11036;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fxgAAAN0AAAAPAAAAZHJzL2Rvd25yZXYueG1sRI9Ba8JA&#10;FITvBf/D8gRvdaM0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b1v3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400</w:t>
                        </w:r>
                      </w:p>
                    </w:txbxContent>
                  </v:textbox>
                </v:rect>
                <v:rect id="Rectangle 5546" o:spid="_x0000_s1648" style="position:absolute;left:951;top:9196;width:252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600</w:t>
                        </w:r>
                      </w:p>
                    </w:txbxContent>
                  </v:textbox>
                </v:rect>
                <v:rect id="Rectangle 5547" o:spid="_x0000_s1649" style="position:absolute;left:951;top:7358;width:25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viNUM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800</w:t>
                        </w:r>
                      </w:p>
                    </w:txbxContent>
                  </v:textbox>
                </v:rect>
                <v:rect id="Rectangle 5548" o:spid="_x0000_s1650" style="position:absolute;top:5519;width:379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BBwgAAAN0AAAAPAAAAZHJzL2Rvd25yZXYueG1sRE/LisIw&#10;FN0L/kO4gjtNHVS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DPvMBB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95959"/>
                            <w:sz w:val="18"/>
                          </w:rPr>
                          <w:t>1 000</w:t>
                        </w:r>
                      </w:p>
                    </w:txbxContent>
                  </v:textbox>
                </v:rect>
                <v:rect id="Rectangle 5549" o:spid="_x0000_s1651" style="position:absolute;top:3679;width:379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GXaxwAAAN0AAAAPAAAAZHJzL2Rvd25yZXYueG1sRI9Ba8JA&#10;FITvhf6H5RW81U2l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KDwZdr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1 200</w:t>
                        </w:r>
                      </w:p>
                    </w:txbxContent>
                  </v:textbox>
                </v:rect>
                <v:rect id="Rectangle 5550" o:spid="_x0000_s1652" style="position:absolute;top:1841;width:379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1qawwAAAN0AAAAPAAAAZHJzL2Rvd25yZXYueG1sRE/LasJA&#10;FN0L/sNwhe50YiE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tBNams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1 400</w:t>
                        </w:r>
                      </w:p>
                    </w:txbxContent>
                  </v:textbox>
                </v:rect>
                <v:rect id="Rectangle 5551" o:spid="_x0000_s1653" style="position:absolute;width:3797;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BxQAAAN0AAAAPAAAAZHJzL2Rvd25yZXYueG1sRI9Pi8Iw&#10;FMTvgt8hPGFvmip0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bX/8B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1 600</w:t>
                        </w:r>
                      </w:p>
                    </w:txbxContent>
                  </v:textbox>
                </v:rect>
                <v:rect id="Rectangle 5552" o:spid="_x0000_s1654" style="position:absolute;left:9076;top:16191;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F2xwAAAN0AAAAPAAAAZHJzL2Rvd25yZXYueG1sRI9Ba8JA&#10;FITvgv9heUJvulFI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CuNYXb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5553" o:spid="_x0000_s1655" style="position:absolute;left:21960;top:16191;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TtxgAAAN0AAAAPAAAAZHJzL2Rvd25yZXYueG1sRI9Ba8JA&#10;FITvBf/D8gRvdaMl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RMHE7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5554" o:spid="_x0000_s1656" style="position:absolute;left:34844;top:16191;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yZxgAAAN0AAAAPAAAAZHJzL2Rvd25yZXYueG1sRI9Ba8JA&#10;FITvBf/D8gRvdaM0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yyhcm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780" o:spid="_x0000_s1657" style="position:absolute;left:10424;top:18870;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" path="m,l60960,r,60960l,60960,,e" fillcolor="#a1cd57" stroked="f" strokeweight="0">
                  <v:path arrowok="t" textboxrect="0,0,60960,60960"/>
                </v:shape>
                <v:rect id="Rectangle 5556" o:spid="_x0000_s1658" style="position:absolute;left:11299;top:18696;width:1411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d1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FS2Z3X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Powiat gnieźnieński</w:t>
                        </w:r>
                      </w:p>
                    </w:txbxContent>
                  </v:textbox>
                </v:rect>
                <v:shape id="Shape 654781" o:spid="_x0000_s1659" style="position:absolute;left:23713;top:18870;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" path="m,l60960,r,60960l,60960,,e" fillcolor="#ffc000" stroked="f" strokeweight="0">
                  <v:path arrowok="t" textboxrect="0,0,60960,60960"/>
                </v:shape>
                <v:rect id="Rectangle 5558" o:spid="_x0000_s1660" style="position:absolute;left:24591;top:18696;width:1136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acwwAAAN0AAAAPAAAAZHJzL2Rvd25yZXYueG1sRE/LasJA&#10;FN0L/sNwhe50YiE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SmVWnM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Miasto Gniezno</w:t>
                        </w:r>
                      </w:p>
                    </w:txbxContent>
                  </v:textbox>
                </v:rect>
                <w10:anchorlock/>
              </v:group>
            </w:pict>
          </mc:Fallback>
        </mc:AlternateContent>
      </w:r>
    </w:p>
    <w:p w:rsidR="00C90BE4" w:rsidRDefault="00865FE6">
      <w:pPr>
        <w:spacing w:after="122" w:line="259" w:lineRule="auto"/>
        <w:ind w:left="0" w:right="961"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ind w:left="-3"/>
      </w:pPr>
      <w:r>
        <w:t xml:space="preserve">W 2015 roku wśród podmiotów gospodarki narodowej prowadzących działalność w mieście Gnieźnie najwięcej było przedsiębiorstw najmniejszych, zatrudniających do 9 pracowników. Na </w:t>
      </w:r>
      <w:r>
        <w:lastRenderedPageBreak/>
        <w:t xml:space="preserve">przestrzeni analizowanego okresu ich liczba spadła. Należy jednak zauważyć, że mimo  to w 2015 roku stanowiły one 95,6% ogółu podmiotów gospodarczych. Drugą co do liczebności grupę stanowiły podmioty zatrudniające od 10 do 49 pracowników. W roku 2015 stanowiły one 3,4% podmiotów gospodarczych. Kolejna co do wielkości grupa podmiotów to jednostki zatrudniające od 50 do 249 pracowników: 0,9% podmiotów. Co istotne, była to jedyna grupa, której liczebność w badanym okresie wzrosła. Najmniej liczną grupę stanowiły podmioty zatrudniające od 250 do 999 pracowników: 0,1%. W latach 2013-2015 w Gnieźnie nie odnotowano podmiotów zatrudniających powyżej 1000 pracowników. </w:t>
      </w:r>
      <w:r>
        <w:rPr>
          <w:color w:val="FF0000"/>
        </w:rPr>
        <w:t xml:space="preserve"> </w:t>
      </w:r>
    </w:p>
    <w:p w:rsidR="00C90BE4" w:rsidRDefault="00865FE6">
      <w:pPr>
        <w:spacing w:after="3" w:line="265" w:lineRule="auto"/>
        <w:ind w:left="-3"/>
        <w:jc w:val="left"/>
      </w:pPr>
      <w:r>
        <w:rPr>
          <w:i/>
          <w:color w:val="6D6D6D"/>
          <w:sz w:val="16"/>
        </w:rPr>
        <w:t xml:space="preserve">Tabela 5. Podmioty gospodarki narodowej wg klas wielkości w mieście Gnieźnie w latach 2013-2015 </w:t>
      </w:r>
    </w:p>
    <w:tbl>
      <w:tblPr>
        <w:tblStyle w:val="TableGrid"/>
        <w:tblW w:w="9060" w:type="dxa"/>
        <w:tblInd w:w="7" w:type="dxa"/>
        <w:tblCellMar>
          <w:top w:w="50" w:type="dxa"/>
          <w:left w:w="70" w:type="dxa"/>
          <w:right w:w="115" w:type="dxa"/>
        </w:tblCellMar>
        <w:tblLook w:val="04A0" w:firstRow="1" w:lastRow="0" w:firstColumn="1" w:lastColumn="0" w:noHBand="0" w:noVBand="1"/>
      </w:tblPr>
      <w:tblGrid>
        <w:gridCol w:w="1875"/>
        <w:gridCol w:w="1397"/>
        <w:gridCol w:w="1536"/>
        <w:gridCol w:w="1395"/>
        <w:gridCol w:w="1536"/>
        <w:gridCol w:w="1321"/>
      </w:tblGrid>
      <w:tr w:rsidR="00C90BE4">
        <w:trPr>
          <w:trHeight w:val="518"/>
        </w:trPr>
        <w:tc>
          <w:tcPr>
            <w:tcW w:w="1876"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0" w:firstLine="0"/>
              <w:jc w:val="left"/>
            </w:pPr>
            <w:r>
              <w:rPr>
                <w:b/>
                <w:color w:val="FFFFFF"/>
                <w:sz w:val="18"/>
              </w:rPr>
              <w:t xml:space="preserve">Wyszczególnienie </w:t>
            </w:r>
          </w:p>
        </w:tc>
        <w:tc>
          <w:tcPr>
            <w:tcW w:w="1397"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48" w:firstLine="0"/>
              <w:jc w:val="center"/>
            </w:pPr>
            <w:r>
              <w:rPr>
                <w:b/>
                <w:color w:val="FFFFFF"/>
                <w:sz w:val="18"/>
              </w:rPr>
              <w:t xml:space="preserve">0-9 </w:t>
            </w:r>
          </w:p>
        </w:tc>
        <w:tc>
          <w:tcPr>
            <w:tcW w:w="1536"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48" w:firstLine="0"/>
              <w:jc w:val="center"/>
            </w:pPr>
            <w:r>
              <w:rPr>
                <w:b/>
                <w:color w:val="FFFFFF"/>
                <w:sz w:val="18"/>
              </w:rPr>
              <w:t xml:space="preserve">10-49 </w:t>
            </w:r>
          </w:p>
        </w:tc>
        <w:tc>
          <w:tcPr>
            <w:tcW w:w="1395"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50" w:firstLine="0"/>
              <w:jc w:val="center"/>
            </w:pPr>
            <w:r>
              <w:rPr>
                <w:b/>
                <w:color w:val="FFFFFF"/>
                <w:sz w:val="18"/>
              </w:rPr>
              <w:t xml:space="preserve">50-249 </w:t>
            </w:r>
          </w:p>
        </w:tc>
        <w:tc>
          <w:tcPr>
            <w:tcW w:w="1536"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48" w:firstLine="0"/>
              <w:jc w:val="center"/>
            </w:pPr>
            <w:r>
              <w:rPr>
                <w:b/>
                <w:color w:val="FFFFFF"/>
                <w:sz w:val="18"/>
              </w:rPr>
              <w:t xml:space="preserve">250-999 </w:t>
            </w:r>
          </w:p>
        </w:tc>
        <w:tc>
          <w:tcPr>
            <w:tcW w:w="1321"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47" w:firstLine="0"/>
              <w:jc w:val="center"/>
            </w:pPr>
            <w:r>
              <w:rPr>
                <w:b/>
                <w:color w:val="FFFFFF"/>
                <w:sz w:val="18"/>
              </w:rPr>
              <w:t xml:space="preserve">RAZEM </w:t>
            </w:r>
          </w:p>
        </w:tc>
      </w:tr>
      <w:tr w:rsidR="00C90BE4">
        <w:trPr>
          <w:trHeight w:val="311"/>
        </w:trPr>
        <w:tc>
          <w:tcPr>
            <w:tcW w:w="1876" w:type="dxa"/>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rPr>
                <w:b/>
                <w:sz w:val="18"/>
              </w:rPr>
              <w:t>2013</w:t>
            </w: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8" w:firstLine="0"/>
              <w:jc w:val="center"/>
            </w:pPr>
            <w:r>
              <w:rPr>
                <w:sz w:val="18"/>
              </w:rPr>
              <w:t xml:space="preserve">8544 </w:t>
            </w:r>
          </w:p>
        </w:tc>
        <w:tc>
          <w:tcPr>
            <w:tcW w:w="153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7" w:firstLine="0"/>
              <w:jc w:val="center"/>
            </w:pPr>
            <w:r>
              <w:rPr>
                <w:sz w:val="18"/>
              </w:rPr>
              <w:t xml:space="preserve">305 </w:t>
            </w:r>
          </w:p>
        </w:tc>
        <w:tc>
          <w:tcPr>
            <w:tcW w:w="139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0" w:firstLine="0"/>
              <w:jc w:val="center"/>
            </w:pPr>
            <w:r>
              <w:rPr>
                <w:sz w:val="18"/>
              </w:rPr>
              <w:t xml:space="preserve">88 </w:t>
            </w:r>
          </w:p>
        </w:tc>
        <w:tc>
          <w:tcPr>
            <w:tcW w:w="153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7" w:firstLine="0"/>
              <w:jc w:val="center"/>
            </w:pPr>
            <w:r>
              <w:rPr>
                <w:sz w:val="18"/>
              </w:rPr>
              <w:t xml:space="preserve">7 </w:t>
            </w:r>
          </w:p>
        </w:tc>
        <w:tc>
          <w:tcPr>
            <w:tcW w:w="132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0" w:firstLine="0"/>
              <w:jc w:val="center"/>
            </w:pPr>
            <w:r>
              <w:rPr>
                <w:sz w:val="18"/>
              </w:rPr>
              <w:t xml:space="preserve">8944 </w:t>
            </w:r>
          </w:p>
        </w:tc>
      </w:tr>
      <w:tr w:rsidR="00C90BE4">
        <w:trPr>
          <w:trHeight w:val="311"/>
        </w:trPr>
        <w:tc>
          <w:tcPr>
            <w:tcW w:w="1876" w:type="dxa"/>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rPr>
                <w:b/>
                <w:sz w:val="18"/>
              </w:rPr>
              <w:t>2014</w:t>
            </w: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8" w:firstLine="0"/>
              <w:jc w:val="center"/>
            </w:pPr>
            <w:r>
              <w:rPr>
                <w:sz w:val="18"/>
              </w:rPr>
              <w:t xml:space="preserve">8503 </w:t>
            </w:r>
          </w:p>
        </w:tc>
        <w:tc>
          <w:tcPr>
            <w:tcW w:w="153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7" w:firstLine="0"/>
              <w:jc w:val="center"/>
            </w:pPr>
            <w:r>
              <w:rPr>
                <w:sz w:val="18"/>
              </w:rPr>
              <w:t xml:space="preserve">302 </w:t>
            </w:r>
          </w:p>
        </w:tc>
        <w:tc>
          <w:tcPr>
            <w:tcW w:w="139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0" w:firstLine="0"/>
              <w:jc w:val="center"/>
            </w:pPr>
            <w:r>
              <w:rPr>
                <w:sz w:val="18"/>
              </w:rPr>
              <w:t xml:space="preserve">88 </w:t>
            </w:r>
          </w:p>
        </w:tc>
        <w:tc>
          <w:tcPr>
            <w:tcW w:w="153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7" w:firstLine="0"/>
              <w:jc w:val="center"/>
            </w:pPr>
            <w:r>
              <w:rPr>
                <w:sz w:val="18"/>
              </w:rPr>
              <w:t xml:space="preserve">7 </w:t>
            </w:r>
          </w:p>
        </w:tc>
        <w:tc>
          <w:tcPr>
            <w:tcW w:w="132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0" w:firstLine="0"/>
              <w:jc w:val="center"/>
            </w:pPr>
            <w:r>
              <w:rPr>
                <w:sz w:val="18"/>
              </w:rPr>
              <w:t xml:space="preserve">8900 </w:t>
            </w:r>
          </w:p>
        </w:tc>
      </w:tr>
      <w:tr w:rsidR="00C90BE4">
        <w:trPr>
          <w:trHeight w:val="308"/>
        </w:trPr>
        <w:tc>
          <w:tcPr>
            <w:tcW w:w="1876" w:type="dxa"/>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rPr>
                <w:b/>
                <w:sz w:val="18"/>
              </w:rPr>
              <w:t>2015</w:t>
            </w:r>
            <w:r>
              <w:rPr>
                <w:sz w:val="18"/>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8" w:firstLine="0"/>
              <w:jc w:val="center"/>
            </w:pPr>
            <w:r>
              <w:rPr>
                <w:sz w:val="18"/>
              </w:rPr>
              <w:t xml:space="preserve">8458 </w:t>
            </w:r>
          </w:p>
        </w:tc>
        <w:tc>
          <w:tcPr>
            <w:tcW w:w="153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7" w:firstLine="0"/>
              <w:jc w:val="center"/>
            </w:pPr>
            <w:r>
              <w:rPr>
                <w:sz w:val="18"/>
              </w:rPr>
              <w:t xml:space="preserve">298 </w:t>
            </w:r>
          </w:p>
        </w:tc>
        <w:tc>
          <w:tcPr>
            <w:tcW w:w="139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0" w:firstLine="0"/>
              <w:jc w:val="center"/>
            </w:pPr>
            <w:r>
              <w:rPr>
                <w:sz w:val="18"/>
              </w:rPr>
              <w:t xml:space="preserve">87 </w:t>
            </w:r>
          </w:p>
        </w:tc>
        <w:tc>
          <w:tcPr>
            <w:tcW w:w="153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7" w:firstLine="0"/>
              <w:jc w:val="center"/>
            </w:pPr>
            <w:r>
              <w:rPr>
                <w:sz w:val="18"/>
              </w:rPr>
              <w:t xml:space="preserve">7 </w:t>
            </w:r>
          </w:p>
        </w:tc>
        <w:tc>
          <w:tcPr>
            <w:tcW w:w="132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0" w:firstLine="0"/>
              <w:jc w:val="center"/>
            </w:pPr>
            <w:r>
              <w:rPr>
                <w:sz w:val="18"/>
              </w:rPr>
              <w:t xml:space="preserve">8850 </w:t>
            </w:r>
          </w:p>
        </w:tc>
      </w:tr>
    </w:tbl>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60"/>
        <w:ind w:left="-3"/>
      </w:pPr>
      <w:r>
        <w:t xml:space="preserve">Zgodnie z powyższą tabelą spada liczba przedsiębiorstw mikro, małych oraz dużych, natomiast wzrasta liczba średnich przedsiębiorstw. </w:t>
      </w:r>
    </w:p>
    <w:p w:rsidR="00C90BE4" w:rsidRDefault="00865FE6">
      <w:pPr>
        <w:spacing w:after="95"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501229" name="Group 501229"/>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790" name="Shape 654790"/>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501229" style="width:456.55pt;height:0.719971pt;mso-position-horizontal-relative:char;mso-position-vertical-relative:line" coordsize="57981,91">
                <v:shape id="Shape 654791"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SFERA ŚRODOWISKOWA </w:t>
      </w:r>
    </w:p>
    <w:p w:rsidR="00C90BE4" w:rsidRDefault="00865FE6">
      <w:pPr>
        <w:ind w:left="-3"/>
      </w:pPr>
      <w:r>
        <w:t xml:space="preserve">Wskaźnik zmieszanych odpadów komunalnych zebranych w ciągu roku w latach 2013-2015  w mieście Gnieźnie, jak również w powiecie gnieźnieńskim wykazywał tendencję wzrostową. Biorąc pod uwagę ilość odpadów komunalnych zmieszanych przypadających na 1 mieszkańca w mieście Gnieźnie zauważalny był wzrost wskaźnika w analizowanych latach, będący wyższym od wartości obserwowanej w powiecie gnieźnieńskim i województwie wielkopolskim.  </w:t>
      </w:r>
    </w:p>
    <w:p w:rsidR="00C90BE4" w:rsidRDefault="00865FE6">
      <w:pPr>
        <w:spacing w:after="66"/>
        <w:ind w:left="-3"/>
      </w:pPr>
      <w:r>
        <w:t xml:space="preserve">W latach 2013-2015 w całym powiecie gnieźnieńskim zwiększyła się liczba osób korzystających z oczyszczalni ścieków. Wskaźnik ten utrzymywał się na tym samym poziomie  w badanym okresie w mieście </w:t>
      </w:r>
      <w:proofErr w:type="spellStart"/>
      <w:r>
        <w:t>Gnieżnie</w:t>
      </w:r>
      <w:proofErr w:type="spellEnd"/>
      <w:r>
        <w:t xml:space="preserve">. </w:t>
      </w:r>
    </w:p>
    <w:p w:rsidR="00C90BE4" w:rsidRDefault="00865FE6">
      <w:pPr>
        <w:spacing w:after="126" w:line="265" w:lineRule="auto"/>
        <w:ind w:left="-3"/>
        <w:jc w:val="left"/>
      </w:pPr>
      <w:r>
        <w:rPr>
          <w:i/>
          <w:color w:val="6D6D6D"/>
          <w:sz w:val="16"/>
        </w:rPr>
        <w:t xml:space="preserve">Rysunek 20. Ludność korzystająca z oczyszczalni ścieków w latach 2013-2015 </w:t>
      </w:r>
    </w:p>
    <w:p w:rsidR="00C90BE4" w:rsidRDefault="00865FE6">
      <w:pPr>
        <w:spacing w:after="36" w:line="259" w:lineRule="auto"/>
        <w:ind w:left="947" w:firstLine="0"/>
        <w:jc w:val="left"/>
      </w:pPr>
      <w:r>
        <w:rPr>
          <w:rFonts w:ascii="Calibri" w:eastAsia="Calibri" w:hAnsi="Calibri" w:cs="Calibri"/>
          <w:noProof/>
          <w:sz w:val="22"/>
        </w:rPr>
        <w:lastRenderedPageBreak/>
        <mc:AlternateContent>
          <mc:Choice Requires="wpg">
            <w:drawing>
              <wp:inline distT="0" distB="0" distL="0" distR="0">
                <wp:extent cx="4502150" cy="2152167"/>
                <wp:effectExtent l="0" t="0" r="0" b="0"/>
                <wp:docPr id="501230" name="Group 501230"/>
                <wp:cNvGraphicFramePr/>
                <a:graphic xmlns:a="http://schemas.openxmlformats.org/drawingml/2006/main">
                  <a:graphicData uri="http://schemas.microsoft.com/office/word/2010/wordprocessingGroup">
                    <wpg:wgp>
                      <wpg:cNvGrpSpPr/>
                      <wpg:grpSpPr>
                        <a:xfrm>
                          <a:off x="0" y="0"/>
                          <a:ext cx="4502150" cy="2152167"/>
                          <a:chOff x="0" y="0"/>
                          <a:chExt cx="4502150" cy="2152167"/>
                        </a:xfrm>
                      </wpg:grpSpPr>
                      <wps:wsp>
                        <wps:cNvPr id="5846" name="Shape 5846"/>
                        <wps:cNvSpPr/>
                        <wps:spPr>
                          <a:xfrm>
                            <a:off x="516890" y="1415542"/>
                            <a:ext cx="3985260" cy="0"/>
                          </a:xfrm>
                          <a:custGeom>
                            <a:avLst/>
                            <a:gdLst/>
                            <a:ahLst/>
                            <a:cxnLst/>
                            <a:rect l="0" t="0" r="0" b="0"/>
                            <a:pathLst>
                              <a:path w="3985260">
                                <a:moveTo>
                                  <a:pt x="0" y="0"/>
                                </a:moveTo>
                                <a:lnTo>
                                  <a:pt x="39852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847" name="Shape 5847"/>
                        <wps:cNvSpPr/>
                        <wps:spPr>
                          <a:xfrm>
                            <a:off x="516890" y="1142746"/>
                            <a:ext cx="3985260" cy="0"/>
                          </a:xfrm>
                          <a:custGeom>
                            <a:avLst/>
                            <a:gdLst/>
                            <a:ahLst/>
                            <a:cxnLst/>
                            <a:rect l="0" t="0" r="0" b="0"/>
                            <a:pathLst>
                              <a:path w="3985260">
                                <a:moveTo>
                                  <a:pt x="0" y="0"/>
                                </a:moveTo>
                                <a:lnTo>
                                  <a:pt x="39852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848" name="Shape 5848"/>
                        <wps:cNvSpPr/>
                        <wps:spPr>
                          <a:xfrm>
                            <a:off x="516890" y="868426"/>
                            <a:ext cx="3985260" cy="0"/>
                          </a:xfrm>
                          <a:custGeom>
                            <a:avLst/>
                            <a:gdLst/>
                            <a:ahLst/>
                            <a:cxnLst/>
                            <a:rect l="0" t="0" r="0" b="0"/>
                            <a:pathLst>
                              <a:path w="3985260">
                                <a:moveTo>
                                  <a:pt x="0" y="0"/>
                                </a:moveTo>
                                <a:lnTo>
                                  <a:pt x="39852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849" name="Shape 5849"/>
                        <wps:cNvSpPr/>
                        <wps:spPr>
                          <a:xfrm>
                            <a:off x="516890" y="594106"/>
                            <a:ext cx="3985260" cy="0"/>
                          </a:xfrm>
                          <a:custGeom>
                            <a:avLst/>
                            <a:gdLst/>
                            <a:ahLst/>
                            <a:cxnLst/>
                            <a:rect l="0" t="0" r="0" b="0"/>
                            <a:pathLst>
                              <a:path w="3985260">
                                <a:moveTo>
                                  <a:pt x="0" y="0"/>
                                </a:moveTo>
                                <a:lnTo>
                                  <a:pt x="39852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850" name="Shape 5850"/>
                        <wps:cNvSpPr/>
                        <wps:spPr>
                          <a:xfrm>
                            <a:off x="516890" y="321310"/>
                            <a:ext cx="3985260" cy="0"/>
                          </a:xfrm>
                          <a:custGeom>
                            <a:avLst/>
                            <a:gdLst/>
                            <a:ahLst/>
                            <a:cxnLst/>
                            <a:rect l="0" t="0" r="0" b="0"/>
                            <a:pathLst>
                              <a:path w="3985260">
                                <a:moveTo>
                                  <a:pt x="0" y="0"/>
                                </a:moveTo>
                                <a:lnTo>
                                  <a:pt x="39852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851" name="Shape 5851"/>
                        <wps:cNvSpPr/>
                        <wps:spPr>
                          <a:xfrm>
                            <a:off x="516890" y="46990"/>
                            <a:ext cx="3985260" cy="0"/>
                          </a:xfrm>
                          <a:custGeom>
                            <a:avLst/>
                            <a:gdLst/>
                            <a:ahLst/>
                            <a:cxnLst/>
                            <a:rect l="0" t="0" r="0" b="0"/>
                            <a:pathLst>
                              <a:path w="3985260">
                                <a:moveTo>
                                  <a:pt x="0" y="0"/>
                                </a:moveTo>
                                <a:lnTo>
                                  <a:pt x="39852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792" name="Shape 654792"/>
                        <wps:cNvSpPr/>
                        <wps:spPr>
                          <a:xfrm>
                            <a:off x="843026" y="226822"/>
                            <a:ext cx="297180" cy="1463041"/>
                          </a:xfrm>
                          <a:custGeom>
                            <a:avLst/>
                            <a:gdLst/>
                            <a:ahLst/>
                            <a:cxnLst/>
                            <a:rect l="0" t="0" r="0" b="0"/>
                            <a:pathLst>
                              <a:path w="297180" h="1463041">
                                <a:moveTo>
                                  <a:pt x="0" y="0"/>
                                </a:moveTo>
                                <a:lnTo>
                                  <a:pt x="297180" y="0"/>
                                </a:lnTo>
                                <a:lnTo>
                                  <a:pt x="297180" y="1463041"/>
                                </a:lnTo>
                                <a:lnTo>
                                  <a:pt x="0" y="1463041"/>
                                </a:lnTo>
                                <a:lnTo>
                                  <a:pt x="0" y="0"/>
                                </a:lnTo>
                              </a:path>
                            </a:pathLst>
                          </a:custGeom>
                          <a:ln w="0" cap="flat">
                            <a:round/>
                          </a:ln>
                        </wps:spPr>
                        <wps:style>
                          <a:lnRef idx="0">
                            <a:srgbClr val="000000">
                              <a:alpha val="0"/>
                            </a:srgbClr>
                          </a:lnRef>
                          <a:fillRef idx="1">
                            <a:srgbClr val="A1CD57"/>
                          </a:fillRef>
                          <a:effectRef idx="0">
                            <a:scrgbClr r="0" g="0" b="0"/>
                          </a:effectRef>
                          <a:fontRef idx="none"/>
                        </wps:style>
                        <wps:bodyPr/>
                      </wps:wsp>
                      <wps:wsp>
                        <wps:cNvPr id="654793" name="Shape 654793"/>
                        <wps:cNvSpPr/>
                        <wps:spPr>
                          <a:xfrm>
                            <a:off x="2170430" y="222250"/>
                            <a:ext cx="298704" cy="1467612"/>
                          </a:xfrm>
                          <a:custGeom>
                            <a:avLst/>
                            <a:gdLst/>
                            <a:ahLst/>
                            <a:cxnLst/>
                            <a:rect l="0" t="0" r="0" b="0"/>
                            <a:pathLst>
                              <a:path w="298704" h="1467612">
                                <a:moveTo>
                                  <a:pt x="0" y="0"/>
                                </a:moveTo>
                                <a:lnTo>
                                  <a:pt x="298704" y="0"/>
                                </a:lnTo>
                                <a:lnTo>
                                  <a:pt x="298704" y="1467612"/>
                                </a:lnTo>
                                <a:lnTo>
                                  <a:pt x="0" y="1467612"/>
                                </a:lnTo>
                                <a:lnTo>
                                  <a:pt x="0" y="0"/>
                                </a:lnTo>
                              </a:path>
                            </a:pathLst>
                          </a:custGeom>
                          <a:ln w="0" cap="flat">
                            <a:round/>
                          </a:ln>
                        </wps:spPr>
                        <wps:style>
                          <a:lnRef idx="0">
                            <a:srgbClr val="000000">
                              <a:alpha val="0"/>
                            </a:srgbClr>
                          </a:lnRef>
                          <a:fillRef idx="1">
                            <a:srgbClr val="A1CD57"/>
                          </a:fillRef>
                          <a:effectRef idx="0">
                            <a:scrgbClr r="0" g="0" b="0"/>
                          </a:effectRef>
                          <a:fontRef idx="none"/>
                        </wps:style>
                        <wps:bodyPr/>
                      </wps:wsp>
                      <wps:wsp>
                        <wps:cNvPr id="654794" name="Shape 654794"/>
                        <wps:cNvSpPr/>
                        <wps:spPr>
                          <a:xfrm>
                            <a:off x="3499358" y="214630"/>
                            <a:ext cx="298704" cy="1475232"/>
                          </a:xfrm>
                          <a:custGeom>
                            <a:avLst/>
                            <a:gdLst/>
                            <a:ahLst/>
                            <a:cxnLst/>
                            <a:rect l="0" t="0" r="0" b="0"/>
                            <a:pathLst>
                              <a:path w="298704" h="1475232">
                                <a:moveTo>
                                  <a:pt x="0" y="0"/>
                                </a:moveTo>
                                <a:lnTo>
                                  <a:pt x="298704" y="0"/>
                                </a:lnTo>
                                <a:lnTo>
                                  <a:pt x="298704" y="1475232"/>
                                </a:lnTo>
                                <a:lnTo>
                                  <a:pt x="0" y="1475232"/>
                                </a:lnTo>
                                <a:lnTo>
                                  <a:pt x="0" y="0"/>
                                </a:lnTo>
                              </a:path>
                            </a:pathLst>
                          </a:custGeom>
                          <a:ln w="0" cap="flat">
                            <a:round/>
                          </a:ln>
                        </wps:spPr>
                        <wps:style>
                          <a:lnRef idx="0">
                            <a:srgbClr val="000000">
                              <a:alpha val="0"/>
                            </a:srgbClr>
                          </a:lnRef>
                          <a:fillRef idx="1">
                            <a:srgbClr val="A1CD57"/>
                          </a:fillRef>
                          <a:effectRef idx="0">
                            <a:scrgbClr r="0" g="0" b="0"/>
                          </a:effectRef>
                          <a:fontRef idx="none"/>
                        </wps:style>
                        <wps:bodyPr/>
                      </wps:wsp>
                      <wps:wsp>
                        <wps:cNvPr id="654795" name="Shape 654795"/>
                        <wps:cNvSpPr/>
                        <wps:spPr>
                          <a:xfrm>
                            <a:off x="3877310" y="799846"/>
                            <a:ext cx="298704" cy="890016"/>
                          </a:xfrm>
                          <a:custGeom>
                            <a:avLst/>
                            <a:gdLst/>
                            <a:ahLst/>
                            <a:cxnLst/>
                            <a:rect l="0" t="0" r="0" b="0"/>
                            <a:pathLst>
                              <a:path w="298704" h="890016">
                                <a:moveTo>
                                  <a:pt x="0" y="0"/>
                                </a:moveTo>
                                <a:lnTo>
                                  <a:pt x="298704" y="0"/>
                                </a:lnTo>
                                <a:lnTo>
                                  <a:pt x="298704" y="890016"/>
                                </a:lnTo>
                                <a:lnTo>
                                  <a:pt x="0" y="8900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96" name="Shape 654796"/>
                        <wps:cNvSpPr/>
                        <wps:spPr>
                          <a:xfrm>
                            <a:off x="2549906" y="799846"/>
                            <a:ext cx="297180" cy="890016"/>
                          </a:xfrm>
                          <a:custGeom>
                            <a:avLst/>
                            <a:gdLst/>
                            <a:ahLst/>
                            <a:cxnLst/>
                            <a:rect l="0" t="0" r="0" b="0"/>
                            <a:pathLst>
                              <a:path w="297180" h="890016">
                                <a:moveTo>
                                  <a:pt x="0" y="0"/>
                                </a:moveTo>
                                <a:lnTo>
                                  <a:pt x="297180" y="0"/>
                                </a:lnTo>
                                <a:lnTo>
                                  <a:pt x="297180" y="890016"/>
                                </a:lnTo>
                                <a:lnTo>
                                  <a:pt x="0" y="8900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797" name="Shape 654797"/>
                        <wps:cNvSpPr/>
                        <wps:spPr>
                          <a:xfrm>
                            <a:off x="1220978" y="799846"/>
                            <a:ext cx="297180" cy="890016"/>
                          </a:xfrm>
                          <a:custGeom>
                            <a:avLst/>
                            <a:gdLst/>
                            <a:ahLst/>
                            <a:cxnLst/>
                            <a:rect l="0" t="0" r="0" b="0"/>
                            <a:pathLst>
                              <a:path w="297180" h="890016">
                                <a:moveTo>
                                  <a:pt x="0" y="0"/>
                                </a:moveTo>
                                <a:lnTo>
                                  <a:pt x="297180" y="0"/>
                                </a:lnTo>
                                <a:lnTo>
                                  <a:pt x="297180" y="890016"/>
                                </a:lnTo>
                                <a:lnTo>
                                  <a:pt x="0" y="8900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5858" name="Shape 5858"/>
                        <wps:cNvSpPr/>
                        <wps:spPr>
                          <a:xfrm>
                            <a:off x="516890" y="1689862"/>
                            <a:ext cx="3985260" cy="0"/>
                          </a:xfrm>
                          <a:custGeom>
                            <a:avLst/>
                            <a:gdLst/>
                            <a:ahLst/>
                            <a:cxnLst/>
                            <a:rect l="0" t="0" r="0" b="0"/>
                            <a:pathLst>
                              <a:path w="3985260">
                                <a:moveTo>
                                  <a:pt x="0" y="0"/>
                                </a:moveTo>
                                <a:lnTo>
                                  <a:pt x="398526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9519" name="Rectangle 489519"/>
                        <wps:cNvSpPr/>
                        <wps:spPr>
                          <a:xfrm>
                            <a:off x="783336" y="313563"/>
                            <a:ext cx="468219" cy="147491"/>
                          </a:xfrm>
                          <a:prstGeom prst="rect">
                            <a:avLst/>
                          </a:prstGeom>
                          <a:ln>
                            <a:noFill/>
                          </a:ln>
                        </wps:spPr>
                        <wps:txbx>
                          <w:txbxContent>
                            <w:p w:rsidR="00970A09" w:rsidRDefault="00970A09">
                              <w:pPr>
                                <w:spacing w:after="160" w:line="259" w:lineRule="auto"/>
                                <w:ind w:left="0" w:firstLine="0"/>
                                <w:jc w:val="left"/>
                              </w:pPr>
                              <w:r>
                                <w:rPr>
                                  <w:b/>
                                  <w:color w:val="404040"/>
                                  <w:sz w:val="18"/>
                                </w:rPr>
                                <w:t>106 86</w:t>
                              </w:r>
                            </w:p>
                          </w:txbxContent>
                        </wps:txbx>
                        <wps:bodyPr horzOverflow="overflow" vert="horz" lIns="0" tIns="0" rIns="0" bIns="0" rtlCol="0">
                          <a:noAutofit/>
                        </wps:bodyPr>
                      </wps:wsp>
                      <wps:wsp>
                        <wps:cNvPr id="489520" name="Rectangle 489520"/>
                        <wps:cNvSpPr/>
                        <wps:spPr>
                          <a:xfrm>
                            <a:off x="1135380" y="31356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489524" name="Rectangle 489524"/>
                        <wps:cNvSpPr/>
                        <wps:spPr>
                          <a:xfrm>
                            <a:off x="2111883" y="308483"/>
                            <a:ext cx="468219" cy="147491"/>
                          </a:xfrm>
                          <a:prstGeom prst="rect">
                            <a:avLst/>
                          </a:prstGeom>
                          <a:ln>
                            <a:noFill/>
                          </a:ln>
                        </wps:spPr>
                        <wps:txbx>
                          <w:txbxContent>
                            <w:p w:rsidR="00970A09" w:rsidRDefault="00970A09">
                              <w:pPr>
                                <w:spacing w:after="160" w:line="259" w:lineRule="auto"/>
                                <w:ind w:left="0" w:firstLine="0"/>
                                <w:jc w:val="left"/>
                              </w:pPr>
                              <w:r>
                                <w:rPr>
                                  <w:b/>
                                  <w:color w:val="404040"/>
                                  <w:sz w:val="18"/>
                                </w:rPr>
                                <w:t>107 24</w:t>
                              </w:r>
                            </w:p>
                          </w:txbxContent>
                        </wps:txbx>
                        <wps:bodyPr horzOverflow="overflow" vert="horz" lIns="0" tIns="0" rIns="0" bIns="0" rtlCol="0">
                          <a:noAutofit/>
                        </wps:bodyPr>
                      </wps:wsp>
                      <wps:wsp>
                        <wps:cNvPr id="489525" name="Rectangle 489525"/>
                        <wps:cNvSpPr/>
                        <wps:spPr>
                          <a:xfrm>
                            <a:off x="2463927" y="30848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89529" name="Rectangle 489529"/>
                        <wps:cNvSpPr/>
                        <wps:spPr>
                          <a:xfrm>
                            <a:off x="3440557" y="301752"/>
                            <a:ext cx="468219" cy="147491"/>
                          </a:xfrm>
                          <a:prstGeom prst="rect">
                            <a:avLst/>
                          </a:prstGeom>
                          <a:ln>
                            <a:noFill/>
                          </a:ln>
                        </wps:spPr>
                        <wps:txbx>
                          <w:txbxContent>
                            <w:p w:rsidR="00970A09" w:rsidRDefault="00970A09">
                              <w:pPr>
                                <w:spacing w:after="160" w:line="259" w:lineRule="auto"/>
                                <w:ind w:left="0" w:firstLine="0"/>
                                <w:jc w:val="left"/>
                              </w:pPr>
                              <w:r>
                                <w:rPr>
                                  <w:b/>
                                  <w:color w:val="404040"/>
                                  <w:sz w:val="18"/>
                                </w:rPr>
                                <w:t>107 72</w:t>
                              </w:r>
                            </w:p>
                          </w:txbxContent>
                        </wps:txbx>
                        <wps:bodyPr horzOverflow="overflow" vert="horz" lIns="0" tIns="0" rIns="0" bIns="0" rtlCol="0">
                          <a:noAutofit/>
                        </wps:bodyPr>
                      </wps:wsp>
                      <wps:wsp>
                        <wps:cNvPr id="489530" name="Rectangle 489530"/>
                        <wps:cNvSpPr/>
                        <wps:spPr>
                          <a:xfrm>
                            <a:off x="3792601" y="30175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3</w:t>
                              </w:r>
                            </w:p>
                          </w:txbxContent>
                        </wps:txbx>
                        <wps:bodyPr horzOverflow="overflow" vert="horz" lIns="0" tIns="0" rIns="0" bIns="0" rtlCol="0">
                          <a:noAutofit/>
                        </wps:bodyPr>
                      </wps:wsp>
                      <wps:wsp>
                        <wps:cNvPr id="489521" name="Rectangle 489521"/>
                        <wps:cNvSpPr/>
                        <wps:spPr>
                          <a:xfrm>
                            <a:off x="1210310" y="886587"/>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6500</w:t>
                              </w:r>
                            </w:p>
                          </w:txbxContent>
                        </wps:txbx>
                        <wps:bodyPr horzOverflow="overflow" vert="horz" lIns="0" tIns="0" rIns="0" bIns="0" rtlCol="0">
                          <a:noAutofit/>
                        </wps:bodyPr>
                      </wps:wsp>
                      <wps:wsp>
                        <wps:cNvPr id="489522" name="Rectangle 489522"/>
                        <wps:cNvSpPr/>
                        <wps:spPr>
                          <a:xfrm>
                            <a:off x="1466342" y="886587"/>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489526" name="Rectangle 489526"/>
                        <wps:cNvSpPr/>
                        <wps:spPr>
                          <a:xfrm>
                            <a:off x="2538984" y="886587"/>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6500</w:t>
                              </w:r>
                            </w:p>
                          </w:txbxContent>
                        </wps:txbx>
                        <wps:bodyPr horzOverflow="overflow" vert="horz" lIns="0" tIns="0" rIns="0" bIns="0" rtlCol="0">
                          <a:noAutofit/>
                        </wps:bodyPr>
                      </wps:wsp>
                      <wps:wsp>
                        <wps:cNvPr id="489527" name="Rectangle 489527"/>
                        <wps:cNvSpPr/>
                        <wps:spPr>
                          <a:xfrm>
                            <a:off x="2795016" y="886587"/>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489531" name="Rectangle 489531"/>
                        <wps:cNvSpPr/>
                        <wps:spPr>
                          <a:xfrm>
                            <a:off x="3867531" y="886587"/>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6500</w:t>
                              </w:r>
                            </w:p>
                          </w:txbxContent>
                        </wps:txbx>
                        <wps:bodyPr horzOverflow="overflow" vert="horz" lIns="0" tIns="0" rIns="0" bIns="0" rtlCol="0">
                          <a:noAutofit/>
                        </wps:bodyPr>
                      </wps:wsp>
                      <wps:wsp>
                        <wps:cNvPr id="489532" name="Rectangle 489532"/>
                        <wps:cNvSpPr/>
                        <wps:spPr>
                          <a:xfrm>
                            <a:off x="4123563" y="886587"/>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5865" name="Rectangle 5865"/>
                        <wps:cNvSpPr/>
                        <wps:spPr>
                          <a:xfrm>
                            <a:off x="348361" y="1642872"/>
                            <a:ext cx="84219"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5866" name="Rectangle 5866"/>
                        <wps:cNvSpPr/>
                        <wps:spPr>
                          <a:xfrm>
                            <a:off x="63373" y="1369187"/>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20 000</w:t>
                              </w:r>
                            </w:p>
                          </w:txbxContent>
                        </wps:txbx>
                        <wps:bodyPr horzOverflow="overflow" vert="horz" lIns="0" tIns="0" rIns="0" bIns="0" rtlCol="0">
                          <a:noAutofit/>
                        </wps:bodyPr>
                      </wps:wsp>
                      <wps:wsp>
                        <wps:cNvPr id="5867" name="Rectangle 5867"/>
                        <wps:cNvSpPr/>
                        <wps:spPr>
                          <a:xfrm>
                            <a:off x="63373" y="1095121"/>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40 000</w:t>
                              </w:r>
                            </w:p>
                          </w:txbxContent>
                        </wps:txbx>
                        <wps:bodyPr horzOverflow="overflow" vert="horz" lIns="0" tIns="0" rIns="0" bIns="0" rtlCol="0">
                          <a:noAutofit/>
                        </wps:bodyPr>
                      </wps:wsp>
                      <wps:wsp>
                        <wps:cNvPr id="5868" name="Rectangle 5868"/>
                        <wps:cNvSpPr/>
                        <wps:spPr>
                          <a:xfrm>
                            <a:off x="63373" y="821436"/>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60 000</w:t>
                              </w:r>
                            </w:p>
                          </w:txbxContent>
                        </wps:txbx>
                        <wps:bodyPr horzOverflow="overflow" vert="horz" lIns="0" tIns="0" rIns="0" bIns="0" rtlCol="0">
                          <a:noAutofit/>
                        </wps:bodyPr>
                      </wps:wsp>
                      <wps:wsp>
                        <wps:cNvPr id="5869" name="Rectangle 5869"/>
                        <wps:cNvSpPr/>
                        <wps:spPr>
                          <a:xfrm>
                            <a:off x="63373" y="547751"/>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80 000</w:t>
                              </w:r>
                            </w:p>
                          </w:txbxContent>
                        </wps:txbx>
                        <wps:bodyPr horzOverflow="overflow" vert="horz" lIns="0" tIns="0" rIns="0" bIns="0" rtlCol="0">
                          <a:noAutofit/>
                        </wps:bodyPr>
                      </wps:wsp>
                      <wps:wsp>
                        <wps:cNvPr id="5870" name="Rectangle 5870"/>
                        <wps:cNvSpPr/>
                        <wps:spPr>
                          <a:xfrm>
                            <a:off x="0" y="273685"/>
                            <a:ext cx="548029" cy="147491"/>
                          </a:xfrm>
                          <a:prstGeom prst="rect">
                            <a:avLst/>
                          </a:prstGeom>
                          <a:ln>
                            <a:noFill/>
                          </a:ln>
                        </wps:spPr>
                        <wps:txbx>
                          <w:txbxContent>
                            <w:p w:rsidR="00970A09" w:rsidRDefault="00970A09">
                              <w:pPr>
                                <w:spacing w:after="160" w:line="259" w:lineRule="auto"/>
                                <w:ind w:left="0" w:firstLine="0"/>
                                <w:jc w:val="left"/>
                              </w:pPr>
                              <w:r>
                                <w:rPr>
                                  <w:color w:val="595959"/>
                                  <w:sz w:val="18"/>
                                </w:rPr>
                                <w:t>100 000</w:t>
                              </w:r>
                            </w:p>
                          </w:txbxContent>
                        </wps:txbx>
                        <wps:bodyPr horzOverflow="overflow" vert="horz" lIns="0" tIns="0" rIns="0" bIns="0" rtlCol="0">
                          <a:noAutofit/>
                        </wps:bodyPr>
                      </wps:wsp>
                      <wps:wsp>
                        <wps:cNvPr id="5871" name="Rectangle 5871"/>
                        <wps:cNvSpPr/>
                        <wps:spPr>
                          <a:xfrm>
                            <a:off x="0" y="0"/>
                            <a:ext cx="548029" cy="147491"/>
                          </a:xfrm>
                          <a:prstGeom prst="rect">
                            <a:avLst/>
                          </a:prstGeom>
                          <a:ln>
                            <a:noFill/>
                          </a:ln>
                        </wps:spPr>
                        <wps:txbx>
                          <w:txbxContent>
                            <w:p w:rsidR="00970A09" w:rsidRDefault="00970A09">
                              <w:pPr>
                                <w:spacing w:after="160" w:line="259" w:lineRule="auto"/>
                                <w:ind w:left="0" w:firstLine="0"/>
                                <w:jc w:val="left"/>
                              </w:pPr>
                              <w:r>
                                <w:rPr>
                                  <w:color w:val="595959"/>
                                  <w:sz w:val="18"/>
                                </w:rPr>
                                <w:t>120 000</w:t>
                              </w:r>
                            </w:p>
                          </w:txbxContent>
                        </wps:txbx>
                        <wps:bodyPr horzOverflow="overflow" vert="horz" lIns="0" tIns="0" rIns="0" bIns="0" rtlCol="0">
                          <a:noAutofit/>
                        </wps:bodyPr>
                      </wps:wsp>
                      <wps:wsp>
                        <wps:cNvPr id="5872" name="Rectangle 5872"/>
                        <wps:cNvSpPr/>
                        <wps:spPr>
                          <a:xfrm>
                            <a:off x="1054608" y="179031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5873" name="Rectangle 5873"/>
                        <wps:cNvSpPr/>
                        <wps:spPr>
                          <a:xfrm>
                            <a:off x="2383155" y="179031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5874" name="Rectangle 5874"/>
                        <wps:cNvSpPr/>
                        <wps:spPr>
                          <a:xfrm>
                            <a:off x="3711829" y="1790319"/>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798" name="Shape 654798"/>
                        <wps:cNvSpPr/>
                        <wps:spPr>
                          <a:xfrm>
                            <a:off x="1166114" y="2057146"/>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A1CD57"/>
                          </a:fillRef>
                          <a:effectRef idx="0">
                            <a:scrgbClr r="0" g="0" b="0"/>
                          </a:effectRef>
                          <a:fontRef idx="none"/>
                        </wps:style>
                        <wps:bodyPr/>
                      </wps:wsp>
                      <wps:wsp>
                        <wps:cNvPr id="5876" name="Rectangle 5876"/>
                        <wps:cNvSpPr/>
                        <wps:spPr>
                          <a:xfrm>
                            <a:off x="1253617" y="2041271"/>
                            <a:ext cx="1411800" cy="147491"/>
                          </a:xfrm>
                          <a:prstGeom prst="rect">
                            <a:avLst/>
                          </a:prstGeom>
                          <a:ln>
                            <a:noFill/>
                          </a:ln>
                        </wps:spPr>
                        <wps:txbx>
                          <w:txbxContent>
                            <w:p w:rsidR="00970A09" w:rsidRDefault="00970A09">
                              <w:pPr>
                                <w:spacing w:after="160" w:line="259" w:lineRule="auto"/>
                                <w:ind w:left="0" w:firstLine="0"/>
                                <w:jc w:val="left"/>
                              </w:pPr>
                              <w:r>
                                <w:rPr>
                                  <w:color w:val="595959"/>
                                  <w:sz w:val="18"/>
                                </w:rPr>
                                <w:t>Powiat gnieźnieński</w:t>
                              </w:r>
                            </w:p>
                          </w:txbxContent>
                        </wps:txbx>
                        <wps:bodyPr horzOverflow="overflow" vert="horz" lIns="0" tIns="0" rIns="0" bIns="0" rtlCol="0">
                          <a:noAutofit/>
                        </wps:bodyPr>
                      </wps:wsp>
                      <wps:wsp>
                        <wps:cNvPr id="654799" name="Shape 654799"/>
                        <wps:cNvSpPr/>
                        <wps:spPr>
                          <a:xfrm>
                            <a:off x="2495042" y="2057146"/>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5878" name="Rectangle 5878"/>
                        <wps:cNvSpPr/>
                        <wps:spPr>
                          <a:xfrm>
                            <a:off x="2582799" y="2041271"/>
                            <a:ext cx="1136646" cy="147491"/>
                          </a:xfrm>
                          <a:prstGeom prst="rect">
                            <a:avLst/>
                          </a:prstGeom>
                          <a:ln>
                            <a:noFill/>
                          </a:ln>
                        </wps:spPr>
                        <wps:txbx>
                          <w:txbxContent>
                            <w:p w:rsidR="00970A09" w:rsidRDefault="00970A09">
                              <w:pPr>
                                <w:spacing w:after="160" w:line="259" w:lineRule="auto"/>
                                <w:ind w:left="0" w:firstLine="0"/>
                                <w:jc w:val="left"/>
                              </w:pPr>
                              <w:r>
                                <w:rPr>
                                  <w:color w:val="595959"/>
                                  <w:sz w:val="18"/>
                                </w:rPr>
                                <w:t>Miasto Gniezno</w:t>
                              </w:r>
                            </w:p>
                          </w:txbxContent>
                        </wps:txbx>
                        <wps:bodyPr horzOverflow="overflow" vert="horz" lIns="0" tIns="0" rIns="0" bIns="0" rtlCol="0">
                          <a:noAutofit/>
                        </wps:bodyPr>
                      </wps:wsp>
                    </wpg:wgp>
                  </a:graphicData>
                </a:graphic>
              </wp:inline>
            </w:drawing>
          </mc:Choice>
          <mc:Fallback>
            <w:pict>
              <v:group id="Group 501230" o:spid="_x0000_s1661" style="width:354.5pt;height:169.45pt;mso-position-horizontal-relative:char;mso-position-vertical-relative:line" coordsize="45021,2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">
                <v:shape id="Shape 5846" o:spid="_x0000_s1662" style="position:absolute;left:5168;top:14155;width:39853;height:0;visibility:visible;mso-wrap-style:square;v-text-anchor:top" coordsize="398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" path="m,l3985260,e" filled="f" strokecolor="#d9d9d9" strokeweight=".72pt">
                  <v:path arrowok="t" textboxrect="0,0,3985260,0"/>
                </v:shape>
                <v:shape id="Shape 5847" o:spid="_x0000_s1663" style="position:absolute;left:5168;top:11427;width:39853;height:0;visibility:visible;mso-wrap-style:square;v-text-anchor:top" coordsize="398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" path="m,l3985260,e" filled="f" strokecolor="#d9d9d9" strokeweight=".72pt">
                  <v:path arrowok="t" textboxrect="0,0,3985260,0"/>
                </v:shape>
                <v:shape id="Shape 5848" o:spid="_x0000_s1664" style="position:absolute;left:5168;top:8684;width:39853;height:0;visibility:visible;mso-wrap-style:square;v-text-anchor:top" coordsize="398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" path="m,l3985260,e" filled="f" strokecolor="#d9d9d9" strokeweight=".72pt">
                  <v:path arrowok="t" textboxrect="0,0,3985260,0"/>
                </v:shape>
                <v:shape id="Shape 5849" o:spid="_x0000_s1665" style="position:absolute;left:5168;top:5941;width:39853;height:0;visibility:visible;mso-wrap-style:square;v-text-anchor:top" coordsize="398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" path="m,l3985260,e" filled="f" strokecolor="#d9d9d9" strokeweight=".72pt">
                  <v:path arrowok="t" textboxrect="0,0,3985260,0"/>
                </v:shape>
                <v:shape id="Shape 5850" o:spid="_x0000_s1666" style="position:absolute;left:5168;top:3213;width:39853;height:0;visibility:visible;mso-wrap-style:square;v-text-anchor:top" coordsize="398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" path="m,l3985260,e" filled="f" strokecolor="#d9d9d9" strokeweight=".72pt">
                  <v:path arrowok="t" textboxrect="0,0,3985260,0"/>
                </v:shape>
                <v:shape id="Shape 5851" o:spid="_x0000_s1667" style="position:absolute;left:5168;top:469;width:39853;height:0;visibility:visible;mso-wrap-style:square;v-text-anchor:top" coordsize="398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" path="m,l3985260,e" filled="f" strokecolor="#d9d9d9" strokeweight=".72pt">
                  <v:path arrowok="t" textboxrect="0,0,3985260,0"/>
                </v:shape>
                <v:shape id="Shape 654792" o:spid="_x0000_s1668" style="position:absolute;left:8430;top:2268;width:2972;height:14630;visibility:visible;mso-wrap-style:square;v-text-anchor:top" coordsize="297180,146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" path="m,l297180,r,1463041l,1463041,,e" fillcolor="#a1cd57" stroked="f" strokeweight="0">
                  <v:path arrowok="t" textboxrect="0,0,297180,1463041"/>
                </v:shape>
                <v:shape id="Shape 654793" o:spid="_x0000_s1669" style="position:absolute;left:21704;top:2222;width:2987;height:14676;visibility:visible;mso-wrap-style:square;v-text-anchor:top" coordsize="298704,146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" path="m,l298704,r,1467612l,1467612,,e" fillcolor="#a1cd57" stroked="f" strokeweight="0">
                  <v:path arrowok="t" textboxrect="0,0,298704,1467612"/>
                </v:shape>
                <v:shape id="Shape 654794" o:spid="_x0000_s1670" style="position:absolute;left:34993;top:2146;width:2987;height:14752;visibility:visible;mso-wrap-style:square;v-text-anchor:top" coordsize="298704,147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" path="m,l298704,r,1475232l,1475232,,e" fillcolor="#a1cd57" stroked="f" strokeweight="0">
                  <v:path arrowok="t" textboxrect="0,0,298704,1475232"/>
                </v:shape>
                <v:shape id="Shape 654795" o:spid="_x0000_s1671" style="position:absolute;left:38773;top:7998;width:2987;height:8900;visibility:visible;mso-wrap-style:square;v-text-anchor:top" coordsize="298704,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" path="m,l298704,r,890016l,890016,,e" fillcolor="#ffc000" stroked="f" strokeweight="0">
                  <v:path arrowok="t" textboxrect="0,0,298704,890016"/>
                </v:shape>
                <v:shape id="Shape 654796" o:spid="_x0000_s1672" style="position:absolute;left:25499;top:7998;width:2971;height:8900;visibility:visible;mso-wrap-style:square;v-text-anchor:top" coordsize="297180,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" path="m,l297180,r,890016l,890016,,e" fillcolor="#ffc000" stroked="f" strokeweight="0">
                  <v:path arrowok="t" textboxrect="0,0,297180,890016"/>
                </v:shape>
                <v:shape id="Shape 654797" o:spid="_x0000_s1673" style="position:absolute;left:12209;top:7998;width:2972;height:8900;visibility:visible;mso-wrap-style:square;v-text-anchor:top" coordsize="297180,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" path="m,l297180,r,890016l,890016,,e" fillcolor="#ffc000" stroked="f" strokeweight="0">
                  <v:path arrowok="t" textboxrect="0,0,297180,890016"/>
                </v:shape>
                <v:shape id="Shape 5858" o:spid="_x0000_s1674" style="position:absolute;left:5168;top:16898;width:39853;height:0;visibility:visible;mso-wrap-style:square;v-text-anchor:top" coordsize="398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" path="m,l3985260,e" filled="f" strokecolor="#d9d9d9" strokeweight=".72pt">
                  <v:path arrowok="t" textboxrect="0,0,3985260,0"/>
                </v:shape>
                <v:rect id="Rectangle 489519" o:spid="_x0000_s1675" style="position:absolute;left:7833;top:3135;width:468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106 86</w:t>
                        </w:r>
                      </w:p>
                    </w:txbxContent>
                  </v:textbox>
                </v:rect>
                <v:rect id="Rectangle 489520" o:spid="_x0000_s1676" style="position:absolute;left:11353;top:3135;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489524" o:spid="_x0000_s1677" style="position:absolute;left:21118;top:3084;width:468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107 24</w:t>
                        </w:r>
                      </w:p>
                    </w:txbxContent>
                  </v:textbox>
                </v:rect>
                <v:rect id="Rectangle 489525" o:spid="_x0000_s1678" style="position:absolute;left:24639;top:3084;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89529" o:spid="_x0000_s1679" style="position:absolute;left:34405;top:3017;width:468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107 72</w:t>
                        </w:r>
                      </w:p>
                    </w:txbxContent>
                  </v:textbox>
                </v:rect>
                <v:rect id="Rectangle 489530" o:spid="_x0000_s1680" style="position:absolute;left:37926;top:3017;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3</w:t>
                        </w:r>
                      </w:p>
                    </w:txbxContent>
                  </v:textbox>
                </v:rect>
                <v:rect id="Rectangle 489521" o:spid="_x0000_s1681" style="position:absolute;left:12103;top:8865;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6500</w:t>
                        </w:r>
                      </w:p>
                    </w:txbxContent>
                  </v:textbox>
                </v:rect>
                <v:rect id="Rectangle 489522" o:spid="_x0000_s1682" style="position:absolute;left:14663;top:886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489526" o:spid="_x0000_s1683" style="position:absolute;left:25389;top:8865;width:340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6500</w:t>
                        </w:r>
                      </w:p>
                    </w:txbxContent>
                  </v:textbox>
                </v:rect>
                <v:rect id="Rectangle 489527" o:spid="_x0000_s1684" style="position:absolute;left:27950;top:886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489531" o:spid="_x0000_s1685" style="position:absolute;left:38675;top:8865;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6500</w:t>
                        </w:r>
                      </w:p>
                    </w:txbxContent>
                  </v:textbox>
                </v:rect>
                <v:rect id="Rectangle 489532" o:spid="_x0000_s1686" style="position:absolute;left:41235;top:886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5865" o:spid="_x0000_s1687" style="position:absolute;left:3483;top:16428;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kIxwAAAN0AAAAPAAAAZHJzL2Rvd25yZXYueG1sRI9Ba8JA&#10;FITvgv9heYI33Vgw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DF4yQj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5866" o:spid="_x0000_s1688" style="position:absolute;left:633;top:13691;width:463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d/xgAAAN0AAAAPAAAAZHJzL2Rvd25yZXYueG1sRI9Pa8JA&#10;FMTvgt9heYI33SgY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wapXf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20 000</w:t>
                        </w:r>
                      </w:p>
                    </w:txbxContent>
                  </v:textbox>
                </v:rect>
                <v:rect id="Rectangle 5867" o:spid="_x0000_s1689" style="position:absolute;left:633;top:10951;width:463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Lk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K7m8uT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40 000</w:t>
                        </w:r>
                      </w:p>
                    </w:txbxContent>
                  </v:textbox>
                </v:rect>
                <v:rect id="Rectangle 5868" o:spid="_x0000_s1690" style="position:absolute;left:633;top:8214;width:463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aWxAAAAN0AAAAPAAAAZHJzL2Rvd25yZXYueG1sRE9Na8JA&#10;EL0L/Q/LFHrTTQsN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N95Zpb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60 000</w:t>
                        </w:r>
                      </w:p>
                    </w:txbxContent>
                  </v:textbox>
                </v:rect>
                <v:rect id="Rectangle 5869" o:spid="_x0000_s1691" style="position:absolute;left:633;top:5477;width:463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MNxgAAAN0AAAAPAAAAZHJzL2Rvd25yZXYueG1sRI9ba8JA&#10;FITfBf/DcoS+6Uah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sDXDD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80 000</w:t>
                        </w:r>
                      </w:p>
                    </w:txbxContent>
                  </v:textbox>
                </v:rect>
                <v:rect id="Rectangle 5870" o:spid="_x0000_s1692" style="position:absolute;top:2736;width:548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xNwwAAAN0AAAAPAAAAZHJzL2Rvd25yZXYueG1sRE/LisIw&#10;FN0P+A/hCu7GVEG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pNb8Tc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100 000</w:t>
                        </w:r>
                      </w:p>
                    </w:txbxContent>
                  </v:textbox>
                </v:rect>
                <v:rect id="Rectangle 5871" o:spid="_x0000_s1693" style="position:absolute;width:548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nWxgAAAN0AAAAPAAAAZHJzL2Rvd25yZXYueG1sRI9Pa8JA&#10;FMTvQr/D8gredGPB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y5pZ1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120 000</w:t>
                        </w:r>
                      </w:p>
                    </w:txbxContent>
                  </v:textbox>
                </v:rect>
                <v:rect id="Rectangle 5872" o:spid="_x0000_s1694" style="position:absolute;left:10546;top:17903;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eh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O0jHo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5873" o:spid="_x0000_s1695" style="position:absolute;left:23831;top:17903;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I6xwAAAN0AAAAPAAAAZHJzL2Rvd25yZXYueG1sRI9Pa8JA&#10;FMTvBb/D8gRvdaPS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FQEYjr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5874" o:spid="_x0000_s1696" style="position:absolute;left:37118;top:17903;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pOxwAAAN0AAAAPAAAAZHJzL2Rvd25yZXYueG1sRI9Pa8JA&#10;FMTvBb/D8gRvdaPY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Nvt+k7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798" o:spid="_x0000_s1697" style="position:absolute;left:11661;top:20571;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" path="m,l60960,r,60960l,60960,,e" fillcolor="#a1cd57" stroked="f" strokeweight="0">
                  <v:path arrowok="t" textboxrect="0,0,60960,60960"/>
                </v:shape>
                <v:rect id="Rectangle 5876" o:spid="_x0000_s1698" style="position:absolute;left:12536;top:20412;width:1411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G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ERzwaL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Powiat gnieźnieński</w:t>
                        </w:r>
                      </w:p>
                    </w:txbxContent>
                  </v:textbox>
                </v:rect>
                <v:shape id="Shape 654799" o:spid="_x0000_s1699" style="position:absolute;left:24950;top:20571;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" path="m,l60960,r,60960l,60960,,e" fillcolor="#ffc000" stroked="f" strokeweight="0">
                  <v:path arrowok="t" textboxrect="0,0,60960,60960"/>
                </v:shape>
                <v:rect id="Rectangle 5878" o:spid="_x0000_s1700" style="position:absolute;left:25827;top:20412;width:1136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BLwwAAAN0AAAAPAAAAZHJzL2Rvd25yZXYueG1sRE/LisIw&#10;FN0P+A/hCu7GVE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WqDwS8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Miasto Gniezno</w:t>
                        </w:r>
                      </w:p>
                    </w:txbxContent>
                  </v:textbox>
                </v:rect>
                <w10:anchorlock/>
              </v:group>
            </w:pict>
          </mc:Fallback>
        </mc:AlternateContent>
      </w:r>
    </w:p>
    <w:p w:rsidR="00C90BE4" w:rsidRDefault="00865FE6">
      <w:pPr>
        <w:spacing w:after="120" w:line="259" w:lineRule="auto"/>
        <w:ind w:left="0" w:right="764"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64"/>
        <w:ind w:left="-3"/>
      </w:pPr>
      <w:r>
        <w:t>Zestawienie emisji zanieczyszczeń powietrza z zakładów szczególnie uciążliwych w powiecie gnieźnieńskim wykazuje istotną dominację zanieczyszczeń gazowych nad pyłowymi. Wyniki prowadzonej analizy ilustrują zmniejszający się poziom obydwu rodzajów zanieczyszczeń  w latach 2013-2015. Zanieczyszczenia gazowe spadły o 6 457 ton, pyłowe o 18 ton. Spadek emisji zanieczyszczeń wynika z realizacji od 2015 i cieszącego się dużym zainteresowaniem wśród mieszkańców programem KAWKA. Podłączonych zostało 21</w:t>
      </w:r>
      <w:r>
        <w:rPr>
          <w:vertAlign w:val="superscript"/>
        </w:rPr>
        <w:footnoteReference w:id="9"/>
      </w:r>
      <w:r>
        <w:t xml:space="preserve"> lokali mieszkalnych do sieci ciepłowniczej a w 113 lokalach wymieniono ogrzewanie na gazowe. W najbliższej perspektywie zostanie wymienionych ponad 220 pieców węglowych na kotły gazowe nowej generacji, należy również wspomnieć o termomodernizacji budynków mieszkalnych oraz budynków użyteczności publicznej, co znacząco wpływa na poprawę efektywności energetycznej oraz jakości powietrza w Gnieźnie.  </w:t>
      </w:r>
    </w:p>
    <w:p w:rsidR="00C90BE4" w:rsidRDefault="00865FE6">
      <w:pPr>
        <w:spacing w:after="27" w:line="265" w:lineRule="auto"/>
        <w:ind w:left="-3"/>
        <w:jc w:val="left"/>
      </w:pPr>
      <w:r>
        <w:rPr>
          <w:i/>
          <w:color w:val="6D6D6D"/>
          <w:sz w:val="16"/>
        </w:rPr>
        <w:t xml:space="preserve">Rysunek 21. Emisja zanieczyszczeń powietrza z zakładów szczególnie uciążliwych w latach 2013-2015 [t] </w:t>
      </w:r>
    </w:p>
    <w:p w:rsidR="00C90BE4" w:rsidRDefault="00865FE6">
      <w:pPr>
        <w:spacing w:after="220" w:line="259" w:lineRule="auto"/>
        <w:ind w:left="1307" w:firstLine="0"/>
        <w:jc w:val="left"/>
      </w:pPr>
      <w:r>
        <w:rPr>
          <w:rFonts w:ascii="Calibri" w:eastAsia="Calibri" w:hAnsi="Calibri" w:cs="Calibri"/>
          <w:noProof/>
          <w:sz w:val="22"/>
        </w:rPr>
        <mc:AlternateContent>
          <mc:Choice Requires="wpg">
            <w:drawing>
              <wp:inline distT="0" distB="0" distL="0" distR="0">
                <wp:extent cx="4044950" cy="1596542"/>
                <wp:effectExtent l="0" t="0" r="0" b="0"/>
                <wp:docPr id="494297" name="Group 494297"/>
                <wp:cNvGraphicFramePr/>
                <a:graphic xmlns:a="http://schemas.openxmlformats.org/drawingml/2006/main">
                  <a:graphicData uri="http://schemas.microsoft.com/office/word/2010/wordprocessingGroup">
                    <wpg:wgp>
                      <wpg:cNvGrpSpPr/>
                      <wpg:grpSpPr>
                        <a:xfrm>
                          <a:off x="0" y="0"/>
                          <a:ext cx="4044950" cy="1596542"/>
                          <a:chOff x="0" y="0"/>
                          <a:chExt cx="4044950" cy="1596542"/>
                        </a:xfrm>
                      </wpg:grpSpPr>
                      <wps:wsp>
                        <wps:cNvPr id="5963" name="Shape 5963"/>
                        <wps:cNvSpPr/>
                        <wps:spPr>
                          <a:xfrm>
                            <a:off x="484886" y="1194943"/>
                            <a:ext cx="3560064" cy="0"/>
                          </a:xfrm>
                          <a:custGeom>
                            <a:avLst/>
                            <a:gdLst/>
                            <a:ahLst/>
                            <a:cxnLst/>
                            <a:rect l="0" t="0" r="0" b="0"/>
                            <a:pathLst>
                              <a:path w="3560064">
                                <a:moveTo>
                                  <a:pt x="0" y="0"/>
                                </a:moveTo>
                                <a:lnTo>
                                  <a:pt x="3560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64" name="Shape 5964"/>
                        <wps:cNvSpPr/>
                        <wps:spPr>
                          <a:xfrm>
                            <a:off x="484886" y="1002919"/>
                            <a:ext cx="3560064" cy="0"/>
                          </a:xfrm>
                          <a:custGeom>
                            <a:avLst/>
                            <a:gdLst/>
                            <a:ahLst/>
                            <a:cxnLst/>
                            <a:rect l="0" t="0" r="0" b="0"/>
                            <a:pathLst>
                              <a:path w="3560064">
                                <a:moveTo>
                                  <a:pt x="0" y="0"/>
                                </a:moveTo>
                                <a:lnTo>
                                  <a:pt x="3560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65" name="Shape 5965"/>
                        <wps:cNvSpPr/>
                        <wps:spPr>
                          <a:xfrm>
                            <a:off x="484886" y="812419"/>
                            <a:ext cx="3560064" cy="0"/>
                          </a:xfrm>
                          <a:custGeom>
                            <a:avLst/>
                            <a:gdLst/>
                            <a:ahLst/>
                            <a:cxnLst/>
                            <a:rect l="0" t="0" r="0" b="0"/>
                            <a:pathLst>
                              <a:path w="3560064">
                                <a:moveTo>
                                  <a:pt x="0" y="0"/>
                                </a:moveTo>
                                <a:lnTo>
                                  <a:pt x="3560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66" name="Shape 5966"/>
                        <wps:cNvSpPr/>
                        <wps:spPr>
                          <a:xfrm>
                            <a:off x="484886" y="621919"/>
                            <a:ext cx="3560064" cy="0"/>
                          </a:xfrm>
                          <a:custGeom>
                            <a:avLst/>
                            <a:gdLst/>
                            <a:ahLst/>
                            <a:cxnLst/>
                            <a:rect l="0" t="0" r="0" b="0"/>
                            <a:pathLst>
                              <a:path w="3560064">
                                <a:moveTo>
                                  <a:pt x="0" y="0"/>
                                </a:moveTo>
                                <a:lnTo>
                                  <a:pt x="3560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67" name="Shape 5967"/>
                        <wps:cNvSpPr/>
                        <wps:spPr>
                          <a:xfrm>
                            <a:off x="484886" y="429895"/>
                            <a:ext cx="3560064" cy="0"/>
                          </a:xfrm>
                          <a:custGeom>
                            <a:avLst/>
                            <a:gdLst/>
                            <a:ahLst/>
                            <a:cxnLst/>
                            <a:rect l="0" t="0" r="0" b="0"/>
                            <a:pathLst>
                              <a:path w="3560064">
                                <a:moveTo>
                                  <a:pt x="0" y="0"/>
                                </a:moveTo>
                                <a:lnTo>
                                  <a:pt x="3560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68" name="Shape 5968"/>
                        <wps:cNvSpPr/>
                        <wps:spPr>
                          <a:xfrm>
                            <a:off x="484886" y="239395"/>
                            <a:ext cx="3560064" cy="0"/>
                          </a:xfrm>
                          <a:custGeom>
                            <a:avLst/>
                            <a:gdLst/>
                            <a:ahLst/>
                            <a:cxnLst/>
                            <a:rect l="0" t="0" r="0" b="0"/>
                            <a:pathLst>
                              <a:path w="3560064">
                                <a:moveTo>
                                  <a:pt x="0" y="0"/>
                                </a:moveTo>
                                <a:lnTo>
                                  <a:pt x="3560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69" name="Shape 5969"/>
                        <wps:cNvSpPr/>
                        <wps:spPr>
                          <a:xfrm>
                            <a:off x="484886" y="47371"/>
                            <a:ext cx="3560064" cy="0"/>
                          </a:xfrm>
                          <a:custGeom>
                            <a:avLst/>
                            <a:gdLst/>
                            <a:ahLst/>
                            <a:cxnLst/>
                            <a:rect l="0" t="0" r="0" b="0"/>
                            <a:pathLst>
                              <a:path w="3560064">
                                <a:moveTo>
                                  <a:pt x="0" y="0"/>
                                </a:moveTo>
                                <a:lnTo>
                                  <a:pt x="3560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70" name="Shape 5970"/>
                        <wps:cNvSpPr/>
                        <wps:spPr>
                          <a:xfrm>
                            <a:off x="484886" y="1385443"/>
                            <a:ext cx="3560064" cy="0"/>
                          </a:xfrm>
                          <a:custGeom>
                            <a:avLst/>
                            <a:gdLst/>
                            <a:ahLst/>
                            <a:cxnLst/>
                            <a:rect l="0" t="0" r="0" b="0"/>
                            <a:pathLst>
                              <a:path w="3560064">
                                <a:moveTo>
                                  <a:pt x="0" y="0"/>
                                </a:moveTo>
                                <a:lnTo>
                                  <a:pt x="3560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71" name="Shape 5971"/>
                        <wps:cNvSpPr/>
                        <wps:spPr>
                          <a:xfrm>
                            <a:off x="1078484" y="269113"/>
                            <a:ext cx="2372868" cy="73152"/>
                          </a:xfrm>
                          <a:custGeom>
                            <a:avLst/>
                            <a:gdLst/>
                            <a:ahLst/>
                            <a:cxnLst/>
                            <a:rect l="0" t="0" r="0" b="0"/>
                            <a:pathLst>
                              <a:path w="2372868" h="73152">
                                <a:moveTo>
                                  <a:pt x="0" y="0"/>
                                </a:moveTo>
                                <a:lnTo>
                                  <a:pt x="1185672" y="73152"/>
                                </a:lnTo>
                                <a:lnTo>
                                  <a:pt x="2372868" y="60960"/>
                                </a:lnTo>
                              </a:path>
                            </a:pathLst>
                          </a:custGeom>
                          <a:ln w="28956" cap="rnd">
                            <a:round/>
                          </a:ln>
                        </wps:spPr>
                        <wps:style>
                          <a:lnRef idx="1">
                            <a:srgbClr val="9ACA48"/>
                          </a:lnRef>
                          <a:fillRef idx="0">
                            <a:srgbClr val="000000">
                              <a:alpha val="0"/>
                            </a:srgbClr>
                          </a:fillRef>
                          <a:effectRef idx="0">
                            <a:scrgbClr r="0" g="0" b="0"/>
                          </a:effectRef>
                          <a:fontRef idx="none"/>
                        </wps:style>
                        <wps:bodyPr/>
                      </wps:wsp>
                      <wps:wsp>
                        <wps:cNvPr id="5972" name="Shape 5972"/>
                        <wps:cNvSpPr/>
                        <wps:spPr>
                          <a:xfrm>
                            <a:off x="1078484" y="1384681"/>
                            <a:ext cx="2372868" cy="0"/>
                          </a:xfrm>
                          <a:custGeom>
                            <a:avLst/>
                            <a:gdLst/>
                            <a:ahLst/>
                            <a:cxnLst/>
                            <a:rect l="0" t="0" r="0" b="0"/>
                            <a:pathLst>
                              <a:path w="2372868">
                                <a:moveTo>
                                  <a:pt x="0" y="0"/>
                                </a:moveTo>
                                <a:lnTo>
                                  <a:pt x="2372868" y="0"/>
                                </a:lnTo>
                              </a:path>
                            </a:pathLst>
                          </a:custGeom>
                          <a:ln w="28956" cap="rnd">
                            <a:round/>
                          </a:ln>
                        </wps:spPr>
                        <wps:style>
                          <a:lnRef idx="1">
                            <a:srgbClr val="FFC000"/>
                          </a:lnRef>
                          <a:fillRef idx="0">
                            <a:srgbClr val="000000">
                              <a:alpha val="0"/>
                            </a:srgbClr>
                          </a:fillRef>
                          <a:effectRef idx="0">
                            <a:scrgbClr r="0" g="0" b="0"/>
                          </a:effectRef>
                          <a:fontRef idx="none"/>
                        </wps:style>
                        <wps:bodyPr/>
                      </wps:wsp>
                      <wps:wsp>
                        <wps:cNvPr id="5973" name="Rectangle 5973"/>
                        <wps:cNvSpPr/>
                        <wps:spPr>
                          <a:xfrm>
                            <a:off x="886587" y="68580"/>
                            <a:ext cx="510784" cy="147491"/>
                          </a:xfrm>
                          <a:prstGeom prst="rect">
                            <a:avLst/>
                          </a:prstGeom>
                          <a:ln>
                            <a:noFill/>
                          </a:ln>
                        </wps:spPr>
                        <wps:txbx>
                          <w:txbxContent>
                            <w:p w:rsidR="00970A09" w:rsidRDefault="00970A09">
                              <w:pPr>
                                <w:spacing w:after="160" w:line="259" w:lineRule="auto"/>
                                <w:ind w:left="0" w:firstLine="0"/>
                                <w:jc w:val="left"/>
                              </w:pPr>
                              <w:r>
                                <w:rPr>
                                  <w:b/>
                                  <w:color w:val="404040"/>
                                  <w:sz w:val="18"/>
                                </w:rPr>
                                <w:t>116878</w:t>
                              </w:r>
                            </w:p>
                          </w:txbxContent>
                        </wps:txbx>
                        <wps:bodyPr horzOverflow="overflow" vert="horz" lIns="0" tIns="0" rIns="0" bIns="0" rtlCol="0">
                          <a:noAutofit/>
                        </wps:bodyPr>
                      </wps:wsp>
                      <wps:wsp>
                        <wps:cNvPr id="5974" name="Rectangle 5974"/>
                        <wps:cNvSpPr/>
                        <wps:spPr>
                          <a:xfrm>
                            <a:off x="2073529" y="142748"/>
                            <a:ext cx="510784" cy="147491"/>
                          </a:xfrm>
                          <a:prstGeom prst="rect">
                            <a:avLst/>
                          </a:prstGeom>
                          <a:ln>
                            <a:noFill/>
                          </a:ln>
                        </wps:spPr>
                        <wps:txbx>
                          <w:txbxContent>
                            <w:p w:rsidR="00970A09" w:rsidRDefault="00970A09">
                              <w:pPr>
                                <w:spacing w:after="160" w:line="259" w:lineRule="auto"/>
                                <w:ind w:left="0" w:firstLine="0"/>
                                <w:jc w:val="left"/>
                              </w:pPr>
                              <w:r>
                                <w:rPr>
                                  <w:b/>
                                  <w:color w:val="404040"/>
                                  <w:sz w:val="18"/>
                                </w:rPr>
                                <w:t>109122</w:t>
                              </w:r>
                            </w:p>
                          </w:txbxContent>
                        </wps:txbx>
                        <wps:bodyPr horzOverflow="overflow" vert="horz" lIns="0" tIns="0" rIns="0" bIns="0" rtlCol="0">
                          <a:noAutofit/>
                        </wps:bodyPr>
                      </wps:wsp>
                      <wps:wsp>
                        <wps:cNvPr id="5975" name="Rectangle 5975"/>
                        <wps:cNvSpPr/>
                        <wps:spPr>
                          <a:xfrm>
                            <a:off x="3260090" y="130556"/>
                            <a:ext cx="510784" cy="147491"/>
                          </a:xfrm>
                          <a:prstGeom prst="rect">
                            <a:avLst/>
                          </a:prstGeom>
                          <a:ln>
                            <a:noFill/>
                          </a:ln>
                        </wps:spPr>
                        <wps:txbx>
                          <w:txbxContent>
                            <w:p w:rsidR="00970A09" w:rsidRDefault="00970A09">
                              <w:pPr>
                                <w:spacing w:after="160" w:line="259" w:lineRule="auto"/>
                                <w:ind w:left="0" w:firstLine="0"/>
                                <w:jc w:val="left"/>
                              </w:pPr>
                              <w:r>
                                <w:rPr>
                                  <w:b/>
                                  <w:color w:val="404040"/>
                                  <w:sz w:val="18"/>
                                </w:rPr>
                                <w:t>110421</w:t>
                              </w:r>
                            </w:p>
                          </w:txbxContent>
                        </wps:txbx>
                        <wps:bodyPr horzOverflow="overflow" vert="horz" lIns="0" tIns="0" rIns="0" bIns="0" rtlCol="0">
                          <a:noAutofit/>
                        </wps:bodyPr>
                      </wps:wsp>
                      <wps:wsp>
                        <wps:cNvPr id="5976" name="Rectangle 5976"/>
                        <wps:cNvSpPr/>
                        <wps:spPr>
                          <a:xfrm>
                            <a:off x="982599" y="1184148"/>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160</w:t>
                              </w:r>
                            </w:p>
                          </w:txbxContent>
                        </wps:txbx>
                        <wps:bodyPr horzOverflow="overflow" vert="horz" lIns="0" tIns="0" rIns="0" bIns="0" rtlCol="0">
                          <a:noAutofit/>
                        </wps:bodyPr>
                      </wps:wsp>
                      <wps:wsp>
                        <wps:cNvPr id="5977" name="Rectangle 5977"/>
                        <wps:cNvSpPr/>
                        <wps:spPr>
                          <a:xfrm>
                            <a:off x="2169541" y="1184148"/>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158</w:t>
                              </w:r>
                            </w:p>
                          </w:txbxContent>
                        </wps:txbx>
                        <wps:bodyPr horzOverflow="overflow" vert="horz" lIns="0" tIns="0" rIns="0" bIns="0" rtlCol="0">
                          <a:noAutofit/>
                        </wps:bodyPr>
                      </wps:wsp>
                      <wps:wsp>
                        <wps:cNvPr id="5978" name="Rectangle 5978"/>
                        <wps:cNvSpPr/>
                        <wps:spPr>
                          <a:xfrm>
                            <a:off x="3356102" y="1184148"/>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142</w:t>
                              </w:r>
                            </w:p>
                          </w:txbxContent>
                        </wps:txbx>
                        <wps:bodyPr horzOverflow="overflow" vert="horz" lIns="0" tIns="0" rIns="0" bIns="0" rtlCol="0">
                          <a:noAutofit/>
                        </wps:bodyPr>
                      </wps:wsp>
                      <wps:wsp>
                        <wps:cNvPr id="5979" name="Rectangle 5979"/>
                        <wps:cNvSpPr/>
                        <wps:spPr>
                          <a:xfrm>
                            <a:off x="316992" y="1338072"/>
                            <a:ext cx="84219"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5980" name="Rectangle 5980"/>
                        <wps:cNvSpPr/>
                        <wps:spPr>
                          <a:xfrm>
                            <a:off x="63373" y="1147064"/>
                            <a:ext cx="420485" cy="147491"/>
                          </a:xfrm>
                          <a:prstGeom prst="rect">
                            <a:avLst/>
                          </a:prstGeom>
                          <a:ln>
                            <a:noFill/>
                          </a:ln>
                        </wps:spPr>
                        <wps:txbx>
                          <w:txbxContent>
                            <w:p w:rsidR="00970A09" w:rsidRDefault="00970A09">
                              <w:pPr>
                                <w:spacing w:after="160" w:line="259" w:lineRule="auto"/>
                                <w:ind w:left="0" w:firstLine="0"/>
                                <w:jc w:val="left"/>
                              </w:pPr>
                              <w:r>
                                <w:rPr>
                                  <w:color w:val="595959"/>
                                  <w:sz w:val="18"/>
                                </w:rPr>
                                <w:t>20000</w:t>
                              </w:r>
                            </w:p>
                          </w:txbxContent>
                        </wps:txbx>
                        <wps:bodyPr horzOverflow="overflow" vert="horz" lIns="0" tIns="0" rIns="0" bIns="0" rtlCol="0">
                          <a:noAutofit/>
                        </wps:bodyPr>
                      </wps:wsp>
                      <wps:wsp>
                        <wps:cNvPr id="5981" name="Rectangle 5981"/>
                        <wps:cNvSpPr/>
                        <wps:spPr>
                          <a:xfrm>
                            <a:off x="63373" y="955929"/>
                            <a:ext cx="420485" cy="147491"/>
                          </a:xfrm>
                          <a:prstGeom prst="rect">
                            <a:avLst/>
                          </a:prstGeom>
                          <a:ln>
                            <a:noFill/>
                          </a:ln>
                        </wps:spPr>
                        <wps:txbx>
                          <w:txbxContent>
                            <w:p w:rsidR="00970A09" w:rsidRDefault="00970A09">
                              <w:pPr>
                                <w:spacing w:after="160" w:line="259" w:lineRule="auto"/>
                                <w:ind w:left="0" w:firstLine="0"/>
                                <w:jc w:val="left"/>
                              </w:pPr>
                              <w:r>
                                <w:rPr>
                                  <w:color w:val="595959"/>
                                  <w:sz w:val="18"/>
                                </w:rPr>
                                <w:t>40000</w:t>
                              </w:r>
                            </w:p>
                          </w:txbxContent>
                        </wps:txbx>
                        <wps:bodyPr horzOverflow="overflow" vert="horz" lIns="0" tIns="0" rIns="0" bIns="0" rtlCol="0">
                          <a:noAutofit/>
                        </wps:bodyPr>
                      </wps:wsp>
                      <wps:wsp>
                        <wps:cNvPr id="5982" name="Rectangle 5982"/>
                        <wps:cNvSpPr/>
                        <wps:spPr>
                          <a:xfrm>
                            <a:off x="63373" y="764794"/>
                            <a:ext cx="420485" cy="147491"/>
                          </a:xfrm>
                          <a:prstGeom prst="rect">
                            <a:avLst/>
                          </a:prstGeom>
                          <a:ln>
                            <a:noFill/>
                          </a:ln>
                        </wps:spPr>
                        <wps:txbx>
                          <w:txbxContent>
                            <w:p w:rsidR="00970A09" w:rsidRDefault="00970A09">
                              <w:pPr>
                                <w:spacing w:after="160" w:line="259" w:lineRule="auto"/>
                                <w:ind w:left="0" w:firstLine="0"/>
                                <w:jc w:val="left"/>
                              </w:pPr>
                              <w:r>
                                <w:rPr>
                                  <w:color w:val="595959"/>
                                  <w:sz w:val="18"/>
                                </w:rPr>
                                <w:t>60000</w:t>
                              </w:r>
                            </w:p>
                          </w:txbxContent>
                        </wps:txbx>
                        <wps:bodyPr horzOverflow="overflow" vert="horz" lIns="0" tIns="0" rIns="0" bIns="0" rtlCol="0">
                          <a:noAutofit/>
                        </wps:bodyPr>
                      </wps:wsp>
                      <wps:wsp>
                        <wps:cNvPr id="5983" name="Rectangle 5983"/>
                        <wps:cNvSpPr/>
                        <wps:spPr>
                          <a:xfrm>
                            <a:off x="63373" y="573659"/>
                            <a:ext cx="420485" cy="147491"/>
                          </a:xfrm>
                          <a:prstGeom prst="rect">
                            <a:avLst/>
                          </a:prstGeom>
                          <a:ln>
                            <a:noFill/>
                          </a:ln>
                        </wps:spPr>
                        <wps:txbx>
                          <w:txbxContent>
                            <w:p w:rsidR="00970A09" w:rsidRDefault="00970A09">
                              <w:pPr>
                                <w:spacing w:after="160" w:line="259" w:lineRule="auto"/>
                                <w:ind w:left="0" w:firstLine="0"/>
                                <w:jc w:val="left"/>
                              </w:pPr>
                              <w:r>
                                <w:rPr>
                                  <w:color w:val="595959"/>
                                  <w:sz w:val="18"/>
                                </w:rPr>
                                <w:t>80000</w:t>
                              </w:r>
                            </w:p>
                          </w:txbxContent>
                        </wps:txbx>
                        <wps:bodyPr horzOverflow="overflow" vert="horz" lIns="0" tIns="0" rIns="0" bIns="0" rtlCol="0">
                          <a:noAutofit/>
                        </wps:bodyPr>
                      </wps:wsp>
                      <wps:wsp>
                        <wps:cNvPr id="5984" name="Rectangle 5984"/>
                        <wps:cNvSpPr/>
                        <wps:spPr>
                          <a:xfrm>
                            <a:off x="0" y="382524"/>
                            <a:ext cx="505463" cy="147491"/>
                          </a:xfrm>
                          <a:prstGeom prst="rect">
                            <a:avLst/>
                          </a:prstGeom>
                          <a:ln>
                            <a:noFill/>
                          </a:ln>
                        </wps:spPr>
                        <wps:txbx>
                          <w:txbxContent>
                            <w:p w:rsidR="00970A09" w:rsidRDefault="00970A09">
                              <w:pPr>
                                <w:spacing w:after="160" w:line="259" w:lineRule="auto"/>
                                <w:ind w:left="0" w:firstLine="0"/>
                                <w:jc w:val="left"/>
                              </w:pPr>
                              <w:r>
                                <w:rPr>
                                  <w:color w:val="595959"/>
                                  <w:sz w:val="18"/>
                                </w:rPr>
                                <w:t>100000</w:t>
                              </w:r>
                            </w:p>
                          </w:txbxContent>
                        </wps:txbx>
                        <wps:bodyPr horzOverflow="overflow" vert="horz" lIns="0" tIns="0" rIns="0" bIns="0" rtlCol="0">
                          <a:noAutofit/>
                        </wps:bodyPr>
                      </wps:wsp>
                      <wps:wsp>
                        <wps:cNvPr id="5985" name="Rectangle 5985"/>
                        <wps:cNvSpPr/>
                        <wps:spPr>
                          <a:xfrm>
                            <a:off x="0" y="191516"/>
                            <a:ext cx="505463" cy="147491"/>
                          </a:xfrm>
                          <a:prstGeom prst="rect">
                            <a:avLst/>
                          </a:prstGeom>
                          <a:ln>
                            <a:noFill/>
                          </a:ln>
                        </wps:spPr>
                        <wps:txbx>
                          <w:txbxContent>
                            <w:p w:rsidR="00970A09" w:rsidRDefault="00970A09">
                              <w:pPr>
                                <w:spacing w:after="160" w:line="259" w:lineRule="auto"/>
                                <w:ind w:left="0" w:firstLine="0"/>
                                <w:jc w:val="left"/>
                              </w:pPr>
                              <w:r>
                                <w:rPr>
                                  <w:color w:val="595959"/>
                                  <w:sz w:val="18"/>
                                </w:rPr>
                                <w:t>120000</w:t>
                              </w:r>
                            </w:p>
                          </w:txbxContent>
                        </wps:txbx>
                        <wps:bodyPr horzOverflow="overflow" vert="horz" lIns="0" tIns="0" rIns="0" bIns="0" rtlCol="0">
                          <a:noAutofit/>
                        </wps:bodyPr>
                      </wps:wsp>
                      <wps:wsp>
                        <wps:cNvPr id="5986" name="Rectangle 5986"/>
                        <wps:cNvSpPr/>
                        <wps:spPr>
                          <a:xfrm>
                            <a:off x="0" y="0"/>
                            <a:ext cx="505463" cy="147491"/>
                          </a:xfrm>
                          <a:prstGeom prst="rect">
                            <a:avLst/>
                          </a:prstGeom>
                          <a:ln>
                            <a:noFill/>
                          </a:ln>
                        </wps:spPr>
                        <wps:txbx>
                          <w:txbxContent>
                            <w:p w:rsidR="00970A09" w:rsidRDefault="00970A09">
                              <w:pPr>
                                <w:spacing w:after="160" w:line="259" w:lineRule="auto"/>
                                <w:ind w:left="0" w:firstLine="0"/>
                                <w:jc w:val="left"/>
                              </w:pPr>
                              <w:r>
                                <w:rPr>
                                  <w:color w:val="595959"/>
                                  <w:sz w:val="18"/>
                                </w:rPr>
                                <w:t>140000</w:t>
                              </w:r>
                            </w:p>
                          </w:txbxContent>
                        </wps:txbx>
                        <wps:bodyPr horzOverflow="overflow" vert="horz" lIns="0" tIns="0" rIns="0" bIns="0" rtlCol="0">
                          <a:noAutofit/>
                        </wps:bodyPr>
                      </wps:wsp>
                      <wps:wsp>
                        <wps:cNvPr id="5987" name="Rectangle 5987"/>
                        <wps:cNvSpPr/>
                        <wps:spPr>
                          <a:xfrm>
                            <a:off x="951865" y="1485647"/>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5988" name="Rectangle 5988"/>
                        <wps:cNvSpPr/>
                        <wps:spPr>
                          <a:xfrm>
                            <a:off x="2138680" y="1485647"/>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5989" name="Rectangle 5989"/>
                        <wps:cNvSpPr/>
                        <wps:spPr>
                          <a:xfrm>
                            <a:off x="3325368" y="1485647"/>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g:wgp>
                  </a:graphicData>
                </a:graphic>
              </wp:inline>
            </w:drawing>
          </mc:Choice>
          <mc:Fallback>
            <w:pict>
              <v:group id="Group 494297" o:spid="_x0000_s1701" style="width:318.5pt;height:125.7pt;mso-position-horizontal-relative:char;mso-position-vertical-relative:line" coordsize="40449,1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">
                <v:shape id="Shape 5963" o:spid="_x0000_s1702" style="position:absolute;left:4848;top:11949;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" path="m,l3560064,e" filled="f" strokecolor="#d9d9d9" strokeweight=".72pt">
                  <v:path arrowok="t" textboxrect="0,0,3560064,0"/>
                </v:shape>
                <v:shape id="Shape 5964" o:spid="_x0000_s1703" style="position:absolute;left:4848;top:10029;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" path="m,l3560064,e" filled="f" strokecolor="#d9d9d9" strokeweight=".72pt">
                  <v:path arrowok="t" textboxrect="0,0,3560064,0"/>
                </v:shape>
                <v:shape id="Shape 5965" o:spid="_x0000_s1704" style="position:absolute;left:4848;top:8124;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" path="m,l3560064,e" filled="f" strokecolor="#d9d9d9" strokeweight=".72pt">
                  <v:path arrowok="t" textboxrect="0,0,3560064,0"/>
                </v:shape>
                <v:shape id="Shape 5966" o:spid="_x0000_s1705" style="position:absolute;left:4848;top:6219;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" path="m,l3560064,e" filled="f" strokecolor="#d9d9d9" strokeweight=".72pt">
                  <v:path arrowok="t" textboxrect="0,0,3560064,0"/>
                </v:shape>
                <v:shape id="Shape 5967" o:spid="_x0000_s1706" style="position:absolute;left:4848;top:4298;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" path="m,l3560064,e" filled="f" strokecolor="#d9d9d9" strokeweight=".72pt">
                  <v:path arrowok="t" textboxrect="0,0,3560064,0"/>
                </v:shape>
                <v:shape id="Shape 5968" o:spid="_x0000_s1707" style="position:absolute;left:4848;top:2393;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" path="m,l3560064,e" filled="f" strokecolor="#d9d9d9" strokeweight=".72pt">
                  <v:path arrowok="t" textboxrect="0,0,3560064,0"/>
                </v:shape>
                <v:shape id="Shape 5969" o:spid="_x0000_s1708" style="position:absolute;left:4848;top:473;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" path="m,l3560064,e" filled="f" strokecolor="#d9d9d9" strokeweight=".72pt">
                  <v:path arrowok="t" textboxrect="0,0,3560064,0"/>
                </v:shape>
                <v:shape id="Shape 5970" o:spid="_x0000_s1709" style="position:absolute;left:4848;top:13854;width:35601;height:0;visibility:visible;mso-wrap-style:square;v-text-anchor:top" coordsize="356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" path="m,l3560064,e" filled="f" strokecolor="#d9d9d9" strokeweight=".72pt">
                  <v:path arrowok="t" textboxrect="0,0,3560064,0"/>
                </v:shape>
                <v:shape id="Shape 5971" o:spid="_x0000_s1710" style="position:absolute;left:10784;top:2691;width:23729;height:731;visibility:visible;mso-wrap-style:square;v-text-anchor:top" coordsize="237286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" path="m,l1185672,73152,2372868,60960e" filled="f" strokecolor="#9aca48" strokeweight="2.28pt">
                  <v:stroke endcap="round"/>
                  <v:path arrowok="t" textboxrect="0,0,2372868,73152"/>
                </v:shape>
                <v:shape id="Shape 5972" o:spid="_x0000_s1711" style="position:absolute;left:10784;top:13846;width:23729;height:0;visibility:visible;mso-wrap-style:square;v-text-anchor:top" coordsize="2372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" path="m,l2372868,e" filled="f" strokecolor="#ffc000" strokeweight="2.28pt">
                  <v:stroke endcap="round"/>
                  <v:path arrowok="t" textboxrect="0,0,2372868,0"/>
                </v:shape>
                <v:rect id="Rectangle 5973" o:spid="_x0000_s1712" style="position:absolute;left:8865;top:685;width:510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2n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CLlbaf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116878</w:t>
                        </w:r>
                      </w:p>
                    </w:txbxContent>
                  </v:textbox>
                </v:rect>
                <v:rect id="Rectangle 5974" o:spid="_x0000_s1713" style="position:absolute;left:20735;top:1427;width:510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109122</w:t>
                        </w:r>
                      </w:p>
                    </w:txbxContent>
                  </v:textbox>
                </v:rect>
                <v:rect id="Rectangle 5975" o:spid="_x0000_s1714" style="position:absolute;left:32600;top:1305;width:510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BIxwAAAN0AAAAPAAAAZHJzL2Rvd25yZXYueG1sRI9Pa8JA&#10;FMTvhX6H5Qm91Y0FrY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MJAUEj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110421</w:t>
                        </w:r>
                      </w:p>
                    </w:txbxContent>
                  </v:textbox>
                </v:rect>
                <v:rect id="Rectangle 5976" o:spid="_x0000_s1715" style="position:absolute;left:9825;top:11841;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160</w:t>
                        </w:r>
                      </w:p>
                    </w:txbxContent>
                  </v:textbox>
                </v:rect>
                <v:rect id="Rectangle 5977" o:spid="_x0000_s1716" style="position:absolute;left:21695;top:11841;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ukxgAAAN0AAAAPAAAAZHJzL2Rvd25yZXYueG1sRI9Ba8JA&#10;FITvhf6H5Qne6kah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Xd5rpMYAAADd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158</w:t>
                        </w:r>
                      </w:p>
                    </w:txbxContent>
                  </v:textbox>
                </v:rect>
                <v:rect id="Rectangle 5978" o:spid="_x0000_s1717" style="position:absolute;left:33561;top:11841;width:255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rsidR="00970A09" w:rsidRDefault="00970A09">
                        <w:pPr>
                          <w:spacing w:after="160" w:line="259" w:lineRule="auto"/>
                          <w:ind w:left="0" w:firstLine="0"/>
                          <w:jc w:val="left"/>
                        </w:pPr>
                        <w:r>
                          <w:rPr>
                            <w:b/>
                            <w:color w:val="404040"/>
                            <w:sz w:val="18"/>
                          </w:rPr>
                          <w:t>142</w:t>
                        </w:r>
                      </w:p>
                    </w:txbxContent>
                  </v:textbox>
                </v:rect>
                <v:rect id="Rectangle 5979" o:spid="_x0000_s1718" style="position:absolute;left:3169;top:13380;width:84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pNxgAAAN0AAAAPAAAAZHJzL2Rvd25yZXYueG1sRI9Pa8JA&#10;FMTvQr/D8gredNOC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w1aT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5980" o:spid="_x0000_s1719" style="position:absolute;left:633;top:11470;width:42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95959"/>
                            <w:sz w:val="18"/>
                          </w:rPr>
                          <w:t>20000</w:t>
                        </w:r>
                      </w:p>
                    </w:txbxContent>
                  </v:textbox>
                </v:rect>
                <v:rect id="Rectangle 5981" o:spid="_x0000_s1720" style="position:absolute;left:633;top:9559;width:42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ZsxQAAAN0AAAAPAAAAZHJzL2Rvd25yZXYueG1sRI9Ba8JA&#10;FITvQv/D8gredGNB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CIriZs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40000</w:t>
                        </w:r>
                      </w:p>
                    </w:txbxContent>
                  </v:textbox>
                </v:rect>
                <v:rect id="Rectangle 5982" o:spid="_x0000_s1721" style="position:absolute;left:633;top:7647;width:42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60000</w:t>
                        </w:r>
                      </w:p>
                    </w:txbxContent>
                  </v:textbox>
                </v:rect>
                <v:rect id="Rectangle 5983" o:spid="_x0000_s1722" style="position:absolute;left:633;top:5736;width:42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2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FzAdg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80000</w:t>
                        </w:r>
                      </w:p>
                    </w:txbxContent>
                  </v:textbox>
                </v:rect>
                <v:rect id="Rectangle 5984" o:spid="_x0000_s1723" style="position:absolute;top:3825;width:50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100000</w:t>
                        </w:r>
                      </w:p>
                    </w:txbxContent>
                  </v:textbox>
                </v:rect>
                <v:rect id="Rectangle 5985" o:spid="_x0000_s1724" style="position:absolute;top:1915;width:50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BvxQAAAN0AAAAPAAAAZHJzL2Rvd25yZXYueG1sRI9Ba8JA&#10;FITvQv/D8gredFPB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3lSBv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120000</w:t>
                        </w:r>
                      </w:p>
                    </w:txbxContent>
                  </v:textbox>
                </v:rect>
                <v:rect id="Rectangle 5986" o:spid="_x0000_s1725" style="position:absolute;width:505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140000</w:t>
                        </w:r>
                      </w:p>
                    </w:txbxContent>
                  </v:textbox>
                </v:rect>
                <v:rect id="Rectangle 5987" o:spid="_x0000_s1726" style="position:absolute;left:9518;top:14856;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u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aAsbg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5988" o:spid="_x0000_s1727" style="position:absolute;left:21386;top:14856;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5989" o:spid="_x0000_s1728" style="position:absolute;left:33253;top:14856;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pqxgAAAN0AAAAPAAAAZHJzL2Rvd25yZXYueG1sRI9Pa8JA&#10;FMTvhX6H5RV6q5sWK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dtgqa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2015</w:t>
                        </w:r>
                      </w:p>
                    </w:txbxContent>
                  </v:textbox>
                </v:rect>
                <w10:anchorlock/>
              </v:group>
            </w:pict>
          </mc:Fallback>
        </mc:AlternateContent>
      </w:r>
    </w:p>
    <w:p w:rsidR="00C90BE4" w:rsidRDefault="00865FE6">
      <w:pPr>
        <w:tabs>
          <w:tab w:val="center" w:pos="3126"/>
          <w:tab w:val="center" w:pos="6041"/>
        </w:tabs>
        <w:spacing w:after="2" w:line="265"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43840" cy="28956"/>
                <wp:effectExtent l="0" t="0" r="0" b="0"/>
                <wp:docPr id="494298" name="Group 494298"/>
                <wp:cNvGraphicFramePr/>
                <a:graphic xmlns:a="http://schemas.openxmlformats.org/drawingml/2006/main">
                  <a:graphicData uri="http://schemas.microsoft.com/office/word/2010/wordprocessingGroup">
                    <wpg:wgp>
                      <wpg:cNvGrpSpPr/>
                      <wpg:grpSpPr>
                        <a:xfrm>
                          <a:off x="0" y="0"/>
                          <a:ext cx="243840" cy="28956"/>
                          <a:chOff x="0" y="0"/>
                          <a:chExt cx="243840" cy="28956"/>
                        </a:xfrm>
                      </wpg:grpSpPr>
                      <wps:wsp>
                        <wps:cNvPr id="5990" name="Shape 5990"/>
                        <wps:cNvSpPr/>
                        <wps:spPr>
                          <a:xfrm>
                            <a:off x="0" y="0"/>
                            <a:ext cx="243840" cy="0"/>
                          </a:xfrm>
                          <a:custGeom>
                            <a:avLst/>
                            <a:gdLst/>
                            <a:ahLst/>
                            <a:cxnLst/>
                            <a:rect l="0" t="0" r="0" b="0"/>
                            <a:pathLst>
                              <a:path w="243840">
                                <a:moveTo>
                                  <a:pt x="0" y="0"/>
                                </a:moveTo>
                                <a:lnTo>
                                  <a:pt x="243840" y="0"/>
                                </a:lnTo>
                              </a:path>
                            </a:pathLst>
                          </a:custGeom>
                          <a:ln w="28956" cap="rnd">
                            <a:round/>
                          </a:ln>
                        </wps:spPr>
                        <wps:style>
                          <a:lnRef idx="1">
                            <a:srgbClr val="9ACA4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298" style="width:19.2pt;height:2.28pt;mso-position-horizontal-relative:char;mso-position-vertical-relative:line" coordsize="2438,289">
                <v:shape id="Shape 5990" style="position:absolute;width:2438;height:0;left:0;top:0;" coordsize="243840,0" path="m0,0l243840,0">
                  <v:stroke weight="2.28pt" endcap="round" joinstyle="round" on="true" color="#9aca48"/>
                  <v:fill on="false" color="#000000" opacity="0"/>
                </v:shape>
              </v:group>
            </w:pict>
          </mc:Fallback>
        </mc:AlternateContent>
      </w:r>
      <w:r>
        <w:rPr>
          <w:color w:val="595959"/>
          <w:sz w:val="18"/>
        </w:rPr>
        <w:t xml:space="preserve"> Zanieczyszczenia gazowe</w:t>
      </w:r>
      <w:r>
        <w:rPr>
          <w:color w:val="595959"/>
          <w:sz w:val="18"/>
        </w:rPr>
        <w:tab/>
      </w:r>
      <w:r>
        <w:rPr>
          <w:rFonts w:ascii="Calibri" w:eastAsia="Calibri" w:hAnsi="Calibri" w:cs="Calibri"/>
          <w:noProof/>
          <w:sz w:val="22"/>
        </w:rPr>
        <mc:AlternateContent>
          <mc:Choice Requires="wpg">
            <w:drawing>
              <wp:inline distT="0" distB="0" distL="0" distR="0">
                <wp:extent cx="243840" cy="28956"/>
                <wp:effectExtent l="0" t="0" r="0" b="0"/>
                <wp:docPr id="494299" name="Group 494299"/>
                <wp:cNvGraphicFramePr/>
                <a:graphic xmlns:a="http://schemas.openxmlformats.org/drawingml/2006/main">
                  <a:graphicData uri="http://schemas.microsoft.com/office/word/2010/wordprocessingGroup">
                    <wpg:wgp>
                      <wpg:cNvGrpSpPr/>
                      <wpg:grpSpPr>
                        <a:xfrm>
                          <a:off x="0" y="0"/>
                          <a:ext cx="243840" cy="28956"/>
                          <a:chOff x="0" y="0"/>
                          <a:chExt cx="243840" cy="28956"/>
                        </a:xfrm>
                      </wpg:grpSpPr>
                      <wps:wsp>
                        <wps:cNvPr id="5992" name="Shape 5992"/>
                        <wps:cNvSpPr/>
                        <wps:spPr>
                          <a:xfrm>
                            <a:off x="0" y="0"/>
                            <a:ext cx="243840" cy="0"/>
                          </a:xfrm>
                          <a:custGeom>
                            <a:avLst/>
                            <a:gdLst/>
                            <a:ahLst/>
                            <a:cxnLst/>
                            <a:rect l="0" t="0" r="0" b="0"/>
                            <a:pathLst>
                              <a:path w="243840">
                                <a:moveTo>
                                  <a:pt x="0" y="0"/>
                                </a:moveTo>
                                <a:lnTo>
                                  <a:pt x="243840" y="0"/>
                                </a:lnTo>
                              </a:path>
                            </a:pathLst>
                          </a:custGeom>
                          <a:ln w="28956" cap="rnd">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299" style="width:19.2pt;height:2.28pt;mso-position-horizontal-relative:char;mso-position-vertical-relative:line" coordsize="2438,289">
                <v:shape id="Shape 5992" style="position:absolute;width:2438;height:0;left:0;top:0;" coordsize="243840,0" path="m0,0l243840,0">
                  <v:stroke weight="2.28pt" endcap="round" joinstyle="round" on="true" color="#ffc000"/>
                  <v:fill on="false" color="#000000" opacity="0"/>
                </v:shape>
              </v:group>
            </w:pict>
          </mc:Fallback>
        </mc:AlternateContent>
      </w:r>
      <w:r>
        <w:rPr>
          <w:color w:val="595959"/>
          <w:sz w:val="18"/>
        </w:rPr>
        <w:t xml:space="preserve"> Zanieczyszczenia pyłowe</w:t>
      </w:r>
    </w:p>
    <w:p w:rsidR="00C90BE4" w:rsidRDefault="00865FE6">
      <w:pPr>
        <w:spacing w:after="120" w:line="259" w:lineRule="auto"/>
        <w:ind w:left="0" w:right="1125" w:firstLine="0"/>
        <w:jc w:val="right"/>
      </w:pPr>
      <w:r>
        <w:t xml:space="preserve"> </w:t>
      </w:r>
    </w:p>
    <w:p w:rsidR="00C90BE4" w:rsidRDefault="00865FE6">
      <w:pPr>
        <w:spacing w:after="218"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66"/>
        <w:ind w:left="-3"/>
      </w:pPr>
      <w:r>
        <w:lastRenderedPageBreak/>
        <w:t>Istotnym wskaźnikiem informującym o stanie środowiska naturalnego jest udział obszarów prawnie chronionych w powierzchni ogółem. Na terenie województwa wielkopolskiego  i powiatu gnieźnieńskiego wskaźnik ten pozostaje w badanym okresie niemal niezmienny.  W roku 2015 obszary prawnie chronione stanowiły 31,7% powierzchni województwa wielkopolskiego i 12,8% powiatu gnieźnieńskiego.</w:t>
      </w:r>
      <w:r>
        <w:rPr>
          <w:b/>
        </w:rPr>
        <w:t xml:space="preserve"> Na terenie Miasta Gniezna nie występują tereny prawnie chronione. </w:t>
      </w:r>
    </w:p>
    <w:p w:rsidR="00C90BE4" w:rsidRDefault="00865FE6">
      <w:pPr>
        <w:spacing w:after="26" w:line="265" w:lineRule="auto"/>
        <w:ind w:left="-3"/>
        <w:jc w:val="left"/>
      </w:pPr>
      <w:r>
        <w:rPr>
          <w:i/>
          <w:color w:val="6D6D6D"/>
          <w:sz w:val="16"/>
        </w:rPr>
        <w:t xml:space="preserve">Rysunek 22. Udział obszarów prawnie chronionych w powierzchni ogółem w latach 2013-2015 [%] </w:t>
      </w:r>
    </w:p>
    <w:p w:rsidR="00C90BE4" w:rsidRDefault="00865FE6">
      <w:pPr>
        <w:spacing w:after="37" w:line="259" w:lineRule="auto"/>
        <w:ind w:left="1359" w:firstLine="0"/>
        <w:jc w:val="left"/>
      </w:pPr>
      <w:r>
        <w:rPr>
          <w:rFonts w:ascii="Calibri" w:eastAsia="Calibri" w:hAnsi="Calibri" w:cs="Calibri"/>
          <w:noProof/>
          <w:sz w:val="22"/>
        </w:rPr>
        <mc:AlternateContent>
          <mc:Choice Requires="wpg">
            <w:drawing>
              <wp:inline distT="0" distB="0" distL="0" distR="0">
                <wp:extent cx="3978275" cy="1856891"/>
                <wp:effectExtent l="0" t="0" r="0" b="0"/>
                <wp:docPr id="494300" name="Group 494300"/>
                <wp:cNvGraphicFramePr/>
                <a:graphic xmlns:a="http://schemas.openxmlformats.org/drawingml/2006/main">
                  <a:graphicData uri="http://schemas.microsoft.com/office/word/2010/wordprocessingGroup">
                    <wpg:wgp>
                      <wpg:cNvGrpSpPr/>
                      <wpg:grpSpPr>
                        <a:xfrm>
                          <a:off x="0" y="0"/>
                          <a:ext cx="3978275" cy="1856891"/>
                          <a:chOff x="0" y="0"/>
                          <a:chExt cx="3978275" cy="1856891"/>
                        </a:xfrm>
                      </wpg:grpSpPr>
                      <wps:wsp>
                        <wps:cNvPr id="5995" name="Shape 5995"/>
                        <wps:cNvSpPr/>
                        <wps:spPr>
                          <a:xfrm>
                            <a:off x="232283" y="1202562"/>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96" name="Shape 5996"/>
                        <wps:cNvSpPr/>
                        <wps:spPr>
                          <a:xfrm>
                            <a:off x="232283" y="1009014"/>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97" name="Shape 5997"/>
                        <wps:cNvSpPr/>
                        <wps:spPr>
                          <a:xfrm>
                            <a:off x="232283" y="816990"/>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98" name="Shape 5998"/>
                        <wps:cNvSpPr/>
                        <wps:spPr>
                          <a:xfrm>
                            <a:off x="232283" y="624967"/>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99" name="Shape 5999"/>
                        <wps:cNvSpPr/>
                        <wps:spPr>
                          <a:xfrm>
                            <a:off x="232283" y="432943"/>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000" name="Shape 6000"/>
                        <wps:cNvSpPr/>
                        <wps:spPr>
                          <a:xfrm>
                            <a:off x="232283" y="239395"/>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001" name="Shape 6001"/>
                        <wps:cNvSpPr/>
                        <wps:spPr>
                          <a:xfrm>
                            <a:off x="232283" y="47371"/>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808" name="Shape 654808"/>
                        <wps:cNvSpPr/>
                        <wps:spPr>
                          <a:xfrm>
                            <a:off x="1786763" y="178434"/>
                            <a:ext cx="280416" cy="1216152"/>
                          </a:xfrm>
                          <a:custGeom>
                            <a:avLst/>
                            <a:gdLst/>
                            <a:ahLst/>
                            <a:cxnLst/>
                            <a:rect l="0" t="0" r="0" b="0"/>
                            <a:pathLst>
                              <a:path w="280416" h="1216152">
                                <a:moveTo>
                                  <a:pt x="0" y="0"/>
                                </a:moveTo>
                                <a:lnTo>
                                  <a:pt x="280416" y="0"/>
                                </a:lnTo>
                                <a:lnTo>
                                  <a:pt x="280416" y="1216152"/>
                                </a:lnTo>
                                <a:lnTo>
                                  <a:pt x="0" y="1216152"/>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54809" name="Shape 654809"/>
                        <wps:cNvSpPr/>
                        <wps:spPr>
                          <a:xfrm>
                            <a:off x="538607" y="178434"/>
                            <a:ext cx="278892" cy="1216152"/>
                          </a:xfrm>
                          <a:custGeom>
                            <a:avLst/>
                            <a:gdLst/>
                            <a:ahLst/>
                            <a:cxnLst/>
                            <a:rect l="0" t="0" r="0" b="0"/>
                            <a:pathLst>
                              <a:path w="278892" h="1216152">
                                <a:moveTo>
                                  <a:pt x="0" y="0"/>
                                </a:moveTo>
                                <a:lnTo>
                                  <a:pt x="278892" y="0"/>
                                </a:lnTo>
                                <a:lnTo>
                                  <a:pt x="278892" y="1216152"/>
                                </a:lnTo>
                                <a:lnTo>
                                  <a:pt x="0" y="1216152"/>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54810" name="Shape 654810"/>
                        <wps:cNvSpPr/>
                        <wps:spPr>
                          <a:xfrm>
                            <a:off x="3036443" y="173862"/>
                            <a:ext cx="278892" cy="1220724"/>
                          </a:xfrm>
                          <a:custGeom>
                            <a:avLst/>
                            <a:gdLst/>
                            <a:ahLst/>
                            <a:cxnLst/>
                            <a:rect l="0" t="0" r="0" b="0"/>
                            <a:pathLst>
                              <a:path w="278892" h="1220724">
                                <a:moveTo>
                                  <a:pt x="0" y="0"/>
                                </a:moveTo>
                                <a:lnTo>
                                  <a:pt x="278892" y="0"/>
                                </a:lnTo>
                                <a:lnTo>
                                  <a:pt x="278892" y="1220724"/>
                                </a:lnTo>
                                <a:lnTo>
                                  <a:pt x="0" y="1220724"/>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54811" name="Shape 654811"/>
                        <wps:cNvSpPr/>
                        <wps:spPr>
                          <a:xfrm>
                            <a:off x="3391535" y="902334"/>
                            <a:ext cx="280416" cy="492252"/>
                          </a:xfrm>
                          <a:custGeom>
                            <a:avLst/>
                            <a:gdLst/>
                            <a:ahLst/>
                            <a:cxnLst/>
                            <a:rect l="0" t="0" r="0" b="0"/>
                            <a:pathLst>
                              <a:path w="280416" h="492252">
                                <a:moveTo>
                                  <a:pt x="0" y="0"/>
                                </a:moveTo>
                                <a:lnTo>
                                  <a:pt x="280416" y="0"/>
                                </a:lnTo>
                                <a:lnTo>
                                  <a:pt x="280416" y="492252"/>
                                </a:lnTo>
                                <a:lnTo>
                                  <a:pt x="0" y="49225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812" name="Shape 654812"/>
                        <wps:cNvSpPr/>
                        <wps:spPr>
                          <a:xfrm>
                            <a:off x="2143379" y="902334"/>
                            <a:ext cx="278892" cy="492252"/>
                          </a:xfrm>
                          <a:custGeom>
                            <a:avLst/>
                            <a:gdLst/>
                            <a:ahLst/>
                            <a:cxnLst/>
                            <a:rect l="0" t="0" r="0" b="0"/>
                            <a:pathLst>
                              <a:path w="278892" h="492252">
                                <a:moveTo>
                                  <a:pt x="0" y="0"/>
                                </a:moveTo>
                                <a:lnTo>
                                  <a:pt x="278892" y="0"/>
                                </a:lnTo>
                                <a:lnTo>
                                  <a:pt x="278892" y="492252"/>
                                </a:lnTo>
                                <a:lnTo>
                                  <a:pt x="0" y="49225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813" name="Shape 654813"/>
                        <wps:cNvSpPr/>
                        <wps:spPr>
                          <a:xfrm>
                            <a:off x="893699" y="902334"/>
                            <a:ext cx="280416" cy="492252"/>
                          </a:xfrm>
                          <a:custGeom>
                            <a:avLst/>
                            <a:gdLst/>
                            <a:ahLst/>
                            <a:cxnLst/>
                            <a:rect l="0" t="0" r="0" b="0"/>
                            <a:pathLst>
                              <a:path w="280416" h="492252">
                                <a:moveTo>
                                  <a:pt x="0" y="0"/>
                                </a:moveTo>
                                <a:lnTo>
                                  <a:pt x="280416" y="0"/>
                                </a:lnTo>
                                <a:lnTo>
                                  <a:pt x="280416" y="492252"/>
                                </a:lnTo>
                                <a:lnTo>
                                  <a:pt x="0" y="49225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008" name="Shape 6008"/>
                        <wps:cNvSpPr/>
                        <wps:spPr>
                          <a:xfrm>
                            <a:off x="232283" y="1394586"/>
                            <a:ext cx="3745992" cy="0"/>
                          </a:xfrm>
                          <a:custGeom>
                            <a:avLst/>
                            <a:gdLst/>
                            <a:ahLst/>
                            <a:cxnLst/>
                            <a:rect l="0" t="0" r="0" b="0"/>
                            <a:pathLst>
                              <a:path w="3745992">
                                <a:moveTo>
                                  <a:pt x="0" y="0"/>
                                </a:moveTo>
                                <a:lnTo>
                                  <a:pt x="374599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0306" name="Rectangle 490306"/>
                        <wps:cNvSpPr/>
                        <wps:spPr>
                          <a:xfrm>
                            <a:off x="566293" y="264922"/>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31</w:t>
                              </w:r>
                            </w:p>
                          </w:txbxContent>
                        </wps:txbx>
                        <wps:bodyPr horzOverflow="overflow" vert="horz" lIns="0" tIns="0" rIns="0" bIns="0" rtlCol="0">
                          <a:noAutofit/>
                        </wps:bodyPr>
                      </wps:wsp>
                      <wps:wsp>
                        <wps:cNvPr id="490308" name="Rectangle 490308"/>
                        <wps:cNvSpPr/>
                        <wps:spPr>
                          <a:xfrm>
                            <a:off x="694309" y="264922"/>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90307" name="Rectangle 490307"/>
                        <wps:cNvSpPr/>
                        <wps:spPr>
                          <a:xfrm>
                            <a:off x="726313" y="26492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6</w:t>
                              </w:r>
                            </w:p>
                          </w:txbxContent>
                        </wps:txbx>
                        <wps:bodyPr horzOverflow="overflow" vert="horz" lIns="0" tIns="0" rIns="0" bIns="0" rtlCol="0">
                          <a:noAutofit/>
                        </wps:bodyPr>
                      </wps:wsp>
                      <wps:wsp>
                        <wps:cNvPr id="490311" name="Rectangle 490311"/>
                        <wps:cNvSpPr/>
                        <wps:spPr>
                          <a:xfrm>
                            <a:off x="1943481" y="264922"/>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90310" name="Rectangle 490310"/>
                        <wps:cNvSpPr/>
                        <wps:spPr>
                          <a:xfrm>
                            <a:off x="1975485" y="26492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6</w:t>
                              </w:r>
                            </w:p>
                          </w:txbxContent>
                        </wps:txbx>
                        <wps:bodyPr horzOverflow="overflow" vert="horz" lIns="0" tIns="0" rIns="0" bIns="0" rtlCol="0">
                          <a:noAutofit/>
                        </wps:bodyPr>
                      </wps:wsp>
                      <wps:wsp>
                        <wps:cNvPr id="490309" name="Rectangle 490309"/>
                        <wps:cNvSpPr/>
                        <wps:spPr>
                          <a:xfrm>
                            <a:off x="1815465" y="264922"/>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31</w:t>
                              </w:r>
                            </w:p>
                          </w:txbxContent>
                        </wps:txbx>
                        <wps:bodyPr horzOverflow="overflow" vert="horz" lIns="0" tIns="0" rIns="0" bIns="0" rtlCol="0">
                          <a:noAutofit/>
                        </wps:bodyPr>
                      </wps:wsp>
                      <wps:wsp>
                        <wps:cNvPr id="490314" name="Rectangle 490314"/>
                        <wps:cNvSpPr/>
                        <wps:spPr>
                          <a:xfrm>
                            <a:off x="3192526" y="260984"/>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90313" name="Rectangle 490313"/>
                        <wps:cNvSpPr/>
                        <wps:spPr>
                          <a:xfrm>
                            <a:off x="3224530" y="260984"/>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7</w:t>
                              </w:r>
                            </w:p>
                          </w:txbxContent>
                        </wps:txbx>
                        <wps:bodyPr horzOverflow="overflow" vert="horz" lIns="0" tIns="0" rIns="0" bIns="0" rtlCol="0">
                          <a:noAutofit/>
                        </wps:bodyPr>
                      </wps:wsp>
                      <wps:wsp>
                        <wps:cNvPr id="490312" name="Rectangle 490312"/>
                        <wps:cNvSpPr/>
                        <wps:spPr>
                          <a:xfrm>
                            <a:off x="3064510" y="260984"/>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31</w:t>
                              </w:r>
                            </w:p>
                          </w:txbxContent>
                        </wps:txbx>
                        <wps:bodyPr horzOverflow="overflow" vert="horz" lIns="0" tIns="0" rIns="0" bIns="0" rtlCol="0">
                          <a:noAutofit/>
                        </wps:bodyPr>
                      </wps:wsp>
                      <wps:wsp>
                        <wps:cNvPr id="490315" name="Rectangle 490315"/>
                        <wps:cNvSpPr/>
                        <wps:spPr>
                          <a:xfrm>
                            <a:off x="922020" y="988568"/>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12</w:t>
                              </w:r>
                            </w:p>
                          </w:txbxContent>
                        </wps:txbx>
                        <wps:bodyPr horzOverflow="overflow" vert="horz" lIns="0" tIns="0" rIns="0" bIns="0" rtlCol="0">
                          <a:noAutofit/>
                        </wps:bodyPr>
                      </wps:wsp>
                      <wps:wsp>
                        <wps:cNvPr id="490317" name="Rectangle 490317"/>
                        <wps:cNvSpPr/>
                        <wps:spPr>
                          <a:xfrm>
                            <a:off x="1050036" y="988568"/>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90316" name="Rectangle 490316"/>
                        <wps:cNvSpPr/>
                        <wps:spPr>
                          <a:xfrm>
                            <a:off x="1082040" y="988568"/>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90318" name="Rectangle 490318"/>
                        <wps:cNvSpPr/>
                        <wps:spPr>
                          <a:xfrm>
                            <a:off x="2171065" y="988568"/>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12</w:t>
                              </w:r>
                            </w:p>
                          </w:txbxContent>
                        </wps:txbx>
                        <wps:bodyPr horzOverflow="overflow" vert="horz" lIns="0" tIns="0" rIns="0" bIns="0" rtlCol="0">
                          <a:noAutofit/>
                        </wps:bodyPr>
                      </wps:wsp>
                      <wps:wsp>
                        <wps:cNvPr id="490320" name="Rectangle 490320"/>
                        <wps:cNvSpPr/>
                        <wps:spPr>
                          <a:xfrm>
                            <a:off x="2299081" y="988568"/>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90319" name="Rectangle 490319"/>
                        <wps:cNvSpPr/>
                        <wps:spPr>
                          <a:xfrm>
                            <a:off x="2331085" y="988568"/>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490321" name="Rectangle 490321"/>
                        <wps:cNvSpPr/>
                        <wps:spPr>
                          <a:xfrm>
                            <a:off x="3420237" y="988568"/>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12</w:t>
                              </w:r>
                            </w:p>
                          </w:txbxContent>
                        </wps:txbx>
                        <wps:bodyPr horzOverflow="overflow" vert="horz" lIns="0" tIns="0" rIns="0" bIns="0" rtlCol="0">
                          <a:noAutofit/>
                        </wps:bodyPr>
                      </wps:wsp>
                      <wps:wsp>
                        <wps:cNvPr id="490323" name="Rectangle 490323"/>
                        <wps:cNvSpPr/>
                        <wps:spPr>
                          <a:xfrm>
                            <a:off x="3548253" y="988568"/>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90322" name="Rectangle 490322"/>
                        <wps:cNvSpPr/>
                        <wps:spPr>
                          <a:xfrm>
                            <a:off x="3580258" y="988568"/>
                            <a:ext cx="85130"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6015" name="Rectangle 6015"/>
                        <wps:cNvSpPr/>
                        <wps:spPr>
                          <a:xfrm>
                            <a:off x="63373" y="1347597"/>
                            <a:ext cx="84218"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6016" name="Rectangle 6016"/>
                        <wps:cNvSpPr/>
                        <wps:spPr>
                          <a:xfrm>
                            <a:off x="63373" y="1155192"/>
                            <a:ext cx="84218" cy="147491"/>
                          </a:xfrm>
                          <a:prstGeom prst="rect">
                            <a:avLst/>
                          </a:prstGeom>
                          <a:ln>
                            <a:noFill/>
                          </a:ln>
                        </wps:spPr>
                        <wps:txbx>
                          <w:txbxContent>
                            <w:p w:rsidR="00970A09" w:rsidRDefault="00970A09">
                              <w:pPr>
                                <w:spacing w:after="160" w:line="259" w:lineRule="auto"/>
                                <w:ind w:left="0" w:firstLine="0"/>
                                <w:jc w:val="left"/>
                              </w:pPr>
                              <w:r>
                                <w:rPr>
                                  <w:color w:val="595959"/>
                                  <w:sz w:val="18"/>
                                </w:rPr>
                                <w:t>5</w:t>
                              </w:r>
                            </w:p>
                          </w:txbxContent>
                        </wps:txbx>
                        <wps:bodyPr horzOverflow="overflow" vert="horz" lIns="0" tIns="0" rIns="0" bIns="0" rtlCol="0">
                          <a:noAutofit/>
                        </wps:bodyPr>
                      </wps:wsp>
                      <wps:wsp>
                        <wps:cNvPr id="6017" name="Rectangle 6017"/>
                        <wps:cNvSpPr/>
                        <wps:spPr>
                          <a:xfrm>
                            <a:off x="0" y="962659"/>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10</w:t>
                              </w:r>
                            </w:p>
                          </w:txbxContent>
                        </wps:txbx>
                        <wps:bodyPr horzOverflow="overflow" vert="horz" lIns="0" tIns="0" rIns="0" bIns="0" rtlCol="0">
                          <a:noAutofit/>
                        </wps:bodyPr>
                      </wps:wsp>
                      <wps:wsp>
                        <wps:cNvPr id="6018" name="Rectangle 6018"/>
                        <wps:cNvSpPr/>
                        <wps:spPr>
                          <a:xfrm>
                            <a:off x="0" y="770255"/>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15</w:t>
                              </w:r>
                            </w:p>
                          </w:txbxContent>
                        </wps:txbx>
                        <wps:bodyPr horzOverflow="overflow" vert="horz" lIns="0" tIns="0" rIns="0" bIns="0" rtlCol="0">
                          <a:noAutofit/>
                        </wps:bodyPr>
                      </wps:wsp>
                      <wps:wsp>
                        <wps:cNvPr id="6019" name="Rectangle 6019"/>
                        <wps:cNvSpPr/>
                        <wps:spPr>
                          <a:xfrm>
                            <a:off x="0" y="577596"/>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20</w:t>
                              </w:r>
                            </w:p>
                          </w:txbxContent>
                        </wps:txbx>
                        <wps:bodyPr horzOverflow="overflow" vert="horz" lIns="0" tIns="0" rIns="0" bIns="0" rtlCol="0">
                          <a:noAutofit/>
                        </wps:bodyPr>
                      </wps:wsp>
                      <wps:wsp>
                        <wps:cNvPr id="6020" name="Rectangle 6020"/>
                        <wps:cNvSpPr/>
                        <wps:spPr>
                          <a:xfrm>
                            <a:off x="0" y="385318"/>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25</w:t>
                              </w:r>
                            </w:p>
                          </w:txbxContent>
                        </wps:txbx>
                        <wps:bodyPr horzOverflow="overflow" vert="horz" lIns="0" tIns="0" rIns="0" bIns="0" rtlCol="0">
                          <a:noAutofit/>
                        </wps:bodyPr>
                      </wps:wsp>
                      <wps:wsp>
                        <wps:cNvPr id="6021" name="Rectangle 6021"/>
                        <wps:cNvSpPr/>
                        <wps:spPr>
                          <a:xfrm>
                            <a:off x="0" y="192658"/>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30</w:t>
                              </w:r>
                            </w:p>
                          </w:txbxContent>
                        </wps:txbx>
                        <wps:bodyPr horzOverflow="overflow" vert="horz" lIns="0" tIns="0" rIns="0" bIns="0" rtlCol="0">
                          <a:noAutofit/>
                        </wps:bodyPr>
                      </wps:wsp>
                      <wps:wsp>
                        <wps:cNvPr id="6022" name="Rectangle 6022"/>
                        <wps:cNvSpPr/>
                        <wps:spPr>
                          <a:xfrm>
                            <a:off x="0" y="0"/>
                            <a:ext cx="169349" cy="147491"/>
                          </a:xfrm>
                          <a:prstGeom prst="rect">
                            <a:avLst/>
                          </a:prstGeom>
                          <a:ln>
                            <a:noFill/>
                          </a:ln>
                        </wps:spPr>
                        <wps:txbx>
                          <w:txbxContent>
                            <w:p w:rsidR="00970A09" w:rsidRDefault="00970A09">
                              <w:pPr>
                                <w:spacing w:after="160" w:line="259" w:lineRule="auto"/>
                                <w:ind w:left="0" w:firstLine="0"/>
                                <w:jc w:val="left"/>
                              </w:pPr>
                              <w:r>
                                <w:rPr>
                                  <w:color w:val="595959"/>
                                  <w:sz w:val="18"/>
                                </w:rPr>
                                <w:t>35</w:t>
                              </w:r>
                            </w:p>
                          </w:txbxContent>
                        </wps:txbx>
                        <wps:bodyPr horzOverflow="overflow" vert="horz" lIns="0" tIns="0" rIns="0" bIns="0" rtlCol="0">
                          <a:noAutofit/>
                        </wps:bodyPr>
                      </wps:wsp>
                      <wps:wsp>
                        <wps:cNvPr id="6023" name="Rectangle 6023"/>
                        <wps:cNvSpPr/>
                        <wps:spPr>
                          <a:xfrm>
                            <a:off x="729742" y="149542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6024" name="Rectangle 6024"/>
                        <wps:cNvSpPr/>
                        <wps:spPr>
                          <a:xfrm>
                            <a:off x="1978787" y="149542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6025" name="Rectangle 6025"/>
                        <wps:cNvSpPr/>
                        <wps:spPr>
                          <a:xfrm>
                            <a:off x="3227832" y="1495424"/>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814" name="Shape 654814"/>
                        <wps:cNvSpPr/>
                        <wps:spPr>
                          <a:xfrm>
                            <a:off x="538607" y="1761871"/>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027" name="Rectangle 6027"/>
                        <wps:cNvSpPr/>
                        <wps:spPr>
                          <a:xfrm>
                            <a:off x="626110" y="1745996"/>
                            <a:ext cx="2047696" cy="147491"/>
                          </a:xfrm>
                          <a:prstGeom prst="rect">
                            <a:avLst/>
                          </a:prstGeom>
                          <a:ln>
                            <a:noFill/>
                          </a:ln>
                        </wps:spPr>
                        <wps:txbx>
                          <w:txbxContent>
                            <w:p w:rsidR="00970A09" w:rsidRDefault="00970A09">
                              <w:pPr>
                                <w:spacing w:after="160" w:line="259" w:lineRule="auto"/>
                                <w:ind w:left="0" w:firstLine="0"/>
                                <w:jc w:val="left"/>
                              </w:pPr>
                              <w:r>
                                <w:rPr>
                                  <w:color w:val="595959"/>
                                  <w:sz w:val="18"/>
                                </w:rPr>
                                <w:t>Województwo wielkopolskie</w:t>
                              </w:r>
                            </w:p>
                          </w:txbxContent>
                        </wps:txbx>
                        <wps:bodyPr horzOverflow="overflow" vert="horz" lIns="0" tIns="0" rIns="0" bIns="0" rtlCol="0">
                          <a:noAutofit/>
                        </wps:bodyPr>
                      </wps:wsp>
                      <wps:wsp>
                        <wps:cNvPr id="654815" name="Shape 654815"/>
                        <wps:cNvSpPr/>
                        <wps:spPr>
                          <a:xfrm>
                            <a:off x="2391791" y="1761871"/>
                            <a:ext cx="60960" cy="60960"/>
                          </a:xfrm>
                          <a:custGeom>
                            <a:avLst/>
                            <a:gdLst/>
                            <a:ahLst/>
                            <a:cxnLst/>
                            <a:rect l="0" t="0" r="0" b="0"/>
                            <a:pathLst>
                              <a:path w="60960" h="60960">
                                <a:moveTo>
                                  <a:pt x="0" y="0"/>
                                </a:moveTo>
                                <a:lnTo>
                                  <a:pt x="60960" y="0"/>
                                </a:lnTo>
                                <a:lnTo>
                                  <a:pt x="60960" y="60960"/>
                                </a:lnTo>
                                <a:lnTo>
                                  <a:pt x="0" y="6096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029" name="Rectangle 6029"/>
                        <wps:cNvSpPr/>
                        <wps:spPr>
                          <a:xfrm>
                            <a:off x="2479929" y="1745996"/>
                            <a:ext cx="1411801" cy="147491"/>
                          </a:xfrm>
                          <a:prstGeom prst="rect">
                            <a:avLst/>
                          </a:prstGeom>
                          <a:ln>
                            <a:noFill/>
                          </a:ln>
                        </wps:spPr>
                        <wps:txbx>
                          <w:txbxContent>
                            <w:p w:rsidR="00970A09" w:rsidRDefault="00970A09">
                              <w:pPr>
                                <w:spacing w:after="160" w:line="259" w:lineRule="auto"/>
                                <w:ind w:left="0" w:firstLine="0"/>
                                <w:jc w:val="left"/>
                              </w:pPr>
                              <w:r>
                                <w:rPr>
                                  <w:color w:val="595959"/>
                                  <w:sz w:val="18"/>
                                </w:rPr>
                                <w:t>Powiat gnieźnieński</w:t>
                              </w:r>
                            </w:p>
                          </w:txbxContent>
                        </wps:txbx>
                        <wps:bodyPr horzOverflow="overflow" vert="horz" lIns="0" tIns="0" rIns="0" bIns="0" rtlCol="0">
                          <a:noAutofit/>
                        </wps:bodyPr>
                      </wps:wsp>
                    </wpg:wgp>
                  </a:graphicData>
                </a:graphic>
              </wp:inline>
            </w:drawing>
          </mc:Choice>
          <mc:Fallback>
            <w:pict>
              <v:group id="Group 494300" o:spid="_x0000_s1729" style="width:313.25pt;height:146.2pt;mso-position-horizontal-relative:char;mso-position-vertical-relative:line" coordsize="39782,1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">
                <v:shape id="Shape 5995" o:spid="_x0000_s1730" style="position:absolute;left:2322;top:12025;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" path="m,l3745992,e" filled="f" strokecolor="#d9d9d9" strokeweight=".72pt">
                  <v:path arrowok="t" textboxrect="0,0,3745992,0"/>
                </v:shape>
                <v:shape id="Shape 5996" o:spid="_x0000_s1731" style="position:absolute;left:2322;top:10090;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" path="m,l3745992,e" filled="f" strokecolor="#d9d9d9" strokeweight=".72pt">
                  <v:path arrowok="t" textboxrect="0,0,3745992,0"/>
                </v:shape>
                <v:shape id="Shape 5997" o:spid="_x0000_s1732" style="position:absolute;left:2322;top:8169;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" path="m,l3745992,e" filled="f" strokecolor="#d9d9d9" strokeweight=".72pt">
                  <v:path arrowok="t" textboxrect="0,0,3745992,0"/>
                </v:shape>
                <v:shape id="Shape 5998" o:spid="_x0000_s1733" style="position:absolute;left:2322;top:6249;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" path="m,l3745992,e" filled="f" strokecolor="#d9d9d9" strokeweight=".72pt">
                  <v:path arrowok="t" textboxrect="0,0,3745992,0"/>
                </v:shape>
                <v:shape id="Shape 5999" o:spid="_x0000_s1734" style="position:absolute;left:2322;top:4329;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" path="m,l3745992,e" filled="f" strokecolor="#d9d9d9" strokeweight=".72pt">
                  <v:path arrowok="t" textboxrect="0,0,3745992,0"/>
                </v:shape>
                <v:shape id="Shape 6000" o:spid="_x0000_s1735" style="position:absolute;left:2322;top:2393;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" path="m,l3745992,e" filled="f" strokecolor="#d9d9d9" strokeweight=".72pt">
                  <v:path arrowok="t" textboxrect="0,0,3745992,0"/>
                </v:shape>
                <v:shape id="Shape 6001" o:spid="_x0000_s1736" style="position:absolute;left:2322;top:473;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" path="m,l3745992,e" filled="f" strokecolor="#d9d9d9" strokeweight=".72pt">
                  <v:path arrowok="t" textboxrect="0,0,3745992,0"/>
                </v:shape>
                <v:shape id="Shape 654808" o:spid="_x0000_s1737" style="position:absolute;left:17867;top:1784;width:2804;height:12161;visibility:visible;mso-wrap-style:square;v-text-anchor:top" coordsize="280416,12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" path="m,l280416,r,1216152l,1216152,,e" fillcolor="#a0cd57" stroked="f" strokeweight="0">
                  <v:path arrowok="t" textboxrect="0,0,280416,1216152"/>
                </v:shape>
                <v:shape id="Shape 654809" o:spid="_x0000_s1738" style="position:absolute;left:5386;top:1784;width:2788;height:12161;visibility:visible;mso-wrap-style:square;v-text-anchor:top" coordsize="278892,12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" path="m,l278892,r,1216152l,1216152,,e" fillcolor="#a0cd57" stroked="f" strokeweight="0">
                  <v:path arrowok="t" textboxrect="0,0,278892,1216152"/>
                </v:shape>
                <v:shape id="Shape 654810" o:spid="_x0000_s1739" style="position:absolute;left:30364;top:1738;width:2789;height:12207;visibility:visible;mso-wrap-style:square;v-text-anchor:top" coordsize="278892,122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" path="m,l278892,r,1220724l,1220724,,e" fillcolor="#a0cd57" stroked="f" strokeweight="0">
                  <v:path arrowok="t" textboxrect="0,0,278892,1220724"/>
                </v:shape>
                <v:shape id="Shape 654811" o:spid="_x0000_s1740" style="position:absolute;left:33915;top:9023;width:2804;height:4922;visibility:visible;mso-wrap-style:square;v-text-anchor:top" coordsize="280416,49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" path="m,l280416,r,492252l,492252,,e" fillcolor="#ffc000" stroked="f" strokeweight="0">
                  <v:path arrowok="t" textboxrect="0,0,280416,492252"/>
                </v:shape>
                <v:shape id="Shape 654812" o:spid="_x0000_s1741" style="position:absolute;left:21433;top:9023;width:2789;height:4922;visibility:visible;mso-wrap-style:square;v-text-anchor:top" coordsize="278892,49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" path="m,l278892,r,492252l,492252,,e" fillcolor="#ffc000" stroked="f" strokeweight="0">
                  <v:path arrowok="t" textboxrect="0,0,278892,492252"/>
                </v:shape>
                <v:shape id="Shape 654813" o:spid="_x0000_s1742" style="position:absolute;left:8936;top:9023;width:2805;height:4922;visibility:visible;mso-wrap-style:square;v-text-anchor:top" coordsize="280416,49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" path="m,l280416,r,492252l,492252,,e" fillcolor="#ffc000" stroked="f" strokeweight="0">
                  <v:path arrowok="t" textboxrect="0,0,280416,492252"/>
                </v:shape>
                <v:shape id="Shape 6008" o:spid="_x0000_s1743" style="position:absolute;left:2322;top:13945;width:37460;height:0;visibility:visible;mso-wrap-style:square;v-text-anchor:top" coordsize="374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" path="m,l3745992,e" filled="f" strokecolor="#d9d9d9" strokeweight=".72pt">
                  <v:path arrowok="t" textboxrect="0,0,3745992,0"/>
                </v:shape>
                <v:rect id="Rectangle 490306" o:spid="_x0000_s1744" style="position:absolute;left:5662;top:2649;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31</w:t>
                        </w:r>
                      </w:p>
                    </w:txbxContent>
                  </v:textbox>
                </v:rect>
                <v:rect id="Rectangle 490308" o:spid="_x0000_s1745" style="position:absolute;left:6943;top:2649;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90307" o:spid="_x0000_s1746" style="position:absolute;left:7263;top:2649;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6</w:t>
                        </w:r>
                      </w:p>
                    </w:txbxContent>
                  </v:textbox>
                </v:rect>
                <v:rect id="Rectangle 490311" o:spid="_x0000_s1747" style="position:absolute;left:19434;top:2649;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90310" o:spid="_x0000_s1748" style="position:absolute;left:19754;top:2649;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6</w:t>
                        </w:r>
                      </w:p>
                    </w:txbxContent>
                  </v:textbox>
                </v:rect>
                <v:rect id="Rectangle 490309" o:spid="_x0000_s1749" style="position:absolute;left:18154;top:2649;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31</w:t>
                        </w:r>
                      </w:p>
                    </w:txbxContent>
                  </v:textbox>
                </v:rect>
                <v:rect id="Rectangle 490314" o:spid="_x0000_s1750" style="position:absolute;left:31925;top:2609;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90313" o:spid="_x0000_s1751" style="position:absolute;left:32245;top:2609;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7</w:t>
                        </w:r>
                      </w:p>
                    </w:txbxContent>
                  </v:textbox>
                </v:rect>
                <v:rect id="Rectangle 490312" o:spid="_x0000_s1752" style="position:absolute;left:30645;top:2609;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31</w:t>
                        </w:r>
                      </w:p>
                    </w:txbxContent>
                  </v:textbox>
                </v:rect>
                <v:rect id="Rectangle 490315" o:spid="_x0000_s1753" style="position:absolute;left:9220;top:9885;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12</w:t>
                        </w:r>
                      </w:p>
                    </w:txbxContent>
                  </v:textbox>
                </v:rect>
                <v:rect id="Rectangle 490317" o:spid="_x0000_s1754" style="position:absolute;left:10500;top:9885;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90316" o:spid="_x0000_s1755" style="position:absolute;left:10820;top:988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90318" o:spid="_x0000_s1756" style="position:absolute;left:21710;top:9885;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8"/>
                          </w:rPr>
                          <w:t>12</w:t>
                        </w:r>
                      </w:p>
                    </w:txbxContent>
                  </v:textbox>
                </v:rect>
                <v:rect id="Rectangle 490320" o:spid="_x0000_s1757" style="position:absolute;left:22990;top:9885;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90319" o:spid="_x0000_s1758" style="position:absolute;left:23310;top:9885;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490321" o:spid="_x0000_s1759" style="position:absolute;left:34202;top:9885;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12</w:t>
                        </w:r>
                      </w:p>
                    </w:txbxContent>
                  </v:textbox>
                </v:rect>
                <v:rect id="Rectangle 490323" o:spid="_x0000_s1760" style="position:absolute;left:35482;top:9885;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90322" o:spid="_x0000_s1761" style="position:absolute;left:35802;top:988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6015" o:spid="_x0000_s1762" style="position:absolute;left:633;top:13475;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5X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CYKnlf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6016" o:spid="_x0000_s1763" style="position:absolute;left:633;top:11551;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5</w:t>
                        </w:r>
                      </w:p>
                    </w:txbxContent>
                  </v:textbox>
                </v:rect>
                <v:rect id="Rectangle 6017" o:spid="_x0000_s1764" style="position:absolute;top:9626;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W7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L+EJ5vwhOQswcAAAD//wMAUEsBAi0AFAAGAAgAAAAhANvh9svuAAAAhQEAABMAAAAAAAAA&#10;AAAAAAAAAAAAAFtDb250ZW50X1R5cGVzXS54bWxQSwECLQAUAAYACAAAACEAWvQsW78AAAAVAQAA&#10;CwAAAAAAAAAAAAAAAAAfAQAAX3JlbHMvLnJlbHNQSwECLQAUAAYACAAAACEAuZSlu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10</w:t>
                        </w:r>
                      </w:p>
                    </w:txbxContent>
                  </v:textbox>
                </v:rect>
                <v:rect id="Rectangle 6018" o:spid="_x0000_s1765" style="position:absolute;top:7702;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" filled="f" stroked="f">
                  <v:textbox inset="0,0,0,0">
                    <w:txbxContent>
                      <w:p w:rsidR="00970A09" w:rsidRDefault="00970A09">
                        <w:pPr>
                          <w:spacing w:after="160" w:line="259" w:lineRule="auto"/>
                          <w:ind w:left="0" w:firstLine="0"/>
                          <w:jc w:val="left"/>
                        </w:pPr>
                        <w:r>
                          <w:rPr>
                            <w:color w:val="595959"/>
                            <w:sz w:val="18"/>
                          </w:rPr>
                          <w:t>15</w:t>
                        </w:r>
                      </w:p>
                    </w:txbxContent>
                  </v:textbox>
                </v:rect>
                <v:rect id="Rectangle 6019" o:spid="_x0000_s1766" style="position:absolute;top:5775;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20</w:t>
                        </w:r>
                      </w:p>
                    </w:txbxContent>
                  </v:textbox>
                </v:rect>
                <v:rect id="Rectangle 6020" o:spid="_x0000_s1767" style="position:absolute;top:3853;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25</w:t>
                        </w:r>
                      </w:p>
                    </w:txbxContent>
                  </v:textbox>
                </v:rect>
                <v:rect id="Rectangle 6021" o:spid="_x0000_s1768" style="position:absolute;top:1926;width:169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Lp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qyX8vglPQGZ3AAAA//8DAFBLAQItABQABgAIAAAAIQDb4fbL7gAAAIUBAAATAAAAAAAA&#10;AAAAAAAAAAAAAABbQ29udGVudF9UeXBlc10ueG1sUEsBAi0AFAAGAAgAAAAhAFr0LFu/AAAAFQEA&#10;AAsAAAAAAAAAAAAAAAAAHwEAAF9yZWxzLy5yZWxzUEsBAi0AFAAGAAgAAAAhAJddUun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30</w:t>
                        </w:r>
                      </w:p>
                    </w:txbxContent>
                  </v:textbox>
                </v:rect>
                <v:rect id="Rectangle 6022" o:spid="_x0000_s1769" style="position:absolute;width:169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ye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DKM4hueb8ATk7AEAAP//AwBQSwECLQAUAAYACAAAACEA2+H2y+4AAACFAQAAEwAAAAAAAAAA&#10;AAAAAAAAAAAAW0NvbnRlbnRfVHlwZXNdLnhtbFBLAQItABQABgAIAAAAIQBa9CxbvwAAABUBAAAL&#10;AAAAAAAAAAAAAAAAAB8BAABfcmVscy8ucmVsc1BLAQItABQABgAIAAAAIQBnj8ye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35</w:t>
                        </w:r>
                      </w:p>
                    </w:txbxContent>
                  </v:textbox>
                </v:rect>
                <v:rect id="Rectangle 6023" o:spid="_x0000_s1770" style="position:absolute;left:7297;top:14954;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kFxgAAAN0AAAAPAAAAZHJzL2Rvd25yZXYueG1sRI9Ba8JA&#10;FITvgv9heUJvutFC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CMNpB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6024" o:spid="_x0000_s1771" style="position:absolute;left:19787;top:14954;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FxxgAAAN0AAAAPAAAAZHJzL2Rvd25yZXYueG1sRI9Ba8JA&#10;FITvgv9heUJvulFK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hyrxcc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6025" o:spid="_x0000_s1772" style="position:absolute;left:32278;top:14954;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TqxgAAAN0AAAAPAAAAZHJzL2Rvd25yZXYueG1sRI9Ba8JA&#10;FITvgv9heUJvulFo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6GZU6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814" o:spid="_x0000_s1773" style="position:absolute;left:5386;top:17618;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" path="m,l60960,r,60960l,60960,,e" fillcolor="#a0cd57" stroked="f" strokeweight="0">
                  <v:path arrowok="t" textboxrect="0,0,60960,60960"/>
                </v:shape>
                <v:rect id="Rectangle 6027" o:spid="_x0000_s1774" style="position:absolute;left:6261;top:17459;width:2047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G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QNx/B8E56AnD8AAAD//wMAUEsBAi0AFAAGAAgAAAAhANvh9svuAAAAhQEAABMAAAAAAAAA&#10;AAAAAAAAAAAAAFtDb250ZW50X1R5cGVzXS54bWxQSwECLQAUAAYACAAAACEAWvQsW78AAAAVAQAA&#10;CwAAAAAAAAAAAAAAAAAfAQAAX3JlbHMvLnJlbHNQSwECLQAUAAYACAAAACEAd/hvB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Województwo wielkopolskie</w:t>
                        </w:r>
                      </w:p>
                    </w:txbxContent>
                  </v:textbox>
                </v:rect>
                <v:shape id="Shape 654815" o:spid="_x0000_s1775" style="position:absolute;left:23917;top:17618;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" path="m,l60960,r,60960l,60960,,e" fillcolor="#ffc000" stroked="f" strokeweight="0">
                  <v:path arrowok="t" textboxrect="0,0,60960,60960"/>
                </v:shape>
                <v:rect id="Rectangle 6029" o:spid="_x0000_s1776" style="position:absolute;left:24799;top:17459;width:1411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Powiat gnieźnieński</w:t>
                        </w:r>
                      </w:p>
                    </w:txbxContent>
                  </v:textbox>
                </v:rect>
                <w10:anchorlock/>
              </v:group>
            </w:pict>
          </mc:Fallback>
        </mc:AlternateContent>
      </w:r>
    </w:p>
    <w:p w:rsidR="00C90BE4" w:rsidRDefault="00865FE6">
      <w:pPr>
        <w:spacing w:after="0" w:line="259" w:lineRule="auto"/>
        <w:ind w:left="0" w:right="1177" w:firstLine="0"/>
        <w:jc w:val="right"/>
      </w:pPr>
      <w:r>
        <w:t xml:space="preserve"> </w:t>
      </w:r>
    </w:p>
    <w:p w:rsidR="00C90BE4" w:rsidRDefault="00865FE6">
      <w:pPr>
        <w:spacing w:after="0"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111" w:line="259" w:lineRule="auto"/>
        <w:ind w:left="0" w:firstLine="0"/>
        <w:jc w:val="left"/>
      </w:pPr>
      <w:r>
        <w:rPr>
          <w:sz w:val="2"/>
        </w:rPr>
        <w:t xml:space="preserve"> </w:t>
      </w:r>
    </w:p>
    <w:p w:rsidR="00C90BE4" w:rsidRDefault="00865FE6">
      <w:pPr>
        <w:spacing w:after="111" w:line="259" w:lineRule="auto"/>
        <w:ind w:left="0" w:firstLine="0"/>
        <w:jc w:val="left"/>
      </w:pPr>
      <w:r>
        <w:rPr>
          <w:sz w:val="2"/>
        </w:rPr>
        <w:t xml:space="preserve"> </w:t>
      </w:r>
    </w:p>
    <w:p w:rsidR="00C90BE4" w:rsidRDefault="00865FE6">
      <w:pPr>
        <w:spacing w:after="0" w:line="259" w:lineRule="auto"/>
        <w:ind w:left="0" w:firstLine="0"/>
        <w:jc w:val="left"/>
      </w:pPr>
      <w:r>
        <w:rPr>
          <w:sz w:val="2"/>
        </w:rPr>
        <w:t xml:space="preserve"> </w:t>
      </w:r>
    </w:p>
    <w:p w:rsidR="00C90BE4" w:rsidRDefault="00865FE6">
      <w:pPr>
        <w:spacing w:after="95"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534126" name="Group 534126"/>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824" name="Shape 654824"/>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534126" style="width:456.55pt;height:0.719971pt;mso-position-horizontal-relative:char;mso-position-vertical-relative:line" coordsize="57981,91">
                <v:shape id="Shape 654825"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SFERA PRZESTRZENNO-FUNKCJONALNA </w:t>
      </w:r>
    </w:p>
    <w:p w:rsidR="00C90BE4" w:rsidRDefault="00865FE6">
      <w:pPr>
        <w:spacing w:after="204"/>
        <w:ind w:left="-3"/>
      </w:pPr>
      <w:r>
        <w:t>Miasto Gniezno zajmuje powierzchnię 40,6 km</w:t>
      </w:r>
      <w:r>
        <w:rPr>
          <w:vertAlign w:val="superscript"/>
        </w:rPr>
        <w:t>2</w:t>
      </w:r>
      <w:r>
        <w:t xml:space="preserve">, co stanowi 3,2% powierzchni powiatu gnieźnieńskiego i 0,1% województwa wielkopolskiego. Struktura użytkowa gruntów, zgodna  z danymi zawartymi w Ewidencji Gruntów i Budynków w mieście Gnieźnie pokazuje, że 50,5% zajmują użytki rolne. W grupie tej dominują grunty orne: 41,2%. Grunty zabudowane  i zurbanizowane zajmują 31,5% powierzchni miasta, grunty leśne oraz zadrzewione  i zakrzewione zajmują 13,2%, grunty pod wodami 1,4%. Tereny zakwalifikowane jako nieużytki stanowią 3,4% powierzchni Gniezna. </w:t>
      </w:r>
    </w:p>
    <w:p w:rsidR="00C90BE4" w:rsidRDefault="00865FE6">
      <w:pPr>
        <w:spacing w:after="3" w:line="265" w:lineRule="auto"/>
        <w:ind w:left="-3"/>
        <w:jc w:val="left"/>
      </w:pPr>
      <w:r>
        <w:rPr>
          <w:i/>
          <w:color w:val="6D6D6D"/>
          <w:sz w:val="16"/>
        </w:rPr>
        <w:t xml:space="preserve">Tabela 6. Struktura użytkowa gruntów w mieście Gnieźnie w roku 2014 </w:t>
      </w:r>
    </w:p>
    <w:tbl>
      <w:tblPr>
        <w:tblStyle w:val="TableGrid"/>
        <w:tblW w:w="9210" w:type="dxa"/>
        <w:tblInd w:w="7" w:type="dxa"/>
        <w:tblCellMar>
          <w:top w:w="50" w:type="dxa"/>
          <w:left w:w="70" w:type="dxa"/>
          <w:bottom w:w="5" w:type="dxa"/>
          <w:right w:w="94" w:type="dxa"/>
        </w:tblCellMar>
        <w:tblLook w:val="04A0" w:firstRow="1" w:lastRow="0" w:firstColumn="1" w:lastColumn="0" w:noHBand="0" w:noVBand="1"/>
      </w:tblPr>
      <w:tblGrid>
        <w:gridCol w:w="2195"/>
        <w:gridCol w:w="2264"/>
        <w:gridCol w:w="1707"/>
        <w:gridCol w:w="1558"/>
        <w:gridCol w:w="1486"/>
      </w:tblGrid>
      <w:tr w:rsidR="00C90BE4">
        <w:trPr>
          <w:trHeight w:val="551"/>
        </w:trPr>
        <w:tc>
          <w:tcPr>
            <w:tcW w:w="2196" w:type="dxa"/>
            <w:tcBorders>
              <w:top w:val="single" w:sz="4" w:space="0" w:color="000000"/>
              <w:left w:val="single" w:sz="4" w:space="0" w:color="000000"/>
              <w:bottom w:val="single" w:sz="4" w:space="0" w:color="000000"/>
              <w:right w:val="single" w:sz="4" w:space="0" w:color="000000"/>
            </w:tcBorders>
            <w:shd w:val="clear" w:color="auto" w:fill="9ACA48"/>
            <w:vAlign w:val="center"/>
          </w:tcPr>
          <w:p w:rsidR="00C90BE4" w:rsidRDefault="00865FE6">
            <w:pPr>
              <w:spacing w:after="0" w:line="259" w:lineRule="auto"/>
              <w:ind w:left="24" w:firstLine="0"/>
              <w:jc w:val="center"/>
            </w:pPr>
            <w:r>
              <w:rPr>
                <w:b/>
                <w:color w:val="FFFFFF"/>
                <w:sz w:val="18"/>
              </w:rPr>
              <w:t xml:space="preserve">Użytki </w:t>
            </w:r>
          </w:p>
        </w:tc>
        <w:tc>
          <w:tcPr>
            <w:tcW w:w="3971" w:type="dxa"/>
            <w:gridSpan w:val="2"/>
            <w:tcBorders>
              <w:top w:val="single" w:sz="4" w:space="0" w:color="000000"/>
              <w:left w:val="single" w:sz="4" w:space="0" w:color="000000"/>
              <w:bottom w:val="single" w:sz="4" w:space="0" w:color="000000"/>
              <w:right w:val="single" w:sz="4" w:space="0" w:color="000000"/>
            </w:tcBorders>
            <w:shd w:val="clear" w:color="auto" w:fill="9ACA48"/>
            <w:vAlign w:val="bottom"/>
          </w:tcPr>
          <w:p w:rsidR="00C90BE4" w:rsidRDefault="00865FE6">
            <w:pPr>
              <w:spacing w:after="0" w:line="259" w:lineRule="auto"/>
              <w:ind w:left="24" w:firstLine="0"/>
              <w:jc w:val="center"/>
            </w:pPr>
            <w:r>
              <w:rPr>
                <w:b/>
                <w:color w:val="FFFFFF"/>
                <w:sz w:val="18"/>
              </w:rPr>
              <w:t xml:space="preserve">Wyszczególnienie </w:t>
            </w:r>
          </w:p>
        </w:tc>
        <w:tc>
          <w:tcPr>
            <w:tcW w:w="1558" w:type="dxa"/>
            <w:tcBorders>
              <w:top w:val="single" w:sz="4" w:space="0" w:color="000000"/>
              <w:left w:val="single" w:sz="4" w:space="0" w:color="000000"/>
              <w:bottom w:val="single" w:sz="4" w:space="0" w:color="000000"/>
              <w:right w:val="single" w:sz="4" w:space="0" w:color="000000"/>
            </w:tcBorders>
            <w:shd w:val="clear" w:color="auto" w:fill="9ACA48"/>
            <w:vAlign w:val="bottom"/>
          </w:tcPr>
          <w:p w:rsidR="00C90BE4" w:rsidRDefault="00865FE6">
            <w:pPr>
              <w:spacing w:after="0" w:line="259" w:lineRule="auto"/>
              <w:ind w:left="0" w:firstLine="0"/>
              <w:jc w:val="center"/>
            </w:pPr>
            <w:r>
              <w:rPr>
                <w:b/>
                <w:i/>
                <w:color w:val="FFFFFF"/>
                <w:sz w:val="18"/>
              </w:rPr>
              <w:t xml:space="preserve">Powierzchnia[h a] </w:t>
            </w:r>
          </w:p>
        </w:tc>
        <w:tc>
          <w:tcPr>
            <w:tcW w:w="1486" w:type="dxa"/>
            <w:tcBorders>
              <w:top w:val="single" w:sz="4" w:space="0" w:color="000000"/>
              <w:left w:val="single" w:sz="4" w:space="0" w:color="000000"/>
              <w:bottom w:val="single" w:sz="4" w:space="0" w:color="000000"/>
              <w:right w:val="single" w:sz="4" w:space="0" w:color="000000"/>
            </w:tcBorders>
            <w:shd w:val="clear" w:color="auto" w:fill="9ACA48"/>
            <w:vAlign w:val="bottom"/>
          </w:tcPr>
          <w:p w:rsidR="00C90BE4" w:rsidRDefault="00865FE6">
            <w:pPr>
              <w:spacing w:after="0" w:line="259" w:lineRule="auto"/>
              <w:ind w:left="0" w:firstLine="0"/>
              <w:jc w:val="center"/>
            </w:pPr>
            <w:r>
              <w:rPr>
                <w:b/>
                <w:color w:val="FFFFFF"/>
                <w:sz w:val="18"/>
              </w:rPr>
              <w:t>Powierzchnia [%]</w:t>
            </w:r>
            <w:r>
              <w:rPr>
                <w:b/>
                <w:i/>
                <w:color w:val="FFFFFF"/>
                <w:sz w:val="18"/>
              </w:rPr>
              <w:t xml:space="preserve"> </w:t>
            </w:r>
          </w:p>
        </w:tc>
      </w:tr>
      <w:tr w:rsidR="00C90BE4">
        <w:trPr>
          <w:trHeight w:val="293"/>
        </w:trPr>
        <w:tc>
          <w:tcPr>
            <w:tcW w:w="2196" w:type="dxa"/>
            <w:vMerge w:val="restart"/>
            <w:tcBorders>
              <w:top w:val="single" w:sz="4" w:space="0" w:color="000000"/>
              <w:left w:val="single" w:sz="4" w:space="0" w:color="000000"/>
              <w:bottom w:val="single" w:sz="4" w:space="0" w:color="000000"/>
              <w:right w:val="single" w:sz="4" w:space="0" w:color="000000"/>
            </w:tcBorders>
            <w:shd w:val="clear" w:color="auto" w:fill="C5E197"/>
            <w:vAlign w:val="center"/>
          </w:tcPr>
          <w:p w:rsidR="00C90BE4" w:rsidRDefault="00865FE6">
            <w:pPr>
              <w:spacing w:after="0" w:line="259" w:lineRule="auto"/>
              <w:ind w:left="26" w:firstLine="0"/>
              <w:jc w:val="center"/>
            </w:pPr>
            <w:r>
              <w:rPr>
                <w:sz w:val="18"/>
              </w:rPr>
              <w:t xml:space="preserve">Użytki rolne </w:t>
            </w: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1" w:firstLine="0"/>
              <w:jc w:val="center"/>
            </w:pPr>
            <w:r>
              <w:rPr>
                <w:sz w:val="18"/>
              </w:rPr>
              <w:t xml:space="preserve">Grunty orne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1671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41,2%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8" w:firstLine="0"/>
              <w:jc w:val="center"/>
            </w:pPr>
            <w:r>
              <w:rPr>
                <w:sz w:val="18"/>
              </w:rPr>
              <w:t xml:space="preserve">Sady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33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0,8%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9" w:firstLine="0"/>
              <w:jc w:val="center"/>
            </w:pPr>
            <w:r>
              <w:rPr>
                <w:sz w:val="18"/>
              </w:rPr>
              <w:t xml:space="preserve">Łąki trwałe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128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3,2%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9" w:firstLine="0"/>
              <w:jc w:val="center"/>
            </w:pPr>
            <w:r>
              <w:rPr>
                <w:sz w:val="18"/>
              </w:rPr>
              <w:t xml:space="preserve">Pastwiska trwałe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49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1,2%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0" w:firstLine="0"/>
              <w:jc w:val="center"/>
            </w:pPr>
            <w:r>
              <w:rPr>
                <w:sz w:val="18"/>
              </w:rPr>
              <w:t xml:space="preserve">Grunty rolne zabudowane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153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3,8% </w:t>
            </w:r>
          </w:p>
        </w:tc>
      </w:tr>
      <w:tr w:rsidR="00C90BE4">
        <w:trPr>
          <w:trHeight w:val="295"/>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9" w:firstLine="0"/>
              <w:jc w:val="center"/>
            </w:pPr>
            <w:r>
              <w:rPr>
                <w:sz w:val="18"/>
              </w:rPr>
              <w:t xml:space="preserve">Grunty pod rowami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18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0,4% </w:t>
            </w:r>
          </w:p>
        </w:tc>
      </w:tr>
      <w:tr w:rsidR="00C90BE4">
        <w:trPr>
          <w:trHeight w:val="293"/>
        </w:trPr>
        <w:tc>
          <w:tcPr>
            <w:tcW w:w="2196" w:type="dxa"/>
            <w:vMerge w:val="restart"/>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290" w:right="248" w:hanging="16"/>
              <w:jc w:val="center"/>
            </w:pPr>
            <w:r>
              <w:rPr>
                <w:sz w:val="18"/>
              </w:rPr>
              <w:lastRenderedPageBreak/>
              <w:t xml:space="preserve">Grunty leśne oraz zadrzewione  i zakrzewione </w:t>
            </w: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Lasy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502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12,4% </w:t>
            </w:r>
          </w:p>
        </w:tc>
      </w:tr>
      <w:tr w:rsidR="00C90BE4">
        <w:trPr>
          <w:trHeight w:val="379"/>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left"/>
            </w:pPr>
            <w:r>
              <w:rPr>
                <w:sz w:val="18"/>
              </w:rPr>
              <w:t xml:space="preserve">Grunty zadrzewione i zakrzewione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34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0,8% </w:t>
            </w:r>
          </w:p>
        </w:tc>
      </w:tr>
      <w:tr w:rsidR="00C90BE4">
        <w:trPr>
          <w:trHeight w:val="293"/>
        </w:trPr>
        <w:tc>
          <w:tcPr>
            <w:tcW w:w="2196" w:type="dxa"/>
            <w:vMerge w:val="restart"/>
            <w:tcBorders>
              <w:top w:val="single" w:sz="4" w:space="0" w:color="000000"/>
              <w:left w:val="single" w:sz="4" w:space="0" w:color="000000"/>
              <w:bottom w:val="single" w:sz="4" w:space="0" w:color="000000"/>
              <w:right w:val="single" w:sz="4" w:space="0" w:color="000000"/>
            </w:tcBorders>
            <w:shd w:val="clear" w:color="auto" w:fill="C5E197"/>
            <w:vAlign w:val="center"/>
          </w:tcPr>
          <w:p w:rsidR="00C90BE4" w:rsidRDefault="00865FE6">
            <w:pPr>
              <w:spacing w:after="0" w:line="259" w:lineRule="auto"/>
              <w:ind w:left="17" w:firstLine="0"/>
              <w:jc w:val="center"/>
            </w:pPr>
            <w:r>
              <w:rPr>
                <w:sz w:val="18"/>
              </w:rPr>
              <w:t xml:space="preserve">Grunty pod wodami </w:t>
            </w: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8" w:firstLine="0"/>
              <w:jc w:val="center"/>
            </w:pPr>
            <w:r>
              <w:rPr>
                <w:sz w:val="18"/>
              </w:rPr>
              <w:t xml:space="preserve">Powierzchniowymi i płynącymi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31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0,8% </w:t>
            </w:r>
          </w:p>
        </w:tc>
      </w:tr>
      <w:tr w:rsidR="00C90BE4">
        <w:trPr>
          <w:trHeight w:val="293"/>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7" w:firstLine="0"/>
              <w:jc w:val="center"/>
            </w:pPr>
            <w:r>
              <w:rPr>
                <w:sz w:val="18"/>
              </w:rPr>
              <w:t xml:space="preserve">Powierzchniowymi i stojącymi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24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0,6% </w:t>
            </w:r>
          </w:p>
        </w:tc>
      </w:tr>
      <w:tr w:rsidR="00C90BE4">
        <w:trPr>
          <w:trHeight w:val="293"/>
        </w:trPr>
        <w:tc>
          <w:tcPr>
            <w:tcW w:w="2196" w:type="dxa"/>
            <w:vMerge w:val="restart"/>
            <w:tcBorders>
              <w:top w:val="single" w:sz="4" w:space="0" w:color="000000"/>
              <w:left w:val="single" w:sz="4" w:space="0" w:color="000000"/>
              <w:bottom w:val="single" w:sz="4" w:space="0" w:color="C5E197"/>
              <w:right w:val="single" w:sz="4" w:space="0" w:color="000000"/>
            </w:tcBorders>
            <w:shd w:val="clear" w:color="auto" w:fill="C5E197"/>
            <w:vAlign w:val="center"/>
          </w:tcPr>
          <w:p w:rsidR="00C90BE4" w:rsidRDefault="00865FE6">
            <w:pPr>
              <w:spacing w:after="0" w:line="259" w:lineRule="auto"/>
              <w:ind w:left="104" w:firstLine="0"/>
              <w:jc w:val="center"/>
            </w:pPr>
            <w:r>
              <w:rPr>
                <w:sz w:val="18"/>
              </w:rPr>
              <w:t xml:space="preserve">Grunty zabudowane  i zurbanizowane </w:t>
            </w: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8" w:firstLine="0"/>
              <w:jc w:val="center"/>
            </w:pPr>
            <w:r>
              <w:rPr>
                <w:sz w:val="18"/>
              </w:rPr>
              <w:t xml:space="preserve">Tereny mieszkaniowe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367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9,0%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0" w:firstLine="0"/>
              <w:jc w:val="center"/>
            </w:pPr>
            <w:r>
              <w:rPr>
                <w:sz w:val="18"/>
              </w:rPr>
              <w:t xml:space="preserve">Tereny przemysłowe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160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3,9%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2" w:firstLine="0"/>
              <w:jc w:val="center"/>
            </w:pPr>
            <w:r>
              <w:rPr>
                <w:sz w:val="18"/>
              </w:rPr>
              <w:t xml:space="preserve">Tereny inne zabudowane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231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5,7%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3" w:firstLine="0"/>
              <w:jc w:val="center"/>
            </w:pPr>
            <w:r>
              <w:rPr>
                <w:sz w:val="18"/>
              </w:rPr>
              <w:t xml:space="preserve">Tereny zurbanizowane niezabudowane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13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0,3%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9" w:firstLine="0"/>
              <w:jc w:val="center"/>
            </w:pPr>
            <w:r>
              <w:rPr>
                <w:sz w:val="18"/>
              </w:rPr>
              <w:t xml:space="preserve">Tereny rekreacji i wypoczynku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50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1,2%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2264"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89" w:firstLine="0"/>
              <w:jc w:val="left"/>
            </w:pPr>
            <w:r>
              <w:rPr>
                <w:sz w:val="18"/>
              </w:rPr>
              <w:t xml:space="preserve">Tereny komunikacyjne </w:t>
            </w:r>
          </w:p>
        </w:tc>
        <w:tc>
          <w:tcPr>
            <w:tcW w:w="170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9" w:firstLine="0"/>
              <w:jc w:val="center"/>
            </w:pPr>
            <w:r>
              <w:rPr>
                <w:sz w:val="18"/>
              </w:rPr>
              <w:t xml:space="preserve">Drogi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328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8,1% </w:t>
            </w:r>
          </w:p>
        </w:tc>
      </w:tr>
      <w:tr w:rsidR="00C90BE4">
        <w:trPr>
          <w:trHeight w:val="29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170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79" w:firstLine="0"/>
              <w:jc w:val="left"/>
            </w:pPr>
            <w:r>
              <w:rPr>
                <w:sz w:val="18"/>
              </w:rPr>
              <w:t xml:space="preserve">Tereny kolejowe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120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3,0% </w:t>
            </w:r>
          </w:p>
        </w:tc>
      </w:tr>
      <w:tr w:rsidR="00C90BE4">
        <w:trPr>
          <w:trHeight w:val="294"/>
        </w:trPr>
        <w:tc>
          <w:tcPr>
            <w:tcW w:w="0" w:type="auto"/>
            <w:vMerge/>
            <w:tcBorders>
              <w:top w:val="nil"/>
              <w:left w:val="single" w:sz="4" w:space="0" w:color="000000"/>
              <w:bottom w:val="single" w:sz="4" w:space="0" w:color="C5E197"/>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70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1" w:firstLine="0"/>
              <w:jc w:val="center"/>
            </w:pPr>
            <w:r>
              <w:rPr>
                <w:sz w:val="18"/>
              </w:rPr>
              <w:t xml:space="preserve">Inne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1" w:firstLine="0"/>
              <w:jc w:val="center"/>
            </w:pPr>
            <w:r>
              <w:rPr>
                <w:sz w:val="18"/>
              </w:rPr>
              <w:t xml:space="preserve">2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0,1% </w:t>
            </w:r>
          </w:p>
        </w:tc>
      </w:tr>
      <w:tr w:rsidR="00C90BE4">
        <w:trPr>
          <w:trHeight w:val="293"/>
        </w:trPr>
        <w:tc>
          <w:tcPr>
            <w:tcW w:w="2196" w:type="dxa"/>
            <w:tcBorders>
              <w:top w:val="single" w:sz="4" w:space="0" w:color="C5E197"/>
              <w:left w:val="single" w:sz="4" w:space="0" w:color="000000"/>
              <w:bottom w:val="single" w:sz="4" w:space="0" w:color="000000"/>
              <w:right w:val="single" w:sz="4" w:space="0" w:color="000000"/>
            </w:tcBorders>
            <w:shd w:val="clear" w:color="auto" w:fill="C5E197"/>
            <w:vAlign w:val="bottom"/>
          </w:tcPr>
          <w:p w:rsidR="00C90BE4" w:rsidRDefault="00865FE6">
            <w:pPr>
              <w:spacing w:after="0" w:line="259" w:lineRule="auto"/>
              <w:ind w:left="0" w:firstLine="0"/>
              <w:jc w:val="left"/>
            </w:pPr>
            <w:r>
              <w:rPr>
                <w:sz w:val="18"/>
              </w:rPr>
              <w:t xml:space="preserve"> </w:t>
            </w:r>
          </w:p>
        </w:tc>
        <w:tc>
          <w:tcPr>
            <w:tcW w:w="3971"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Użytki kopalne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1" w:firstLine="0"/>
              <w:jc w:val="center"/>
            </w:pPr>
            <w:r>
              <w:rPr>
                <w:sz w:val="18"/>
              </w:rPr>
              <w:t xml:space="preserve">7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0,2% </w:t>
            </w:r>
          </w:p>
        </w:tc>
      </w:tr>
      <w:tr w:rsidR="00C90BE4">
        <w:trPr>
          <w:trHeight w:val="294"/>
        </w:trPr>
        <w:tc>
          <w:tcPr>
            <w:tcW w:w="6167" w:type="dxa"/>
            <w:gridSpan w:val="3"/>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rPr>
                <w:sz w:val="18"/>
              </w:rPr>
              <w:t xml:space="preserve">Nieużytki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8"/>
              </w:rPr>
              <w:t xml:space="preserve">139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3,4% </w:t>
            </w:r>
          </w:p>
        </w:tc>
      </w:tr>
      <w:tr w:rsidR="00C90BE4">
        <w:trPr>
          <w:trHeight w:val="292"/>
        </w:trPr>
        <w:tc>
          <w:tcPr>
            <w:tcW w:w="6167" w:type="dxa"/>
            <w:gridSpan w:val="3"/>
            <w:tcBorders>
              <w:top w:val="single" w:sz="4" w:space="0" w:color="000000"/>
              <w:left w:val="single" w:sz="4" w:space="0" w:color="000000"/>
              <w:bottom w:val="single" w:sz="4" w:space="0" w:color="000000"/>
              <w:right w:val="single" w:sz="4" w:space="0" w:color="000000"/>
            </w:tcBorders>
            <w:shd w:val="clear" w:color="auto" w:fill="C5E197"/>
          </w:tcPr>
          <w:p w:rsidR="00C90BE4" w:rsidRDefault="00865FE6">
            <w:pPr>
              <w:spacing w:after="0" w:line="259" w:lineRule="auto"/>
              <w:ind w:left="0" w:firstLine="0"/>
              <w:jc w:val="left"/>
            </w:pPr>
            <w:r>
              <w:rPr>
                <w:sz w:val="18"/>
              </w:rPr>
              <w:t xml:space="preserve">Razem </w:t>
            </w:r>
          </w:p>
        </w:tc>
        <w:tc>
          <w:tcPr>
            <w:tcW w:w="15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8"/>
              </w:rPr>
              <w:t xml:space="preserve">4060 </w:t>
            </w:r>
          </w:p>
        </w:tc>
        <w:tc>
          <w:tcPr>
            <w:tcW w:w="14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8" w:firstLine="0"/>
              <w:jc w:val="center"/>
            </w:pPr>
            <w:r>
              <w:rPr>
                <w:sz w:val="18"/>
              </w:rPr>
              <w:t xml:space="preserve">100% </w:t>
            </w:r>
          </w:p>
        </w:tc>
      </w:tr>
    </w:tbl>
    <w:p w:rsidR="00C90BE4" w:rsidRDefault="00865FE6">
      <w:pPr>
        <w:spacing w:after="218" w:line="265" w:lineRule="auto"/>
        <w:ind w:left="103" w:right="-7"/>
        <w:jc w:val="right"/>
      </w:pPr>
      <w:r>
        <w:rPr>
          <w:i/>
          <w:color w:val="6D6D6D"/>
          <w:sz w:val="16"/>
        </w:rPr>
        <w:t xml:space="preserve">Źródło: opracowanie na podstawie </w:t>
      </w:r>
      <w:proofErr w:type="spellStart"/>
      <w:r>
        <w:rPr>
          <w:i/>
          <w:color w:val="6D6D6D"/>
          <w:sz w:val="16"/>
        </w:rPr>
        <w:t>PZGKiN</w:t>
      </w:r>
      <w:proofErr w:type="spellEnd"/>
      <w:r>
        <w:rPr>
          <w:i/>
          <w:color w:val="6D6D6D"/>
          <w:sz w:val="16"/>
        </w:rPr>
        <w:t xml:space="preserve"> w Gnieźnie- dane z Ewidencji Gruntów i Budynków </w:t>
      </w:r>
    </w:p>
    <w:p w:rsidR="00C90BE4" w:rsidRDefault="00865FE6">
      <w:pPr>
        <w:spacing w:after="206" w:line="259" w:lineRule="auto"/>
        <w:ind w:left="0" w:firstLine="0"/>
        <w:jc w:val="left"/>
      </w:pPr>
      <w:r>
        <w:t xml:space="preserve"> </w:t>
      </w:r>
    </w:p>
    <w:p w:rsidR="00C90BE4" w:rsidRDefault="00865FE6">
      <w:pPr>
        <w:ind w:left="-3"/>
      </w:pPr>
      <w:r>
        <w:t>Przekrojowa analiza zużycia wody dowodzi, że nastąpił wzrost omawianego wskaźnika. Na przestrzeni lat 2013-2015 zanotowano w powiecie wzrost zużycia wody o 151 dm</w:t>
      </w:r>
      <w:r>
        <w:rPr>
          <w:vertAlign w:val="superscript"/>
        </w:rPr>
        <w:t>3</w:t>
      </w:r>
      <w:r>
        <w:t xml:space="preserve">. Zużycie wody w mieście Gnieźnie w analogicznym okresie wykazywało tendencję spadkową. W 2015 roku zużyto 2 624,5 wody, co stanowiło 25,1% zużycia w całym powiecie gnieźnieńskim. </w:t>
      </w:r>
    </w:p>
    <w:p w:rsidR="00C90BE4" w:rsidRDefault="00865FE6">
      <w:pPr>
        <w:spacing w:after="126" w:line="265" w:lineRule="auto"/>
        <w:ind w:left="-3"/>
        <w:jc w:val="left"/>
      </w:pPr>
      <w:r>
        <w:rPr>
          <w:i/>
          <w:color w:val="6D6D6D"/>
          <w:sz w:val="16"/>
        </w:rPr>
        <w:t>Rysunek 23. Zużycie wody na potrzeby gospodarki narodowej i ludności w ciągu roku w latach 2013-2015 [dam</w:t>
      </w:r>
      <w:r>
        <w:rPr>
          <w:i/>
          <w:color w:val="6D6D6D"/>
          <w:sz w:val="16"/>
          <w:vertAlign w:val="superscript"/>
        </w:rPr>
        <w:t>3</w:t>
      </w:r>
      <w:r>
        <w:rPr>
          <w:i/>
          <w:color w:val="6D6D6D"/>
          <w:sz w:val="16"/>
        </w:rPr>
        <w:t xml:space="preserve">] </w:t>
      </w:r>
    </w:p>
    <w:p w:rsidR="00C90BE4" w:rsidRDefault="00865FE6">
      <w:pPr>
        <w:spacing w:after="36" w:line="259" w:lineRule="auto"/>
        <w:ind w:left="1637" w:firstLine="0"/>
        <w:jc w:val="left"/>
      </w:pPr>
      <w:r>
        <w:rPr>
          <w:rFonts w:ascii="Calibri" w:eastAsia="Calibri" w:hAnsi="Calibri" w:cs="Calibri"/>
          <w:noProof/>
          <w:sz w:val="22"/>
        </w:rPr>
        <mc:AlternateContent>
          <mc:Choice Requires="wpg">
            <w:drawing>
              <wp:inline distT="0" distB="0" distL="0" distR="0">
                <wp:extent cx="3624961" cy="1675663"/>
                <wp:effectExtent l="0" t="0" r="0" b="0"/>
                <wp:docPr id="511360" name="Group 511360"/>
                <wp:cNvGraphicFramePr/>
                <a:graphic xmlns:a="http://schemas.openxmlformats.org/drawingml/2006/main">
                  <a:graphicData uri="http://schemas.microsoft.com/office/word/2010/wordprocessingGroup">
                    <wpg:wgp>
                      <wpg:cNvGrpSpPr/>
                      <wpg:grpSpPr>
                        <a:xfrm>
                          <a:off x="0" y="0"/>
                          <a:ext cx="3624961" cy="1675663"/>
                          <a:chOff x="0" y="0"/>
                          <a:chExt cx="3624961" cy="1675663"/>
                        </a:xfrm>
                      </wpg:grpSpPr>
                      <wps:wsp>
                        <wps:cNvPr id="7070" name="Shape 7070"/>
                        <wps:cNvSpPr/>
                        <wps:spPr>
                          <a:xfrm>
                            <a:off x="453517" y="1020191"/>
                            <a:ext cx="3171444" cy="0"/>
                          </a:xfrm>
                          <a:custGeom>
                            <a:avLst/>
                            <a:gdLst/>
                            <a:ahLst/>
                            <a:cxnLst/>
                            <a:rect l="0" t="0" r="0" b="0"/>
                            <a:pathLst>
                              <a:path w="3171444">
                                <a:moveTo>
                                  <a:pt x="0" y="0"/>
                                </a:moveTo>
                                <a:lnTo>
                                  <a:pt x="31714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071" name="Shape 7071"/>
                        <wps:cNvSpPr/>
                        <wps:spPr>
                          <a:xfrm>
                            <a:off x="453517" y="825119"/>
                            <a:ext cx="3171444" cy="0"/>
                          </a:xfrm>
                          <a:custGeom>
                            <a:avLst/>
                            <a:gdLst/>
                            <a:ahLst/>
                            <a:cxnLst/>
                            <a:rect l="0" t="0" r="0" b="0"/>
                            <a:pathLst>
                              <a:path w="3171444">
                                <a:moveTo>
                                  <a:pt x="0" y="0"/>
                                </a:moveTo>
                                <a:lnTo>
                                  <a:pt x="31714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072" name="Shape 7072"/>
                        <wps:cNvSpPr/>
                        <wps:spPr>
                          <a:xfrm>
                            <a:off x="453517" y="631571"/>
                            <a:ext cx="3171444" cy="0"/>
                          </a:xfrm>
                          <a:custGeom>
                            <a:avLst/>
                            <a:gdLst/>
                            <a:ahLst/>
                            <a:cxnLst/>
                            <a:rect l="0" t="0" r="0" b="0"/>
                            <a:pathLst>
                              <a:path w="3171444">
                                <a:moveTo>
                                  <a:pt x="0" y="0"/>
                                </a:moveTo>
                                <a:lnTo>
                                  <a:pt x="31714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073" name="Shape 7073"/>
                        <wps:cNvSpPr/>
                        <wps:spPr>
                          <a:xfrm>
                            <a:off x="453517" y="436499"/>
                            <a:ext cx="3171444" cy="0"/>
                          </a:xfrm>
                          <a:custGeom>
                            <a:avLst/>
                            <a:gdLst/>
                            <a:ahLst/>
                            <a:cxnLst/>
                            <a:rect l="0" t="0" r="0" b="0"/>
                            <a:pathLst>
                              <a:path w="3171444">
                                <a:moveTo>
                                  <a:pt x="0" y="0"/>
                                </a:moveTo>
                                <a:lnTo>
                                  <a:pt x="31714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074" name="Shape 7074"/>
                        <wps:cNvSpPr/>
                        <wps:spPr>
                          <a:xfrm>
                            <a:off x="453517" y="242951"/>
                            <a:ext cx="3171444" cy="0"/>
                          </a:xfrm>
                          <a:custGeom>
                            <a:avLst/>
                            <a:gdLst/>
                            <a:ahLst/>
                            <a:cxnLst/>
                            <a:rect l="0" t="0" r="0" b="0"/>
                            <a:pathLst>
                              <a:path w="3171444">
                                <a:moveTo>
                                  <a:pt x="0" y="0"/>
                                </a:moveTo>
                                <a:lnTo>
                                  <a:pt x="31714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075" name="Shape 7075"/>
                        <wps:cNvSpPr/>
                        <wps:spPr>
                          <a:xfrm>
                            <a:off x="453517" y="47879"/>
                            <a:ext cx="3171444" cy="0"/>
                          </a:xfrm>
                          <a:custGeom>
                            <a:avLst/>
                            <a:gdLst/>
                            <a:ahLst/>
                            <a:cxnLst/>
                            <a:rect l="0" t="0" r="0" b="0"/>
                            <a:pathLst>
                              <a:path w="3171444">
                                <a:moveTo>
                                  <a:pt x="0" y="0"/>
                                </a:moveTo>
                                <a:lnTo>
                                  <a:pt x="31714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54826" name="Shape 654826"/>
                        <wps:cNvSpPr/>
                        <wps:spPr>
                          <a:xfrm>
                            <a:off x="1770253" y="220091"/>
                            <a:ext cx="236220" cy="993648"/>
                          </a:xfrm>
                          <a:custGeom>
                            <a:avLst/>
                            <a:gdLst/>
                            <a:ahLst/>
                            <a:cxnLst/>
                            <a:rect l="0" t="0" r="0" b="0"/>
                            <a:pathLst>
                              <a:path w="236220" h="993648">
                                <a:moveTo>
                                  <a:pt x="0" y="0"/>
                                </a:moveTo>
                                <a:lnTo>
                                  <a:pt x="236220" y="0"/>
                                </a:lnTo>
                                <a:lnTo>
                                  <a:pt x="236220" y="993648"/>
                                </a:lnTo>
                                <a:lnTo>
                                  <a:pt x="0" y="993648"/>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54827" name="Shape 654827"/>
                        <wps:cNvSpPr/>
                        <wps:spPr>
                          <a:xfrm>
                            <a:off x="712597" y="212471"/>
                            <a:ext cx="237744" cy="1001268"/>
                          </a:xfrm>
                          <a:custGeom>
                            <a:avLst/>
                            <a:gdLst/>
                            <a:ahLst/>
                            <a:cxnLst/>
                            <a:rect l="0" t="0" r="0" b="0"/>
                            <a:pathLst>
                              <a:path w="237744" h="1001268">
                                <a:moveTo>
                                  <a:pt x="0" y="0"/>
                                </a:moveTo>
                                <a:lnTo>
                                  <a:pt x="237744" y="0"/>
                                </a:lnTo>
                                <a:lnTo>
                                  <a:pt x="237744" y="1001268"/>
                                </a:lnTo>
                                <a:lnTo>
                                  <a:pt x="0" y="1001268"/>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54828" name="Shape 654828"/>
                        <wps:cNvSpPr/>
                        <wps:spPr>
                          <a:xfrm>
                            <a:off x="2827909" y="198755"/>
                            <a:ext cx="236220" cy="1014984"/>
                          </a:xfrm>
                          <a:custGeom>
                            <a:avLst/>
                            <a:gdLst/>
                            <a:ahLst/>
                            <a:cxnLst/>
                            <a:rect l="0" t="0" r="0" b="0"/>
                            <a:pathLst>
                              <a:path w="236220" h="1014984">
                                <a:moveTo>
                                  <a:pt x="0" y="0"/>
                                </a:moveTo>
                                <a:lnTo>
                                  <a:pt x="236220" y="0"/>
                                </a:lnTo>
                                <a:lnTo>
                                  <a:pt x="236220" y="1014984"/>
                                </a:lnTo>
                                <a:lnTo>
                                  <a:pt x="0" y="1014984"/>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654829" name="Shape 654829"/>
                        <wps:cNvSpPr/>
                        <wps:spPr>
                          <a:xfrm>
                            <a:off x="3128137" y="959231"/>
                            <a:ext cx="237744" cy="254508"/>
                          </a:xfrm>
                          <a:custGeom>
                            <a:avLst/>
                            <a:gdLst/>
                            <a:ahLst/>
                            <a:cxnLst/>
                            <a:rect l="0" t="0" r="0" b="0"/>
                            <a:pathLst>
                              <a:path w="237744" h="254508">
                                <a:moveTo>
                                  <a:pt x="0" y="0"/>
                                </a:moveTo>
                                <a:lnTo>
                                  <a:pt x="237744" y="0"/>
                                </a:lnTo>
                                <a:lnTo>
                                  <a:pt x="237744" y="254508"/>
                                </a:lnTo>
                                <a:lnTo>
                                  <a:pt x="0" y="25450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830" name="Shape 654830"/>
                        <wps:cNvSpPr/>
                        <wps:spPr>
                          <a:xfrm>
                            <a:off x="1014349" y="951611"/>
                            <a:ext cx="236220" cy="262128"/>
                          </a:xfrm>
                          <a:custGeom>
                            <a:avLst/>
                            <a:gdLst/>
                            <a:ahLst/>
                            <a:cxnLst/>
                            <a:rect l="0" t="0" r="0" b="0"/>
                            <a:pathLst>
                              <a:path w="236220" h="262128">
                                <a:moveTo>
                                  <a:pt x="0" y="0"/>
                                </a:moveTo>
                                <a:lnTo>
                                  <a:pt x="236220" y="0"/>
                                </a:lnTo>
                                <a:lnTo>
                                  <a:pt x="236220" y="262128"/>
                                </a:lnTo>
                                <a:lnTo>
                                  <a:pt x="0" y="26212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654831" name="Shape 654831"/>
                        <wps:cNvSpPr/>
                        <wps:spPr>
                          <a:xfrm>
                            <a:off x="2070481" y="950087"/>
                            <a:ext cx="237744" cy="263652"/>
                          </a:xfrm>
                          <a:custGeom>
                            <a:avLst/>
                            <a:gdLst/>
                            <a:ahLst/>
                            <a:cxnLst/>
                            <a:rect l="0" t="0" r="0" b="0"/>
                            <a:pathLst>
                              <a:path w="237744" h="263652">
                                <a:moveTo>
                                  <a:pt x="0" y="0"/>
                                </a:moveTo>
                                <a:lnTo>
                                  <a:pt x="237744" y="0"/>
                                </a:lnTo>
                                <a:lnTo>
                                  <a:pt x="237744" y="263652"/>
                                </a:lnTo>
                                <a:lnTo>
                                  <a:pt x="0" y="26365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7082" name="Shape 7082"/>
                        <wps:cNvSpPr/>
                        <wps:spPr>
                          <a:xfrm>
                            <a:off x="453517" y="1213739"/>
                            <a:ext cx="3171444" cy="0"/>
                          </a:xfrm>
                          <a:custGeom>
                            <a:avLst/>
                            <a:gdLst/>
                            <a:ahLst/>
                            <a:cxnLst/>
                            <a:rect l="0" t="0" r="0" b="0"/>
                            <a:pathLst>
                              <a:path w="3171444">
                                <a:moveTo>
                                  <a:pt x="0" y="0"/>
                                </a:moveTo>
                                <a:lnTo>
                                  <a:pt x="31714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2529" name="Rectangle 492529"/>
                        <wps:cNvSpPr/>
                        <wps:spPr>
                          <a:xfrm>
                            <a:off x="783590" y="298958"/>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92528" name="Rectangle 492528"/>
                        <wps:cNvSpPr/>
                        <wps:spPr>
                          <a:xfrm>
                            <a:off x="815594" y="298958"/>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29</w:t>
                              </w:r>
                            </w:p>
                          </w:txbxContent>
                        </wps:txbx>
                        <wps:bodyPr horzOverflow="overflow" vert="horz" lIns="0" tIns="0" rIns="0" bIns="0" rtlCol="0">
                          <a:noAutofit/>
                        </wps:bodyPr>
                      </wps:wsp>
                      <wps:wsp>
                        <wps:cNvPr id="490612" name="Rectangle 490612"/>
                        <wps:cNvSpPr/>
                        <wps:spPr>
                          <a:xfrm>
                            <a:off x="943610" y="298958"/>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9</w:t>
                              </w:r>
                            </w:p>
                          </w:txbxContent>
                        </wps:txbx>
                        <wps:bodyPr horzOverflow="overflow" vert="horz" lIns="0" tIns="0" rIns="0" bIns="0" rtlCol="0">
                          <a:noAutofit/>
                        </wps:bodyPr>
                      </wps:wsp>
                      <wps:wsp>
                        <wps:cNvPr id="492527" name="Rectangle 492527"/>
                        <wps:cNvSpPr/>
                        <wps:spPr>
                          <a:xfrm>
                            <a:off x="655574" y="298958"/>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10</w:t>
                              </w:r>
                            </w:p>
                          </w:txbxContent>
                        </wps:txbx>
                        <wps:bodyPr horzOverflow="overflow" vert="horz" lIns="0" tIns="0" rIns="0" bIns="0" rtlCol="0">
                          <a:noAutofit/>
                        </wps:bodyPr>
                      </wps:wsp>
                      <wps:wsp>
                        <wps:cNvPr id="492586" name="Rectangle 492586"/>
                        <wps:cNvSpPr/>
                        <wps:spPr>
                          <a:xfrm>
                            <a:off x="1873250" y="305689"/>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23</w:t>
                              </w:r>
                            </w:p>
                          </w:txbxContent>
                        </wps:txbx>
                        <wps:bodyPr horzOverflow="overflow" vert="horz" lIns="0" tIns="0" rIns="0" bIns="0" rtlCol="0">
                          <a:noAutofit/>
                        </wps:bodyPr>
                      </wps:wsp>
                      <wps:wsp>
                        <wps:cNvPr id="492588" name="Rectangle 492588"/>
                        <wps:cNvSpPr/>
                        <wps:spPr>
                          <a:xfrm>
                            <a:off x="1841246" y="305689"/>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92582" name="Rectangle 492582"/>
                        <wps:cNvSpPr/>
                        <wps:spPr>
                          <a:xfrm>
                            <a:off x="1713230" y="305689"/>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10</w:t>
                              </w:r>
                            </w:p>
                          </w:txbxContent>
                        </wps:txbx>
                        <wps:bodyPr horzOverflow="overflow" vert="horz" lIns="0" tIns="0" rIns="0" bIns="0" rtlCol="0">
                          <a:noAutofit/>
                        </wps:bodyPr>
                      </wps:wsp>
                      <wps:wsp>
                        <wps:cNvPr id="490628" name="Rectangle 490628"/>
                        <wps:cNvSpPr/>
                        <wps:spPr>
                          <a:xfrm>
                            <a:off x="2001266" y="305689"/>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92708" name="Rectangle 492708"/>
                        <wps:cNvSpPr/>
                        <wps:spPr>
                          <a:xfrm>
                            <a:off x="2898902" y="284353"/>
                            <a:ext cx="42566" cy="147491"/>
                          </a:xfrm>
                          <a:prstGeom prst="rect">
                            <a:avLst/>
                          </a:prstGeom>
                          <a:ln>
                            <a:noFill/>
                          </a:ln>
                        </wps:spPr>
                        <wps:txbx>
                          <w:txbxContent>
                            <w:p w:rsidR="00970A09" w:rsidRDefault="00970A09">
                              <w:pPr>
                                <w:spacing w:after="160" w:line="259" w:lineRule="auto"/>
                                <w:ind w:left="0" w:firstLine="0"/>
                                <w:jc w:val="left"/>
                              </w:pPr>
                              <w:r>
                                <w:rPr>
                                  <w:b/>
                                  <w:color w:val="404040"/>
                                  <w:sz w:val="18"/>
                                </w:rPr>
                                <w:t xml:space="preserve"> </w:t>
                              </w:r>
                            </w:p>
                          </w:txbxContent>
                        </wps:txbx>
                        <wps:bodyPr horzOverflow="overflow" vert="horz" lIns="0" tIns="0" rIns="0" bIns="0" rtlCol="0">
                          <a:noAutofit/>
                        </wps:bodyPr>
                      </wps:wsp>
                      <wps:wsp>
                        <wps:cNvPr id="492706" name="Rectangle 492706"/>
                        <wps:cNvSpPr/>
                        <wps:spPr>
                          <a:xfrm>
                            <a:off x="2930906" y="284353"/>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45</w:t>
                              </w:r>
                            </w:p>
                          </w:txbxContent>
                        </wps:txbx>
                        <wps:bodyPr horzOverflow="overflow" vert="horz" lIns="0" tIns="0" rIns="0" bIns="0" rtlCol="0">
                          <a:noAutofit/>
                        </wps:bodyPr>
                      </wps:wsp>
                      <wps:wsp>
                        <wps:cNvPr id="490643" name="Rectangle 490643"/>
                        <wps:cNvSpPr/>
                        <wps:spPr>
                          <a:xfrm>
                            <a:off x="3058922" y="28435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492705" name="Rectangle 492705"/>
                        <wps:cNvSpPr/>
                        <wps:spPr>
                          <a:xfrm>
                            <a:off x="2770886" y="284353"/>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10</w:t>
                              </w:r>
                            </w:p>
                          </w:txbxContent>
                        </wps:txbx>
                        <wps:bodyPr horzOverflow="overflow" vert="horz" lIns="0" tIns="0" rIns="0" bIns="0" rtlCol="0">
                          <a:noAutofit/>
                        </wps:bodyPr>
                      </wps:wsp>
                      <wps:wsp>
                        <wps:cNvPr id="490618" name="Rectangle 490618"/>
                        <wps:cNvSpPr/>
                        <wps:spPr>
                          <a:xfrm>
                            <a:off x="1003935" y="1037844"/>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270</w:t>
                              </w:r>
                            </w:p>
                          </w:txbxContent>
                        </wps:txbx>
                        <wps:bodyPr horzOverflow="overflow" vert="horz" lIns="0" tIns="0" rIns="0" bIns="0" rtlCol="0">
                          <a:noAutofit/>
                        </wps:bodyPr>
                      </wps:wsp>
                      <wps:wsp>
                        <wps:cNvPr id="490620" name="Rectangle 490620"/>
                        <wps:cNvSpPr/>
                        <wps:spPr>
                          <a:xfrm>
                            <a:off x="1195959" y="1037844"/>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490635" name="Rectangle 490635"/>
                        <wps:cNvSpPr/>
                        <wps:spPr>
                          <a:xfrm>
                            <a:off x="2061591" y="1036320"/>
                            <a:ext cx="255392" cy="147491"/>
                          </a:xfrm>
                          <a:prstGeom prst="rect">
                            <a:avLst/>
                          </a:prstGeom>
                          <a:ln>
                            <a:noFill/>
                          </a:ln>
                        </wps:spPr>
                        <wps:txbx>
                          <w:txbxContent>
                            <w:p w:rsidR="00970A09" w:rsidRDefault="00970A09">
                              <w:pPr>
                                <w:spacing w:after="160" w:line="259" w:lineRule="auto"/>
                                <w:ind w:left="0" w:firstLine="0"/>
                                <w:jc w:val="left"/>
                              </w:pPr>
                              <w:r>
                                <w:rPr>
                                  <w:b/>
                                  <w:color w:val="404040"/>
                                  <w:sz w:val="18"/>
                                </w:rPr>
                                <w:t>271</w:t>
                              </w:r>
                            </w:p>
                          </w:txbxContent>
                        </wps:txbx>
                        <wps:bodyPr horzOverflow="overflow" vert="horz" lIns="0" tIns="0" rIns="0" bIns="0" rtlCol="0">
                          <a:noAutofit/>
                        </wps:bodyPr>
                      </wps:wsp>
                      <wps:wsp>
                        <wps:cNvPr id="490637" name="Rectangle 490637"/>
                        <wps:cNvSpPr/>
                        <wps:spPr>
                          <a:xfrm>
                            <a:off x="2253615" y="1036320"/>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7</w:t>
                              </w:r>
                            </w:p>
                          </w:txbxContent>
                        </wps:txbx>
                        <wps:bodyPr horzOverflow="overflow" vert="horz" lIns="0" tIns="0" rIns="0" bIns="0" rtlCol="0">
                          <a:noAutofit/>
                        </wps:bodyPr>
                      </wps:wsp>
                      <wps:wsp>
                        <wps:cNvPr id="492857" name="Rectangle 492857"/>
                        <wps:cNvSpPr/>
                        <wps:spPr>
                          <a:xfrm>
                            <a:off x="3072003" y="1045083"/>
                            <a:ext cx="340523" cy="147491"/>
                          </a:xfrm>
                          <a:prstGeom prst="rect">
                            <a:avLst/>
                          </a:prstGeom>
                          <a:ln>
                            <a:noFill/>
                          </a:ln>
                        </wps:spPr>
                        <wps:txbx>
                          <w:txbxContent>
                            <w:p w:rsidR="00970A09" w:rsidRDefault="00970A09">
                              <w:pPr>
                                <w:spacing w:after="160" w:line="259" w:lineRule="auto"/>
                                <w:ind w:left="0" w:firstLine="0"/>
                                <w:jc w:val="left"/>
                              </w:pPr>
                              <w:r>
                                <w:rPr>
                                  <w:b/>
                                  <w:color w:val="404040"/>
                                  <w:sz w:val="18"/>
                                </w:rPr>
                                <w:t>2624</w:t>
                              </w:r>
                            </w:p>
                          </w:txbxContent>
                        </wps:txbx>
                        <wps:bodyPr horzOverflow="overflow" vert="horz" lIns="0" tIns="0" rIns="0" bIns="0" rtlCol="0">
                          <a:noAutofit/>
                        </wps:bodyPr>
                      </wps:wsp>
                      <wps:wsp>
                        <wps:cNvPr id="492858" name="Rectangle 492858"/>
                        <wps:cNvSpPr/>
                        <wps:spPr>
                          <a:xfrm>
                            <a:off x="3328035" y="1045083"/>
                            <a:ext cx="42565" cy="147491"/>
                          </a:xfrm>
                          <a:prstGeom prst="rect">
                            <a:avLst/>
                          </a:prstGeom>
                          <a:ln>
                            <a:noFill/>
                          </a:ln>
                        </wps:spPr>
                        <wps:txbx>
                          <w:txbxContent>
                            <w:p w:rsidR="00970A09" w:rsidRDefault="00970A09">
                              <w:pPr>
                                <w:spacing w:after="160" w:line="259" w:lineRule="auto"/>
                                <w:ind w:left="0" w:firstLine="0"/>
                                <w:jc w:val="left"/>
                              </w:pPr>
                              <w:r>
                                <w:rPr>
                                  <w:b/>
                                  <w:color w:val="404040"/>
                                  <w:sz w:val="18"/>
                                </w:rPr>
                                <w:t>,</w:t>
                              </w:r>
                            </w:p>
                          </w:txbxContent>
                        </wps:txbx>
                        <wps:bodyPr horzOverflow="overflow" vert="horz" lIns="0" tIns="0" rIns="0" bIns="0" rtlCol="0">
                          <a:noAutofit/>
                        </wps:bodyPr>
                      </wps:wsp>
                      <wps:wsp>
                        <wps:cNvPr id="490649" name="Rectangle 490649"/>
                        <wps:cNvSpPr/>
                        <wps:spPr>
                          <a:xfrm>
                            <a:off x="3360039" y="1045083"/>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7089" name="Rectangle 7089"/>
                        <wps:cNvSpPr/>
                        <wps:spPr>
                          <a:xfrm>
                            <a:off x="284988" y="1166368"/>
                            <a:ext cx="84218" cy="147491"/>
                          </a:xfrm>
                          <a:prstGeom prst="rect">
                            <a:avLst/>
                          </a:prstGeom>
                          <a:ln>
                            <a:noFill/>
                          </a:ln>
                        </wps:spPr>
                        <wps:txbx>
                          <w:txbxContent>
                            <w:p w:rsidR="00970A09" w:rsidRDefault="00970A09">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7090" name="Rectangle 7090"/>
                        <wps:cNvSpPr/>
                        <wps:spPr>
                          <a:xfrm>
                            <a:off x="63373" y="971931"/>
                            <a:ext cx="379743" cy="147491"/>
                          </a:xfrm>
                          <a:prstGeom prst="rect">
                            <a:avLst/>
                          </a:prstGeom>
                          <a:ln>
                            <a:noFill/>
                          </a:ln>
                        </wps:spPr>
                        <wps:txbx>
                          <w:txbxContent>
                            <w:p w:rsidR="00970A09" w:rsidRDefault="00970A09">
                              <w:pPr>
                                <w:spacing w:after="160" w:line="259" w:lineRule="auto"/>
                                <w:ind w:left="0" w:firstLine="0"/>
                                <w:jc w:val="left"/>
                              </w:pPr>
                              <w:r>
                                <w:rPr>
                                  <w:color w:val="595959"/>
                                  <w:sz w:val="18"/>
                                </w:rPr>
                                <w:t>2 000</w:t>
                              </w:r>
                            </w:p>
                          </w:txbxContent>
                        </wps:txbx>
                        <wps:bodyPr horzOverflow="overflow" vert="horz" lIns="0" tIns="0" rIns="0" bIns="0" rtlCol="0">
                          <a:noAutofit/>
                        </wps:bodyPr>
                      </wps:wsp>
                      <wps:wsp>
                        <wps:cNvPr id="7091" name="Rectangle 7091"/>
                        <wps:cNvSpPr/>
                        <wps:spPr>
                          <a:xfrm>
                            <a:off x="63373" y="777748"/>
                            <a:ext cx="379743" cy="147491"/>
                          </a:xfrm>
                          <a:prstGeom prst="rect">
                            <a:avLst/>
                          </a:prstGeom>
                          <a:ln>
                            <a:noFill/>
                          </a:ln>
                        </wps:spPr>
                        <wps:txbx>
                          <w:txbxContent>
                            <w:p w:rsidR="00970A09" w:rsidRDefault="00970A09">
                              <w:pPr>
                                <w:spacing w:after="160" w:line="259" w:lineRule="auto"/>
                                <w:ind w:left="0" w:firstLine="0"/>
                                <w:jc w:val="left"/>
                              </w:pPr>
                              <w:r>
                                <w:rPr>
                                  <w:color w:val="595959"/>
                                  <w:sz w:val="18"/>
                                </w:rPr>
                                <w:t>4 000</w:t>
                              </w:r>
                            </w:p>
                          </w:txbxContent>
                        </wps:txbx>
                        <wps:bodyPr horzOverflow="overflow" vert="horz" lIns="0" tIns="0" rIns="0" bIns="0" rtlCol="0">
                          <a:noAutofit/>
                        </wps:bodyPr>
                      </wps:wsp>
                      <wps:wsp>
                        <wps:cNvPr id="7092" name="Rectangle 7092"/>
                        <wps:cNvSpPr/>
                        <wps:spPr>
                          <a:xfrm>
                            <a:off x="63373" y="583311"/>
                            <a:ext cx="379743" cy="147491"/>
                          </a:xfrm>
                          <a:prstGeom prst="rect">
                            <a:avLst/>
                          </a:prstGeom>
                          <a:ln>
                            <a:noFill/>
                          </a:ln>
                        </wps:spPr>
                        <wps:txbx>
                          <w:txbxContent>
                            <w:p w:rsidR="00970A09" w:rsidRDefault="00970A09">
                              <w:pPr>
                                <w:spacing w:after="160" w:line="259" w:lineRule="auto"/>
                                <w:ind w:left="0" w:firstLine="0"/>
                                <w:jc w:val="left"/>
                              </w:pPr>
                              <w:r>
                                <w:rPr>
                                  <w:color w:val="595959"/>
                                  <w:sz w:val="18"/>
                                </w:rPr>
                                <w:t>6 000</w:t>
                              </w:r>
                            </w:p>
                          </w:txbxContent>
                        </wps:txbx>
                        <wps:bodyPr horzOverflow="overflow" vert="horz" lIns="0" tIns="0" rIns="0" bIns="0" rtlCol="0">
                          <a:noAutofit/>
                        </wps:bodyPr>
                      </wps:wsp>
                      <wps:wsp>
                        <wps:cNvPr id="7093" name="Rectangle 7093"/>
                        <wps:cNvSpPr/>
                        <wps:spPr>
                          <a:xfrm>
                            <a:off x="63373" y="388874"/>
                            <a:ext cx="379743" cy="147491"/>
                          </a:xfrm>
                          <a:prstGeom prst="rect">
                            <a:avLst/>
                          </a:prstGeom>
                          <a:ln>
                            <a:noFill/>
                          </a:ln>
                        </wps:spPr>
                        <wps:txbx>
                          <w:txbxContent>
                            <w:p w:rsidR="00970A09" w:rsidRDefault="00970A09">
                              <w:pPr>
                                <w:spacing w:after="160" w:line="259" w:lineRule="auto"/>
                                <w:ind w:left="0" w:firstLine="0"/>
                                <w:jc w:val="left"/>
                              </w:pPr>
                              <w:r>
                                <w:rPr>
                                  <w:color w:val="595959"/>
                                  <w:sz w:val="18"/>
                                </w:rPr>
                                <w:t>8 000</w:t>
                              </w:r>
                            </w:p>
                          </w:txbxContent>
                        </wps:txbx>
                        <wps:bodyPr horzOverflow="overflow" vert="horz" lIns="0" tIns="0" rIns="0" bIns="0" rtlCol="0">
                          <a:noAutofit/>
                        </wps:bodyPr>
                      </wps:wsp>
                      <wps:wsp>
                        <wps:cNvPr id="7094" name="Rectangle 7094"/>
                        <wps:cNvSpPr/>
                        <wps:spPr>
                          <a:xfrm>
                            <a:off x="0" y="194437"/>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10 000</w:t>
                              </w:r>
                            </w:p>
                          </w:txbxContent>
                        </wps:txbx>
                        <wps:bodyPr horzOverflow="overflow" vert="horz" lIns="0" tIns="0" rIns="0" bIns="0" rtlCol="0">
                          <a:noAutofit/>
                        </wps:bodyPr>
                      </wps:wsp>
                      <wps:wsp>
                        <wps:cNvPr id="7095" name="Rectangle 7095"/>
                        <wps:cNvSpPr/>
                        <wps:spPr>
                          <a:xfrm>
                            <a:off x="0" y="0"/>
                            <a:ext cx="463050" cy="147491"/>
                          </a:xfrm>
                          <a:prstGeom prst="rect">
                            <a:avLst/>
                          </a:prstGeom>
                          <a:ln>
                            <a:noFill/>
                          </a:ln>
                        </wps:spPr>
                        <wps:txbx>
                          <w:txbxContent>
                            <w:p w:rsidR="00970A09" w:rsidRDefault="00970A09">
                              <w:pPr>
                                <w:spacing w:after="160" w:line="259" w:lineRule="auto"/>
                                <w:ind w:left="0" w:firstLine="0"/>
                                <w:jc w:val="left"/>
                              </w:pPr>
                              <w:r>
                                <w:rPr>
                                  <w:color w:val="595959"/>
                                  <w:sz w:val="18"/>
                                </w:rPr>
                                <w:t>12 000</w:t>
                              </w:r>
                            </w:p>
                          </w:txbxContent>
                        </wps:txbx>
                        <wps:bodyPr horzOverflow="overflow" vert="horz" lIns="0" tIns="0" rIns="0" bIns="0" rtlCol="0">
                          <a:noAutofit/>
                        </wps:bodyPr>
                      </wps:wsp>
                      <wps:wsp>
                        <wps:cNvPr id="7096" name="Rectangle 7096"/>
                        <wps:cNvSpPr/>
                        <wps:spPr>
                          <a:xfrm>
                            <a:off x="855599" y="1313942"/>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2013</w:t>
                              </w:r>
                            </w:p>
                          </w:txbxContent>
                        </wps:txbx>
                        <wps:bodyPr horzOverflow="overflow" vert="horz" lIns="0" tIns="0" rIns="0" bIns="0" rtlCol="0">
                          <a:noAutofit/>
                        </wps:bodyPr>
                      </wps:wsp>
                      <wps:wsp>
                        <wps:cNvPr id="7097" name="Rectangle 7097"/>
                        <wps:cNvSpPr/>
                        <wps:spPr>
                          <a:xfrm>
                            <a:off x="1913255" y="1313942"/>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2014</w:t>
                              </w:r>
                            </w:p>
                          </w:txbxContent>
                        </wps:txbx>
                        <wps:bodyPr horzOverflow="overflow" vert="horz" lIns="0" tIns="0" rIns="0" bIns="0" rtlCol="0">
                          <a:noAutofit/>
                        </wps:bodyPr>
                      </wps:wsp>
                      <wps:wsp>
                        <wps:cNvPr id="7098" name="Rectangle 7098"/>
                        <wps:cNvSpPr/>
                        <wps:spPr>
                          <a:xfrm>
                            <a:off x="2970911" y="1313942"/>
                            <a:ext cx="337330" cy="147491"/>
                          </a:xfrm>
                          <a:prstGeom prst="rect">
                            <a:avLst/>
                          </a:prstGeom>
                          <a:ln>
                            <a:noFill/>
                          </a:ln>
                        </wps:spPr>
                        <wps:txbx>
                          <w:txbxContent>
                            <w:p w:rsidR="00970A09" w:rsidRDefault="00970A09">
                              <w:pPr>
                                <w:spacing w:after="160" w:line="259" w:lineRule="auto"/>
                                <w:ind w:left="0" w:firstLine="0"/>
                                <w:jc w:val="left"/>
                              </w:pPr>
                              <w:r>
                                <w:rPr>
                                  <w:color w:val="595959"/>
                                  <w:sz w:val="18"/>
                                </w:rPr>
                                <w:t>2015</w:t>
                              </w:r>
                            </w:p>
                          </w:txbxContent>
                        </wps:txbx>
                        <wps:bodyPr horzOverflow="overflow" vert="horz" lIns="0" tIns="0" rIns="0" bIns="0" rtlCol="0">
                          <a:noAutofit/>
                        </wps:bodyPr>
                      </wps:wsp>
                      <wps:wsp>
                        <wps:cNvPr id="654832" name="Shape 654832"/>
                        <wps:cNvSpPr/>
                        <wps:spPr>
                          <a:xfrm>
                            <a:off x="727837" y="1581023"/>
                            <a:ext cx="60960" cy="62484"/>
                          </a:xfrm>
                          <a:custGeom>
                            <a:avLst/>
                            <a:gdLst/>
                            <a:ahLst/>
                            <a:cxnLst/>
                            <a:rect l="0" t="0" r="0" b="0"/>
                            <a:pathLst>
                              <a:path w="60960" h="62484">
                                <a:moveTo>
                                  <a:pt x="0" y="0"/>
                                </a:moveTo>
                                <a:lnTo>
                                  <a:pt x="60960" y="0"/>
                                </a:lnTo>
                                <a:lnTo>
                                  <a:pt x="60960" y="62484"/>
                                </a:lnTo>
                                <a:lnTo>
                                  <a:pt x="0" y="62484"/>
                                </a:lnTo>
                                <a:lnTo>
                                  <a:pt x="0" y="0"/>
                                </a:lnTo>
                              </a:path>
                            </a:pathLst>
                          </a:custGeom>
                          <a:ln w="0" cap="flat">
                            <a:round/>
                          </a:ln>
                        </wps:spPr>
                        <wps:style>
                          <a:lnRef idx="0">
                            <a:srgbClr val="000000">
                              <a:alpha val="0"/>
                            </a:srgbClr>
                          </a:lnRef>
                          <a:fillRef idx="1">
                            <a:srgbClr val="A0CD57"/>
                          </a:fillRef>
                          <a:effectRef idx="0">
                            <a:scrgbClr r="0" g="0" b="0"/>
                          </a:effectRef>
                          <a:fontRef idx="none"/>
                        </wps:style>
                        <wps:bodyPr/>
                      </wps:wsp>
                      <wps:wsp>
                        <wps:cNvPr id="7100" name="Rectangle 7100"/>
                        <wps:cNvSpPr/>
                        <wps:spPr>
                          <a:xfrm>
                            <a:off x="815340" y="1564767"/>
                            <a:ext cx="1411800" cy="147491"/>
                          </a:xfrm>
                          <a:prstGeom prst="rect">
                            <a:avLst/>
                          </a:prstGeom>
                          <a:ln>
                            <a:noFill/>
                          </a:ln>
                        </wps:spPr>
                        <wps:txbx>
                          <w:txbxContent>
                            <w:p w:rsidR="00970A09" w:rsidRDefault="00970A09">
                              <w:pPr>
                                <w:spacing w:after="160" w:line="259" w:lineRule="auto"/>
                                <w:ind w:left="0" w:firstLine="0"/>
                                <w:jc w:val="left"/>
                              </w:pPr>
                              <w:r>
                                <w:rPr>
                                  <w:color w:val="595959"/>
                                  <w:sz w:val="18"/>
                                </w:rPr>
                                <w:t>Powiat gnieźnieński</w:t>
                              </w:r>
                            </w:p>
                          </w:txbxContent>
                        </wps:txbx>
                        <wps:bodyPr horzOverflow="overflow" vert="horz" lIns="0" tIns="0" rIns="0" bIns="0" rtlCol="0">
                          <a:noAutofit/>
                        </wps:bodyPr>
                      </wps:wsp>
                      <wps:wsp>
                        <wps:cNvPr id="654833" name="Shape 654833"/>
                        <wps:cNvSpPr/>
                        <wps:spPr>
                          <a:xfrm>
                            <a:off x="2056765" y="1581023"/>
                            <a:ext cx="60960" cy="62484"/>
                          </a:xfrm>
                          <a:custGeom>
                            <a:avLst/>
                            <a:gdLst/>
                            <a:ahLst/>
                            <a:cxnLst/>
                            <a:rect l="0" t="0" r="0" b="0"/>
                            <a:pathLst>
                              <a:path w="60960" h="62484">
                                <a:moveTo>
                                  <a:pt x="0" y="0"/>
                                </a:moveTo>
                                <a:lnTo>
                                  <a:pt x="60960" y="0"/>
                                </a:lnTo>
                                <a:lnTo>
                                  <a:pt x="60960" y="62484"/>
                                </a:lnTo>
                                <a:lnTo>
                                  <a:pt x="0" y="6248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7102" name="Rectangle 7102"/>
                        <wps:cNvSpPr/>
                        <wps:spPr>
                          <a:xfrm>
                            <a:off x="2144522" y="1564767"/>
                            <a:ext cx="1136646" cy="147491"/>
                          </a:xfrm>
                          <a:prstGeom prst="rect">
                            <a:avLst/>
                          </a:prstGeom>
                          <a:ln>
                            <a:noFill/>
                          </a:ln>
                        </wps:spPr>
                        <wps:txbx>
                          <w:txbxContent>
                            <w:p w:rsidR="00970A09" w:rsidRDefault="00970A09">
                              <w:pPr>
                                <w:spacing w:after="160" w:line="259" w:lineRule="auto"/>
                                <w:ind w:left="0" w:firstLine="0"/>
                                <w:jc w:val="left"/>
                              </w:pPr>
                              <w:r>
                                <w:rPr>
                                  <w:color w:val="595959"/>
                                  <w:sz w:val="18"/>
                                </w:rPr>
                                <w:t>Miasto Gniezno</w:t>
                              </w:r>
                            </w:p>
                          </w:txbxContent>
                        </wps:txbx>
                        <wps:bodyPr horzOverflow="overflow" vert="horz" lIns="0" tIns="0" rIns="0" bIns="0" rtlCol="0">
                          <a:noAutofit/>
                        </wps:bodyPr>
                      </wps:wsp>
                    </wpg:wgp>
                  </a:graphicData>
                </a:graphic>
              </wp:inline>
            </w:drawing>
          </mc:Choice>
          <mc:Fallback>
            <w:pict>
              <v:group id="Group 511360" o:spid="_x0000_s1777" style="width:285.45pt;height:131.95pt;mso-position-horizontal-relative:char;mso-position-vertical-relative:line" coordsize="36249,1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">
                <v:shape id="Shape 7070" o:spid="_x0000_s1778" style="position:absolute;left:4535;top:10201;width:31714;height:0;visibility:visible;mso-wrap-style:square;v-text-anchor:top" coordsize="317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" path="m,l3171444,e" filled="f" strokecolor="#d9d9d9" strokeweight=".72pt">
                  <v:path arrowok="t" textboxrect="0,0,3171444,0"/>
                </v:shape>
                <v:shape id="Shape 7071" o:spid="_x0000_s1779" style="position:absolute;left:4535;top:8251;width:31714;height:0;visibility:visible;mso-wrap-style:square;v-text-anchor:top" coordsize="317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" path="m,l3171444,e" filled="f" strokecolor="#d9d9d9" strokeweight=".72pt">
                  <v:path arrowok="t" textboxrect="0,0,3171444,0"/>
                </v:shape>
                <v:shape id="Shape 7072" o:spid="_x0000_s1780" style="position:absolute;left:4535;top:6315;width:31714;height:0;visibility:visible;mso-wrap-style:square;v-text-anchor:top" coordsize="317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" path="m,l3171444,e" filled="f" strokecolor="#d9d9d9" strokeweight=".72pt">
                  <v:path arrowok="t" textboxrect="0,0,3171444,0"/>
                </v:shape>
                <v:shape id="Shape 7073" o:spid="_x0000_s1781" style="position:absolute;left:4535;top:4364;width:31714;height:0;visibility:visible;mso-wrap-style:square;v-text-anchor:top" coordsize="317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" path="m,l3171444,e" filled="f" strokecolor="#d9d9d9" strokeweight=".72pt">
                  <v:path arrowok="t" textboxrect="0,0,3171444,0"/>
                </v:shape>
                <v:shape id="Shape 7074" o:spid="_x0000_s1782" style="position:absolute;left:4535;top:2429;width:31714;height:0;visibility:visible;mso-wrap-style:square;v-text-anchor:top" coordsize="317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" path="m,l3171444,e" filled="f" strokecolor="#d9d9d9" strokeweight=".72pt">
                  <v:path arrowok="t" textboxrect="0,0,3171444,0"/>
                </v:shape>
                <v:shape id="Shape 7075" o:spid="_x0000_s1783" style="position:absolute;left:4535;top:478;width:31714;height:0;visibility:visible;mso-wrap-style:square;v-text-anchor:top" coordsize="317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" path="m,l3171444,e" filled="f" strokecolor="#d9d9d9" strokeweight=".72pt">
                  <v:path arrowok="t" textboxrect="0,0,3171444,0"/>
                </v:shape>
                <v:shape id="Shape 654826" o:spid="_x0000_s1784" style="position:absolute;left:17702;top:2200;width:2362;height:9937;visibility:visible;mso-wrap-style:square;v-text-anchor:top" coordsize="236220,99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" path="m,l236220,r,993648l,993648,,e" fillcolor="#a0cd57" stroked="f" strokeweight="0">
                  <v:path arrowok="t" textboxrect="0,0,236220,993648"/>
                </v:shape>
                <v:shape id="Shape 654827" o:spid="_x0000_s1785" style="position:absolute;left:7125;top:2124;width:2378;height:10013;visibility:visible;mso-wrap-style:square;v-text-anchor:top" coordsize="237744,10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" path="m,l237744,r,1001268l,1001268,,e" fillcolor="#a0cd57" stroked="f" strokeweight="0">
                  <v:path arrowok="t" textboxrect="0,0,237744,1001268"/>
                </v:shape>
                <v:shape id="Shape 654828" o:spid="_x0000_s1786" style="position:absolute;left:28279;top:1987;width:2362;height:10150;visibility:visible;mso-wrap-style:square;v-text-anchor:top" coordsize="236220,10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" path="m,l236220,r,1014984l,1014984,,e" fillcolor="#a0cd57" stroked="f" strokeweight="0">
                  <v:path arrowok="t" textboxrect="0,0,236220,1014984"/>
                </v:shape>
                <v:shape id="Shape 654829" o:spid="_x0000_s1787" style="position:absolute;left:31281;top:9592;width:2377;height:2545;visibility:visible;mso-wrap-style:square;v-text-anchor:top" coordsize="2377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" path="m,l237744,r,254508l,254508,,e" fillcolor="#ffc000" stroked="f" strokeweight="0">
                  <v:path arrowok="t" textboxrect="0,0,237744,254508"/>
                </v:shape>
                <v:shape id="Shape 654830" o:spid="_x0000_s1788" style="position:absolute;left:10143;top:9516;width:2362;height:2621;visibility:visible;mso-wrap-style:square;v-text-anchor:top" coordsize="23622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" path="m,l236220,r,262128l,262128,,e" fillcolor="#ffc000" stroked="f" strokeweight="0">
                  <v:path arrowok="t" textboxrect="0,0,236220,262128"/>
                </v:shape>
                <v:shape id="Shape 654831" o:spid="_x0000_s1789" style="position:absolute;left:20704;top:9500;width:2378;height:2637;visibility:visible;mso-wrap-style:square;v-text-anchor:top" coordsize="237744,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" path="m,l237744,r,263652l,263652,,e" fillcolor="#ffc000" stroked="f" strokeweight="0">
                  <v:path arrowok="t" textboxrect="0,0,237744,263652"/>
                </v:shape>
                <v:shape id="Shape 7082" o:spid="_x0000_s1790" style="position:absolute;left:4535;top:12137;width:31714;height:0;visibility:visible;mso-wrap-style:square;v-text-anchor:top" coordsize="317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" path="m,l3171444,e" filled="f" strokecolor="#d9d9d9" strokeweight=".72pt">
                  <v:path arrowok="t" textboxrect="0,0,3171444,0"/>
                </v:shape>
                <v:rect id="Rectangle 492529" o:spid="_x0000_s1791" style="position:absolute;left:7835;top:2989;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92528" o:spid="_x0000_s1792" style="position:absolute;left:8155;top:2989;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29</w:t>
                        </w:r>
                      </w:p>
                    </w:txbxContent>
                  </v:textbox>
                </v:rect>
                <v:rect id="Rectangle 490612" o:spid="_x0000_s1793" style="position:absolute;left:9436;top:2989;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9</w:t>
                        </w:r>
                      </w:p>
                    </w:txbxContent>
                  </v:textbox>
                </v:rect>
                <v:rect id="Rectangle 492527" o:spid="_x0000_s1794" style="position:absolute;left:6555;top:2989;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10</w:t>
                        </w:r>
                      </w:p>
                    </w:txbxContent>
                  </v:textbox>
                </v:rect>
                <v:rect id="Rectangle 492586" o:spid="_x0000_s1795" style="position:absolute;left:18732;top:3056;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23</w:t>
                        </w:r>
                      </w:p>
                    </w:txbxContent>
                  </v:textbox>
                </v:rect>
                <v:rect id="Rectangle 492588" o:spid="_x0000_s1796" style="position:absolute;left:18412;top:3056;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92582" o:spid="_x0000_s1797" style="position:absolute;left:17132;top:3056;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10</w:t>
                        </w:r>
                      </w:p>
                    </w:txbxContent>
                  </v:textbox>
                </v:rect>
                <v:rect id="Rectangle 490628" o:spid="_x0000_s1798" style="position:absolute;left:20012;top:3056;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92708" o:spid="_x0000_s1799" style="position:absolute;left:28989;top:2843;width:4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 xml:space="preserve"> </w:t>
                        </w:r>
                      </w:p>
                    </w:txbxContent>
                  </v:textbox>
                </v:rect>
                <v:rect id="Rectangle 492706" o:spid="_x0000_s1800" style="position:absolute;left:29309;top:2843;width:170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45</w:t>
                        </w:r>
                      </w:p>
                    </w:txbxContent>
                  </v:textbox>
                </v:rect>
                <v:rect id="Rectangle 490643" o:spid="_x0000_s1801" style="position:absolute;left:30589;top:284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492705" o:spid="_x0000_s1802" style="position:absolute;left:27708;top:2843;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10</w:t>
                        </w:r>
                      </w:p>
                    </w:txbxContent>
                  </v:textbox>
                </v:rect>
                <v:rect id="Rectangle 490618" o:spid="_x0000_s1803" style="position:absolute;left:10039;top:10378;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8"/>
                          </w:rPr>
                          <w:t>270</w:t>
                        </w:r>
                      </w:p>
                    </w:txbxContent>
                  </v:textbox>
                </v:rect>
                <v:rect id="Rectangle 490620" o:spid="_x0000_s1804" style="position:absolute;left:11959;top:10378;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490635" o:spid="_x0000_s1805" style="position:absolute;left:20615;top:10363;width:25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271</w:t>
                        </w:r>
                      </w:p>
                    </w:txbxContent>
                  </v:textbox>
                </v:rect>
                <v:rect id="Rectangle 490637" o:spid="_x0000_s1806" style="position:absolute;left:22536;top:10363;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7</w:t>
                        </w:r>
                      </w:p>
                    </w:txbxContent>
                  </v:textbox>
                </v:rect>
                <v:rect id="Rectangle 492857" o:spid="_x0000_s1807" style="position:absolute;left:30720;top:10450;width:340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8"/>
                          </w:rPr>
                          <w:t>2624</w:t>
                        </w:r>
                      </w:p>
                    </w:txbxContent>
                  </v:textbox>
                </v:rect>
                <v:rect id="Rectangle 492858" o:spid="_x0000_s1808" style="position:absolute;left:33280;top:10450;width:42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w:t>
                        </w:r>
                      </w:p>
                    </w:txbxContent>
                  </v:textbox>
                </v:rect>
                <v:rect id="Rectangle 490649" o:spid="_x0000_s1809" style="position:absolute;left:33600;top:10450;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7089" o:spid="_x0000_s1810" style="position:absolute;left:2849;top:11663;width:84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ps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jCN4gSub8ITkPk/AAAA//8DAFBLAQItABQABgAIAAAAIQDb4fbL7gAAAIUBAAATAAAAAAAA&#10;AAAAAAAAAAAAAABbQ29udGVudF9UeXBlc10ueG1sUEsBAi0AFAAGAAgAAAAhAFr0LFu/AAAAFQEA&#10;AAsAAAAAAAAAAAAAAAAAHwEAAF9yZWxzLy5yZWxzUEsBAi0AFAAGAAgAAAAhAKeW+mz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0</w:t>
                        </w:r>
                      </w:p>
                    </w:txbxContent>
                  </v:textbox>
                </v:rect>
                <v:rect id="Rectangle 7090" o:spid="_x0000_s1811" style="position:absolute;left:633;top:9719;width:379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2 000</w:t>
                        </w:r>
                      </w:p>
                    </w:txbxContent>
                  </v:textbox>
                </v:rect>
                <v:rect id="Rectangle 7091" o:spid="_x0000_s1812" style="position:absolute;left:633;top:7777;width:379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4 000</w:t>
                        </w:r>
                      </w:p>
                    </w:txbxContent>
                  </v:textbox>
                </v:rect>
                <v:rect id="Rectangle 7092" o:spid="_x0000_s1813" style="position:absolute;left:633;top:5833;width:379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6 000</w:t>
                        </w:r>
                      </w:p>
                    </w:txbxContent>
                  </v:textbox>
                </v:rect>
                <v:rect id="Rectangle 7093" o:spid="_x0000_s1814" style="position:absolute;left:633;top:3888;width:379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tbxgAAAN0AAAAPAAAAZHJzL2Rvd25yZXYueG1sRI9Pa8JA&#10;FMTvQr/D8gredNMK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Q6dbW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8 000</w:t>
                        </w:r>
                      </w:p>
                    </w:txbxContent>
                  </v:textbox>
                </v:rect>
                <v:rect id="Rectangle 7094" o:spid="_x0000_s1815" style="position:absolute;top:1944;width:463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MvxgAAAN0AAAAPAAAAZHJzL2Rvd25yZXYueG1sRI9Pa8JA&#10;FMTvQr/D8gredNMi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zE7DL8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10 000</w:t>
                        </w:r>
                      </w:p>
                    </w:txbxContent>
                  </v:textbox>
                </v:rect>
                <v:rect id="Rectangle 7095" o:spid="_x0000_s1816" style="position:absolute;width:463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a0xgAAAN0AAAAPAAAAZHJzL2Rvd25yZXYueG1sRI9Pa8JA&#10;FMTvQr/D8gredNOC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owJmtM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12 000</w:t>
                        </w:r>
                      </w:p>
                    </w:txbxContent>
                  </v:textbox>
                </v:rect>
                <v:rect id="Rectangle 7096" o:spid="_x0000_s1817" style="position:absolute;left:8555;top:13139;width:337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" filled="f" stroked="f">
                  <v:textbox inset="0,0,0,0">
                    <w:txbxContent>
                      <w:p w:rsidR="00970A09" w:rsidRDefault="00970A09">
                        <w:pPr>
                          <w:spacing w:after="160" w:line="259" w:lineRule="auto"/>
                          <w:ind w:left="0" w:firstLine="0"/>
                          <w:jc w:val="left"/>
                        </w:pPr>
                        <w:r>
                          <w:rPr>
                            <w:color w:val="595959"/>
                            <w:sz w:val="18"/>
                          </w:rPr>
                          <w:t>2013</w:t>
                        </w:r>
                      </w:p>
                    </w:txbxContent>
                  </v:textbox>
                </v:rect>
                <v:rect id="Rectangle 7097" o:spid="_x0000_s1818" style="position:absolute;left:19132;top:13139;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1Y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RPIf/N+EJyPUfAAAA//8DAFBLAQItABQABgAIAAAAIQDb4fbL7gAAAIUBAAATAAAAAAAA&#10;AAAAAAAAAAAAAABbQ29udGVudF9UeXBlc10ueG1sUEsBAi0AFAAGAAgAAAAhAFr0LFu/AAAAFQEA&#10;AAsAAAAAAAAAAAAAAAAAHwEAAF9yZWxzLy5yZWxzUEsBAi0AFAAGAAgAAAAhADycXVjHAAAA3Q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2014</w:t>
                        </w:r>
                      </w:p>
                    </w:txbxContent>
                  </v:textbox>
                </v:rect>
                <v:rect id="Rectangle 7098" o:spid="_x0000_s1819" style="position:absolute;left:29709;top:13139;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2015</w:t>
                        </w:r>
                      </w:p>
                    </w:txbxContent>
                  </v:textbox>
                </v:rect>
                <v:shape id="Shape 654832" o:spid="_x0000_s1820" style="position:absolute;left:7278;top:15810;width:609;height:625;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" path="m,l60960,r,62484l,62484,,e" fillcolor="#a0cd57" stroked="f" strokeweight="0">
                  <v:path arrowok="t" textboxrect="0,0,60960,62484"/>
                </v:shape>
                <v:rect id="Rectangle 7100" o:spid="_x0000_s1821" style="position:absolute;left:8153;top:15647;width:1411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8"/>
                          </w:rPr>
                          <w:t>Powiat gnieźnieński</w:t>
                        </w:r>
                      </w:p>
                    </w:txbxContent>
                  </v:textbox>
                </v:rect>
                <v:shape id="Shape 654833" o:spid="_x0000_s1822" style="position:absolute;left:20567;top:15810;width:610;height:625;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" path="m,l60960,r,62484l,62484,,e" fillcolor="#ffc000" stroked="f" strokeweight="0">
                  <v:path arrowok="t" textboxrect="0,0,60960,62484"/>
                </v:shape>
                <v:rect id="Rectangle 7102" o:spid="_x0000_s1823" style="position:absolute;left:21445;top:15647;width:11366;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T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E0gv834QnI5R8AAAD//wMAUEsBAi0AFAAGAAgAAAAhANvh9svuAAAAhQEAABMAAAAAAAAA&#10;AAAAAAAAAAAAAFtDb250ZW50X1R5cGVzXS54bWxQSwECLQAUAAYACAAAACEAWvQsW78AAAAVAQAA&#10;CwAAAAAAAAAAAAAAAAAfAQAAX3JlbHMvLnJlbHNQSwECLQAUAAYACAAAACEAsgBk2sYAAADd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Miasto Gniezno</w:t>
                        </w:r>
                      </w:p>
                    </w:txbxContent>
                  </v:textbox>
                </v:rect>
                <w10:anchorlock/>
              </v:group>
            </w:pict>
          </mc:Fallback>
        </mc:AlternateContent>
      </w:r>
    </w:p>
    <w:p w:rsidR="00C90BE4" w:rsidRDefault="00865FE6">
      <w:pPr>
        <w:spacing w:after="122" w:line="259" w:lineRule="auto"/>
        <w:ind w:left="7566" w:firstLine="0"/>
        <w:jc w:val="left"/>
      </w:pPr>
      <w:r>
        <w:t xml:space="preserve"> </w:t>
      </w:r>
    </w:p>
    <w:p w:rsidR="00C90BE4" w:rsidRDefault="00865FE6">
      <w:pPr>
        <w:spacing w:after="179" w:line="265" w:lineRule="auto"/>
        <w:ind w:left="103" w:right="-7"/>
        <w:jc w:val="right"/>
      </w:pPr>
      <w:r>
        <w:rPr>
          <w:i/>
          <w:color w:val="6D6D6D"/>
          <w:sz w:val="16"/>
        </w:rPr>
        <w:t xml:space="preserve">Źródło: opracowanie własne na podstawie Bank Danych Lokalnych GUS, Urząd Miejski </w:t>
      </w:r>
    </w:p>
    <w:p w:rsidR="00C90BE4" w:rsidRDefault="00865FE6">
      <w:pPr>
        <w:spacing w:after="96"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511359" name="Group 511359"/>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842" name="Shape 654842"/>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511359" style="width:456.55pt;height:0.719971pt;mso-position-horizontal-relative:char;mso-position-vertical-relative:line" coordsize="57981,91">
                <v:shape id="Shape 654843"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spacing w:after="239" w:line="265" w:lineRule="auto"/>
        <w:ind w:left="-5"/>
        <w:jc w:val="left"/>
      </w:pPr>
      <w:r>
        <w:rPr>
          <w:color w:val="4D6D20"/>
        </w:rPr>
        <w:t xml:space="preserve">SFERA TECHNICZNA </w:t>
      </w:r>
    </w:p>
    <w:p w:rsidR="00C90BE4" w:rsidRDefault="00865FE6">
      <w:pPr>
        <w:pStyle w:val="Nagwek1"/>
        <w:spacing w:after="140"/>
        <w:ind w:left="-5"/>
      </w:pPr>
      <w:r>
        <w:lastRenderedPageBreak/>
        <w:t xml:space="preserve">Infrastruktura techniczna </w:t>
      </w:r>
    </w:p>
    <w:p w:rsidR="00C90BE4" w:rsidRDefault="00865FE6">
      <w:pPr>
        <w:spacing w:after="0" w:line="259" w:lineRule="auto"/>
        <w:ind w:left="0" w:firstLine="0"/>
        <w:jc w:val="left"/>
      </w:pPr>
      <w:r>
        <w:rPr>
          <w:i/>
          <w:color w:val="7F7F7F"/>
          <w:sz w:val="16"/>
        </w:rPr>
        <w:t xml:space="preserve">Tabela 7. Długość czynnej sieci kanalizacyjnej w latach 2013-2015 [km] </w:t>
      </w:r>
    </w:p>
    <w:tbl>
      <w:tblPr>
        <w:tblStyle w:val="TableGrid"/>
        <w:tblW w:w="7482" w:type="dxa"/>
        <w:tblInd w:w="797" w:type="dxa"/>
        <w:tblCellMar>
          <w:top w:w="49" w:type="dxa"/>
          <w:left w:w="108" w:type="dxa"/>
          <w:right w:w="115" w:type="dxa"/>
        </w:tblCellMar>
        <w:tblLook w:val="04A0" w:firstRow="1" w:lastRow="0" w:firstColumn="1" w:lastColumn="0" w:noHBand="0" w:noVBand="1"/>
      </w:tblPr>
      <w:tblGrid>
        <w:gridCol w:w="4674"/>
        <w:gridCol w:w="848"/>
        <w:gridCol w:w="980"/>
        <w:gridCol w:w="980"/>
      </w:tblGrid>
      <w:tr w:rsidR="00C90BE4">
        <w:trPr>
          <w:trHeight w:val="340"/>
        </w:trPr>
        <w:tc>
          <w:tcPr>
            <w:tcW w:w="4674"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DŁUGOŚĆ SIECI KANALIZACYJNEJ [km] </w:t>
            </w:r>
          </w:p>
        </w:tc>
        <w:tc>
          <w:tcPr>
            <w:tcW w:w="84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4" w:firstLine="0"/>
              <w:jc w:val="center"/>
            </w:pPr>
            <w:r>
              <w:rPr>
                <w:b/>
                <w:color w:val="FFFFFF"/>
                <w:sz w:val="18"/>
              </w:rPr>
              <w:t xml:space="preserve">2013 </w:t>
            </w:r>
          </w:p>
        </w:tc>
        <w:tc>
          <w:tcPr>
            <w:tcW w:w="98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8" w:firstLine="0"/>
              <w:jc w:val="center"/>
            </w:pPr>
            <w:r>
              <w:rPr>
                <w:b/>
                <w:color w:val="FFFFFF"/>
                <w:sz w:val="18"/>
              </w:rPr>
              <w:t xml:space="preserve">2014 </w:t>
            </w:r>
          </w:p>
        </w:tc>
        <w:tc>
          <w:tcPr>
            <w:tcW w:w="980"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7" w:firstLine="0"/>
              <w:jc w:val="center"/>
            </w:pPr>
            <w:r>
              <w:rPr>
                <w:b/>
                <w:color w:val="FFFFFF"/>
                <w:sz w:val="18"/>
              </w:rPr>
              <w:t xml:space="preserve">2015 </w:t>
            </w:r>
          </w:p>
        </w:tc>
      </w:tr>
      <w:tr w:rsidR="00C90BE4">
        <w:trPr>
          <w:trHeight w:val="340"/>
        </w:trPr>
        <w:tc>
          <w:tcPr>
            <w:tcW w:w="4674"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ogólnospławna- Gniezno</w:t>
            </w:r>
            <w:r>
              <w:rPr>
                <w:color w:val="FF0000"/>
                <w:sz w:val="18"/>
              </w:rPr>
              <w:t xml:space="preserve"> </w:t>
            </w:r>
          </w:p>
        </w:tc>
        <w:tc>
          <w:tcPr>
            <w:tcW w:w="848"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56,2</w:t>
            </w:r>
            <w:r>
              <w:rPr>
                <w:color w:val="FF0000"/>
                <w:sz w:val="18"/>
              </w:rPr>
              <w:t xml:space="preserve"> </w:t>
            </w:r>
          </w:p>
        </w:tc>
        <w:tc>
          <w:tcPr>
            <w:tcW w:w="980"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56,2</w:t>
            </w:r>
            <w:r>
              <w:rPr>
                <w:color w:val="FF0000"/>
                <w:sz w:val="18"/>
              </w:rPr>
              <w:t xml:space="preserve"> </w:t>
            </w:r>
          </w:p>
        </w:tc>
        <w:tc>
          <w:tcPr>
            <w:tcW w:w="980"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56,2</w:t>
            </w:r>
            <w:r>
              <w:rPr>
                <w:color w:val="FF0000"/>
                <w:sz w:val="18"/>
              </w:rPr>
              <w:t xml:space="preserve"> </w:t>
            </w:r>
          </w:p>
        </w:tc>
      </w:tr>
      <w:tr w:rsidR="00C90BE4">
        <w:trPr>
          <w:trHeight w:val="344"/>
        </w:trPr>
        <w:tc>
          <w:tcPr>
            <w:tcW w:w="467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sz w:val="18"/>
              </w:rPr>
              <w:t>sanitarna (bez przyłączy)- Gniezno</w:t>
            </w:r>
            <w:r>
              <w:rPr>
                <w:color w:val="FF0000"/>
                <w:sz w:val="18"/>
              </w:rPr>
              <w:t xml:space="preserve"> </w:t>
            </w:r>
          </w:p>
        </w:tc>
        <w:tc>
          <w:tcPr>
            <w:tcW w:w="84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67,47</w:t>
            </w:r>
            <w:r>
              <w:rPr>
                <w:color w:val="FF0000"/>
                <w:sz w:val="18"/>
              </w:rPr>
              <w:t xml:space="preserve"> </w:t>
            </w:r>
          </w:p>
        </w:tc>
        <w:tc>
          <w:tcPr>
            <w:tcW w:w="98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100,97</w:t>
            </w:r>
            <w:r>
              <w:rPr>
                <w:color w:val="FF0000"/>
                <w:sz w:val="18"/>
              </w:rPr>
              <w:t xml:space="preserve"> </w:t>
            </w:r>
          </w:p>
        </w:tc>
        <w:tc>
          <w:tcPr>
            <w:tcW w:w="98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100,97</w:t>
            </w:r>
            <w:r>
              <w:rPr>
                <w:color w:val="FF0000"/>
                <w:sz w:val="18"/>
              </w:rPr>
              <w:t xml:space="preserve"> </w:t>
            </w:r>
          </w:p>
        </w:tc>
      </w:tr>
    </w:tbl>
    <w:p w:rsidR="00C90BE4" w:rsidRDefault="00865FE6">
      <w:pPr>
        <w:spacing w:after="218" w:line="265" w:lineRule="auto"/>
        <w:ind w:left="103" w:right="-7"/>
        <w:jc w:val="right"/>
      </w:pPr>
      <w:r>
        <w:rPr>
          <w:i/>
          <w:color w:val="6D6D6D"/>
          <w:sz w:val="16"/>
        </w:rPr>
        <w:t xml:space="preserve">Źródło: opracowanie własne na podstawie danych </w:t>
      </w:r>
      <w:proofErr w:type="spellStart"/>
      <w:r>
        <w:rPr>
          <w:i/>
          <w:color w:val="6D6D6D"/>
          <w:sz w:val="16"/>
        </w:rPr>
        <w:t>PWiK</w:t>
      </w:r>
      <w:proofErr w:type="spellEnd"/>
      <w:r>
        <w:rPr>
          <w:i/>
          <w:color w:val="6D6D6D"/>
          <w:sz w:val="16"/>
        </w:rPr>
        <w:t xml:space="preserve"> sp. Z o.o. </w:t>
      </w:r>
    </w:p>
    <w:p w:rsidR="00C90BE4" w:rsidRDefault="00865FE6">
      <w:pPr>
        <w:spacing w:after="66"/>
        <w:ind w:left="-3"/>
      </w:pPr>
      <w:r>
        <w:t xml:space="preserve">Warto zwrócić uwagę na długość czynnej sieci kanalizacyjnej - sanitarnej, która zgodnie  z danymi za rok 2015 wynosiła 100,97 km, co stanowiło  wzrost o 33,5 km długości zasobów Miasta.  </w:t>
      </w:r>
    </w:p>
    <w:p w:rsidR="00C90BE4" w:rsidRDefault="00865FE6">
      <w:pPr>
        <w:spacing w:after="3" w:line="265" w:lineRule="auto"/>
        <w:ind w:left="-3"/>
        <w:jc w:val="left"/>
      </w:pPr>
      <w:r>
        <w:rPr>
          <w:i/>
          <w:color w:val="6D6D6D"/>
          <w:sz w:val="16"/>
        </w:rPr>
        <w:t xml:space="preserve">Tabela 8. Długość czynnej sieci rozdzielczej (wodociągowej) w latach 2013-2015 [km] </w:t>
      </w:r>
    </w:p>
    <w:tbl>
      <w:tblPr>
        <w:tblStyle w:val="TableGrid"/>
        <w:tblW w:w="7271" w:type="dxa"/>
        <w:tblInd w:w="888" w:type="dxa"/>
        <w:tblCellMar>
          <w:top w:w="77" w:type="dxa"/>
          <w:left w:w="70" w:type="dxa"/>
          <w:right w:w="66" w:type="dxa"/>
        </w:tblCellMar>
        <w:tblLook w:val="04A0" w:firstRow="1" w:lastRow="0" w:firstColumn="1" w:lastColumn="0" w:noHBand="0" w:noVBand="1"/>
      </w:tblPr>
      <w:tblGrid>
        <w:gridCol w:w="3624"/>
        <w:gridCol w:w="1175"/>
        <w:gridCol w:w="1267"/>
        <w:gridCol w:w="1205"/>
      </w:tblGrid>
      <w:tr w:rsidR="00C90BE4">
        <w:trPr>
          <w:trHeight w:val="323"/>
        </w:trPr>
        <w:tc>
          <w:tcPr>
            <w:tcW w:w="3623" w:type="dxa"/>
            <w:tcBorders>
              <w:top w:val="nil"/>
              <w:left w:val="nil"/>
              <w:bottom w:val="nil"/>
              <w:right w:val="nil"/>
            </w:tcBorders>
            <w:shd w:val="clear" w:color="auto" w:fill="9ACC51"/>
          </w:tcPr>
          <w:p w:rsidR="00C90BE4" w:rsidRDefault="00865FE6">
            <w:pPr>
              <w:spacing w:after="0" w:line="259" w:lineRule="auto"/>
              <w:ind w:left="48" w:firstLine="0"/>
              <w:jc w:val="left"/>
            </w:pPr>
            <w:r>
              <w:rPr>
                <w:b/>
                <w:color w:val="FFFFFF"/>
                <w:sz w:val="18"/>
              </w:rPr>
              <w:t xml:space="preserve">DŁUGOŚĆ SIECI WODOCIĄGOWEJ [km] </w:t>
            </w:r>
          </w:p>
        </w:tc>
        <w:tc>
          <w:tcPr>
            <w:tcW w:w="1175" w:type="dxa"/>
            <w:tcBorders>
              <w:top w:val="nil"/>
              <w:left w:val="nil"/>
              <w:bottom w:val="nil"/>
              <w:right w:val="nil"/>
            </w:tcBorders>
            <w:shd w:val="clear" w:color="auto" w:fill="9ACC51"/>
          </w:tcPr>
          <w:p w:rsidR="00C90BE4" w:rsidRDefault="00865FE6">
            <w:pPr>
              <w:spacing w:after="0" w:line="259" w:lineRule="auto"/>
              <w:ind w:left="0" w:firstLine="0"/>
              <w:jc w:val="center"/>
            </w:pPr>
            <w:r>
              <w:rPr>
                <w:b/>
                <w:color w:val="FFFFFF"/>
                <w:sz w:val="18"/>
              </w:rPr>
              <w:t xml:space="preserve">2013 </w:t>
            </w:r>
          </w:p>
        </w:tc>
        <w:tc>
          <w:tcPr>
            <w:tcW w:w="1267" w:type="dxa"/>
            <w:tcBorders>
              <w:top w:val="nil"/>
              <w:left w:val="nil"/>
              <w:bottom w:val="nil"/>
              <w:right w:val="nil"/>
            </w:tcBorders>
            <w:shd w:val="clear" w:color="auto" w:fill="9ACC51"/>
          </w:tcPr>
          <w:p w:rsidR="00C90BE4" w:rsidRDefault="00865FE6">
            <w:pPr>
              <w:spacing w:after="0" w:line="259" w:lineRule="auto"/>
              <w:ind w:left="1" w:firstLine="0"/>
              <w:jc w:val="center"/>
            </w:pPr>
            <w:r>
              <w:rPr>
                <w:b/>
                <w:color w:val="FFFFFF"/>
                <w:sz w:val="18"/>
              </w:rPr>
              <w:t xml:space="preserve">2014 </w:t>
            </w:r>
          </w:p>
        </w:tc>
        <w:tc>
          <w:tcPr>
            <w:tcW w:w="1205" w:type="dxa"/>
            <w:tcBorders>
              <w:top w:val="nil"/>
              <w:left w:val="nil"/>
              <w:bottom w:val="nil"/>
              <w:right w:val="nil"/>
            </w:tcBorders>
            <w:shd w:val="clear" w:color="auto" w:fill="9ACC51"/>
          </w:tcPr>
          <w:p w:rsidR="00C90BE4" w:rsidRDefault="00865FE6">
            <w:pPr>
              <w:spacing w:after="0" w:line="259" w:lineRule="auto"/>
              <w:ind w:left="1" w:firstLine="0"/>
              <w:jc w:val="center"/>
            </w:pPr>
            <w:r>
              <w:rPr>
                <w:b/>
                <w:color w:val="FFFFFF"/>
                <w:sz w:val="18"/>
              </w:rPr>
              <w:t xml:space="preserve">2015 </w:t>
            </w:r>
          </w:p>
        </w:tc>
      </w:tr>
      <w:tr w:rsidR="00C90BE4">
        <w:trPr>
          <w:trHeight w:val="289"/>
        </w:trPr>
        <w:tc>
          <w:tcPr>
            <w:tcW w:w="3623" w:type="dxa"/>
            <w:tcBorders>
              <w:top w:val="nil"/>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0" w:firstLine="0"/>
              <w:jc w:val="left"/>
            </w:pPr>
            <w:r>
              <w:rPr>
                <w:sz w:val="18"/>
              </w:rPr>
              <w:t xml:space="preserve">magistralna (przesyłowa)- Gniezno </w:t>
            </w:r>
          </w:p>
        </w:tc>
        <w:tc>
          <w:tcPr>
            <w:tcW w:w="1175" w:type="dxa"/>
            <w:tcBorders>
              <w:top w:val="nil"/>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0" w:right="2" w:firstLine="0"/>
              <w:jc w:val="center"/>
            </w:pPr>
            <w:r>
              <w:rPr>
                <w:sz w:val="18"/>
              </w:rPr>
              <w:t xml:space="preserve">6,6 </w:t>
            </w:r>
          </w:p>
        </w:tc>
        <w:tc>
          <w:tcPr>
            <w:tcW w:w="1267" w:type="dxa"/>
            <w:tcBorders>
              <w:top w:val="nil"/>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0" w:firstLine="0"/>
              <w:jc w:val="center"/>
            </w:pPr>
            <w:r>
              <w:rPr>
                <w:sz w:val="18"/>
              </w:rPr>
              <w:t xml:space="preserve">6,6 </w:t>
            </w:r>
          </w:p>
        </w:tc>
        <w:tc>
          <w:tcPr>
            <w:tcW w:w="1205" w:type="dxa"/>
            <w:tcBorders>
              <w:top w:val="nil"/>
              <w:left w:val="single" w:sz="8" w:space="0" w:color="C2E096"/>
              <w:bottom w:val="single" w:sz="8" w:space="0" w:color="C2E096"/>
              <w:right w:val="single" w:sz="8" w:space="0" w:color="C2E096"/>
            </w:tcBorders>
            <w:shd w:val="clear" w:color="auto" w:fill="EAF4DC"/>
          </w:tcPr>
          <w:p w:rsidR="00C90BE4" w:rsidRDefault="00865FE6">
            <w:pPr>
              <w:spacing w:after="0" w:line="259" w:lineRule="auto"/>
              <w:ind w:left="0" w:right="1" w:firstLine="0"/>
              <w:jc w:val="center"/>
            </w:pPr>
            <w:r>
              <w:rPr>
                <w:sz w:val="18"/>
              </w:rPr>
              <w:t xml:space="preserve">6,6 </w:t>
            </w:r>
          </w:p>
        </w:tc>
      </w:tr>
      <w:tr w:rsidR="00C90BE4">
        <w:trPr>
          <w:trHeight w:val="307"/>
        </w:trPr>
        <w:tc>
          <w:tcPr>
            <w:tcW w:w="3623"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0" w:firstLine="0"/>
              <w:jc w:val="left"/>
            </w:pPr>
            <w:r>
              <w:rPr>
                <w:sz w:val="18"/>
              </w:rPr>
              <w:t xml:space="preserve">rozdzielcza (bez przyłączy)- Gniezno </w:t>
            </w:r>
          </w:p>
        </w:tc>
        <w:tc>
          <w:tcPr>
            <w:tcW w:w="1175"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3" w:firstLine="0"/>
              <w:jc w:val="center"/>
            </w:pPr>
            <w:r>
              <w:rPr>
                <w:sz w:val="18"/>
              </w:rPr>
              <w:t xml:space="preserve">246 </w:t>
            </w:r>
          </w:p>
        </w:tc>
        <w:tc>
          <w:tcPr>
            <w:tcW w:w="1267"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0" w:right="1" w:firstLine="0"/>
              <w:jc w:val="center"/>
            </w:pPr>
            <w:r>
              <w:rPr>
                <w:sz w:val="18"/>
              </w:rPr>
              <w:t xml:space="preserve">280,92 </w:t>
            </w:r>
          </w:p>
        </w:tc>
        <w:tc>
          <w:tcPr>
            <w:tcW w:w="1205" w:type="dxa"/>
            <w:tcBorders>
              <w:top w:val="single" w:sz="8" w:space="0" w:color="C2E096"/>
              <w:left w:val="single" w:sz="8" w:space="0" w:color="C2E096"/>
              <w:bottom w:val="single" w:sz="8" w:space="0" w:color="C2E096"/>
              <w:right w:val="single" w:sz="8" w:space="0" w:color="C2E096"/>
            </w:tcBorders>
          </w:tcPr>
          <w:p w:rsidR="00C90BE4" w:rsidRDefault="00865FE6">
            <w:pPr>
              <w:spacing w:after="0" w:line="259" w:lineRule="auto"/>
              <w:ind w:left="4" w:firstLine="0"/>
              <w:jc w:val="center"/>
            </w:pPr>
            <w:r>
              <w:rPr>
                <w:sz w:val="18"/>
              </w:rPr>
              <w:t xml:space="preserve">282,9 </w:t>
            </w:r>
          </w:p>
        </w:tc>
      </w:tr>
    </w:tbl>
    <w:p w:rsidR="00C90BE4" w:rsidRDefault="00865FE6">
      <w:pPr>
        <w:tabs>
          <w:tab w:val="center" w:pos="3226"/>
          <w:tab w:val="right" w:pos="9077"/>
        </w:tabs>
        <w:spacing w:after="218" w:line="265" w:lineRule="auto"/>
        <w:ind w:left="0" w:right="-7" w:firstLine="0"/>
        <w:jc w:val="left"/>
      </w:pPr>
      <w:r>
        <w:rPr>
          <w:rFonts w:ascii="Calibri" w:eastAsia="Calibri" w:hAnsi="Calibri" w:cs="Calibri"/>
          <w:sz w:val="22"/>
        </w:rPr>
        <w:tab/>
      </w:r>
      <w:r>
        <w:rPr>
          <w:i/>
          <w:color w:val="FF0000"/>
          <w:sz w:val="16"/>
        </w:rPr>
        <w:t xml:space="preserve"> </w:t>
      </w:r>
      <w:r>
        <w:rPr>
          <w:i/>
          <w:color w:val="FF0000"/>
          <w:sz w:val="16"/>
        </w:rPr>
        <w:tab/>
      </w:r>
      <w:r>
        <w:rPr>
          <w:i/>
          <w:color w:val="6D6D6D"/>
          <w:sz w:val="16"/>
        </w:rPr>
        <w:t xml:space="preserve">Źródło: opracowanie własne na podstawie danych </w:t>
      </w:r>
      <w:proofErr w:type="spellStart"/>
      <w:r>
        <w:rPr>
          <w:i/>
          <w:color w:val="6D6D6D"/>
          <w:sz w:val="16"/>
        </w:rPr>
        <w:t>PWiK</w:t>
      </w:r>
      <w:proofErr w:type="spellEnd"/>
      <w:r>
        <w:rPr>
          <w:i/>
          <w:color w:val="6D6D6D"/>
          <w:sz w:val="16"/>
        </w:rPr>
        <w:t xml:space="preserve"> sp. Z o.o.</w:t>
      </w:r>
      <w:r>
        <w:rPr>
          <w:i/>
          <w:color w:val="FF0000"/>
          <w:sz w:val="16"/>
        </w:rPr>
        <w:t xml:space="preserve"> </w:t>
      </w:r>
    </w:p>
    <w:p w:rsidR="00C90BE4" w:rsidRDefault="00865FE6">
      <w:pPr>
        <w:spacing w:after="105" w:line="259" w:lineRule="auto"/>
        <w:ind w:left="0" w:firstLine="0"/>
        <w:jc w:val="left"/>
      </w:pPr>
      <w:r>
        <w:t xml:space="preserve"> </w:t>
      </w:r>
    </w:p>
    <w:p w:rsidR="00C90BE4" w:rsidRDefault="00865FE6">
      <w:pPr>
        <w:ind w:left="-3"/>
      </w:pPr>
      <w:r>
        <w:t xml:space="preserve">Jak wynika z danych </w:t>
      </w:r>
      <w:proofErr w:type="spellStart"/>
      <w:r>
        <w:t>PWiK</w:t>
      </w:r>
      <w:proofErr w:type="spellEnd"/>
      <w:r>
        <w:t xml:space="preserve"> w roku 2015 długość czynnej sieci rozdzielczej (wodociągowej) wynosiła w mieście Gnieźnie 282,9 km. Zmiany zarówno w przypadku sieci kanalizacyjnej  jak i wodociągowej wynikają z aktualizacji danych za pomocą specjalnego programu komputerowego. </w:t>
      </w:r>
    </w:p>
    <w:p w:rsidR="00C90BE4" w:rsidRDefault="00865FE6">
      <w:pPr>
        <w:spacing w:after="128"/>
        <w:ind w:left="-3"/>
      </w:pPr>
      <w:r>
        <w:t xml:space="preserve">Prezentacja danych statystycznych miasta Gniezna ukazała złożoność i wielowymiarowość omawianych zagadnień i zjawisk. Analiza pięciu sfer funkcjonowania Gniezna i jego mieszkańców odsłoniła trudności, z którymi boryka się miasto. Zidentyfikowane problemy występują w każdej z badanych sfer: społecznej, gospodarczej, przestrzenno- funkcjonalnej oraz technicznej.  </w:t>
      </w:r>
    </w:p>
    <w:p w:rsidR="00C90BE4" w:rsidRDefault="00865FE6">
      <w:pPr>
        <w:spacing w:after="0" w:line="259" w:lineRule="auto"/>
        <w:ind w:left="0" w:firstLine="0"/>
        <w:jc w:val="left"/>
      </w:pPr>
      <w:r>
        <w:rPr>
          <w:color w:val="FFFFFF"/>
          <w:sz w:val="22"/>
        </w:rPr>
        <w:t xml:space="preserve"> </w:t>
      </w:r>
    </w:p>
    <w:p w:rsidR="00C90BE4" w:rsidRDefault="00865FE6">
      <w:pPr>
        <w:spacing w:after="93"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90496" name="Group 490496"/>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844" name="Shape 654844"/>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90496" style="width:456.55pt;height:0.719971pt;mso-position-horizontal-relative:char;mso-position-vertical-relative:line" coordsize="57981,91">
                <v:shape id="Shape 654845"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PODSUMOWANIE </w:t>
      </w:r>
    </w:p>
    <w:p w:rsidR="00C90BE4" w:rsidRDefault="00865FE6">
      <w:pPr>
        <w:spacing w:after="204" w:line="259" w:lineRule="auto"/>
        <w:ind w:left="-5"/>
        <w:jc w:val="left"/>
      </w:pPr>
      <w:r>
        <w:rPr>
          <w:b/>
        </w:rPr>
        <w:t xml:space="preserve">Sfera społeczna </w:t>
      </w:r>
    </w:p>
    <w:p w:rsidR="00C90BE4" w:rsidRDefault="00865FE6">
      <w:pPr>
        <w:pStyle w:val="Nagwek3"/>
        <w:spacing w:after="205"/>
        <w:ind w:left="-5"/>
      </w:pPr>
      <w:r>
        <w:rPr>
          <w:color w:val="9ACC51"/>
        </w:rPr>
        <w:t xml:space="preserve">Demografia </w:t>
      </w:r>
    </w:p>
    <w:p w:rsidR="00C90BE4" w:rsidRDefault="00865FE6">
      <w:pPr>
        <w:spacing w:after="246"/>
        <w:ind w:left="-3"/>
      </w:pPr>
      <w:r>
        <w:t>Miasto Gniezno zmaga się z niepokojącymi problemami demograficznymi. Obrazują to zmniejszająca się liczba mieszkańców miasta oraz zmiany w strukturze ekonomicznych grup wieku.</w:t>
      </w:r>
      <w:r>
        <w:rPr>
          <w:color w:val="FF0000"/>
        </w:rPr>
        <w:t xml:space="preserve"> </w:t>
      </w:r>
      <w:r>
        <w:t xml:space="preserve">Alarmujące są również analizy wskaźników obciążenia demograficznego, które w analizowanym okresie systematycznie rosły. Zjawiska te znamionują proces starzenia się społeczeństwa, który będzie wyzwalał konieczność stworzenia odpowiedniej infrastruktury towarzyszącej. Ponadto, wyludnienie miasta pogłębia ujemne saldo migracji (-176 w roku </w:t>
      </w:r>
      <w:r>
        <w:lastRenderedPageBreak/>
        <w:t xml:space="preserve">2014), które jest implikacją mniejszej liczby zameldowań do miasta niż </w:t>
      </w:r>
      <w:proofErr w:type="spellStart"/>
      <w:r>
        <w:t>wymeldowań</w:t>
      </w:r>
      <w:proofErr w:type="spellEnd"/>
      <w:r>
        <w:t xml:space="preserve"> oraz spadający przyrost naturalny. Uwarunkowania te skutkują zmniejszającą się stopniowo gęstością zaludnienia Gniezna. Według danych GUS proces wyludniania miasta będzie postępował. Natomiast prognoza ludności na lata 2015-2050 w powiecie gnieźnieńskim wskazuje, że liczba mieszkańców w roku 2050 spadnie do 138 412.  </w:t>
      </w:r>
    </w:p>
    <w:p w:rsidR="00C90BE4" w:rsidRDefault="00865FE6">
      <w:pPr>
        <w:pStyle w:val="Nagwek3"/>
        <w:spacing w:after="205"/>
        <w:ind w:left="-5"/>
      </w:pPr>
      <w:r>
        <w:rPr>
          <w:color w:val="9ACC51"/>
        </w:rPr>
        <w:t xml:space="preserve">Rynek pracy </w:t>
      </w:r>
    </w:p>
    <w:p w:rsidR="00C90BE4" w:rsidRDefault="00865FE6">
      <w:pPr>
        <w:ind w:left="-3"/>
      </w:pPr>
      <w:r>
        <w:t xml:space="preserve">Badanie kondycji rynku pracy w mieście Gnieźnie pozwala wskazać kilka negatywnych zjawisk. Należy tutaj wymienić niekorzystną sytuację kobiet na rynku pracy. Analiza liczby zarejestrowanych bezrobotnych uwidacznia dysproporcje płci w tym zakresie i wskazuje na dominację kobiet wśród osób bezrobotnych w całym analizowanym okresie (tj. 2013-2015). Niepokojąca jest również wysoka stopa bezrobocia rejestrowanego odnotowana w mieście Gnieźnie. Wartość tego wskaźnika w roku 2015 była wysoka 10,3% w porównaniu do województwa wielkopolskiego 5%. Kolejnym istotnym wskaźnikiem jest struktura wykształcenia zarejestrowanych bezrobotnych w powiecie gnieźnieńskim. Największy problem ze znalezieniem pracy miały osoby z wykształceniem najniższym (tj. zawodowym). Niepokoi również wzrost wśród bezrobotnych osób z wykształceniem wyższym. Wskaźnikiem różnicującym województwo wielkopolskie i powiat gnieźnieński jest przeciętne miesięczne wynagrodzenie brutto. </w:t>
      </w:r>
      <w:r>
        <w:rPr>
          <w:b/>
        </w:rPr>
        <w:t xml:space="preserve"> </w:t>
      </w:r>
    </w:p>
    <w:p w:rsidR="00C90BE4" w:rsidRDefault="00865FE6">
      <w:pPr>
        <w:pStyle w:val="Nagwek3"/>
        <w:spacing w:after="205"/>
        <w:ind w:left="-5"/>
      </w:pPr>
      <w:r>
        <w:rPr>
          <w:color w:val="9ACC51"/>
        </w:rPr>
        <w:t xml:space="preserve">Edukacja i sport </w:t>
      </w:r>
    </w:p>
    <w:p w:rsidR="00C90BE4" w:rsidRDefault="00865FE6">
      <w:pPr>
        <w:spacing w:after="248"/>
        <w:ind w:left="-3"/>
      </w:pPr>
      <w:r>
        <w:t xml:space="preserve">Analiza infrastruktury edukacyjnej oraz liczby uczniów na kolejnych etapach edukacji  w mieście Gnieźnie pozwala wnioskować o zmianach, jakie będą zachodziły w tym obszarze. W badanym okresie (2013-2015) widoczny był sukcesywny wzrost liczby dzieci w wieku 3-5 lat objętych edukacją przedszkolną (o 319) oraz uczniów szkół podstawowych (o 863).  W analogicznym okresie zaobserwowano spadek liczby uczniów szkół gimnazjalnych (o 8).  W ramach programu rewitalizacji zaplanowano działania skierowane do dzieci i młodzieży, mające na celu zwiększania dodatkowych praktycznych zajęć m.in. językowych, zapewnienie kompetencji na rynku pracy oraz partnerstwo z Instytucjami zajmującymi się m.in. doradztwem zawodowym, np. Centrum Kształcenia Praktycznego.  </w:t>
      </w:r>
    </w:p>
    <w:p w:rsidR="00C90BE4" w:rsidRDefault="00865FE6">
      <w:pPr>
        <w:spacing w:after="6"/>
        <w:ind w:left="-3"/>
      </w:pPr>
      <w:r>
        <w:t xml:space="preserve"> W związku z wkraczaniem wyżu demograficznego na kolejne szczeble edukacji należy zwrócić uwagę na infrastrukturę sportową, którą dysponuje miasto Gniezno. Oferta sportowa proponowana przez miasto okazała się bardziej atrakcyjna dla mężczyzn. Mimo wzrostu liczebności klubów sportowych kobiety nie zwiększyły swojej aktywności w tym zakresie. Może to sygnalizować niedostosowanie oferty sportowej do oczekiwań płci żeńskiej oraz być skutkiem słabo rozbudowanej infrastruktury sportowej. Ponadto, istniejąca infrastruktura może okazać się niewystarczająca dla  wyżu demograficznego, stąd należy podjąć działania  </w:t>
      </w:r>
      <w:r>
        <w:lastRenderedPageBreak/>
        <w:t xml:space="preserve">mające na celu rozwinięcie infrastruktury sportowej z wykorzystaniem budynków nieużytkowanych na nowe funkcje (obszar powojskowy) wpisując się jednocześnie w idee </w:t>
      </w:r>
    </w:p>
    <w:p w:rsidR="00C90BE4" w:rsidRDefault="00865FE6">
      <w:pPr>
        <w:spacing w:after="262"/>
        <w:ind w:left="-3"/>
      </w:pPr>
      <w:r>
        <w:t xml:space="preserve">Rewitalizacji. </w:t>
      </w:r>
    </w:p>
    <w:p w:rsidR="00C90BE4" w:rsidRDefault="00865FE6">
      <w:pPr>
        <w:pStyle w:val="Nagwek3"/>
        <w:spacing w:after="205"/>
        <w:ind w:left="-5"/>
      </w:pPr>
      <w:r>
        <w:rPr>
          <w:color w:val="9ACC51"/>
        </w:rPr>
        <w:t xml:space="preserve">Uczestnictwo w życiu publicznym </w:t>
      </w:r>
    </w:p>
    <w:p w:rsidR="00C90BE4" w:rsidRDefault="00865FE6">
      <w:pPr>
        <w:spacing w:after="246"/>
        <w:ind w:left="-3"/>
      </w:pPr>
      <w:r>
        <w:t xml:space="preserve">Mimo wzrostu liczby organizacji pozarządowych Miasto Gniezno cechuje niewielki stopień aktywności społeczeństwa. Liczba fundacji, stowarzyszeń i organizacji społecznych przypadająca na 1000 mieszkańców w Gnieźnie w roku 2014 była mniejsza (2,8), niż w województwie wielkopolskim (3,4) i w kraju (3,3). Wzrost aktywności obywateli w tym zakresie jest istotny dla rozwoju społeczeństwa obywatelskiego, które stanowi bazę dla wzmocnienia i rozkwitu społeczności lokalnych. Istotne jest w najbliższej perspektywie podejmowanie działań wpierających sektor NGO, fundacje, stowarzyszenia, poprzez dostępność do lokali, organizację wydarzeń mających na celu pobudzenie aktywności (klub seniora). </w:t>
      </w:r>
    </w:p>
    <w:p w:rsidR="00C90BE4" w:rsidRDefault="00865FE6">
      <w:pPr>
        <w:spacing w:after="201" w:line="259" w:lineRule="auto"/>
        <w:ind w:left="-5"/>
        <w:jc w:val="left"/>
      </w:pPr>
      <w:r>
        <w:rPr>
          <w:b/>
        </w:rPr>
        <w:t xml:space="preserve">Sfera gospodarcza </w:t>
      </w:r>
    </w:p>
    <w:p w:rsidR="00C90BE4" w:rsidRDefault="00865FE6">
      <w:pPr>
        <w:spacing w:after="246"/>
        <w:ind w:left="-3"/>
      </w:pPr>
      <w:r>
        <w:t xml:space="preserve">Rozwinięta gospodarka jest ważnym komponentem sprawnie funkcjonującego miasta. Diagnoza wykazała, że Gniezno charakteryzuje spadek podmiotów gospodarki narodowej wpisanych do rejestru REGON. Ponadto, w badanym okresie malała liczba nowo zarejestrowanych podmiotów gospodarki narodowej. W roku 2015 odnotowano mniej podmiotów w porównaniu do roku 2013. Zjawisko to znalazło odzwierciedlenie w liczbie podmiotów wg klas wielkości. Największy spadek zanotowały małe podmioty zatrudniające do 9 osób (86) oraz 10-49 osób (33). Zjawiska te wskazują na spadek wskaźnika przedsiębiorczości oraz niski poziom aktywności gospodarczej, które mogą wpływać na migracje ekonomiczne ludności i tym samym na spadek liczby mieszkańców. Identyfikacja negatywnych zjawisk w sferze gospodarczej jest istotna ze względu na fakt, że ma ona wpływ na kondycję społeczno-ekonomiczną jednostek terytorialnych. Przeobrażenia w sferze gospodarczej determinują kierunek i dynamikę procesów w pozostałych sferach. Należy tutaj wskazać przekształcenia środowiska naturalnego, zmiany na rynku pracy, sytuację mieszkaniową oraz kondycję finansową jednostek samorządu terytorialnego. Wśród mechanizmów wsparcia przedsiębiorstw zaliczyć można: Uchwałę Rady Miasta o pomocy de </w:t>
      </w:r>
      <w:proofErr w:type="spellStart"/>
      <w:r>
        <w:t>minimis</w:t>
      </w:r>
      <w:proofErr w:type="spellEnd"/>
      <w:r>
        <w:t xml:space="preserve"> (UCHWAŁA NR XLVIII/566/2014 RADY MIASTA GNIEZNA z dnia 24 września 2014 r.), Uchwałę Rady Miasta o pomocy regionalnej (UCHWAŁA NR IX/57/2015 z dnia 27 maja 2015 r.), uchwała NR XLIX/ 586 /2014 RADY MIASTA GNIEZNA z dnia 29 października 2014 r  w sprawie określenia wysokości stawek podatku od nieruchomości. jak również stałe poszukiwania nowych inwestorów poprzez promocję terenów inwestycyjnych.  </w:t>
      </w:r>
    </w:p>
    <w:p w:rsidR="00C90BE4" w:rsidRDefault="00865FE6">
      <w:pPr>
        <w:spacing w:after="201" w:line="259" w:lineRule="auto"/>
        <w:ind w:left="-5"/>
        <w:jc w:val="left"/>
      </w:pPr>
      <w:r>
        <w:rPr>
          <w:b/>
        </w:rPr>
        <w:t xml:space="preserve">Sfera środowiskowa </w:t>
      </w:r>
    </w:p>
    <w:p w:rsidR="00C90BE4" w:rsidRDefault="00865FE6">
      <w:pPr>
        <w:ind w:left="-3"/>
      </w:pPr>
      <w:r>
        <w:lastRenderedPageBreak/>
        <w:t xml:space="preserve">W badanym okresie wzrosła w mieście Gnieźnie ilość zmieszanych odpadów komunalnych przypadająca na jednego mieszkańca. Niepokoi również wysoki poziom emisji zanieczyszczeń powietrza, przede wszystkim zanieczyszczeń związanych z niską emisją (jakość paliw opałowych). Zjawiska, te wynikają z niskiej świadomości mieszkańców oraz niewystarczającej edukacji środowiskowej. </w:t>
      </w:r>
    </w:p>
    <w:p w:rsidR="00C90BE4" w:rsidRDefault="00865FE6">
      <w:pPr>
        <w:spacing w:after="201" w:line="259" w:lineRule="auto"/>
        <w:ind w:left="-5"/>
        <w:jc w:val="left"/>
      </w:pPr>
      <w:r>
        <w:rPr>
          <w:b/>
        </w:rPr>
        <w:t xml:space="preserve">Sfera przestrzenno-funkcjonalna </w:t>
      </w:r>
    </w:p>
    <w:p w:rsidR="00C90BE4" w:rsidRDefault="00865FE6">
      <w:pPr>
        <w:spacing w:after="245"/>
        <w:ind w:left="-3"/>
      </w:pPr>
      <w:r>
        <w:t xml:space="preserve">Poziom infrastruktury technicznej jest istotnym wskaźnikiem określającym standard miejsca zamieszkania. Wobec tego należy zwrócić uwagę na odsetek mieszkańców Gniezna korzystających z instalacji kanalizacyjnej. W roku 2015 12,2% mieszkańców nie korzystało  z tego typu instalacji. Co oznacza, że istniejąca sieć kanalizacyjna zabezpieczała 87,8% potrzeb mieszkańców. </w:t>
      </w:r>
    </w:p>
    <w:p w:rsidR="00C90BE4" w:rsidRDefault="00865FE6">
      <w:pPr>
        <w:spacing w:after="202" w:line="259" w:lineRule="auto"/>
        <w:ind w:left="-5"/>
        <w:jc w:val="left"/>
      </w:pPr>
      <w:r>
        <w:rPr>
          <w:b/>
        </w:rPr>
        <w:t xml:space="preserve">Sfera techniczna </w:t>
      </w:r>
    </w:p>
    <w:p w:rsidR="00C90BE4" w:rsidRDefault="00865FE6">
      <w:pPr>
        <w:spacing w:after="21"/>
        <w:ind w:left="-3"/>
      </w:pPr>
      <w:r>
        <w:t xml:space="preserve">W latach 2013-2015 na terenie miasta zaobserwowano spadek nowo powstających budynków, w tym również budynków mieszkalnych, co pogłębiło deficyt mieszkaniowy miasta. Ponadto, miasto Gniezno wypada niekorzystnie na tle kraju i województwa wielkopolskiego </w:t>
      </w:r>
    </w:p>
    <w:p w:rsidR="00C90BE4" w:rsidRDefault="00865FE6">
      <w:pPr>
        <w:tabs>
          <w:tab w:val="center" w:pos="1229"/>
          <w:tab w:val="center" w:pos="2448"/>
          <w:tab w:val="center" w:pos="3600"/>
          <w:tab w:val="center" w:pos="5083"/>
          <w:tab w:val="center" w:pos="6211"/>
          <w:tab w:val="center" w:pos="7087"/>
          <w:tab w:val="right" w:pos="9077"/>
        </w:tabs>
        <w:spacing w:line="259" w:lineRule="auto"/>
        <w:ind w:left="-13" w:firstLine="0"/>
        <w:jc w:val="left"/>
      </w:pPr>
      <w:r>
        <w:t xml:space="preserve">pod </w:t>
      </w:r>
      <w:r>
        <w:tab/>
        <w:t xml:space="preserve">względem </w:t>
      </w:r>
      <w:r>
        <w:tab/>
        <w:t xml:space="preserve">odsetka </w:t>
      </w:r>
      <w:r>
        <w:tab/>
        <w:t xml:space="preserve">mieszkań </w:t>
      </w:r>
      <w:r>
        <w:tab/>
        <w:t xml:space="preserve">wyposażonych </w:t>
      </w:r>
      <w:r>
        <w:tab/>
        <w:t xml:space="preserve">w </w:t>
      </w:r>
      <w:r>
        <w:tab/>
        <w:t xml:space="preserve">centralne </w:t>
      </w:r>
      <w:r>
        <w:tab/>
        <w:t xml:space="preserve">ogrzewanie.  </w:t>
      </w:r>
    </w:p>
    <w:p w:rsidR="00C90BE4" w:rsidRDefault="00865FE6">
      <w:pPr>
        <w:spacing w:after="217" w:line="259" w:lineRule="auto"/>
        <w:ind w:left="-3"/>
      </w:pPr>
      <w:r>
        <w:t xml:space="preserve">Widoczna różnice sygnalizują o potrzebie zmian w tym obszarze.  </w:t>
      </w:r>
    </w:p>
    <w:p w:rsidR="00C90BE4" w:rsidRDefault="00865FE6">
      <w:pPr>
        <w:spacing w:after="0" w:line="259" w:lineRule="auto"/>
        <w:ind w:left="0" w:firstLine="0"/>
        <w:jc w:val="left"/>
      </w:pPr>
      <w:r>
        <w:rPr>
          <w:b/>
        </w:rPr>
        <w:t xml:space="preserve"> </w:t>
      </w:r>
      <w:r>
        <w:rPr>
          <w:b/>
        </w:rPr>
        <w:tab/>
        <w:t xml:space="preserve"> </w:t>
      </w:r>
    </w:p>
    <w:p w:rsidR="00C90BE4" w:rsidRDefault="00865FE6">
      <w:pPr>
        <w:shd w:val="clear" w:color="auto" w:fill="EAF4DC"/>
        <w:spacing w:after="210" w:line="265" w:lineRule="auto"/>
        <w:ind w:left="-5"/>
        <w:jc w:val="left"/>
      </w:pPr>
      <w:r>
        <w:t xml:space="preserve">ANALIZA WSKAŹNIKOWA </w:t>
      </w:r>
    </w:p>
    <w:p w:rsidR="00C90BE4" w:rsidRDefault="00865FE6">
      <w:pPr>
        <w:spacing w:after="95" w:line="259" w:lineRule="auto"/>
        <w:ind w:left="-29" w:right="-25" w:firstLine="0"/>
        <w:jc w:val="left"/>
      </w:pPr>
      <w:r>
        <w:rPr>
          <w:rFonts w:ascii="Calibri" w:eastAsia="Calibri" w:hAnsi="Calibri" w:cs="Calibri"/>
          <w:noProof/>
          <w:sz w:val="22"/>
        </w:rPr>
        <mc:AlternateContent>
          <mc:Choice Requires="wpg">
            <w:drawing>
              <wp:inline distT="0" distB="0" distL="0" distR="0">
                <wp:extent cx="5798185" cy="9144"/>
                <wp:effectExtent l="0" t="0" r="0" b="0"/>
                <wp:docPr id="490176" name="Group 490176"/>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846" name="Shape 654846"/>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90176" style="width:456.55pt;height:0.719971pt;mso-position-horizontal-relative:char;mso-position-vertical-relative:line" coordsize="57981,91">
                <v:shape id="Shape 654847"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spacing w:after="55"/>
        <w:ind w:left="-5"/>
      </w:pPr>
      <w:r>
        <w:t xml:space="preserve">SFERA SPOŁECZNA </w:t>
      </w:r>
    </w:p>
    <w:p w:rsidR="00C90BE4" w:rsidRDefault="00865FE6">
      <w:pPr>
        <w:spacing w:after="167" w:line="265" w:lineRule="auto"/>
        <w:ind w:left="-3"/>
        <w:jc w:val="left"/>
      </w:pPr>
      <w:r>
        <w:rPr>
          <w:i/>
          <w:color w:val="6D6D6D"/>
          <w:sz w:val="16"/>
        </w:rPr>
        <w:t xml:space="preserve">Mapa 1. Podział na 12 stref </w:t>
      </w:r>
    </w:p>
    <w:p w:rsidR="00C90BE4" w:rsidRDefault="00865FE6">
      <w:pPr>
        <w:spacing w:after="185" w:line="259" w:lineRule="auto"/>
        <w:ind w:left="0" w:right="601" w:firstLine="0"/>
        <w:jc w:val="right"/>
      </w:pPr>
      <w:r>
        <w:rPr>
          <w:noProof/>
        </w:rPr>
        <w:lastRenderedPageBreak/>
        <w:drawing>
          <wp:inline distT="0" distB="0" distL="0" distR="0">
            <wp:extent cx="4933188" cy="6373368"/>
            <wp:effectExtent l="0" t="0" r="0" b="0"/>
            <wp:docPr id="7463" name="Picture 7463"/>
            <wp:cNvGraphicFramePr/>
            <a:graphic xmlns:a="http://schemas.openxmlformats.org/drawingml/2006/main">
              <a:graphicData uri="http://schemas.openxmlformats.org/drawingml/2006/picture">
                <pic:pic xmlns:pic="http://schemas.openxmlformats.org/drawingml/2006/picture">
                  <pic:nvPicPr>
                    <pic:cNvPr id="7463" name="Picture 7463"/>
                    <pic:cNvPicPr/>
                  </pic:nvPicPr>
                  <pic:blipFill>
                    <a:blip r:embed="rId100"/>
                    <a:stretch>
                      <a:fillRect/>
                    </a:stretch>
                  </pic:blipFill>
                  <pic:spPr>
                    <a:xfrm>
                      <a:off x="0" y="0"/>
                      <a:ext cx="4933188" cy="6373368"/>
                    </a:xfrm>
                    <a:prstGeom prst="rect">
                      <a:avLst/>
                    </a:prstGeom>
                  </pic:spPr>
                </pic:pic>
              </a:graphicData>
            </a:graphic>
          </wp:inline>
        </w:drawing>
      </w:r>
      <w:r>
        <w:t xml:space="preserve"> </w:t>
      </w:r>
    </w:p>
    <w:p w:rsidR="00C90BE4" w:rsidRDefault="00865FE6">
      <w:pPr>
        <w:spacing w:after="225" w:line="259" w:lineRule="auto"/>
        <w:ind w:left="0" w:firstLine="0"/>
        <w:jc w:val="left"/>
      </w:pPr>
      <w:r>
        <w:t xml:space="preserve"> </w:t>
      </w:r>
    </w:p>
    <w:p w:rsidR="00C90BE4" w:rsidRDefault="00865FE6">
      <w:pPr>
        <w:ind w:left="-3"/>
      </w:pPr>
      <w:r>
        <w:t xml:space="preserve">Analiza sfery społecznej stanowi fundamentalną część opisu badanej zbiorowości pozwalająca na diagnozę obecnego stanu i prognozowanie oraz planowanie przyszłych zmian. Największym potencjałem rozwojowym danego obszaru jest jego kapitał ludzki. Dlatego też w prezentowanej diagnozie skupiono uwagę na analizie społecznych obszarów takich jak: ubóstwo, problemy społeczne, bezpieczeństwo, demografia, edukacja, aktywność społeczna. Wymienione kategorie tworzą katalog podstawowej wiedzy na temat wybranej </w:t>
      </w:r>
      <w:r>
        <w:lastRenderedPageBreak/>
        <w:t xml:space="preserve">zbiorowości, pozwalają także na identyfikację problemów z jakimi potencjalnie może borykać się badana społeczność. </w:t>
      </w:r>
    </w:p>
    <w:p w:rsidR="00C90BE4" w:rsidRDefault="00865FE6">
      <w:pPr>
        <w:spacing w:after="66"/>
        <w:ind w:left="-3"/>
      </w:pPr>
      <w:r>
        <w:t xml:space="preserve">Poniżej zaprezentowano dane dotyczące liczby osób bezrobotnych w przeliczeniu  na 100 mieszkańców. Wyższe wartości wskaźnika, aniżeli średnia dla miasta Gniezna, odnotowano w strefach : Stare Miasto  i Os. Grunwaldzkie. </w:t>
      </w:r>
    </w:p>
    <w:p w:rsidR="00C90BE4" w:rsidRDefault="00865FE6">
      <w:pPr>
        <w:spacing w:after="3" w:line="265" w:lineRule="auto"/>
        <w:ind w:left="-3"/>
        <w:jc w:val="left"/>
      </w:pPr>
      <w:r>
        <w:rPr>
          <w:i/>
          <w:color w:val="6D6D6D"/>
          <w:sz w:val="16"/>
        </w:rPr>
        <w:t xml:space="preserve">Tabela 9. Liczba osób bezrobotnych w przeliczeniu na 100 mieszkańców – stymulanta. (Dane z 10.2016  r.) </w:t>
      </w:r>
    </w:p>
    <w:tbl>
      <w:tblPr>
        <w:tblStyle w:val="TableGrid"/>
        <w:tblW w:w="8325" w:type="dxa"/>
        <w:tblInd w:w="115" w:type="dxa"/>
        <w:tblLook w:val="04A0" w:firstRow="1" w:lastRow="0" w:firstColumn="1" w:lastColumn="0" w:noHBand="0" w:noVBand="1"/>
      </w:tblPr>
      <w:tblGrid>
        <w:gridCol w:w="3965"/>
        <w:gridCol w:w="4360"/>
      </w:tblGrid>
      <w:tr w:rsidR="00C90BE4">
        <w:trPr>
          <w:trHeight w:val="4893"/>
        </w:trPr>
        <w:tc>
          <w:tcPr>
            <w:tcW w:w="3965" w:type="dxa"/>
            <w:tcBorders>
              <w:top w:val="nil"/>
              <w:left w:val="nil"/>
              <w:bottom w:val="nil"/>
              <w:right w:val="nil"/>
            </w:tcBorders>
          </w:tcPr>
          <w:p w:rsidR="00C90BE4" w:rsidRDefault="00C90BE4">
            <w:pPr>
              <w:spacing w:after="0" w:line="259" w:lineRule="auto"/>
              <w:ind w:left="-1532" w:right="528" w:firstLine="0"/>
              <w:jc w:val="left"/>
            </w:pPr>
          </w:p>
          <w:tbl>
            <w:tblPr>
              <w:tblStyle w:val="TableGrid"/>
              <w:tblW w:w="3437" w:type="dxa"/>
              <w:tblInd w:w="0" w:type="dxa"/>
              <w:tblCellMar>
                <w:top w:w="47" w:type="dxa"/>
                <w:right w:w="115" w:type="dxa"/>
              </w:tblCellMar>
              <w:tblLook w:val="04A0" w:firstRow="1" w:lastRow="0" w:firstColumn="1" w:lastColumn="0" w:noHBand="0" w:noVBand="1"/>
            </w:tblPr>
            <w:tblGrid>
              <w:gridCol w:w="2815"/>
              <w:gridCol w:w="622"/>
            </w:tblGrid>
            <w:tr w:rsidR="00C90BE4">
              <w:trPr>
                <w:trHeight w:val="330"/>
              </w:trPr>
              <w:tc>
                <w:tcPr>
                  <w:tcW w:w="2816"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105" w:firstLine="0"/>
                    <w:jc w:val="center"/>
                  </w:pPr>
                  <w:r>
                    <w:rPr>
                      <w:b/>
                      <w:color w:val="FFFFFF"/>
                      <w:sz w:val="18"/>
                    </w:rPr>
                    <w:t xml:space="preserve">STREFA </w:t>
                  </w:r>
                </w:p>
              </w:tc>
              <w:tc>
                <w:tcPr>
                  <w:tcW w:w="62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2015 </w:t>
                  </w:r>
                </w:p>
              </w:tc>
            </w:tr>
            <w:tr w:rsidR="00C90BE4">
              <w:trPr>
                <w:trHeight w:val="349"/>
              </w:trPr>
              <w:tc>
                <w:tcPr>
                  <w:tcW w:w="2816"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313"/>
                      <w:tab w:val="center" w:pos="1129"/>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622"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5,16</w:t>
                  </w:r>
                  <w:r>
                    <w:rPr>
                      <w:sz w:val="18"/>
                    </w:rPr>
                    <w:t xml:space="preserve">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82"/>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2,89</w:t>
                  </w:r>
                  <w:r>
                    <w:rPr>
                      <w:color w:val="FF0000"/>
                      <w:sz w:val="18"/>
                    </w:rPr>
                    <w:t xml:space="preserve"> </w:t>
                  </w:r>
                </w:p>
              </w:tc>
            </w:tr>
            <w:tr w:rsidR="00C90BE4">
              <w:trPr>
                <w:trHeight w:val="349"/>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16"/>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2,86</w:t>
                  </w:r>
                  <w:r>
                    <w:rPr>
                      <w:color w:val="FF0000"/>
                      <w:sz w:val="18"/>
                    </w:rPr>
                    <w:t xml:space="preserve">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68"/>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1,87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313"/>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2,61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13"/>
                      <w:tab w:val="center" w:pos="134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color w:val="FF0000"/>
                      <w:sz w:val="18"/>
                    </w:rPr>
                    <w:t>3,87</w:t>
                  </w:r>
                  <w:r>
                    <w:rPr>
                      <w:sz w:val="18"/>
                    </w:rPr>
                    <w:t xml:space="preserve">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545"/>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3,19 </w:t>
                  </w:r>
                </w:p>
              </w:tc>
            </w:tr>
            <w:tr w:rsidR="00C90BE4">
              <w:trPr>
                <w:trHeight w:val="355"/>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13"/>
                      <w:tab w:val="center" w:pos="817"/>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2,19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21"/>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2,32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spacing w:after="0" w:line="259" w:lineRule="auto"/>
                    <w:ind w:left="238" w:firstLine="0"/>
                    <w:jc w:val="left"/>
                  </w:pPr>
                  <w:r>
                    <w:rPr>
                      <w:b/>
                      <w:sz w:val="18"/>
                    </w:rPr>
                    <w:t>10.</w:t>
                  </w:r>
                  <w:r>
                    <w:rPr>
                      <w:rFonts w:ascii="Arial" w:eastAsia="Arial" w:hAnsi="Arial" w:cs="Arial"/>
                      <w:b/>
                      <w:sz w:val="18"/>
                    </w:rPr>
                    <w:t xml:space="preserve"> </w:t>
                  </w:r>
                  <w:r>
                    <w:rPr>
                      <w:b/>
                      <w:sz w:val="18"/>
                    </w:rPr>
                    <w:t xml:space="preserve">Skiereszewo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1,64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38" w:firstLine="0"/>
                    <w:jc w:val="left"/>
                  </w:pPr>
                  <w:r>
                    <w:rPr>
                      <w:b/>
                      <w:sz w:val="18"/>
                    </w:rPr>
                    <w:t>11.</w:t>
                  </w:r>
                  <w:r>
                    <w:rPr>
                      <w:rFonts w:ascii="Arial" w:eastAsia="Arial" w:hAnsi="Arial" w:cs="Arial"/>
                      <w:b/>
                      <w:sz w:val="18"/>
                    </w:rPr>
                    <w:t xml:space="preserve"> </w:t>
                  </w:r>
                  <w:r>
                    <w:rPr>
                      <w:b/>
                      <w:sz w:val="18"/>
                    </w:rPr>
                    <w:t xml:space="preserve">Konikowo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3,38 </w:t>
                  </w:r>
                </w:p>
              </w:tc>
            </w:tr>
            <w:tr w:rsidR="00C90BE4">
              <w:trPr>
                <w:trHeight w:val="364"/>
              </w:trPr>
              <w:tc>
                <w:tcPr>
                  <w:tcW w:w="2816" w:type="dxa"/>
                  <w:tcBorders>
                    <w:top w:val="single" w:sz="4" w:space="0" w:color="C2E096"/>
                    <w:left w:val="single" w:sz="4" w:space="0" w:color="C2E096"/>
                    <w:bottom w:val="single" w:sz="2" w:space="0" w:color="EAF4DC"/>
                    <w:right w:val="nil"/>
                  </w:tcBorders>
                </w:tcPr>
                <w:p w:rsidR="00C90BE4" w:rsidRDefault="00865FE6">
                  <w:pPr>
                    <w:spacing w:after="0" w:line="259" w:lineRule="auto"/>
                    <w:ind w:left="238" w:firstLine="0"/>
                    <w:jc w:val="left"/>
                  </w:pPr>
                  <w:r>
                    <w:rPr>
                      <w:b/>
                      <w:sz w:val="18"/>
                    </w:rPr>
                    <w:t>12.</w:t>
                  </w:r>
                  <w:r>
                    <w:rPr>
                      <w:rFonts w:ascii="Arial" w:eastAsia="Arial" w:hAnsi="Arial" w:cs="Arial"/>
                      <w:b/>
                      <w:sz w:val="18"/>
                    </w:rPr>
                    <w:t xml:space="preserve"> </w:t>
                  </w:r>
                  <w:r>
                    <w:rPr>
                      <w:b/>
                      <w:sz w:val="18"/>
                    </w:rPr>
                    <w:t xml:space="preserve">Róża </w:t>
                  </w:r>
                </w:p>
              </w:tc>
              <w:tc>
                <w:tcPr>
                  <w:tcW w:w="622" w:type="dxa"/>
                  <w:tcBorders>
                    <w:top w:val="single" w:sz="4" w:space="0" w:color="C2E096"/>
                    <w:left w:val="nil"/>
                    <w:bottom w:val="single" w:sz="2" w:space="0" w:color="EAF4DC"/>
                    <w:right w:val="single" w:sz="4" w:space="0" w:color="C2E096"/>
                  </w:tcBorders>
                </w:tcPr>
                <w:p w:rsidR="00C90BE4" w:rsidRDefault="00865FE6">
                  <w:pPr>
                    <w:spacing w:after="0" w:line="259" w:lineRule="auto"/>
                    <w:ind w:left="29" w:firstLine="0"/>
                    <w:jc w:val="left"/>
                  </w:pPr>
                  <w:r>
                    <w:rPr>
                      <w:sz w:val="18"/>
                    </w:rPr>
                    <w:t xml:space="preserve">1,69 </w:t>
                  </w:r>
                </w:p>
              </w:tc>
            </w:tr>
            <w:tr w:rsidR="00C90BE4">
              <w:trPr>
                <w:trHeight w:val="337"/>
              </w:trPr>
              <w:tc>
                <w:tcPr>
                  <w:tcW w:w="281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622"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3,49 </w:t>
                  </w:r>
                </w:p>
              </w:tc>
            </w:tr>
          </w:tbl>
          <w:p w:rsidR="00C90BE4" w:rsidRDefault="00C90BE4">
            <w:pPr>
              <w:spacing w:after="160" w:line="259" w:lineRule="auto"/>
              <w:ind w:left="0" w:firstLine="0"/>
              <w:jc w:val="left"/>
            </w:pPr>
          </w:p>
        </w:tc>
        <w:tc>
          <w:tcPr>
            <w:tcW w:w="4360" w:type="dxa"/>
            <w:tcBorders>
              <w:top w:val="nil"/>
              <w:left w:val="nil"/>
              <w:bottom w:val="nil"/>
              <w:right w:val="nil"/>
            </w:tcBorders>
          </w:tcPr>
          <w:p w:rsidR="00C90BE4" w:rsidRDefault="00865FE6">
            <w:pPr>
              <w:spacing w:after="0" w:line="259" w:lineRule="auto"/>
              <w:ind w:left="528" w:firstLine="0"/>
              <w:jc w:val="left"/>
            </w:pPr>
            <w:r>
              <w:rPr>
                <w:noProof/>
              </w:rPr>
              <w:drawing>
                <wp:inline distT="0" distB="0" distL="0" distR="0">
                  <wp:extent cx="2433828" cy="3083052"/>
                  <wp:effectExtent l="0" t="0" r="0" b="0"/>
                  <wp:docPr id="7750" name="Picture 7750"/>
                  <wp:cNvGraphicFramePr/>
                  <a:graphic xmlns:a="http://schemas.openxmlformats.org/drawingml/2006/main">
                    <a:graphicData uri="http://schemas.openxmlformats.org/drawingml/2006/picture">
                      <pic:pic xmlns:pic="http://schemas.openxmlformats.org/drawingml/2006/picture">
                        <pic:nvPicPr>
                          <pic:cNvPr id="7750" name="Picture 7750"/>
                          <pic:cNvPicPr/>
                        </pic:nvPicPr>
                        <pic:blipFill>
                          <a:blip r:embed="rId101"/>
                          <a:stretch>
                            <a:fillRect/>
                          </a:stretch>
                        </pic:blipFill>
                        <pic:spPr>
                          <a:xfrm>
                            <a:off x="0" y="0"/>
                            <a:ext cx="2433828" cy="3083052"/>
                          </a:xfrm>
                          <a:prstGeom prst="rect">
                            <a:avLst/>
                          </a:prstGeom>
                        </pic:spPr>
                      </pic:pic>
                    </a:graphicData>
                  </a:graphic>
                </wp:inline>
              </w:drawing>
            </w:r>
          </w:p>
        </w:tc>
      </w:tr>
    </w:tbl>
    <w:p w:rsidR="00C90BE4" w:rsidRDefault="00865FE6">
      <w:pPr>
        <w:spacing w:after="218" w:line="265" w:lineRule="auto"/>
        <w:ind w:left="103" w:right="-7"/>
        <w:jc w:val="right"/>
      </w:pPr>
      <w:r>
        <w:rPr>
          <w:i/>
          <w:color w:val="6D6D6D"/>
          <w:sz w:val="16"/>
        </w:rPr>
        <w:t xml:space="preserve">Źródło: opracowanie grupa BST </w:t>
      </w:r>
    </w:p>
    <w:p w:rsidR="00C90BE4" w:rsidRDefault="00865FE6">
      <w:pPr>
        <w:ind w:left="-3"/>
      </w:pPr>
      <w:r>
        <w:t xml:space="preserve">Powiatowy Urząd Pracy udostępnił dane dotyczące liczby osób długotrwale bezrobotnych  w przeliczeniu na 100 mieszkańców. Wyższe wartości wskaźnika, aniżeli średnia dla miasta Gniezna odnotowano w strefie Stare Miasto oraz strefie Os. Grunwaldzkie.   </w:t>
      </w:r>
    </w:p>
    <w:p w:rsidR="00C90BE4" w:rsidRDefault="00865FE6">
      <w:pPr>
        <w:spacing w:after="3" w:line="349" w:lineRule="auto"/>
        <w:ind w:left="-3"/>
        <w:jc w:val="left"/>
      </w:pPr>
      <w:r>
        <w:rPr>
          <w:i/>
          <w:color w:val="6D6D6D"/>
          <w:sz w:val="16"/>
        </w:rPr>
        <w:t>Tabela 10. Liczba osób długotrwale bezrobotnych w przeliczeniu na 100 mieszkańców w wieku produkcyjnym  – stymulanta. (Dane z 10.2016  r.)</w:t>
      </w:r>
      <w:r>
        <w:rPr>
          <w:i/>
          <w:color w:val="6D6D6D"/>
          <w:sz w:val="16"/>
          <w:vertAlign w:val="superscript"/>
        </w:rPr>
        <w:footnoteReference w:id="10"/>
      </w:r>
      <w:r>
        <w:rPr>
          <w:i/>
          <w:color w:val="6D6D6D"/>
          <w:sz w:val="16"/>
        </w:rPr>
        <w:t xml:space="preserve"> </w:t>
      </w:r>
    </w:p>
    <w:tbl>
      <w:tblPr>
        <w:tblStyle w:val="TableGrid"/>
        <w:tblpPr w:vertAnchor="text" w:tblpX="115" w:tblpY="6"/>
        <w:tblOverlap w:val="never"/>
        <w:tblW w:w="3437" w:type="dxa"/>
        <w:tblInd w:w="0" w:type="dxa"/>
        <w:tblCellMar>
          <w:top w:w="47" w:type="dxa"/>
          <w:right w:w="115" w:type="dxa"/>
        </w:tblCellMar>
        <w:tblLook w:val="04A0" w:firstRow="1" w:lastRow="0" w:firstColumn="1" w:lastColumn="0" w:noHBand="0" w:noVBand="1"/>
      </w:tblPr>
      <w:tblGrid>
        <w:gridCol w:w="2815"/>
        <w:gridCol w:w="622"/>
      </w:tblGrid>
      <w:tr w:rsidR="00C90BE4">
        <w:trPr>
          <w:trHeight w:val="330"/>
        </w:trPr>
        <w:tc>
          <w:tcPr>
            <w:tcW w:w="2816"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105" w:firstLine="0"/>
              <w:jc w:val="center"/>
            </w:pPr>
            <w:r>
              <w:rPr>
                <w:b/>
                <w:color w:val="FFFFFF"/>
                <w:sz w:val="18"/>
              </w:rPr>
              <w:t xml:space="preserve">STREFA </w:t>
            </w:r>
          </w:p>
        </w:tc>
        <w:tc>
          <w:tcPr>
            <w:tcW w:w="62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2015 </w:t>
            </w:r>
          </w:p>
        </w:tc>
      </w:tr>
      <w:tr w:rsidR="00C90BE4">
        <w:trPr>
          <w:trHeight w:val="349"/>
        </w:trPr>
        <w:tc>
          <w:tcPr>
            <w:tcW w:w="2816"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313"/>
                <w:tab w:val="center" w:pos="1129"/>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622"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3,34</w:t>
            </w:r>
            <w:r>
              <w:rPr>
                <w:sz w:val="18"/>
              </w:rPr>
              <w:t xml:space="preserve">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82"/>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1,81</w:t>
            </w:r>
            <w:r>
              <w:rPr>
                <w:color w:val="FF0000"/>
                <w:sz w:val="18"/>
              </w:rPr>
              <w:t xml:space="preserve">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16"/>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1,83</w:t>
            </w:r>
            <w:r>
              <w:rPr>
                <w:color w:val="FF0000"/>
                <w:sz w:val="18"/>
              </w:rPr>
              <w:t xml:space="preserve"> </w:t>
            </w:r>
          </w:p>
        </w:tc>
      </w:tr>
      <w:tr w:rsidR="00C90BE4">
        <w:trPr>
          <w:trHeight w:val="355"/>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68"/>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1,26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313"/>
              </w:tabs>
              <w:spacing w:after="0" w:line="259" w:lineRule="auto"/>
              <w:ind w:left="0" w:firstLine="0"/>
              <w:jc w:val="left"/>
            </w:pPr>
            <w:r>
              <w:rPr>
                <w:rFonts w:ascii="Calibri" w:eastAsia="Calibri" w:hAnsi="Calibri" w:cs="Calibri"/>
                <w:sz w:val="22"/>
              </w:rPr>
              <w:lastRenderedPageBreak/>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1,47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13"/>
                <w:tab w:val="center" w:pos="134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color w:val="FF0000"/>
                <w:sz w:val="18"/>
              </w:rPr>
              <w:t>2,47</w:t>
            </w:r>
            <w:r>
              <w:rPr>
                <w:sz w:val="18"/>
              </w:rPr>
              <w:t xml:space="preserve">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545"/>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1,91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13"/>
                <w:tab w:val="center" w:pos="817"/>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1,38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21"/>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1,41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spacing w:after="0" w:line="259" w:lineRule="auto"/>
              <w:ind w:left="238" w:firstLine="0"/>
              <w:jc w:val="left"/>
            </w:pPr>
            <w:r>
              <w:rPr>
                <w:b/>
                <w:sz w:val="18"/>
              </w:rPr>
              <w:t>10.</w:t>
            </w:r>
            <w:r>
              <w:rPr>
                <w:rFonts w:ascii="Arial" w:eastAsia="Arial" w:hAnsi="Arial" w:cs="Arial"/>
                <w:b/>
                <w:sz w:val="18"/>
              </w:rPr>
              <w:t xml:space="preserve"> </w:t>
            </w:r>
            <w:r>
              <w:rPr>
                <w:b/>
                <w:sz w:val="18"/>
              </w:rPr>
              <w:t xml:space="preserve">Skiereszewo </w:t>
            </w:r>
          </w:p>
        </w:tc>
        <w:tc>
          <w:tcPr>
            <w:tcW w:w="62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0,85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38" w:firstLine="0"/>
              <w:jc w:val="left"/>
            </w:pPr>
            <w:r>
              <w:rPr>
                <w:b/>
                <w:sz w:val="18"/>
              </w:rPr>
              <w:t>11.</w:t>
            </w:r>
            <w:r>
              <w:rPr>
                <w:rFonts w:ascii="Arial" w:eastAsia="Arial" w:hAnsi="Arial" w:cs="Arial"/>
                <w:b/>
                <w:sz w:val="18"/>
              </w:rPr>
              <w:t xml:space="preserve"> </w:t>
            </w:r>
            <w:r>
              <w:rPr>
                <w:b/>
                <w:sz w:val="18"/>
              </w:rPr>
              <w:t xml:space="preserve">Konikowo </w:t>
            </w:r>
          </w:p>
        </w:tc>
        <w:tc>
          <w:tcPr>
            <w:tcW w:w="62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1,89 </w:t>
            </w:r>
          </w:p>
        </w:tc>
      </w:tr>
      <w:tr w:rsidR="00C90BE4">
        <w:trPr>
          <w:trHeight w:val="364"/>
        </w:trPr>
        <w:tc>
          <w:tcPr>
            <w:tcW w:w="2816" w:type="dxa"/>
            <w:tcBorders>
              <w:top w:val="single" w:sz="4" w:space="0" w:color="C2E096"/>
              <w:left w:val="single" w:sz="4" w:space="0" w:color="C2E096"/>
              <w:bottom w:val="single" w:sz="2" w:space="0" w:color="EAF4DC"/>
              <w:right w:val="nil"/>
            </w:tcBorders>
          </w:tcPr>
          <w:p w:rsidR="00C90BE4" w:rsidRDefault="00865FE6">
            <w:pPr>
              <w:spacing w:after="0" w:line="259" w:lineRule="auto"/>
              <w:ind w:left="238" w:firstLine="0"/>
              <w:jc w:val="left"/>
            </w:pPr>
            <w:r>
              <w:rPr>
                <w:b/>
                <w:sz w:val="18"/>
              </w:rPr>
              <w:t>12.</w:t>
            </w:r>
            <w:r>
              <w:rPr>
                <w:rFonts w:ascii="Arial" w:eastAsia="Arial" w:hAnsi="Arial" w:cs="Arial"/>
                <w:b/>
                <w:sz w:val="18"/>
              </w:rPr>
              <w:t xml:space="preserve"> </w:t>
            </w:r>
            <w:r>
              <w:rPr>
                <w:b/>
                <w:sz w:val="18"/>
              </w:rPr>
              <w:t xml:space="preserve">Róża </w:t>
            </w:r>
          </w:p>
        </w:tc>
        <w:tc>
          <w:tcPr>
            <w:tcW w:w="622" w:type="dxa"/>
            <w:tcBorders>
              <w:top w:val="single" w:sz="4" w:space="0" w:color="C2E096"/>
              <w:left w:val="nil"/>
              <w:bottom w:val="single" w:sz="2" w:space="0" w:color="EAF4DC"/>
              <w:right w:val="single" w:sz="4" w:space="0" w:color="C2E096"/>
            </w:tcBorders>
          </w:tcPr>
          <w:p w:rsidR="00C90BE4" w:rsidRDefault="00865FE6">
            <w:pPr>
              <w:spacing w:after="0" w:line="259" w:lineRule="auto"/>
              <w:ind w:left="29" w:firstLine="0"/>
              <w:jc w:val="left"/>
            </w:pPr>
            <w:r>
              <w:rPr>
                <w:sz w:val="18"/>
              </w:rPr>
              <w:t xml:space="preserve">0,96 </w:t>
            </w:r>
          </w:p>
        </w:tc>
      </w:tr>
      <w:tr w:rsidR="00C90BE4">
        <w:trPr>
          <w:trHeight w:val="340"/>
        </w:trPr>
        <w:tc>
          <w:tcPr>
            <w:tcW w:w="281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622"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2,19 </w:t>
            </w:r>
          </w:p>
        </w:tc>
      </w:tr>
    </w:tbl>
    <w:p w:rsidR="00C90BE4" w:rsidRDefault="00865FE6">
      <w:pPr>
        <w:spacing w:after="144" w:line="265" w:lineRule="auto"/>
        <w:ind w:left="103" w:right="453"/>
        <w:jc w:val="right"/>
      </w:pPr>
      <w:r>
        <w:rPr>
          <w:noProof/>
        </w:rPr>
        <w:drawing>
          <wp:inline distT="0" distB="0" distL="0" distR="0">
            <wp:extent cx="2508504" cy="3227832"/>
            <wp:effectExtent l="0" t="0" r="0" b="0"/>
            <wp:docPr id="8447" name="Picture 8447"/>
            <wp:cNvGraphicFramePr/>
            <a:graphic xmlns:a="http://schemas.openxmlformats.org/drawingml/2006/main">
              <a:graphicData uri="http://schemas.openxmlformats.org/drawingml/2006/picture">
                <pic:pic xmlns:pic="http://schemas.openxmlformats.org/drawingml/2006/picture">
                  <pic:nvPicPr>
                    <pic:cNvPr id="8447" name="Picture 8447"/>
                    <pic:cNvPicPr/>
                  </pic:nvPicPr>
                  <pic:blipFill>
                    <a:blip r:embed="rId102"/>
                    <a:stretch>
                      <a:fillRect/>
                    </a:stretch>
                  </pic:blipFill>
                  <pic:spPr>
                    <a:xfrm>
                      <a:off x="0" y="0"/>
                      <a:ext cx="2508504" cy="3227832"/>
                    </a:xfrm>
                    <a:prstGeom prst="rect">
                      <a:avLst/>
                    </a:prstGeom>
                  </pic:spPr>
                </pic:pic>
              </a:graphicData>
            </a:graphic>
          </wp:inline>
        </w:drawing>
      </w:r>
      <w:r>
        <w:rPr>
          <w:sz w:val="22"/>
        </w:rPr>
        <w:t xml:space="preserve"> </w:t>
      </w:r>
      <w:r>
        <w:rPr>
          <w:i/>
          <w:color w:val="6D6D6D"/>
          <w:sz w:val="16"/>
        </w:rPr>
        <w:t xml:space="preserve">   Źródło: opracowanie grupa BST </w:t>
      </w:r>
    </w:p>
    <w:p w:rsidR="00C90BE4" w:rsidRDefault="00865FE6">
      <w:pPr>
        <w:spacing w:after="314" w:line="259" w:lineRule="auto"/>
        <w:ind w:left="108" w:firstLine="0"/>
        <w:jc w:val="left"/>
      </w:pPr>
      <w:r>
        <w:rPr>
          <w:sz w:val="22"/>
        </w:rPr>
        <w:t xml:space="preserve"> </w:t>
      </w:r>
    </w:p>
    <w:p w:rsidR="00C90BE4" w:rsidRDefault="00865FE6">
      <w:pPr>
        <w:spacing w:after="6"/>
        <w:ind w:left="-3"/>
      </w:pPr>
      <w:r>
        <w:t xml:space="preserve">Poniższa tabela zawiera dane na temat liczby osób korzystających z pomocy społecznej  z powodu ciężkiej lub długotrwałej choroby w przeliczeniu na 100 mieszkańców w latach 20132015. Wyższe wartości wskaźnika, aniżeli wartość referencyjna dla miasta Gniezna odnotowano w strefach: Stare Miasto, Róża, Os. Grunwaldzkie oraz w latach 2013 w strefach </w:t>
      </w:r>
      <w:proofErr w:type="spellStart"/>
      <w:r>
        <w:t>KawiaryOsiniec</w:t>
      </w:r>
      <w:proofErr w:type="spellEnd"/>
      <w:r>
        <w:t xml:space="preserve">, </w:t>
      </w:r>
      <w:proofErr w:type="spellStart"/>
      <w:r>
        <w:t>Pustachowa</w:t>
      </w:r>
      <w:proofErr w:type="spellEnd"/>
      <w:r>
        <w:t xml:space="preserve">- Kokoszki, Piekary, Skiereszewo oraz Konikowo. Na przestrzeni lat można zauważyć, iż sytuacja w mieście ulega pogorszeniu. </w:t>
      </w:r>
    </w:p>
    <w:p w:rsidR="00C90BE4" w:rsidRDefault="00865FE6">
      <w:pPr>
        <w:spacing w:after="3" w:line="265" w:lineRule="auto"/>
        <w:ind w:left="-3"/>
        <w:jc w:val="left"/>
      </w:pPr>
      <w:r>
        <w:rPr>
          <w:i/>
          <w:color w:val="6D6D6D"/>
          <w:sz w:val="16"/>
        </w:rPr>
        <w:t>Tabela 11. Liczba osób korzystających z pomocy społecznej z powodu długotrwałej lub ciężkiej choroby  w przeliczeniu na 100 mieszkańców w latach 2013-2015- stymulanta. (Dane z 08.2016 r.)</w:t>
      </w:r>
      <w:r>
        <w:rPr>
          <w:i/>
          <w:color w:val="6D6D6D"/>
          <w:sz w:val="16"/>
          <w:vertAlign w:val="superscript"/>
        </w:rPr>
        <w:t>11</w:t>
      </w:r>
      <w:r>
        <w:rPr>
          <w:i/>
          <w:color w:val="6D6D6D"/>
          <w:sz w:val="16"/>
        </w:rPr>
        <w:t xml:space="preserve"> </w:t>
      </w:r>
    </w:p>
    <w:tbl>
      <w:tblPr>
        <w:tblStyle w:val="TableGrid"/>
        <w:tblW w:w="9060" w:type="dxa"/>
        <w:tblInd w:w="7" w:type="dxa"/>
        <w:tblCellMar>
          <w:top w:w="47" w:type="dxa"/>
          <w:right w:w="115" w:type="dxa"/>
        </w:tblCellMar>
        <w:tblLook w:val="04A0" w:firstRow="1" w:lastRow="0" w:firstColumn="1" w:lastColumn="0" w:noHBand="0" w:noVBand="1"/>
      </w:tblPr>
      <w:tblGrid>
        <w:gridCol w:w="2756"/>
        <w:gridCol w:w="1029"/>
        <w:gridCol w:w="2031"/>
        <w:gridCol w:w="2030"/>
        <w:gridCol w:w="1214"/>
      </w:tblGrid>
      <w:tr w:rsidR="00C90BE4">
        <w:trPr>
          <w:trHeight w:val="269"/>
        </w:trPr>
        <w:tc>
          <w:tcPr>
            <w:tcW w:w="3785" w:type="dxa"/>
            <w:gridSpan w:val="2"/>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190" w:firstLine="0"/>
              <w:jc w:val="left"/>
            </w:pPr>
            <w:r>
              <w:rPr>
                <w:b/>
                <w:color w:val="FFFFFF"/>
                <w:sz w:val="18"/>
              </w:rPr>
              <w:t xml:space="preserve">STREFA </w:t>
            </w:r>
          </w:p>
        </w:tc>
        <w:tc>
          <w:tcPr>
            <w:tcW w:w="203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2013 </w:t>
            </w:r>
          </w:p>
        </w:tc>
        <w:tc>
          <w:tcPr>
            <w:tcW w:w="203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2014 </w:t>
            </w:r>
          </w:p>
        </w:tc>
        <w:tc>
          <w:tcPr>
            <w:tcW w:w="1214"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0" w:firstLine="0"/>
              <w:jc w:val="left"/>
            </w:pPr>
            <w:r>
              <w:rPr>
                <w:b/>
                <w:color w:val="FFFFFF"/>
                <w:sz w:val="18"/>
              </w:rPr>
              <w:t xml:space="preserve">2015 </w:t>
            </w:r>
          </w:p>
        </w:tc>
      </w:tr>
      <w:tr w:rsidR="00C90BE4">
        <w:trPr>
          <w:trHeight w:val="253"/>
        </w:trPr>
        <w:tc>
          <w:tcPr>
            <w:tcW w:w="3785" w:type="dxa"/>
            <w:gridSpan w:val="2"/>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2031"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7" w:firstLine="0"/>
              <w:jc w:val="left"/>
            </w:pPr>
            <w:r>
              <w:rPr>
                <w:color w:val="FF0000"/>
              </w:rPr>
              <w:t>2,59</w:t>
            </w:r>
            <w:r>
              <w:rPr>
                <w:sz w:val="18"/>
              </w:rPr>
              <w:t xml:space="preserve"> </w:t>
            </w:r>
          </w:p>
        </w:tc>
        <w:tc>
          <w:tcPr>
            <w:tcW w:w="2030"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 xml:space="preserve">2,51 </w:t>
            </w:r>
          </w:p>
        </w:tc>
        <w:tc>
          <w:tcPr>
            <w:tcW w:w="1214"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color w:val="FF0000"/>
                <w:sz w:val="18"/>
              </w:rPr>
              <w:t xml:space="preserve">2,37 </w:t>
            </w:r>
          </w:p>
        </w:tc>
      </w:tr>
      <w:tr w:rsidR="00C90BE4">
        <w:trPr>
          <w:trHeight w:val="259"/>
        </w:trPr>
        <w:tc>
          <w:tcPr>
            <w:tcW w:w="3785" w:type="dxa"/>
            <w:gridSpan w:val="2"/>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2031" w:type="dxa"/>
            <w:tcBorders>
              <w:top w:val="single" w:sz="4" w:space="0" w:color="C2E096"/>
              <w:left w:val="nil"/>
              <w:bottom w:val="single" w:sz="4" w:space="0" w:color="C2E096"/>
              <w:right w:val="nil"/>
            </w:tcBorders>
          </w:tcPr>
          <w:p w:rsidR="00C90BE4" w:rsidRDefault="00865FE6">
            <w:pPr>
              <w:spacing w:after="0" w:line="259" w:lineRule="auto"/>
              <w:ind w:left="7" w:firstLine="0"/>
              <w:jc w:val="left"/>
            </w:pPr>
            <w:r>
              <w:t>0,69</w:t>
            </w:r>
            <w:r>
              <w:rPr>
                <w:sz w:val="18"/>
              </w:rPr>
              <w:t xml:space="preserve"> </w:t>
            </w:r>
          </w:p>
        </w:tc>
        <w:tc>
          <w:tcPr>
            <w:tcW w:w="2030"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0,59 </w:t>
            </w:r>
          </w:p>
        </w:tc>
        <w:tc>
          <w:tcPr>
            <w:tcW w:w="121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0,60 </w:t>
            </w:r>
          </w:p>
        </w:tc>
      </w:tr>
      <w:tr w:rsidR="00C90BE4">
        <w:trPr>
          <w:trHeight w:val="252"/>
        </w:trPr>
        <w:tc>
          <w:tcPr>
            <w:tcW w:w="3785" w:type="dxa"/>
            <w:gridSpan w:val="2"/>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20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 w:firstLine="0"/>
              <w:jc w:val="left"/>
            </w:pPr>
            <w:r>
              <w:t>0,86</w:t>
            </w:r>
            <w:r>
              <w:rPr>
                <w:sz w:val="18"/>
              </w:rPr>
              <w:t xml:space="preserve"> </w:t>
            </w:r>
          </w:p>
        </w:tc>
        <w:tc>
          <w:tcPr>
            <w:tcW w:w="203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0,79 </w:t>
            </w:r>
          </w:p>
        </w:tc>
        <w:tc>
          <w:tcPr>
            <w:tcW w:w="121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0,81 </w:t>
            </w:r>
          </w:p>
        </w:tc>
      </w:tr>
      <w:tr w:rsidR="00C90BE4">
        <w:trPr>
          <w:trHeight w:val="257"/>
        </w:trPr>
        <w:tc>
          <w:tcPr>
            <w:tcW w:w="3785" w:type="dxa"/>
            <w:gridSpan w:val="2"/>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2031" w:type="dxa"/>
            <w:tcBorders>
              <w:top w:val="single" w:sz="4" w:space="0" w:color="C2E096"/>
              <w:left w:val="nil"/>
              <w:bottom w:val="single" w:sz="4" w:space="0" w:color="C2E096"/>
              <w:right w:val="nil"/>
            </w:tcBorders>
          </w:tcPr>
          <w:p w:rsidR="00C90BE4" w:rsidRDefault="00865FE6">
            <w:pPr>
              <w:spacing w:after="0" w:line="259" w:lineRule="auto"/>
              <w:ind w:left="7" w:firstLine="0"/>
              <w:jc w:val="left"/>
            </w:pPr>
            <w:r>
              <w:t>0,33</w:t>
            </w:r>
            <w:r>
              <w:rPr>
                <w:sz w:val="18"/>
              </w:rPr>
              <w:t xml:space="preserve"> </w:t>
            </w:r>
          </w:p>
        </w:tc>
        <w:tc>
          <w:tcPr>
            <w:tcW w:w="2030"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0,33 </w:t>
            </w:r>
          </w:p>
        </w:tc>
        <w:tc>
          <w:tcPr>
            <w:tcW w:w="121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0,33 </w:t>
            </w:r>
          </w:p>
        </w:tc>
      </w:tr>
      <w:tr w:rsidR="00C90BE4">
        <w:trPr>
          <w:trHeight w:val="254"/>
        </w:trPr>
        <w:tc>
          <w:tcPr>
            <w:tcW w:w="3785" w:type="dxa"/>
            <w:gridSpan w:val="2"/>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20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 w:firstLine="0"/>
              <w:jc w:val="left"/>
            </w:pPr>
            <w:r>
              <w:t>0,96</w:t>
            </w:r>
            <w:r>
              <w:rPr>
                <w:sz w:val="18"/>
              </w:rPr>
              <w:t xml:space="preserve"> </w:t>
            </w:r>
          </w:p>
        </w:tc>
        <w:tc>
          <w:tcPr>
            <w:tcW w:w="203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1,04 </w:t>
            </w:r>
          </w:p>
        </w:tc>
        <w:tc>
          <w:tcPr>
            <w:tcW w:w="121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0,90 </w:t>
            </w:r>
          </w:p>
        </w:tc>
      </w:tr>
      <w:tr w:rsidR="00C90BE4">
        <w:trPr>
          <w:trHeight w:val="257"/>
        </w:trPr>
        <w:tc>
          <w:tcPr>
            <w:tcW w:w="3785" w:type="dxa"/>
            <w:gridSpan w:val="2"/>
            <w:tcBorders>
              <w:top w:val="single" w:sz="4" w:space="0" w:color="C2E096"/>
              <w:left w:val="single" w:sz="4" w:space="0" w:color="C2E096"/>
              <w:bottom w:val="single" w:sz="4" w:space="0" w:color="C2E096"/>
              <w:right w:val="nil"/>
            </w:tcBorders>
          </w:tcPr>
          <w:p w:rsidR="00C90BE4" w:rsidRDefault="00865FE6">
            <w:pPr>
              <w:tabs>
                <w:tab w:val="center" w:pos="275"/>
                <w:tab w:val="center" w:pos="1305"/>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2031" w:type="dxa"/>
            <w:tcBorders>
              <w:top w:val="single" w:sz="4" w:space="0" w:color="C2E096"/>
              <w:left w:val="nil"/>
              <w:bottom w:val="single" w:sz="4" w:space="0" w:color="C2E096"/>
              <w:right w:val="nil"/>
            </w:tcBorders>
          </w:tcPr>
          <w:p w:rsidR="00C90BE4" w:rsidRDefault="00865FE6">
            <w:pPr>
              <w:spacing w:after="0" w:line="259" w:lineRule="auto"/>
              <w:ind w:left="7" w:firstLine="0"/>
              <w:jc w:val="left"/>
            </w:pPr>
            <w:r>
              <w:rPr>
                <w:color w:val="FF0000"/>
              </w:rPr>
              <w:t>1,57</w:t>
            </w:r>
            <w:r>
              <w:rPr>
                <w:color w:val="FF0000"/>
                <w:sz w:val="18"/>
              </w:rPr>
              <w:t xml:space="preserve"> </w:t>
            </w:r>
          </w:p>
        </w:tc>
        <w:tc>
          <w:tcPr>
            <w:tcW w:w="2030"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color w:val="FF0000"/>
                <w:sz w:val="18"/>
              </w:rPr>
              <w:t xml:space="preserve">1,51 </w:t>
            </w:r>
          </w:p>
        </w:tc>
        <w:tc>
          <w:tcPr>
            <w:tcW w:w="121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color w:val="FF0000"/>
                <w:sz w:val="18"/>
              </w:rPr>
              <w:t xml:space="preserve">1,17 </w:t>
            </w:r>
          </w:p>
        </w:tc>
      </w:tr>
      <w:tr w:rsidR="00C90BE4">
        <w:trPr>
          <w:trHeight w:val="252"/>
        </w:trPr>
        <w:tc>
          <w:tcPr>
            <w:tcW w:w="3785" w:type="dxa"/>
            <w:gridSpan w:val="2"/>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20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 w:firstLine="0"/>
              <w:jc w:val="left"/>
            </w:pPr>
            <w:r>
              <w:t>0,56</w:t>
            </w:r>
            <w:r>
              <w:rPr>
                <w:sz w:val="18"/>
              </w:rPr>
              <w:t xml:space="preserve"> </w:t>
            </w:r>
          </w:p>
        </w:tc>
        <w:tc>
          <w:tcPr>
            <w:tcW w:w="203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0,53 </w:t>
            </w:r>
          </w:p>
        </w:tc>
        <w:tc>
          <w:tcPr>
            <w:tcW w:w="121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0,44 </w:t>
            </w:r>
          </w:p>
        </w:tc>
      </w:tr>
      <w:tr w:rsidR="00C90BE4">
        <w:trPr>
          <w:trHeight w:val="259"/>
        </w:trPr>
        <w:tc>
          <w:tcPr>
            <w:tcW w:w="3785" w:type="dxa"/>
            <w:gridSpan w:val="2"/>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2031" w:type="dxa"/>
            <w:tcBorders>
              <w:top w:val="single" w:sz="4" w:space="0" w:color="C2E096"/>
              <w:left w:val="nil"/>
              <w:bottom w:val="single" w:sz="4" w:space="0" w:color="C2E096"/>
              <w:right w:val="nil"/>
            </w:tcBorders>
          </w:tcPr>
          <w:p w:rsidR="00C90BE4" w:rsidRDefault="00865FE6">
            <w:pPr>
              <w:spacing w:after="0" w:line="259" w:lineRule="auto"/>
              <w:ind w:left="7" w:firstLine="0"/>
              <w:jc w:val="left"/>
            </w:pPr>
            <w:r>
              <w:t>0,32</w:t>
            </w:r>
            <w:r>
              <w:rPr>
                <w:color w:val="FF0000"/>
                <w:sz w:val="18"/>
              </w:rPr>
              <w:t xml:space="preserve"> </w:t>
            </w:r>
          </w:p>
        </w:tc>
        <w:tc>
          <w:tcPr>
            <w:tcW w:w="2030"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0,27 </w:t>
            </w:r>
          </w:p>
        </w:tc>
        <w:tc>
          <w:tcPr>
            <w:tcW w:w="121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0,25 </w:t>
            </w:r>
          </w:p>
        </w:tc>
      </w:tr>
      <w:tr w:rsidR="00C90BE4">
        <w:trPr>
          <w:trHeight w:val="253"/>
        </w:trPr>
        <w:tc>
          <w:tcPr>
            <w:tcW w:w="3785" w:type="dxa"/>
            <w:gridSpan w:val="2"/>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20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 w:firstLine="0"/>
              <w:jc w:val="left"/>
            </w:pPr>
            <w:r>
              <w:t>0,49</w:t>
            </w:r>
            <w:r>
              <w:rPr>
                <w:color w:val="FF0000"/>
                <w:sz w:val="18"/>
              </w:rPr>
              <w:t xml:space="preserve"> </w:t>
            </w:r>
          </w:p>
        </w:tc>
        <w:tc>
          <w:tcPr>
            <w:tcW w:w="203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0,46 </w:t>
            </w:r>
          </w:p>
        </w:tc>
        <w:tc>
          <w:tcPr>
            <w:tcW w:w="121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0,29 </w:t>
            </w:r>
          </w:p>
        </w:tc>
      </w:tr>
      <w:tr w:rsidR="00C90BE4">
        <w:trPr>
          <w:trHeight w:val="257"/>
        </w:trPr>
        <w:tc>
          <w:tcPr>
            <w:tcW w:w="3785" w:type="dxa"/>
            <w:gridSpan w:val="2"/>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2031" w:type="dxa"/>
            <w:tcBorders>
              <w:top w:val="single" w:sz="4" w:space="0" w:color="C2E096"/>
              <w:left w:val="nil"/>
              <w:bottom w:val="single" w:sz="4" w:space="0" w:color="C2E096"/>
              <w:right w:val="nil"/>
            </w:tcBorders>
          </w:tcPr>
          <w:p w:rsidR="00C90BE4" w:rsidRDefault="00865FE6">
            <w:pPr>
              <w:spacing w:after="0" w:line="259" w:lineRule="auto"/>
              <w:ind w:left="7" w:firstLine="0"/>
              <w:jc w:val="left"/>
            </w:pPr>
            <w:r>
              <w:t>0,06</w:t>
            </w:r>
            <w:r>
              <w:rPr>
                <w:color w:val="FF0000"/>
                <w:sz w:val="18"/>
              </w:rPr>
              <w:t xml:space="preserve"> </w:t>
            </w:r>
          </w:p>
        </w:tc>
        <w:tc>
          <w:tcPr>
            <w:tcW w:w="2030"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0,06 </w:t>
            </w:r>
          </w:p>
        </w:tc>
        <w:tc>
          <w:tcPr>
            <w:tcW w:w="121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0,06 </w:t>
            </w:r>
          </w:p>
        </w:tc>
      </w:tr>
      <w:tr w:rsidR="00C90BE4">
        <w:trPr>
          <w:trHeight w:val="254"/>
        </w:trPr>
        <w:tc>
          <w:tcPr>
            <w:tcW w:w="3785" w:type="dxa"/>
            <w:gridSpan w:val="2"/>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20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 w:firstLine="0"/>
              <w:jc w:val="left"/>
            </w:pPr>
            <w:r>
              <w:t>0,66</w:t>
            </w:r>
            <w:r>
              <w:rPr>
                <w:color w:val="FF0000"/>
                <w:sz w:val="18"/>
              </w:rPr>
              <w:t xml:space="preserve"> </w:t>
            </w:r>
          </w:p>
        </w:tc>
        <w:tc>
          <w:tcPr>
            <w:tcW w:w="203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0,61 </w:t>
            </w:r>
          </w:p>
        </w:tc>
        <w:tc>
          <w:tcPr>
            <w:tcW w:w="121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0,48 </w:t>
            </w:r>
          </w:p>
        </w:tc>
      </w:tr>
      <w:tr w:rsidR="00C90BE4">
        <w:trPr>
          <w:trHeight w:val="265"/>
        </w:trPr>
        <w:tc>
          <w:tcPr>
            <w:tcW w:w="3785" w:type="dxa"/>
            <w:gridSpan w:val="2"/>
            <w:tcBorders>
              <w:top w:val="single" w:sz="4" w:space="0" w:color="C2E096"/>
              <w:left w:val="single" w:sz="4" w:space="0" w:color="C2E096"/>
              <w:bottom w:val="double" w:sz="4" w:space="0" w:color="9ACC51"/>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2031" w:type="dxa"/>
            <w:tcBorders>
              <w:top w:val="single" w:sz="4" w:space="0" w:color="C2E096"/>
              <w:left w:val="nil"/>
              <w:bottom w:val="double" w:sz="4" w:space="0" w:color="9ACC51"/>
              <w:right w:val="nil"/>
            </w:tcBorders>
          </w:tcPr>
          <w:p w:rsidR="00C90BE4" w:rsidRDefault="00865FE6">
            <w:pPr>
              <w:spacing w:after="0" w:line="259" w:lineRule="auto"/>
              <w:ind w:left="7" w:firstLine="0"/>
              <w:jc w:val="left"/>
            </w:pPr>
            <w:r>
              <w:rPr>
                <w:color w:val="FF0000"/>
              </w:rPr>
              <w:t>1,69</w:t>
            </w:r>
            <w:r>
              <w:rPr>
                <w:color w:val="FF0000"/>
                <w:sz w:val="18"/>
              </w:rPr>
              <w:t xml:space="preserve"> </w:t>
            </w:r>
          </w:p>
        </w:tc>
        <w:tc>
          <w:tcPr>
            <w:tcW w:w="2030" w:type="dxa"/>
            <w:tcBorders>
              <w:top w:val="single" w:sz="4" w:space="0" w:color="C2E096"/>
              <w:left w:val="nil"/>
              <w:bottom w:val="double" w:sz="4" w:space="0" w:color="9ACC51"/>
              <w:right w:val="nil"/>
            </w:tcBorders>
          </w:tcPr>
          <w:p w:rsidR="00C90BE4" w:rsidRDefault="00865FE6">
            <w:pPr>
              <w:spacing w:after="0" w:line="259" w:lineRule="auto"/>
              <w:ind w:left="26" w:firstLine="0"/>
              <w:jc w:val="left"/>
            </w:pPr>
            <w:r>
              <w:rPr>
                <w:color w:val="FF0000"/>
                <w:sz w:val="18"/>
              </w:rPr>
              <w:t xml:space="preserve">1,69 </w:t>
            </w:r>
          </w:p>
        </w:tc>
        <w:tc>
          <w:tcPr>
            <w:tcW w:w="1214" w:type="dxa"/>
            <w:tcBorders>
              <w:top w:val="single" w:sz="4" w:space="0" w:color="C2E096"/>
              <w:left w:val="nil"/>
              <w:bottom w:val="double" w:sz="4" w:space="0" w:color="9ACC51"/>
              <w:right w:val="single" w:sz="4" w:space="0" w:color="C2E096"/>
            </w:tcBorders>
          </w:tcPr>
          <w:p w:rsidR="00C90BE4" w:rsidRDefault="00865FE6">
            <w:pPr>
              <w:spacing w:after="0" w:line="259" w:lineRule="auto"/>
              <w:ind w:left="26" w:firstLine="0"/>
              <w:jc w:val="left"/>
            </w:pPr>
            <w:r>
              <w:rPr>
                <w:color w:val="FF0000"/>
                <w:sz w:val="18"/>
              </w:rPr>
              <w:t xml:space="preserve">2,17 </w:t>
            </w:r>
          </w:p>
        </w:tc>
      </w:tr>
      <w:tr w:rsidR="00C90BE4">
        <w:trPr>
          <w:trHeight w:val="280"/>
        </w:trPr>
        <w:tc>
          <w:tcPr>
            <w:tcW w:w="2756" w:type="dxa"/>
            <w:tcBorders>
              <w:top w:val="single" w:sz="4" w:space="0" w:color="9ACC51"/>
              <w:left w:val="single" w:sz="4" w:space="0" w:color="9ACC51"/>
              <w:bottom w:val="single" w:sz="2" w:space="0" w:color="EAF4DC"/>
              <w:right w:val="nil"/>
            </w:tcBorders>
            <w:shd w:val="clear" w:color="auto" w:fill="9ACC51"/>
          </w:tcPr>
          <w:p w:rsidR="00C90BE4" w:rsidRDefault="00865FE6">
            <w:pPr>
              <w:spacing w:after="0" w:line="259" w:lineRule="auto"/>
              <w:ind w:left="329" w:firstLine="0"/>
              <w:jc w:val="center"/>
            </w:pPr>
            <w:r>
              <w:rPr>
                <w:b/>
                <w:color w:val="FFFFFF"/>
                <w:sz w:val="18"/>
              </w:rPr>
              <w:t xml:space="preserve">STREFA </w:t>
            </w:r>
          </w:p>
        </w:tc>
        <w:tc>
          <w:tcPr>
            <w:tcW w:w="3060" w:type="dxa"/>
            <w:gridSpan w:val="2"/>
            <w:tcBorders>
              <w:top w:val="single" w:sz="4" w:space="0" w:color="9ACC51"/>
              <w:left w:val="nil"/>
              <w:bottom w:val="single" w:sz="2" w:space="0" w:color="EAF4DC"/>
              <w:right w:val="nil"/>
            </w:tcBorders>
            <w:shd w:val="clear" w:color="auto" w:fill="9ACC51"/>
          </w:tcPr>
          <w:p w:rsidR="00C90BE4" w:rsidRDefault="00865FE6">
            <w:pPr>
              <w:spacing w:after="0" w:line="259" w:lineRule="auto"/>
              <w:ind w:left="1030" w:firstLine="0"/>
              <w:jc w:val="left"/>
            </w:pPr>
            <w:r>
              <w:rPr>
                <w:b/>
                <w:color w:val="FFFFFF"/>
                <w:sz w:val="18"/>
              </w:rPr>
              <w:t xml:space="preserve">2013 </w:t>
            </w:r>
          </w:p>
        </w:tc>
        <w:tc>
          <w:tcPr>
            <w:tcW w:w="2030" w:type="dxa"/>
            <w:tcBorders>
              <w:top w:val="single" w:sz="4" w:space="0" w:color="9ACC51"/>
              <w:left w:val="nil"/>
              <w:bottom w:val="single" w:sz="2" w:space="0" w:color="EAF4DC"/>
              <w:right w:val="nil"/>
            </w:tcBorders>
            <w:shd w:val="clear" w:color="auto" w:fill="9ACC51"/>
          </w:tcPr>
          <w:p w:rsidR="00C90BE4" w:rsidRDefault="00865FE6">
            <w:pPr>
              <w:spacing w:after="0" w:line="259" w:lineRule="auto"/>
              <w:ind w:left="0" w:firstLine="0"/>
              <w:jc w:val="left"/>
            </w:pPr>
            <w:r>
              <w:rPr>
                <w:b/>
                <w:color w:val="FFFFFF"/>
                <w:sz w:val="18"/>
              </w:rPr>
              <w:t xml:space="preserve">2014 </w:t>
            </w:r>
          </w:p>
        </w:tc>
        <w:tc>
          <w:tcPr>
            <w:tcW w:w="1214" w:type="dxa"/>
            <w:tcBorders>
              <w:top w:val="single" w:sz="4" w:space="0" w:color="9ACC51"/>
              <w:left w:val="nil"/>
              <w:bottom w:val="single" w:sz="2" w:space="0" w:color="EAF4DC"/>
              <w:right w:val="nil"/>
            </w:tcBorders>
            <w:shd w:val="clear" w:color="auto" w:fill="9ACC51"/>
          </w:tcPr>
          <w:p w:rsidR="00C90BE4" w:rsidRDefault="00865FE6">
            <w:pPr>
              <w:spacing w:after="0" w:line="259" w:lineRule="auto"/>
              <w:ind w:left="0" w:firstLine="0"/>
              <w:jc w:val="left"/>
            </w:pPr>
            <w:r>
              <w:rPr>
                <w:b/>
                <w:color w:val="FFFFFF"/>
                <w:sz w:val="18"/>
              </w:rPr>
              <w:t xml:space="preserve">2015 </w:t>
            </w:r>
          </w:p>
        </w:tc>
      </w:tr>
      <w:tr w:rsidR="00C90BE4">
        <w:trPr>
          <w:trHeight w:val="262"/>
        </w:trPr>
        <w:tc>
          <w:tcPr>
            <w:tcW w:w="275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lastRenderedPageBreak/>
              <w:t xml:space="preserve">Miasto Gniezno </w:t>
            </w:r>
          </w:p>
        </w:tc>
        <w:tc>
          <w:tcPr>
            <w:tcW w:w="3060" w:type="dxa"/>
            <w:gridSpan w:val="2"/>
            <w:tcBorders>
              <w:top w:val="single" w:sz="2" w:space="0" w:color="EAF4DC"/>
              <w:left w:val="nil"/>
              <w:bottom w:val="single" w:sz="4" w:space="0" w:color="C2E096"/>
              <w:right w:val="nil"/>
            </w:tcBorders>
            <w:shd w:val="clear" w:color="auto" w:fill="EAF4DC"/>
          </w:tcPr>
          <w:p w:rsidR="00C90BE4" w:rsidRDefault="00865FE6">
            <w:pPr>
              <w:spacing w:after="0" w:line="259" w:lineRule="auto"/>
              <w:ind w:left="1037" w:firstLine="0"/>
              <w:jc w:val="left"/>
            </w:pPr>
            <w:r>
              <w:t>1,16</w:t>
            </w:r>
            <w:r>
              <w:rPr>
                <w:sz w:val="18"/>
              </w:rPr>
              <w:t xml:space="preserve"> </w:t>
            </w:r>
          </w:p>
        </w:tc>
        <w:tc>
          <w:tcPr>
            <w:tcW w:w="2030"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1,10 </w:t>
            </w:r>
          </w:p>
        </w:tc>
        <w:tc>
          <w:tcPr>
            <w:tcW w:w="1214"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1,03 </w:t>
            </w:r>
          </w:p>
        </w:tc>
      </w:tr>
    </w:tbl>
    <w:p w:rsidR="00C90BE4" w:rsidRDefault="00865FE6">
      <w:pPr>
        <w:spacing w:after="78" w:line="265" w:lineRule="auto"/>
        <w:ind w:left="103" w:right="-7"/>
        <w:jc w:val="right"/>
      </w:pPr>
      <w:r>
        <w:rPr>
          <w:i/>
          <w:color w:val="6D6D6D"/>
          <w:sz w:val="16"/>
        </w:rPr>
        <w:t xml:space="preserve">Źródło: Opracowanie własne na podstawie danych Ośrodka Pomocy Społecznej </w:t>
      </w:r>
    </w:p>
    <w:p w:rsidR="00C90BE4" w:rsidRDefault="00865FE6">
      <w:pPr>
        <w:spacing w:after="82" w:line="259" w:lineRule="auto"/>
        <w:ind w:left="0" w:firstLine="0"/>
        <w:jc w:val="left"/>
      </w:pPr>
      <w:r>
        <w:rPr>
          <w:i/>
          <w:color w:val="6D6D6D"/>
          <w:sz w:val="16"/>
        </w:rPr>
        <w:t xml:space="preserve"> </w:t>
      </w:r>
    </w:p>
    <w:p w:rsidR="00C90BE4" w:rsidRDefault="00865FE6">
      <w:pPr>
        <w:spacing w:after="71" w:line="356" w:lineRule="auto"/>
        <w:ind w:left="-3"/>
        <w:jc w:val="left"/>
      </w:pPr>
      <w:r>
        <w:rPr>
          <w:i/>
          <w:color w:val="6D6D6D"/>
          <w:sz w:val="16"/>
        </w:rPr>
        <w:t xml:space="preserve">Mapa 2. Liczba osób korzystających z pomocy społecznej z powodu długotrwałej lub ciężkiej choroby w przeliczeniu na 100 mieszkańców w 2015 roku. </w:t>
      </w:r>
    </w:p>
    <w:p w:rsidR="00C90BE4" w:rsidRDefault="00865FE6">
      <w:pPr>
        <w:tabs>
          <w:tab w:val="center" w:pos="4459"/>
          <w:tab w:val="center" w:pos="7014"/>
        </w:tabs>
        <w:spacing w:after="174" w:line="259" w:lineRule="auto"/>
        <w:ind w:left="0" w:firstLine="0"/>
        <w:jc w:val="left"/>
      </w:pPr>
      <w:r>
        <w:rPr>
          <w:rFonts w:ascii="Calibri" w:eastAsia="Calibri" w:hAnsi="Calibri" w:cs="Calibri"/>
          <w:sz w:val="22"/>
        </w:rPr>
        <w:tab/>
      </w:r>
      <w:r>
        <w:rPr>
          <w:noProof/>
        </w:rPr>
        <w:drawing>
          <wp:inline distT="0" distB="0" distL="0" distR="0">
            <wp:extent cx="2961132" cy="3985260"/>
            <wp:effectExtent l="0" t="0" r="0" b="0"/>
            <wp:docPr id="8732" name="Picture 8732"/>
            <wp:cNvGraphicFramePr/>
            <a:graphic xmlns:a="http://schemas.openxmlformats.org/drawingml/2006/main">
              <a:graphicData uri="http://schemas.openxmlformats.org/drawingml/2006/picture">
                <pic:pic xmlns:pic="http://schemas.openxmlformats.org/drawingml/2006/picture">
                  <pic:nvPicPr>
                    <pic:cNvPr id="8732" name="Picture 8732"/>
                    <pic:cNvPicPr/>
                  </pic:nvPicPr>
                  <pic:blipFill>
                    <a:blip r:embed="rId103"/>
                    <a:stretch>
                      <a:fillRect/>
                    </a:stretch>
                  </pic:blipFill>
                  <pic:spPr>
                    <a:xfrm>
                      <a:off x="0" y="0"/>
                      <a:ext cx="2961132" cy="3985260"/>
                    </a:xfrm>
                    <a:prstGeom prst="rect">
                      <a:avLst/>
                    </a:prstGeom>
                  </pic:spPr>
                </pic:pic>
              </a:graphicData>
            </a:graphic>
          </wp:inline>
        </w:drawing>
      </w:r>
      <w:r>
        <w:rPr>
          <w:i/>
          <w:color w:val="6D6D6D"/>
          <w:sz w:val="16"/>
        </w:rPr>
        <w:t xml:space="preserve"> </w:t>
      </w:r>
      <w:r>
        <w:rPr>
          <w:i/>
          <w:color w:val="6D6D6D"/>
          <w:sz w:val="16"/>
        </w:rPr>
        <w:tab/>
        <w:t xml:space="preserve"> </w:t>
      </w:r>
    </w:p>
    <w:p w:rsidR="00C90BE4" w:rsidRDefault="00865FE6">
      <w:pPr>
        <w:spacing w:after="218" w:line="265" w:lineRule="auto"/>
        <w:ind w:left="103" w:right="-7"/>
        <w:jc w:val="right"/>
      </w:pPr>
      <w:r>
        <w:rPr>
          <w:i/>
          <w:color w:val="6D6D6D"/>
          <w:sz w:val="16"/>
        </w:rPr>
        <w:t xml:space="preserve">Źródło: opracowanie grupa BST </w:t>
      </w:r>
    </w:p>
    <w:p w:rsidR="00C90BE4" w:rsidRDefault="00865FE6">
      <w:pPr>
        <w:spacing w:after="206" w:line="259" w:lineRule="auto"/>
        <w:ind w:left="0" w:firstLine="0"/>
        <w:jc w:val="left"/>
      </w:pPr>
      <w:r>
        <w:t xml:space="preserve"> </w:t>
      </w:r>
    </w:p>
    <w:p w:rsidR="00C90BE4" w:rsidRDefault="00865FE6">
      <w:pPr>
        <w:ind w:left="-3"/>
      </w:pPr>
      <w:r>
        <w:t xml:space="preserve">Poniższa tabela prezentuje liczbę osób z niepełnosprawnością korzystających z pomocy społecznej w przeliczeniu na 100 mieszkańców w latach 2013-2015. Najwyższe wartości wskaźnika odnotowano w strefach: Stare Miasto, strefa Os. Grunwaldzkie oraz Róża. Oznacza to, że w tych strefach występuje największa liczba osób z niepełnosprawnością korzystających z pomocy społecznej w przeliczeniu na 100 osób.. Należy zauważyć, iż średnia referencyjna dla Miasta Gniezna na przestrzeni lat ulega znaczącej poprawie. Powodem zmniejszania się liczby osób korzystających z MOPS z tytułu niepełnosprawności, może być wiele (np.: poprawa warunków bytowych rodzin-przy jednoczesnym niespełnieniu warunków dochodów na 1 członka rodziny, co dyskwalifikuje osobę ubiegającą się o zasiłek, bądź był to zasiłek tymczasowy a nie stały). </w:t>
      </w:r>
      <w:r>
        <w:tab/>
        <w:t xml:space="preserve"> </w:t>
      </w:r>
    </w:p>
    <w:p w:rsidR="00C90BE4" w:rsidRDefault="00C90BE4">
      <w:pPr>
        <w:sectPr w:rsidR="00C90BE4">
          <w:headerReference w:type="even" r:id="rId104"/>
          <w:headerReference w:type="default" r:id="rId105"/>
          <w:footerReference w:type="even" r:id="rId106"/>
          <w:footerReference w:type="default" r:id="rId107"/>
          <w:headerReference w:type="first" r:id="rId108"/>
          <w:footerReference w:type="first" r:id="rId109"/>
          <w:pgSz w:w="11906" w:h="16838"/>
          <w:pgMar w:top="153" w:right="1413" w:bottom="1419" w:left="1416" w:header="708" w:footer="708" w:gutter="0"/>
          <w:pgNumType w:start="0"/>
          <w:cols w:space="708"/>
          <w:titlePg/>
        </w:sectPr>
      </w:pPr>
    </w:p>
    <w:p w:rsidR="00C90BE4" w:rsidRDefault="00865FE6">
      <w:pPr>
        <w:tabs>
          <w:tab w:val="center" w:pos="824"/>
          <w:tab w:val="center" w:pos="1642"/>
          <w:tab w:val="center" w:pos="2383"/>
          <w:tab w:val="center" w:pos="4091"/>
          <w:tab w:val="center" w:pos="5801"/>
          <w:tab w:val="center" w:pos="6343"/>
          <w:tab w:val="center" w:pos="7270"/>
          <w:tab w:val="center" w:pos="7937"/>
          <w:tab w:val="right" w:pos="9077"/>
        </w:tabs>
        <w:spacing w:after="82" w:line="265" w:lineRule="auto"/>
        <w:ind w:left="0" w:right="-7" w:firstLine="0"/>
        <w:jc w:val="left"/>
      </w:pPr>
      <w:r>
        <w:rPr>
          <w:rFonts w:ascii="Calibri" w:eastAsia="Calibri" w:hAnsi="Calibri" w:cs="Calibri"/>
          <w:sz w:val="22"/>
        </w:rPr>
        <w:lastRenderedPageBreak/>
        <w:tab/>
      </w:r>
      <w:r>
        <w:rPr>
          <w:i/>
          <w:color w:val="6D6D6D"/>
          <w:sz w:val="16"/>
        </w:rPr>
        <w:t xml:space="preserve">12. </w:t>
      </w:r>
      <w:r>
        <w:rPr>
          <w:i/>
          <w:color w:val="6D6D6D"/>
          <w:sz w:val="16"/>
        </w:rPr>
        <w:tab/>
        <w:t xml:space="preserve">Liczba osób </w:t>
      </w:r>
      <w:r>
        <w:rPr>
          <w:i/>
          <w:color w:val="6D6D6D"/>
          <w:sz w:val="16"/>
        </w:rPr>
        <w:tab/>
        <w:t xml:space="preserve">z </w:t>
      </w:r>
      <w:r>
        <w:rPr>
          <w:i/>
          <w:color w:val="6D6D6D"/>
          <w:sz w:val="16"/>
        </w:rPr>
        <w:tab/>
        <w:t xml:space="preserve">niepełnosprawnością korzystających </w:t>
      </w:r>
      <w:r>
        <w:rPr>
          <w:i/>
          <w:color w:val="6D6D6D"/>
          <w:sz w:val="16"/>
        </w:rPr>
        <w:tab/>
        <w:t xml:space="preserve">z </w:t>
      </w:r>
      <w:r>
        <w:rPr>
          <w:i/>
          <w:color w:val="6D6D6D"/>
          <w:sz w:val="16"/>
        </w:rPr>
        <w:tab/>
        <w:t xml:space="preserve">pomocy </w:t>
      </w:r>
      <w:r>
        <w:rPr>
          <w:i/>
          <w:color w:val="6D6D6D"/>
          <w:sz w:val="16"/>
        </w:rPr>
        <w:tab/>
        <w:t xml:space="preserve">społecznej </w:t>
      </w:r>
      <w:r>
        <w:rPr>
          <w:i/>
          <w:color w:val="6D6D6D"/>
          <w:sz w:val="16"/>
        </w:rPr>
        <w:tab/>
        <w:t xml:space="preserve">w </w:t>
      </w:r>
      <w:r>
        <w:rPr>
          <w:i/>
          <w:color w:val="6D6D6D"/>
          <w:sz w:val="16"/>
        </w:rPr>
        <w:tab/>
        <w:t xml:space="preserve">przeliczeniu  </w:t>
      </w:r>
    </w:p>
    <w:p w:rsidR="00C90BE4" w:rsidRDefault="00865FE6">
      <w:pPr>
        <w:spacing w:after="3" w:line="265" w:lineRule="auto"/>
        <w:ind w:left="-3"/>
        <w:jc w:val="left"/>
      </w:pPr>
      <w:r>
        <w:rPr>
          <w:i/>
          <w:color w:val="6D6D6D"/>
          <w:sz w:val="16"/>
        </w:rPr>
        <w:t xml:space="preserve">na 100 mieszkańców w latach 2013-2015 - stymulanta. (Dane z 08.2016 r.) </w:t>
      </w:r>
    </w:p>
    <w:tbl>
      <w:tblPr>
        <w:tblStyle w:val="TableGrid"/>
        <w:tblW w:w="9061" w:type="dxa"/>
        <w:tblInd w:w="7" w:type="dxa"/>
        <w:tblCellMar>
          <w:top w:w="47" w:type="dxa"/>
          <w:bottom w:w="5" w:type="dxa"/>
          <w:right w:w="7" w:type="dxa"/>
        </w:tblCellMar>
        <w:tblLook w:val="04A0" w:firstRow="1" w:lastRow="0" w:firstColumn="1" w:lastColumn="0" w:noHBand="0" w:noVBand="1"/>
      </w:tblPr>
      <w:tblGrid>
        <w:gridCol w:w="2509"/>
        <w:gridCol w:w="3177"/>
        <w:gridCol w:w="1157"/>
        <w:gridCol w:w="2218"/>
      </w:tblGrid>
      <w:tr w:rsidR="00C90BE4">
        <w:trPr>
          <w:trHeight w:val="308"/>
        </w:trPr>
        <w:tc>
          <w:tcPr>
            <w:tcW w:w="2510"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217" w:firstLine="0"/>
              <w:jc w:val="center"/>
            </w:pPr>
            <w:r>
              <w:rPr>
                <w:b/>
                <w:color w:val="FFFFFF"/>
                <w:sz w:val="18"/>
              </w:rPr>
              <w:t xml:space="preserve">STREFA </w:t>
            </w:r>
          </w:p>
        </w:tc>
        <w:tc>
          <w:tcPr>
            <w:tcW w:w="3177"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062" w:firstLine="0"/>
              <w:jc w:val="left"/>
            </w:pPr>
            <w:r>
              <w:rPr>
                <w:b/>
                <w:color w:val="FFFFFF"/>
                <w:sz w:val="18"/>
              </w:rPr>
              <w:t xml:space="preserve">2013 </w:t>
            </w:r>
          </w:p>
        </w:tc>
        <w:tc>
          <w:tcPr>
            <w:tcW w:w="1157"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2014 </w:t>
            </w:r>
          </w:p>
        </w:tc>
        <w:tc>
          <w:tcPr>
            <w:tcW w:w="221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06" w:firstLine="0"/>
              <w:jc w:val="center"/>
            </w:pPr>
            <w:r>
              <w:rPr>
                <w:b/>
                <w:color w:val="FFFFFF"/>
                <w:sz w:val="18"/>
              </w:rPr>
              <w:t xml:space="preserve">2015 </w:t>
            </w:r>
          </w:p>
        </w:tc>
      </w:tr>
      <w:tr w:rsidR="00C90BE4">
        <w:trPr>
          <w:trHeight w:val="323"/>
        </w:trPr>
        <w:tc>
          <w:tcPr>
            <w:tcW w:w="2510"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3177"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1069" w:firstLine="0"/>
              <w:jc w:val="left"/>
            </w:pPr>
            <w:r>
              <w:rPr>
                <w:color w:val="FF0000"/>
              </w:rPr>
              <w:t>2,49</w:t>
            </w:r>
            <w:r>
              <w:rPr>
                <w:color w:val="FF0000"/>
                <w:sz w:val="18"/>
              </w:rPr>
              <w:t xml:space="preserve"> </w:t>
            </w:r>
          </w:p>
        </w:tc>
        <w:tc>
          <w:tcPr>
            <w:tcW w:w="1157" w:type="dxa"/>
            <w:tcBorders>
              <w:top w:val="single" w:sz="4" w:space="0" w:color="9ACC51"/>
              <w:left w:val="nil"/>
              <w:bottom w:val="single" w:sz="4" w:space="0" w:color="C2E096"/>
              <w:right w:val="nil"/>
            </w:tcBorders>
            <w:shd w:val="clear" w:color="auto" w:fill="EAF4DC"/>
            <w:vAlign w:val="bottom"/>
          </w:tcPr>
          <w:p w:rsidR="00C90BE4" w:rsidRDefault="00865FE6">
            <w:pPr>
              <w:spacing w:after="0" w:line="259" w:lineRule="auto"/>
              <w:ind w:left="29" w:firstLine="0"/>
              <w:jc w:val="left"/>
            </w:pPr>
            <w:r>
              <w:rPr>
                <w:color w:val="FF0000"/>
                <w:sz w:val="18"/>
              </w:rPr>
              <w:t xml:space="preserve">2,35 </w:t>
            </w:r>
          </w:p>
        </w:tc>
        <w:tc>
          <w:tcPr>
            <w:tcW w:w="2218" w:type="dxa"/>
            <w:tcBorders>
              <w:top w:val="single" w:sz="4" w:space="0" w:color="9ACC51"/>
              <w:left w:val="nil"/>
              <w:bottom w:val="single" w:sz="4" w:space="0" w:color="C2E096"/>
              <w:right w:val="single" w:sz="4" w:space="0" w:color="C2E096"/>
            </w:tcBorders>
            <w:shd w:val="clear" w:color="auto" w:fill="EAF4DC"/>
            <w:vAlign w:val="bottom"/>
          </w:tcPr>
          <w:p w:rsidR="00C90BE4" w:rsidRDefault="00865FE6">
            <w:pPr>
              <w:spacing w:after="0" w:line="259" w:lineRule="auto"/>
              <w:ind w:left="110" w:firstLine="0"/>
              <w:jc w:val="center"/>
            </w:pPr>
            <w:r>
              <w:rPr>
                <w:color w:val="FF0000"/>
                <w:sz w:val="18"/>
              </w:rPr>
              <w:t xml:space="preserve">1,95 </w:t>
            </w:r>
          </w:p>
        </w:tc>
      </w:tr>
      <w:tr w:rsidR="00C90BE4">
        <w:trPr>
          <w:trHeight w:val="341"/>
        </w:trPr>
        <w:tc>
          <w:tcPr>
            <w:tcW w:w="251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3177" w:type="dxa"/>
            <w:tcBorders>
              <w:top w:val="single" w:sz="4" w:space="0" w:color="C2E096"/>
              <w:left w:val="nil"/>
              <w:bottom w:val="single" w:sz="4" w:space="0" w:color="C2E096"/>
              <w:right w:val="nil"/>
            </w:tcBorders>
          </w:tcPr>
          <w:p w:rsidR="00C90BE4" w:rsidRDefault="00865FE6">
            <w:pPr>
              <w:spacing w:after="0" w:line="259" w:lineRule="auto"/>
              <w:ind w:left="1069" w:firstLine="0"/>
              <w:jc w:val="left"/>
            </w:pPr>
            <w:r>
              <w:t>0,51</w:t>
            </w:r>
            <w:r>
              <w:rPr>
                <w:sz w:val="18"/>
              </w:rPr>
              <w:t xml:space="preserve"> </w:t>
            </w:r>
          </w:p>
        </w:tc>
        <w:tc>
          <w:tcPr>
            <w:tcW w:w="1157" w:type="dxa"/>
            <w:tcBorders>
              <w:top w:val="single" w:sz="4" w:space="0" w:color="C2E096"/>
              <w:left w:val="nil"/>
              <w:bottom w:val="single" w:sz="4" w:space="0" w:color="C2E096"/>
              <w:right w:val="nil"/>
            </w:tcBorders>
            <w:vAlign w:val="bottom"/>
          </w:tcPr>
          <w:p w:rsidR="00C90BE4" w:rsidRDefault="00865FE6">
            <w:pPr>
              <w:spacing w:after="0" w:line="259" w:lineRule="auto"/>
              <w:ind w:left="29" w:firstLine="0"/>
              <w:jc w:val="left"/>
            </w:pPr>
            <w:r>
              <w:rPr>
                <w:sz w:val="18"/>
              </w:rPr>
              <w:t xml:space="preserve">0,47 </w:t>
            </w:r>
          </w:p>
        </w:tc>
        <w:tc>
          <w:tcPr>
            <w:tcW w:w="221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10" w:firstLine="0"/>
              <w:jc w:val="center"/>
            </w:pPr>
            <w:r>
              <w:rPr>
                <w:sz w:val="18"/>
              </w:rPr>
              <w:t xml:space="preserve">0,40 </w:t>
            </w:r>
          </w:p>
        </w:tc>
      </w:tr>
      <w:tr w:rsidR="00C90BE4">
        <w:trPr>
          <w:trHeight w:val="322"/>
        </w:trPr>
        <w:tc>
          <w:tcPr>
            <w:tcW w:w="251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3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69" w:firstLine="0"/>
              <w:jc w:val="left"/>
            </w:pPr>
            <w:r>
              <w:t>0,75</w:t>
            </w:r>
            <w:r>
              <w:rPr>
                <w:sz w:val="18"/>
              </w:rPr>
              <w:t xml:space="preserve"> </w:t>
            </w:r>
          </w:p>
        </w:tc>
        <w:tc>
          <w:tcPr>
            <w:tcW w:w="1157"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29" w:firstLine="0"/>
              <w:jc w:val="left"/>
            </w:pPr>
            <w:r>
              <w:rPr>
                <w:sz w:val="18"/>
              </w:rPr>
              <w:t xml:space="preserve">0,70 </w:t>
            </w:r>
          </w:p>
        </w:tc>
        <w:tc>
          <w:tcPr>
            <w:tcW w:w="221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10" w:firstLine="0"/>
              <w:jc w:val="center"/>
            </w:pPr>
            <w:r>
              <w:rPr>
                <w:sz w:val="18"/>
              </w:rPr>
              <w:t xml:space="preserve">0,68 </w:t>
            </w:r>
          </w:p>
        </w:tc>
      </w:tr>
      <w:tr w:rsidR="00C90BE4">
        <w:trPr>
          <w:trHeight w:val="326"/>
        </w:trPr>
        <w:tc>
          <w:tcPr>
            <w:tcW w:w="251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3177" w:type="dxa"/>
            <w:tcBorders>
              <w:top w:val="single" w:sz="4" w:space="0" w:color="C2E096"/>
              <w:left w:val="nil"/>
              <w:bottom w:val="single" w:sz="4" w:space="0" w:color="C2E096"/>
              <w:right w:val="nil"/>
            </w:tcBorders>
          </w:tcPr>
          <w:p w:rsidR="00C90BE4" w:rsidRDefault="00865FE6">
            <w:pPr>
              <w:spacing w:after="0" w:line="259" w:lineRule="auto"/>
              <w:ind w:left="1069" w:firstLine="0"/>
              <w:jc w:val="left"/>
            </w:pPr>
            <w:r>
              <w:t>0,33</w:t>
            </w:r>
            <w:r>
              <w:rPr>
                <w:sz w:val="18"/>
              </w:rPr>
              <w:t xml:space="preserve"> </w:t>
            </w:r>
          </w:p>
        </w:tc>
        <w:tc>
          <w:tcPr>
            <w:tcW w:w="1157" w:type="dxa"/>
            <w:tcBorders>
              <w:top w:val="single" w:sz="4" w:space="0" w:color="C2E096"/>
              <w:left w:val="nil"/>
              <w:bottom w:val="single" w:sz="4" w:space="0" w:color="C2E096"/>
              <w:right w:val="nil"/>
            </w:tcBorders>
            <w:vAlign w:val="bottom"/>
          </w:tcPr>
          <w:p w:rsidR="00C90BE4" w:rsidRDefault="00865FE6">
            <w:pPr>
              <w:spacing w:after="0" w:line="259" w:lineRule="auto"/>
              <w:ind w:left="29" w:firstLine="0"/>
              <w:jc w:val="left"/>
            </w:pPr>
            <w:r>
              <w:rPr>
                <w:sz w:val="18"/>
              </w:rPr>
              <w:t xml:space="preserve">0,33 </w:t>
            </w:r>
          </w:p>
        </w:tc>
        <w:tc>
          <w:tcPr>
            <w:tcW w:w="221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10" w:firstLine="0"/>
              <w:jc w:val="center"/>
            </w:pPr>
            <w:r>
              <w:rPr>
                <w:sz w:val="18"/>
              </w:rPr>
              <w:t xml:space="preserve">0,28 </w:t>
            </w:r>
          </w:p>
        </w:tc>
      </w:tr>
      <w:tr w:rsidR="00C90BE4">
        <w:trPr>
          <w:trHeight w:val="322"/>
        </w:trPr>
        <w:tc>
          <w:tcPr>
            <w:tcW w:w="251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3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69" w:firstLine="0"/>
              <w:jc w:val="left"/>
            </w:pPr>
            <w:r>
              <w:t>1,04</w:t>
            </w:r>
            <w:r>
              <w:rPr>
                <w:sz w:val="18"/>
              </w:rPr>
              <w:t xml:space="preserve"> </w:t>
            </w:r>
          </w:p>
        </w:tc>
        <w:tc>
          <w:tcPr>
            <w:tcW w:w="1157"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29" w:firstLine="0"/>
              <w:jc w:val="left"/>
            </w:pPr>
            <w:r>
              <w:rPr>
                <w:sz w:val="18"/>
              </w:rPr>
              <w:t xml:space="preserve">0,88 </w:t>
            </w:r>
          </w:p>
        </w:tc>
        <w:tc>
          <w:tcPr>
            <w:tcW w:w="221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10" w:firstLine="0"/>
              <w:jc w:val="center"/>
            </w:pPr>
            <w:r>
              <w:rPr>
                <w:sz w:val="18"/>
              </w:rPr>
              <w:t xml:space="preserve">0,73 </w:t>
            </w:r>
          </w:p>
        </w:tc>
      </w:tr>
      <w:tr w:rsidR="00C90BE4">
        <w:trPr>
          <w:trHeight w:val="326"/>
        </w:trPr>
        <w:tc>
          <w:tcPr>
            <w:tcW w:w="251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280"/>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proofErr w:type="spellStart"/>
            <w:r>
              <w:rPr>
                <w:b/>
                <w:sz w:val="18"/>
              </w:rPr>
              <w:t>os.Grunwaldzkie</w:t>
            </w:r>
            <w:proofErr w:type="spellEnd"/>
            <w:r>
              <w:rPr>
                <w:b/>
                <w:sz w:val="18"/>
              </w:rPr>
              <w:t xml:space="preserve"> </w:t>
            </w:r>
          </w:p>
        </w:tc>
        <w:tc>
          <w:tcPr>
            <w:tcW w:w="3177" w:type="dxa"/>
            <w:tcBorders>
              <w:top w:val="single" w:sz="4" w:space="0" w:color="C2E096"/>
              <w:left w:val="nil"/>
              <w:bottom w:val="single" w:sz="4" w:space="0" w:color="C2E096"/>
              <w:right w:val="nil"/>
            </w:tcBorders>
          </w:tcPr>
          <w:p w:rsidR="00C90BE4" w:rsidRDefault="00865FE6">
            <w:pPr>
              <w:spacing w:after="0" w:line="259" w:lineRule="auto"/>
              <w:ind w:left="1069" w:firstLine="0"/>
              <w:jc w:val="left"/>
            </w:pPr>
            <w:r>
              <w:rPr>
                <w:color w:val="FF0000"/>
              </w:rPr>
              <w:t>1,47</w:t>
            </w:r>
            <w:r>
              <w:rPr>
                <w:color w:val="FF0000"/>
                <w:sz w:val="18"/>
              </w:rPr>
              <w:t xml:space="preserve"> </w:t>
            </w:r>
          </w:p>
        </w:tc>
        <w:tc>
          <w:tcPr>
            <w:tcW w:w="1157" w:type="dxa"/>
            <w:tcBorders>
              <w:top w:val="single" w:sz="4" w:space="0" w:color="C2E096"/>
              <w:left w:val="nil"/>
              <w:bottom w:val="single" w:sz="4" w:space="0" w:color="C2E096"/>
              <w:right w:val="nil"/>
            </w:tcBorders>
            <w:vAlign w:val="bottom"/>
          </w:tcPr>
          <w:p w:rsidR="00C90BE4" w:rsidRDefault="00865FE6">
            <w:pPr>
              <w:spacing w:after="0" w:line="259" w:lineRule="auto"/>
              <w:ind w:left="29" w:firstLine="0"/>
              <w:jc w:val="left"/>
            </w:pPr>
            <w:r>
              <w:rPr>
                <w:color w:val="FF0000"/>
                <w:sz w:val="18"/>
              </w:rPr>
              <w:t xml:space="preserve">1,40 </w:t>
            </w:r>
          </w:p>
        </w:tc>
        <w:tc>
          <w:tcPr>
            <w:tcW w:w="221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10" w:firstLine="0"/>
              <w:jc w:val="center"/>
            </w:pPr>
            <w:r>
              <w:rPr>
                <w:color w:val="FF0000"/>
                <w:sz w:val="18"/>
              </w:rPr>
              <w:t xml:space="preserve">1,21 </w:t>
            </w:r>
          </w:p>
        </w:tc>
      </w:tr>
      <w:tr w:rsidR="00C90BE4">
        <w:trPr>
          <w:trHeight w:val="338"/>
        </w:trPr>
        <w:tc>
          <w:tcPr>
            <w:tcW w:w="251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right" w:pos="2503"/>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3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69" w:firstLine="0"/>
              <w:jc w:val="left"/>
            </w:pPr>
            <w:r>
              <w:t>0,44</w:t>
            </w:r>
            <w:r>
              <w:rPr>
                <w:sz w:val="18"/>
              </w:rPr>
              <w:t xml:space="preserve"> </w:t>
            </w:r>
          </w:p>
        </w:tc>
        <w:tc>
          <w:tcPr>
            <w:tcW w:w="1157"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29" w:firstLine="0"/>
              <w:jc w:val="left"/>
            </w:pPr>
            <w:r>
              <w:rPr>
                <w:sz w:val="18"/>
              </w:rPr>
              <w:t xml:space="preserve">0,38 </w:t>
            </w:r>
          </w:p>
        </w:tc>
        <w:tc>
          <w:tcPr>
            <w:tcW w:w="221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10" w:firstLine="0"/>
              <w:jc w:val="center"/>
            </w:pPr>
            <w:r>
              <w:rPr>
                <w:sz w:val="18"/>
              </w:rPr>
              <w:t xml:space="preserve">0,31 </w:t>
            </w:r>
          </w:p>
        </w:tc>
      </w:tr>
      <w:tr w:rsidR="00C90BE4">
        <w:trPr>
          <w:trHeight w:val="326"/>
        </w:trPr>
        <w:tc>
          <w:tcPr>
            <w:tcW w:w="2510"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3177" w:type="dxa"/>
            <w:tcBorders>
              <w:top w:val="single" w:sz="4" w:space="0" w:color="C2E096"/>
              <w:left w:val="nil"/>
              <w:bottom w:val="single" w:sz="4" w:space="0" w:color="C2E096"/>
              <w:right w:val="nil"/>
            </w:tcBorders>
          </w:tcPr>
          <w:p w:rsidR="00C90BE4" w:rsidRDefault="00865FE6">
            <w:pPr>
              <w:spacing w:after="0" w:line="259" w:lineRule="auto"/>
              <w:ind w:left="1069" w:firstLine="0"/>
              <w:jc w:val="left"/>
            </w:pPr>
            <w:r>
              <w:t>0,61</w:t>
            </w:r>
            <w:r>
              <w:rPr>
                <w:color w:val="FF0000"/>
                <w:sz w:val="18"/>
              </w:rPr>
              <w:t xml:space="preserve"> </w:t>
            </w:r>
          </w:p>
        </w:tc>
        <w:tc>
          <w:tcPr>
            <w:tcW w:w="1157" w:type="dxa"/>
            <w:tcBorders>
              <w:top w:val="single" w:sz="4" w:space="0" w:color="C2E096"/>
              <w:left w:val="nil"/>
              <w:bottom w:val="single" w:sz="4" w:space="0" w:color="C2E096"/>
              <w:right w:val="nil"/>
            </w:tcBorders>
            <w:vAlign w:val="bottom"/>
          </w:tcPr>
          <w:p w:rsidR="00C90BE4" w:rsidRDefault="00865FE6">
            <w:pPr>
              <w:spacing w:after="0" w:line="259" w:lineRule="auto"/>
              <w:ind w:left="29" w:firstLine="0"/>
              <w:jc w:val="left"/>
            </w:pPr>
            <w:r>
              <w:rPr>
                <w:sz w:val="18"/>
              </w:rPr>
              <w:t xml:space="preserve">0,54 </w:t>
            </w:r>
          </w:p>
        </w:tc>
        <w:tc>
          <w:tcPr>
            <w:tcW w:w="221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10" w:firstLine="0"/>
              <w:jc w:val="center"/>
            </w:pPr>
            <w:r>
              <w:rPr>
                <w:sz w:val="18"/>
              </w:rPr>
              <w:t xml:space="preserve">0,52 </w:t>
            </w:r>
          </w:p>
        </w:tc>
      </w:tr>
      <w:tr w:rsidR="00C90BE4">
        <w:trPr>
          <w:trHeight w:val="322"/>
        </w:trPr>
        <w:tc>
          <w:tcPr>
            <w:tcW w:w="251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3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69" w:firstLine="0"/>
              <w:jc w:val="left"/>
            </w:pPr>
            <w:r>
              <w:t>1,07</w:t>
            </w:r>
            <w:r>
              <w:rPr>
                <w:color w:val="FF0000"/>
                <w:sz w:val="18"/>
              </w:rPr>
              <w:t xml:space="preserve"> </w:t>
            </w:r>
          </w:p>
        </w:tc>
        <w:tc>
          <w:tcPr>
            <w:tcW w:w="1157"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29" w:firstLine="0"/>
              <w:jc w:val="left"/>
            </w:pPr>
            <w:r>
              <w:rPr>
                <w:sz w:val="18"/>
              </w:rPr>
              <w:t xml:space="preserve">1,02 </w:t>
            </w:r>
          </w:p>
        </w:tc>
        <w:tc>
          <w:tcPr>
            <w:tcW w:w="221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10" w:firstLine="0"/>
              <w:jc w:val="center"/>
            </w:pPr>
            <w:r>
              <w:rPr>
                <w:sz w:val="18"/>
              </w:rPr>
              <w:t xml:space="preserve">0,73 </w:t>
            </w:r>
          </w:p>
        </w:tc>
      </w:tr>
      <w:tr w:rsidR="00C90BE4">
        <w:trPr>
          <w:trHeight w:val="326"/>
        </w:trPr>
        <w:tc>
          <w:tcPr>
            <w:tcW w:w="2510"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3177" w:type="dxa"/>
            <w:tcBorders>
              <w:top w:val="single" w:sz="4" w:space="0" w:color="C2E096"/>
              <w:left w:val="nil"/>
              <w:bottom w:val="single" w:sz="4" w:space="0" w:color="C2E096"/>
              <w:right w:val="nil"/>
            </w:tcBorders>
          </w:tcPr>
          <w:p w:rsidR="00C90BE4" w:rsidRDefault="00865FE6">
            <w:pPr>
              <w:spacing w:after="0" w:line="259" w:lineRule="auto"/>
              <w:ind w:left="1069" w:firstLine="0"/>
              <w:jc w:val="left"/>
            </w:pPr>
            <w:r>
              <w:t>0,43</w:t>
            </w:r>
            <w:r>
              <w:rPr>
                <w:sz w:val="18"/>
              </w:rPr>
              <w:t xml:space="preserve"> </w:t>
            </w:r>
          </w:p>
        </w:tc>
        <w:tc>
          <w:tcPr>
            <w:tcW w:w="1157" w:type="dxa"/>
            <w:tcBorders>
              <w:top w:val="single" w:sz="4" w:space="0" w:color="C2E096"/>
              <w:left w:val="nil"/>
              <w:bottom w:val="single" w:sz="4" w:space="0" w:color="C2E096"/>
              <w:right w:val="nil"/>
            </w:tcBorders>
            <w:vAlign w:val="bottom"/>
          </w:tcPr>
          <w:p w:rsidR="00C90BE4" w:rsidRDefault="00865FE6">
            <w:pPr>
              <w:spacing w:after="0" w:line="259" w:lineRule="auto"/>
              <w:ind w:left="29" w:firstLine="0"/>
              <w:jc w:val="left"/>
            </w:pPr>
            <w:r>
              <w:rPr>
                <w:sz w:val="18"/>
              </w:rPr>
              <w:t xml:space="preserve">0,43 </w:t>
            </w:r>
          </w:p>
        </w:tc>
        <w:tc>
          <w:tcPr>
            <w:tcW w:w="221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10" w:firstLine="0"/>
              <w:jc w:val="center"/>
            </w:pPr>
            <w:r>
              <w:rPr>
                <w:sz w:val="18"/>
              </w:rPr>
              <w:t xml:space="preserve">0,55 </w:t>
            </w:r>
          </w:p>
        </w:tc>
      </w:tr>
      <w:tr w:rsidR="00C90BE4">
        <w:trPr>
          <w:trHeight w:val="322"/>
        </w:trPr>
        <w:tc>
          <w:tcPr>
            <w:tcW w:w="2510"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3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69" w:firstLine="0"/>
              <w:jc w:val="left"/>
            </w:pPr>
            <w:r>
              <w:t>0,66</w:t>
            </w:r>
            <w:r>
              <w:rPr>
                <w:color w:val="FF0000"/>
                <w:sz w:val="18"/>
              </w:rPr>
              <w:t xml:space="preserve"> </w:t>
            </w:r>
          </w:p>
        </w:tc>
        <w:tc>
          <w:tcPr>
            <w:tcW w:w="1157"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29" w:firstLine="0"/>
              <w:jc w:val="left"/>
            </w:pPr>
            <w:r>
              <w:rPr>
                <w:sz w:val="18"/>
              </w:rPr>
              <w:t xml:space="preserve">0,53 </w:t>
            </w:r>
          </w:p>
        </w:tc>
        <w:tc>
          <w:tcPr>
            <w:tcW w:w="221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10" w:firstLine="0"/>
              <w:jc w:val="center"/>
            </w:pPr>
            <w:r>
              <w:rPr>
                <w:sz w:val="18"/>
              </w:rPr>
              <w:t xml:space="preserve">0,53 </w:t>
            </w:r>
          </w:p>
        </w:tc>
      </w:tr>
      <w:tr w:rsidR="00C90BE4">
        <w:trPr>
          <w:trHeight w:val="354"/>
        </w:trPr>
        <w:tc>
          <w:tcPr>
            <w:tcW w:w="2510"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3177" w:type="dxa"/>
            <w:tcBorders>
              <w:top w:val="single" w:sz="4" w:space="0" w:color="C2E096"/>
              <w:left w:val="nil"/>
              <w:bottom w:val="single" w:sz="2" w:space="0" w:color="EAF4DC"/>
              <w:right w:val="nil"/>
            </w:tcBorders>
          </w:tcPr>
          <w:p w:rsidR="00C90BE4" w:rsidRDefault="00865FE6">
            <w:pPr>
              <w:spacing w:after="0" w:line="259" w:lineRule="auto"/>
              <w:ind w:left="1069" w:firstLine="0"/>
              <w:jc w:val="left"/>
            </w:pPr>
            <w:r>
              <w:rPr>
                <w:color w:val="FF0000"/>
              </w:rPr>
              <w:t>1,69</w:t>
            </w:r>
            <w:r>
              <w:rPr>
                <w:color w:val="FF0000"/>
                <w:sz w:val="18"/>
              </w:rPr>
              <w:t xml:space="preserve"> </w:t>
            </w:r>
          </w:p>
        </w:tc>
        <w:tc>
          <w:tcPr>
            <w:tcW w:w="1157" w:type="dxa"/>
            <w:tcBorders>
              <w:top w:val="single" w:sz="4" w:space="0" w:color="C2E096"/>
              <w:left w:val="nil"/>
              <w:bottom w:val="single" w:sz="2" w:space="0" w:color="EAF4DC"/>
              <w:right w:val="nil"/>
            </w:tcBorders>
            <w:vAlign w:val="bottom"/>
          </w:tcPr>
          <w:p w:rsidR="00C90BE4" w:rsidRDefault="00865FE6">
            <w:pPr>
              <w:spacing w:after="0" w:line="259" w:lineRule="auto"/>
              <w:ind w:left="29" w:firstLine="0"/>
              <w:jc w:val="left"/>
            </w:pPr>
            <w:r>
              <w:rPr>
                <w:color w:val="FF0000"/>
                <w:sz w:val="18"/>
              </w:rPr>
              <w:t xml:space="preserve">1,69 </w:t>
            </w:r>
          </w:p>
        </w:tc>
        <w:tc>
          <w:tcPr>
            <w:tcW w:w="2218" w:type="dxa"/>
            <w:tcBorders>
              <w:top w:val="single" w:sz="4" w:space="0" w:color="C2E096"/>
              <w:left w:val="nil"/>
              <w:bottom w:val="single" w:sz="2" w:space="0" w:color="EAF4DC"/>
              <w:right w:val="single" w:sz="4" w:space="0" w:color="C2E096"/>
            </w:tcBorders>
            <w:vAlign w:val="bottom"/>
          </w:tcPr>
          <w:p w:rsidR="00C90BE4" w:rsidRDefault="00865FE6">
            <w:pPr>
              <w:spacing w:after="0" w:line="259" w:lineRule="auto"/>
              <w:ind w:left="110" w:firstLine="0"/>
              <w:jc w:val="center"/>
            </w:pPr>
            <w:r>
              <w:rPr>
                <w:color w:val="FF0000"/>
                <w:sz w:val="18"/>
              </w:rPr>
              <w:t xml:space="preserve">2,17 </w:t>
            </w:r>
          </w:p>
        </w:tc>
      </w:tr>
      <w:tr w:rsidR="00C90BE4">
        <w:trPr>
          <w:trHeight w:val="330"/>
        </w:trPr>
        <w:tc>
          <w:tcPr>
            <w:tcW w:w="2510"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3177"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1069" w:firstLine="0"/>
              <w:jc w:val="left"/>
            </w:pPr>
            <w:r>
              <w:t>1,14</w:t>
            </w:r>
            <w:r>
              <w:rPr>
                <w:sz w:val="18"/>
              </w:rPr>
              <w:t xml:space="preserve"> </w:t>
            </w:r>
          </w:p>
        </w:tc>
        <w:tc>
          <w:tcPr>
            <w:tcW w:w="1157" w:type="dxa"/>
            <w:tcBorders>
              <w:top w:val="single" w:sz="2" w:space="0" w:color="EAF4DC"/>
              <w:left w:val="nil"/>
              <w:bottom w:val="single" w:sz="4" w:space="0" w:color="C2E096"/>
              <w:right w:val="nil"/>
            </w:tcBorders>
            <w:shd w:val="clear" w:color="auto" w:fill="EAF4DC"/>
            <w:vAlign w:val="bottom"/>
          </w:tcPr>
          <w:p w:rsidR="00C90BE4" w:rsidRDefault="00865FE6">
            <w:pPr>
              <w:spacing w:after="0" w:line="259" w:lineRule="auto"/>
              <w:ind w:left="29" w:firstLine="0"/>
              <w:jc w:val="left"/>
            </w:pPr>
            <w:r>
              <w:rPr>
                <w:sz w:val="18"/>
              </w:rPr>
              <w:t xml:space="preserve">1,06 </w:t>
            </w:r>
          </w:p>
        </w:tc>
        <w:tc>
          <w:tcPr>
            <w:tcW w:w="2218" w:type="dxa"/>
            <w:tcBorders>
              <w:top w:val="single" w:sz="2" w:space="0" w:color="EAF4DC"/>
              <w:left w:val="nil"/>
              <w:bottom w:val="single" w:sz="4" w:space="0" w:color="C2E096"/>
              <w:right w:val="single" w:sz="4" w:space="0" w:color="C2E096"/>
            </w:tcBorders>
            <w:shd w:val="clear" w:color="auto" w:fill="EAF4DC"/>
            <w:vAlign w:val="bottom"/>
          </w:tcPr>
          <w:p w:rsidR="00C90BE4" w:rsidRDefault="00865FE6">
            <w:pPr>
              <w:spacing w:after="0" w:line="259" w:lineRule="auto"/>
              <w:ind w:left="110" w:firstLine="0"/>
              <w:jc w:val="center"/>
            </w:pPr>
            <w:r>
              <w:rPr>
                <w:sz w:val="18"/>
              </w:rPr>
              <w:t xml:space="preserve">0,91 </w:t>
            </w:r>
          </w:p>
        </w:tc>
      </w:tr>
    </w:tbl>
    <w:p w:rsidR="00C90BE4" w:rsidRDefault="00865FE6">
      <w:pPr>
        <w:spacing w:after="82" w:line="366" w:lineRule="auto"/>
        <w:ind w:left="-13" w:firstLine="2763"/>
        <w:jc w:val="left"/>
      </w:pPr>
      <w:r>
        <w:rPr>
          <w:i/>
          <w:color w:val="6D6D6D"/>
          <w:sz w:val="16"/>
        </w:rPr>
        <w:t xml:space="preserve">Źródło: Opracowanie własne na podstawie danych Ośrodka Pomocy Społecznej Mapa </w:t>
      </w:r>
      <w:r>
        <w:rPr>
          <w:i/>
          <w:color w:val="6D6D6D"/>
          <w:sz w:val="16"/>
        </w:rPr>
        <w:tab/>
        <w:t xml:space="preserve">3. </w:t>
      </w:r>
      <w:r>
        <w:rPr>
          <w:i/>
          <w:color w:val="6D6D6D"/>
          <w:sz w:val="16"/>
        </w:rPr>
        <w:tab/>
        <w:t xml:space="preserve">Liczba </w:t>
      </w:r>
      <w:r>
        <w:rPr>
          <w:i/>
          <w:color w:val="6D6D6D"/>
          <w:sz w:val="16"/>
        </w:rPr>
        <w:tab/>
        <w:t xml:space="preserve">osób </w:t>
      </w:r>
      <w:r>
        <w:rPr>
          <w:i/>
          <w:color w:val="6D6D6D"/>
          <w:sz w:val="16"/>
        </w:rPr>
        <w:tab/>
        <w:t xml:space="preserve">z </w:t>
      </w:r>
      <w:r>
        <w:rPr>
          <w:i/>
          <w:color w:val="6D6D6D"/>
          <w:sz w:val="16"/>
        </w:rPr>
        <w:tab/>
        <w:t xml:space="preserve">niepełnosprawnością </w:t>
      </w:r>
      <w:r>
        <w:rPr>
          <w:i/>
          <w:color w:val="6D6D6D"/>
          <w:sz w:val="16"/>
        </w:rPr>
        <w:tab/>
        <w:t xml:space="preserve">korzystających </w:t>
      </w:r>
      <w:r>
        <w:rPr>
          <w:i/>
          <w:color w:val="6D6D6D"/>
          <w:sz w:val="16"/>
        </w:rPr>
        <w:tab/>
        <w:t xml:space="preserve">z </w:t>
      </w:r>
      <w:r>
        <w:rPr>
          <w:i/>
          <w:color w:val="6D6D6D"/>
          <w:sz w:val="16"/>
        </w:rPr>
        <w:tab/>
        <w:t xml:space="preserve">pomocy </w:t>
      </w:r>
      <w:r>
        <w:rPr>
          <w:i/>
          <w:color w:val="6D6D6D"/>
          <w:sz w:val="16"/>
        </w:rPr>
        <w:tab/>
        <w:t xml:space="preserve">społecznej </w:t>
      </w:r>
      <w:r>
        <w:rPr>
          <w:i/>
          <w:color w:val="6D6D6D"/>
          <w:sz w:val="16"/>
        </w:rPr>
        <w:tab/>
        <w:t xml:space="preserve">w </w:t>
      </w:r>
      <w:r>
        <w:rPr>
          <w:i/>
          <w:color w:val="6D6D6D"/>
          <w:sz w:val="16"/>
        </w:rPr>
        <w:tab/>
        <w:t xml:space="preserve">przeliczeniu  na 100 mieszkańców w 2015 roku. </w:t>
      </w:r>
    </w:p>
    <w:p w:rsidR="00C90BE4" w:rsidRDefault="00865FE6">
      <w:pPr>
        <w:spacing w:after="218" w:line="265" w:lineRule="auto"/>
        <w:ind w:left="103" w:right="-7"/>
        <w:jc w:val="right"/>
      </w:pPr>
      <w:r>
        <w:rPr>
          <w:noProof/>
        </w:rPr>
        <w:drawing>
          <wp:inline distT="0" distB="0" distL="0" distR="0">
            <wp:extent cx="2151888" cy="2782824"/>
            <wp:effectExtent l="0" t="0" r="0" b="0"/>
            <wp:docPr id="9191" name="Picture 9191"/>
            <wp:cNvGraphicFramePr/>
            <a:graphic xmlns:a="http://schemas.openxmlformats.org/drawingml/2006/main">
              <a:graphicData uri="http://schemas.openxmlformats.org/drawingml/2006/picture">
                <pic:pic xmlns:pic="http://schemas.openxmlformats.org/drawingml/2006/picture">
                  <pic:nvPicPr>
                    <pic:cNvPr id="9191" name="Picture 9191"/>
                    <pic:cNvPicPr/>
                  </pic:nvPicPr>
                  <pic:blipFill>
                    <a:blip r:embed="rId110"/>
                    <a:stretch>
                      <a:fillRect/>
                    </a:stretch>
                  </pic:blipFill>
                  <pic:spPr>
                    <a:xfrm>
                      <a:off x="0" y="0"/>
                      <a:ext cx="2151888" cy="2782824"/>
                    </a:xfrm>
                    <a:prstGeom prst="rect">
                      <a:avLst/>
                    </a:prstGeom>
                  </pic:spPr>
                </pic:pic>
              </a:graphicData>
            </a:graphic>
          </wp:inline>
        </w:drawing>
      </w:r>
      <w:r>
        <w:rPr>
          <w:i/>
          <w:color w:val="6D6D6D"/>
          <w:sz w:val="16"/>
        </w:rPr>
        <w:t>Źródło: opracowanie grupa BST</w:t>
      </w:r>
      <w:r>
        <w:t xml:space="preserve"> </w:t>
      </w:r>
    </w:p>
    <w:p w:rsidR="00C90BE4" w:rsidRDefault="00865FE6">
      <w:pPr>
        <w:ind w:left="-3"/>
      </w:pPr>
      <w:r>
        <w:t xml:space="preserve">Tabela poniżej prezentuje liczbę osób korzystających z pomocy społecznej, z powodu ubóstwa w przeliczeniu na 100 mieszkańców w latach 2013-2015. Wskaźniki powyżej wartości referencyjnej odnotowano dla trzech stref, : Stare Miasto, Os. Grunwaldzkie oraz Róża. Miasto podjęło jednak szereg działań naprawczych, dzięki temu wskaźnik uległ zmniejszeniu. Na </w:t>
      </w:r>
      <w:r>
        <w:lastRenderedPageBreak/>
        <w:t xml:space="preserve">przestrzeni lat można zauważyć, iż sytuacja w mieście ulega poprawie.  Wynika to przede wszystkim ze zmniejszającego się bezrobocia na przestrzeni lat w Gnieźnie, co powoduje poprawę jakości życia osób, korzystających z pomocy społecznej z tytułu ubóstwa. </w:t>
      </w:r>
    </w:p>
    <w:p w:rsidR="00C90BE4" w:rsidRDefault="00865FE6">
      <w:pPr>
        <w:tabs>
          <w:tab w:val="center" w:pos="837"/>
          <w:tab w:val="center" w:pos="1388"/>
          <w:tab w:val="center" w:pos="2019"/>
          <w:tab w:val="center" w:pos="2974"/>
          <w:tab w:val="center" w:pos="3774"/>
          <w:tab w:val="center" w:pos="4330"/>
          <w:tab w:val="center" w:pos="5268"/>
          <w:tab w:val="center" w:pos="5914"/>
          <w:tab w:val="center" w:pos="6467"/>
          <w:tab w:val="center" w:pos="7324"/>
          <w:tab w:val="center" w:pos="7918"/>
          <w:tab w:val="right" w:pos="9077"/>
        </w:tabs>
        <w:spacing w:after="82" w:line="265" w:lineRule="auto"/>
        <w:ind w:left="0" w:right="-7" w:firstLine="0"/>
        <w:jc w:val="left"/>
      </w:pPr>
      <w:r>
        <w:rPr>
          <w:rFonts w:ascii="Calibri" w:eastAsia="Calibri" w:hAnsi="Calibri" w:cs="Calibri"/>
          <w:sz w:val="22"/>
        </w:rPr>
        <w:tab/>
      </w:r>
      <w:r>
        <w:rPr>
          <w:i/>
          <w:color w:val="6D6D6D"/>
          <w:sz w:val="16"/>
        </w:rPr>
        <w:t xml:space="preserve">13. </w:t>
      </w:r>
      <w:r>
        <w:rPr>
          <w:i/>
          <w:color w:val="6D6D6D"/>
          <w:sz w:val="16"/>
        </w:rPr>
        <w:tab/>
        <w:t xml:space="preserve">Liczba </w:t>
      </w:r>
      <w:r>
        <w:rPr>
          <w:i/>
          <w:color w:val="6D6D6D"/>
          <w:sz w:val="16"/>
        </w:rPr>
        <w:tab/>
        <w:t xml:space="preserve">osób </w:t>
      </w:r>
      <w:r>
        <w:rPr>
          <w:i/>
          <w:color w:val="6D6D6D"/>
          <w:sz w:val="16"/>
        </w:rPr>
        <w:tab/>
        <w:t xml:space="preserve">korzystających </w:t>
      </w:r>
      <w:r>
        <w:rPr>
          <w:i/>
          <w:color w:val="6D6D6D"/>
          <w:sz w:val="16"/>
        </w:rPr>
        <w:tab/>
        <w:t xml:space="preserve">z </w:t>
      </w:r>
      <w:r>
        <w:rPr>
          <w:i/>
          <w:color w:val="6D6D6D"/>
          <w:sz w:val="16"/>
        </w:rPr>
        <w:tab/>
        <w:t xml:space="preserve">pomocy </w:t>
      </w:r>
      <w:r>
        <w:rPr>
          <w:i/>
          <w:color w:val="6D6D6D"/>
          <w:sz w:val="16"/>
        </w:rPr>
        <w:tab/>
        <w:t xml:space="preserve">społecznej </w:t>
      </w:r>
      <w:r>
        <w:rPr>
          <w:i/>
          <w:color w:val="6D6D6D"/>
          <w:sz w:val="16"/>
        </w:rPr>
        <w:tab/>
        <w:t xml:space="preserve">z </w:t>
      </w:r>
      <w:r>
        <w:rPr>
          <w:i/>
          <w:color w:val="6D6D6D"/>
          <w:sz w:val="16"/>
        </w:rPr>
        <w:tab/>
        <w:t xml:space="preserve">powodu </w:t>
      </w:r>
      <w:r>
        <w:rPr>
          <w:i/>
          <w:color w:val="6D6D6D"/>
          <w:sz w:val="16"/>
        </w:rPr>
        <w:tab/>
        <w:t xml:space="preserve">ubóstwa </w:t>
      </w:r>
      <w:r>
        <w:rPr>
          <w:i/>
          <w:color w:val="6D6D6D"/>
          <w:sz w:val="16"/>
        </w:rPr>
        <w:tab/>
        <w:t xml:space="preserve">w </w:t>
      </w:r>
      <w:r>
        <w:rPr>
          <w:i/>
          <w:color w:val="6D6D6D"/>
          <w:sz w:val="16"/>
        </w:rPr>
        <w:tab/>
        <w:t xml:space="preserve">przeliczeniu  </w:t>
      </w:r>
    </w:p>
    <w:p w:rsidR="00C90BE4" w:rsidRDefault="00865FE6">
      <w:pPr>
        <w:spacing w:after="3" w:line="265" w:lineRule="auto"/>
        <w:ind w:left="-3"/>
        <w:jc w:val="left"/>
      </w:pPr>
      <w:r>
        <w:rPr>
          <w:i/>
          <w:color w:val="6D6D6D"/>
          <w:sz w:val="16"/>
        </w:rPr>
        <w:t xml:space="preserve">na 100 mieszkańców w latach 2013-2015- stymulanta. (Dane z 08.2016 r.) </w:t>
      </w:r>
    </w:p>
    <w:tbl>
      <w:tblPr>
        <w:tblStyle w:val="TableGrid"/>
        <w:tblW w:w="9061" w:type="dxa"/>
        <w:tblInd w:w="7" w:type="dxa"/>
        <w:tblCellMar>
          <w:top w:w="47" w:type="dxa"/>
          <w:left w:w="96" w:type="dxa"/>
          <w:right w:w="115" w:type="dxa"/>
        </w:tblCellMar>
        <w:tblLook w:val="04A0" w:firstRow="1" w:lastRow="0" w:firstColumn="1" w:lastColumn="0" w:noHBand="0" w:noVBand="1"/>
      </w:tblPr>
      <w:tblGrid>
        <w:gridCol w:w="2726"/>
        <w:gridCol w:w="2864"/>
        <w:gridCol w:w="1393"/>
        <w:gridCol w:w="2078"/>
      </w:tblGrid>
      <w:tr w:rsidR="00C90BE4">
        <w:trPr>
          <w:trHeight w:val="330"/>
        </w:trPr>
        <w:tc>
          <w:tcPr>
            <w:tcW w:w="2727"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2" w:firstLine="0"/>
              <w:jc w:val="center"/>
            </w:pPr>
            <w:r>
              <w:rPr>
                <w:b/>
                <w:color w:val="FFFFFF"/>
                <w:sz w:val="18"/>
              </w:rPr>
              <w:t xml:space="preserve">STREFA </w:t>
            </w:r>
          </w:p>
        </w:tc>
        <w:tc>
          <w:tcPr>
            <w:tcW w:w="2864"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749" w:firstLine="0"/>
              <w:jc w:val="left"/>
            </w:pPr>
            <w:r>
              <w:rPr>
                <w:b/>
                <w:color w:val="FFFFFF"/>
                <w:sz w:val="18"/>
              </w:rPr>
              <w:t xml:space="preserve">2013 </w:t>
            </w:r>
          </w:p>
        </w:tc>
        <w:tc>
          <w:tcPr>
            <w:tcW w:w="1393"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2014 </w:t>
            </w:r>
          </w:p>
        </w:tc>
        <w:tc>
          <w:tcPr>
            <w:tcW w:w="207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right="20" w:firstLine="0"/>
              <w:jc w:val="center"/>
            </w:pPr>
            <w:r>
              <w:rPr>
                <w:b/>
                <w:color w:val="FFFFFF"/>
                <w:sz w:val="18"/>
              </w:rPr>
              <w:t xml:space="preserve">2015 </w:t>
            </w:r>
          </w:p>
        </w:tc>
      </w:tr>
      <w:tr w:rsidR="00C90BE4">
        <w:trPr>
          <w:trHeight w:val="349"/>
        </w:trPr>
        <w:tc>
          <w:tcPr>
            <w:tcW w:w="2727"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995"/>
              </w:tabs>
              <w:spacing w:after="0" w:line="259" w:lineRule="auto"/>
              <w:ind w:left="0" w:firstLine="0"/>
              <w:jc w:val="left"/>
            </w:pP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2864"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775" w:firstLine="0"/>
              <w:jc w:val="left"/>
            </w:pPr>
            <w:r>
              <w:rPr>
                <w:color w:val="FF0000"/>
                <w:sz w:val="18"/>
              </w:rPr>
              <w:t xml:space="preserve">5,29 </w:t>
            </w:r>
          </w:p>
        </w:tc>
        <w:tc>
          <w:tcPr>
            <w:tcW w:w="1393"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9" w:firstLine="0"/>
              <w:jc w:val="left"/>
            </w:pPr>
            <w:r>
              <w:rPr>
                <w:color w:val="FF0000"/>
                <w:sz w:val="18"/>
              </w:rPr>
              <w:t xml:space="preserve">4,40 </w:t>
            </w:r>
          </w:p>
        </w:tc>
        <w:tc>
          <w:tcPr>
            <w:tcW w:w="2078"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right="17" w:firstLine="0"/>
              <w:jc w:val="center"/>
            </w:pPr>
            <w:r>
              <w:rPr>
                <w:color w:val="FF0000"/>
                <w:sz w:val="18"/>
              </w:rPr>
              <w:t xml:space="preserve">3,99 </w:t>
            </w:r>
          </w:p>
        </w:tc>
      </w:tr>
      <w:tr w:rsidR="00C90BE4">
        <w:trPr>
          <w:trHeight w:val="353"/>
        </w:trPr>
        <w:tc>
          <w:tcPr>
            <w:tcW w:w="2727" w:type="dxa"/>
            <w:tcBorders>
              <w:top w:val="single" w:sz="4" w:space="0" w:color="C2E096"/>
              <w:left w:val="single" w:sz="4" w:space="0" w:color="C2E096"/>
              <w:bottom w:val="single" w:sz="4" w:space="0" w:color="C2E096"/>
              <w:right w:val="nil"/>
            </w:tcBorders>
          </w:tcPr>
          <w:p w:rsidR="00C90BE4" w:rsidRDefault="00865FE6">
            <w:pPr>
              <w:tabs>
                <w:tab w:val="center" w:pos="948"/>
              </w:tabs>
              <w:spacing w:after="0" w:line="259" w:lineRule="auto"/>
              <w:ind w:left="0" w:firstLine="0"/>
              <w:jc w:val="left"/>
            </w:pP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2864" w:type="dxa"/>
            <w:tcBorders>
              <w:top w:val="single" w:sz="4" w:space="0" w:color="C2E096"/>
              <w:left w:val="nil"/>
              <w:bottom w:val="single" w:sz="4" w:space="0" w:color="C2E096"/>
              <w:right w:val="nil"/>
            </w:tcBorders>
          </w:tcPr>
          <w:p w:rsidR="00C90BE4" w:rsidRDefault="00865FE6">
            <w:pPr>
              <w:spacing w:after="0" w:line="259" w:lineRule="auto"/>
              <w:ind w:left="775" w:firstLine="0"/>
              <w:jc w:val="left"/>
            </w:pPr>
            <w:r>
              <w:rPr>
                <w:sz w:val="18"/>
              </w:rPr>
              <w:t xml:space="preserve">1,06 </w:t>
            </w:r>
          </w:p>
        </w:tc>
        <w:tc>
          <w:tcPr>
            <w:tcW w:w="139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0,85 </w:t>
            </w:r>
          </w:p>
        </w:tc>
        <w:tc>
          <w:tcPr>
            <w:tcW w:w="207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17" w:firstLine="0"/>
              <w:jc w:val="center"/>
            </w:pPr>
            <w:r>
              <w:rPr>
                <w:sz w:val="18"/>
              </w:rPr>
              <w:t xml:space="preserve">0,71 </w:t>
            </w:r>
          </w:p>
        </w:tc>
      </w:tr>
      <w:tr w:rsidR="00C90BE4">
        <w:trPr>
          <w:trHeight w:val="348"/>
        </w:trPr>
        <w:tc>
          <w:tcPr>
            <w:tcW w:w="272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782"/>
              </w:tabs>
              <w:spacing w:after="0" w:line="259" w:lineRule="auto"/>
              <w:ind w:left="0" w:firstLine="0"/>
              <w:jc w:val="left"/>
            </w:pP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286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5" w:firstLine="0"/>
              <w:jc w:val="left"/>
            </w:pPr>
            <w:r>
              <w:rPr>
                <w:sz w:val="18"/>
              </w:rPr>
              <w:t xml:space="preserve">1,07 </w:t>
            </w:r>
          </w:p>
        </w:tc>
        <w:tc>
          <w:tcPr>
            <w:tcW w:w="139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0,91 </w:t>
            </w:r>
          </w:p>
        </w:tc>
        <w:tc>
          <w:tcPr>
            <w:tcW w:w="207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17" w:firstLine="0"/>
              <w:jc w:val="center"/>
            </w:pPr>
            <w:r>
              <w:rPr>
                <w:sz w:val="18"/>
              </w:rPr>
              <w:t xml:space="preserve">0,76 </w:t>
            </w:r>
          </w:p>
        </w:tc>
      </w:tr>
      <w:tr w:rsidR="00C90BE4">
        <w:trPr>
          <w:trHeight w:val="355"/>
        </w:trPr>
        <w:tc>
          <w:tcPr>
            <w:tcW w:w="2727" w:type="dxa"/>
            <w:tcBorders>
              <w:top w:val="single" w:sz="4" w:space="0" w:color="C2E096"/>
              <w:left w:val="single" w:sz="4" w:space="0" w:color="C2E096"/>
              <w:bottom w:val="single" w:sz="4" w:space="0" w:color="C2E096"/>
              <w:right w:val="nil"/>
            </w:tcBorders>
          </w:tcPr>
          <w:p w:rsidR="00C90BE4" w:rsidRDefault="00865FE6">
            <w:pPr>
              <w:tabs>
                <w:tab w:val="center" w:pos="933"/>
              </w:tabs>
              <w:spacing w:after="0" w:line="259" w:lineRule="auto"/>
              <w:ind w:left="0" w:firstLine="0"/>
              <w:jc w:val="left"/>
            </w:pP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2864" w:type="dxa"/>
            <w:tcBorders>
              <w:top w:val="single" w:sz="4" w:space="0" w:color="C2E096"/>
              <w:left w:val="nil"/>
              <w:bottom w:val="single" w:sz="4" w:space="0" w:color="C2E096"/>
              <w:right w:val="nil"/>
            </w:tcBorders>
          </w:tcPr>
          <w:p w:rsidR="00C90BE4" w:rsidRDefault="00865FE6">
            <w:pPr>
              <w:spacing w:after="0" w:line="259" w:lineRule="auto"/>
              <w:ind w:left="775" w:firstLine="0"/>
              <w:jc w:val="left"/>
            </w:pPr>
            <w:r>
              <w:rPr>
                <w:sz w:val="18"/>
              </w:rPr>
              <w:t xml:space="preserve">0,41 </w:t>
            </w:r>
          </w:p>
        </w:tc>
        <w:tc>
          <w:tcPr>
            <w:tcW w:w="139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0,33 </w:t>
            </w:r>
          </w:p>
        </w:tc>
        <w:tc>
          <w:tcPr>
            <w:tcW w:w="207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17" w:firstLine="0"/>
              <w:jc w:val="center"/>
            </w:pPr>
            <w:r>
              <w:rPr>
                <w:sz w:val="18"/>
              </w:rPr>
              <w:t xml:space="preserve">0,33 </w:t>
            </w:r>
          </w:p>
        </w:tc>
      </w:tr>
      <w:tr w:rsidR="00C90BE4">
        <w:trPr>
          <w:trHeight w:val="348"/>
        </w:trPr>
        <w:tc>
          <w:tcPr>
            <w:tcW w:w="272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1178"/>
              </w:tabs>
              <w:spacing w:after="0" w:line="259" w:lineRule="auto"/>
              <w:ind w:left="0" w:firstLine="0"/>
              <w:jc w:val="left"/>
            </w:pP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286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5" w:firstLine="0"/>
              <w:jc w:val="left"/>
            </w:pPr>
            <w:r>
              <w:rPr>
                <w:sz w:val="18"/>
              </w:rPr>
              <w:t xml:space="preserve">2,06 </w:t>
            </w:r>
          </w:p>
        </w:tc>
        <w:tc>
          <w:tcPr>
            <w:tcW w:w="139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1,73 </w:t>
            </w:r>
          </w:p>
        </w:tc>
        <w:tc>
          <w:tcPr>
            <w:tcW w:w="207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17" w:firstLine="0"/>
              <w:jc w:val="center"/>
            </w:pPr>
            <w:r>
              <w:rPr>
                <w:sz w:val="18"/>
              </w:rPr>
              <w:t xml:space="preserve">1,49 </w:t>
            </w:r>
          </w:p>
        </w:tc>
      </w:tr>
      <w:tr w:rsidR="00C90BE4">
        <w:trPr>
          <w:trHeight w:val="353"/>
        </w:trPr>
        <w:tc>
          <w:tcPr>
            <w:tcW w:w="2727" w:type="dxa"/>
            <w:tcBorders>
              <w:top w:val="single" w:sz="4" w:space="0" w:color="C2E096"/>
              <w:left w:val="single" w:sz="4" w:space="0" w:color="C2E096"/>
              <w:bottom w:val="single" w:sz="4" w:space="0" w:color="C2E096"/>
              <w:right w:val="nil"/>
            </w:tcBorders>
          </w:tcPr>
          <w:p w:rsidR="00C90BE4" w:rsidRDefault="00865FE6">
            <w:pPr>
              <w:tabs>
                <w:tab w:val="center" w:pos="1209"/>
              </w:tabs>
              <w:spacing w:after="0" w:line="259" w:lineRule="auto"/>
              <w:ind w:left="0" w:firstLine="0"/>
              <w:jc w:val="left"/>
            </w:pP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2864" w:type="dxa"/>
            <w:tcBorders>
              <w:top w:val="single" w:sz="4" w:space="0" w:color="C2E096"/>
              <w:left w:val="nil"/>
              <w:bottom w:val="single" w:sz="4" w:space="0" w:color="C2E096"/>
              <w:right w:val="nil"/>
            </w:tcBorders>
          </w:tcPr>
          <w:p w:rsidR="00C90BE4" w:rsidRDefault="00865FE6">
            <w:pPr>
              <w:spacing w:after="0" w:line="259" w:lineRule="auto"/>
              <w:ind w:left="775" w:firstLine="0"/>
              <w:jc w:val="left"/>
            </w:pPr>
            <w:r>
              <w:rPr>
                <w:color w:val="FF0000"/>
                <w:sz w:val="18"/>
              </w:rPr>
              <w:t xml:space="preserve">2,98 </w:t>
            </w:r>
          </w:p>
        </w:tc>
        <w:tc>
          <w:tcPr>
            <w:tcW w:w="139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color w:val="FF0000"/>
                <w:sz w:val="18"/>
              </w:rPr>
              <w:t xml:space="preserve">2,47 </w:t>
            </w:r>
          </w:p>
        </w:tc>
        <w:tc>
          <w:tcPr>
            <w:tcW w:w="207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17" w:firstLine="0"/>
              <w:jc w:val="center"/>
            </w:pPr>
            <w:r>
              <w:rPr>
                <w:color w:val="FF0000"/>
                <w:sz w:val="18"/>
              </w:rPr>
              <w:t xml:space="preserve">1,91 </w:t>
            </w:r>
          </w:p>
        </w:tc>
      </w:tr>
      <w:tr w:rsidR="00C90BE4">
        <w:trPr>
          <w:trHeight w:val="348"/>
        </w:trPr>
        <w:tc>
          <w:tcPr>
            <w:tcW w:w="272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right" w:pos="2516"/>
              </w:tabs>
              <w:spacing w:after="0" w:line="259" w:lineRule="auto"/>
              <w:ind w:left="0" w:firstLine="0"/>
              <w:jc w:val="left"/>
            </w:pP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286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5" w:firstLine="0"/>
              <w:jc w:val="left"/>
            </w:pPr>
            <w:r>
              <w:rPr>
                <w:sz w:val="18"/>
              </w:rPr>
              <w:t xml:space="preserve">1,19 </w:t>
            </w:r>
          </w:p>
        </w:tc>
        <w:tc>
          <w:tcPr>
            <w:tcW w:w="139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0,91 </w:t>
            </w:r>
          </w:p>
        </w:tc>
        <w:tc>
          <w:tcPr>
            <w:tcW w:w="207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17" w:firstLine="0"/>
              <w:jc w:val="center"/>
            </w:pPr>
            <w:r>
              <w:rPr>
                <w:sz w:val="18"/>
              </w:rPr>
              <w:t xml:space="preserve">0,66 </w:t>
            </w:r>
          </w:p>
        </w:tc>
      </w:tr>
      <w:tr w:rsidR="00C90BE4">
        <w:trPr>
          <w:trHeight w:val="353"/>
        </w:trPr>
        <w:tc>
          <w:tcPr>
            <w:tcW w:w="2727" w:type="dxa"/>
            <w:tcBorders>
              <w:top w:val="single" w:sz="4" w:space="0" w:color="C2E096"/>
              <w:left w:val="single" w:sz="4" w:space="0" w:color="C2E096"/>
              <w:bottom w:val="single" w:sz="4" w:space="0" w:color="C2E096"/>
              <w:right w:val="nil"/>
            </w:tcBorders>
          </w:tcPr>
          <w:p w:rsidR="00C90BE4" w:rsidRDefault="00865FE6">
            <w:pPr>
              <w:tabs>
                <w:tab w:val="center" w:pos="683"/>
              </w:tabs>
              <w:spacing w:after="0" w:line="259" w:lineRule="auto"/>
              <w:ind w:left="0" w:firstLine="0"/>
              <w:jc w:val="left"/>
            </w:pP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2864" w:type="dxa"/>
            <w:tcBorders>
              <w:top w:val="single" w:sz="4" w:space="0" w:color="C2E096"/>
              <w:left w:val="nil"/>
              <w:bottom w:val="single" w:sz="4" w:space="0" w:color="C2E096"/>
              <w:right w:val="nil"/>
            </w:tcBorders>
          </w:tcPr>
          <w:p w:rsidR="00C90BE4" w:rsidRDefault="00865FE6">
            <w:pPr>
              <w:spacing w:after="0" w:line="259" w:lineRule="auto"/>
              <w:ind w:left="775" w:firstLine="0"/>
              <w:jc w:val="left"/>
            </w:pPr>
            <w:r>
              <w:rPr>
                <w:sz w:val="18"/>
              </w:rPr>
              <w:t xml:space="preserve">0,91 </w:t>
            </w:r>
          </w:p>
        </w:tc>
        <w:tc>
          <w:tcPr>
            <w:tcW w:w="139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0,76 </w:t>
            </w:r>
          </w:p>
        </w:tc>
        <w:tc>
          <w:tcPr>
            <w:tcW w:w="207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17" w:firstLine="0"/>
              <w:jc w:val="center"/>
            </w:pPr>
            <w:r>
              <w:rPr>
                <w:sz w:val="18"/>
              </w:rPr>
              <w:t>0,69</w:t>
            </w:r>
            <w:r>
              <w:rPr>
                <w:color w:val="FF0000"/>
                <w:sz w:val="18"/>
              </w:rPr>
              <w:t xml:space="preserve"> </w:t>
            </w:r>
          </w:p>
        </w:tc>
      </w:tr>
      <w:tr w:rsidR="00C90BE4">
        <w:trPr>
          <w:trHeight w:val="348"/>
        </w:trPr>
        <w:tc>
          <w:tcPr>
            <w:tcW w:w="272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786"/>
              </w:tabs>
              <w:spacing w:after="0" w:line="259" w:lineRule="auto"/>
              <w:ind w:left="0" w:firstLine="0"/>
              <w:jc w:val="left"/>
            </w:pP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286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5" w:firstLine="0"/>
              <w:jc w:val="left"/>
            </w:pPr>
            <w:r>
              <w:rPr>
                <w:sz w:val="18"/>
              </w:rPr>
              <w:t xml:space="preserve">1,93 </w:t>
            </w:r>
          </w:p>
        </w:tc>
        <w:tc>
          <w:tcPr>
            <w:tcW w:w="139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1,56 </w:t>
            </w:r>
          </w:p>
        </w:tc>
        <w:tc>
          <w:tcPr>
            <w:tcW w:w="207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17" w:firstLine="0"/>
              <w:jc w:val="center"/>
            </w:pPr>
            <w:r>
              <w:rPr>
                <w:sz w:val="18"/>
              </w:rPr>
              <w:t>1,34</w:t>
            </w:r>
            <w:r>
              <w:rPr>
                <w:color w:val="FF0000"/>
                <w:sz w:val="18"/>
              </w:rPr>
              <w:t xml:space="preserve"> </w:t>
            </w:r>
          </w:p>
        </w:tc>
      </w:tr>
      <w:tr w:rsidR="00C90BE4">
        <w:trPr>
          <w:trHeight w:val="353"/>
        </w:trPr>
        <w:tc>
          <w:tcPr>
            <w:tcW w:w="2727"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3" w:firstLine="0"/>
              <w:jc w:val="left"/>
            </w:pPr>
            <w:r>
              <w:rPr>
                <w:b/>
                <w:sz w:val="18"/>
              </w:rPr>
              <w:t>10.</w:t>
            </w:r>
            <w:r>
              <w:rPr>
                <w:rFonts w:ascii="Arial" w:eastAsia="Arial" w:hAnsi="Arial" w:cs="Arial"/>
                <w:b/>
                <w:sz w:val="18"/>
              </w:rPr>
              <w:t xml:space="preserve"> </w:t>
            </w:r>
            <w:r>
              <w:rPr>
                <w:b/>
                <w:sz w:val="18"/>
              </w:rPr>
              <w:t xml:space="preserve">Skiereszewo </w:t>
            </w:r>
          </w:p>
        </w:tc>
        <w:tc>
          <w:tcPr>
            <w:tcW w:w="2864" w:type="dxa"/>
            <w:tcBorders>
              <w:top w:val="single" w:sz="4" w:space="0" w:color="C2E096"/>
              <w:left w:val="nil"/>
              <w:bottom w:val="single" w:sz="4" w:space="0" w:color="C2E096"/>
              <w:right w:val="nil"/>
            </w:tcBorders>
          </w:tcPr>
          <w:p w:rsidR="00C90BE4" w:rsidRDefault="00865FE6">
            <w:pPr>
              <w:spacing w:after="0" w:line="259" w:lineRule="auto"/>
              <w:ind w:left="775" w:firstLine="0"/>
              <w:jc w:val="left"/>
            </w:pPr>
            <w:r>
              <w:rPr>
                <w:sz w:val="18"/>
              </w:rPr>
              <w:t xml:space="preserve">1,03 </w:t>
            </w:r>
          </w:p>
        </w:tc>
        <w:tc>
          <w:tcPr>
            <w:tcW w:w="139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0,85 </w:t>
            </w:r>
          </w:p>
        </w:tc>
        <w:tc>
          <w:tcPr>
            <w:tcW w:w="207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17" w:firstLine="0"/>
              <w:jc w:val="center"/>
            </w:pPr>
            <w:r>
              <w:rPr>
                <w:sz w:val="18"/>
              </w:rPr>
              <w:t xml:space="preserve">0,97 </w:t>
            </w:r>
          </w:p>
        </w:tc>
      </w:tr>
      <w:tr w:rsidR="00C90BE4">
        <w:trPr>
          <w:trHeight w:val="348"/>
        </w:trPr>
        <w:tc>
          <w:tcPr>
            <w:tcW w:w="2727"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3" w:firstLine="0"/>
              <w:jc w:val="left"/>
            </w:pPr>
            <w:r>
              <w:rPr>
                <w:b/>
                <w:sz w:val="18"/>
              </w:rPr>
              <w:t>11.</w:t>
            </w:r>
            <w:r>
              <w:rPr>
                <w:rFonts w:ascii="Arial" w:eastAsia="Arial" w:hAnsi="Arial" w:cs="Arial"/>
                <w:b/>
                <w:sz w:val="18"/>
              </w:rPr>
              <w:t xml:space="preserve"> </w:t>
            </w:r>
            <w:r>
              <w:rPr>
                <w:b/>
                <w:sz w:val="18"/>
              </w:rPr>
              <w:t xml:space="preserve">Konikowo </w:t>
            </w:r>
          </w:p>
        </w:tc>
        <w:tc>
          <w:tcPr>
            <w:tcW w:w="286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5" w:firstLine="0"/>
              <w:jc w:val="left"/>
            </w:pPr>
            <w:r>
              <w:rPr>
                <w:sz w:val="18"/>
              </w:rPr>
              <w:t>1,54</w:t>
            </w:r>
            <w:r>
              <w:rPr>
                <w:color w:val="FF0000"/>
                <w:sz w:val="18"/>
              </w:rPr>
              <w:t xml:space="preserve"> </w:t>
            </w:r>
          </w:p>
        </w:tc>
        <w:tc>
          <w:tcPr>
            <w:tcW w:w="139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1,14 </w:t>
            </w:r>
          </w:p>
        </w:tc>
        <w:tc>
          <w:tcPr>
            <w:tcW w:w="207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17" w:firstLine="0"/>
              <w:jc w:val="center"/>
            </w:pPr>
            <w:r>
              <w:rPr>
                <w:sz w:val="18"/>
              </w:rPr>
              <w:t xml:space="preserve">0,92 </w:t>
            </w:r>
          </w:p>
        </w:tc>
      </w:tr>
      <w:tr w:rsidR="00C90BE4">
        <w:trPr>
          <w:trHeight w:val="364"/>
        </w:trPr>
        <w:tc>
          <w:tcPr>
            <w:tcW w:w="2727" w:type="dxa"/>
            <w:tcBorders>
              <w:top w:val="single" w:sz="4" w:space="0" w:color="C2E096"/>
              <w:left w:val="single" w:sz="4" w:space="0" w:color="C2E096"/>
              <w:bottom w:val="single" w:sz="2" w:space="0" w:color="EAF4DC"/>
              <w:right w:val="nil"/>
            </w:tcBorders>
          </w:tcPr>
          <w:p w:rsidR="00C90BE4" w:rsidRDefault="00865FE6">
            <w:pPr>
              <w:spacing w:after="0" w:line="259" w:lineRule="auto"/>
              <w:ind w:left="103" w:firstLine="0"/>
              <w:jc w:val="left"/>
            </w:pPr>
            <w:r>
              <w:rPr>
                <w:b/>
                <w:sz w:val="18"/>
              </w:rPr>
              <w:t>12.</w:t>
            </w:r>
            <w:r>
              <w:rPr>
                <w:rFonts w:ascii="Arial" w:eastAsia="Arial" w:hAnsi="Arial" w:cs="Arial"/>
                <w:b/>
                <w:sz w:val="18"/>
              </w:rPr>
              <w:t xml:space="preserve"> </w:t>
            </w:r>
            <w:r>
              <w:rPr>
                <w:b/>
                <w:sz w:val="18"/>
              </w:rPr>
              <w:t xml:space="preserve">Róża </w:t>
            </w:r>
          </w:p>
        </w:tc>
        <w:tc>
          <w:tcPr>
            <w:tcW w:w="2864" w:type="dxa"/>
            <w:tcBorders>
              <w:top w:val="single" w:sz="4" w:space="0" w:color="C2E096"/>
              <w:left w:val="nil"/>
              <w:bottom w:val="single" w:sz="2" w:space="0" w:color="EAF4DC"/>
              <w:right w:val="nil"/>
            </w:tcBorders>
          </w:tcPr>
          <w:p w:rsidR="00C90BE4" w:rsidRDefault="00865FE6">
            <w:pPr>
              <w:spacing w:after="0" w:line="259" w:lineRule="auto"/>
              <w:ind w:left="775" w:firstLine="0"/>
              <w:jc w:val="left"/>
            </w:pPr>
            <w:r>
              <w:rPr>
                <w:color w:val="FF0000"/>
                <w:sz w:val="18"/>
              </w:rPr>
              <w:t xml:space="preserve">2,41 </w:t>
            </w:r>
          </w:p>
        </w:tc>
        <w:tc>
          <w:tcPr>
            <w:tcW w:w="1393" w:type="dxa"/>
            <w:tcBorders>
              <w:top w:val="single" w:sz="4" w:space="0" w:color="C2E096"/>
              <w:left w:val="nil"/>
              <w:bottom w:val="single" w:sz="2" w:space="0" w:color="EAF4DC"/>
              <w:right w:val="nil"/>
            </w:tcBorders>
          </w:tcPr>
          <w:p w:rsidR="00C90BE4" w:rsidRDefault="00865FE6">
            <w:pPr>
              <w:spacing w:after="0" w:line="259" w:lineRule="auto"/>
              <w:ind w:left="29" w:firstLine="0"/>
              <w:jc w:val="left"/>
            </w:pPr>
            <w:r>
              <w:rPr>
                <w:color w:val="FF0000"/>
                <w:sz w:val="18"/>
              </w:rPr>
              <w:t xml:space="preserve">1,93 </w:t>
            </w:r>
          </w:p>
        </w:tc>
        <w:tc>
          <w:tcPr>
            <w:tcW w:w="2078" w:type="dxa"/>
            <w:tcBorders>
              <w:top w:val="single" w:sz="4" w:space="0" w:color="C2E096"/>
              <w:left w:val="nil"/>
              <w:bottom w:val="single" w:sz="2" w:space="0" w:color="EAF4DC"/>
              <w:right w:val="single" w:sz="4" w:space="0" w:color="C2E096"/>
            </w:tcBorders>
          </w:tcPr>
          <w:p w:rsidR="00C90BE4" w:rsidRDefault="00865FE6">
            <w:pPr>
              <w:spacing w:after="0" w:line="259" w:lineRule="auto"/>
              <w:ind w:left="0" w:right="17" w:firstLine="0"/>
              <w:jc w:val="center"/>
            </w:pPr>
            <w:r>
              <w:rPr>
                <w:color w:val="FF0000"/>
                <w:sz w:val="18"/>
              </w:rPr>
              <w:t xml:space="preserve">1,93 </w:t>
            </w:r>
          </w:p>
        </w:tc>
      </w:tr>
      <w:tr w:rsidR="00C90BE4">
        <w:trPr>
          <w:trHeight w:val="340"/>
        </w:trPr>
        <w:tc>
          <w:tcPr>
            <w:tcW w:w="2727"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2" w:firstLine="0"/>
              <w:jc w:val="left"/>
            </w:pPr>
            <w:r>
              <w:rPr>
                <w:b/>
                <w:sz w:val="18"/>
              </w:rPr>
              <w:t xml:space="preserve">Miasto Gniezno </w:t>
            </w:r>
          </w:p>
        </w:tc>
        <w:tc>
          <w:tcPr>
            <w:tcW w:w="2864"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775" w:firstLine="0"/>
              <w:jc w:val="left"/>
            </w:pPr>
            <w:r>
              <w:rPr>
                <w:sz w:val="18"/>
              </w:rPr>
              <w:t xml:space="preserve">2,25 </w:t>
            </w:r>
          </w:p>
        </w:tc>
        <w:tc>
          <w:tcPr>
            <w:tcW w:w="1393"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1,86 </w:t>
            </w:r>
          </w:p>
        </w:tc>
        <w:tc>
          <w:tcPr>
            <w:tcW w:w="2078"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right="17" w:firstLine="0"/>
              <w:jc w:val="center"/>
            </w:pPr>
            <w:r>
              <w:rPr>
                <w:sz w:val="18"/>
              </w:rPr>
              <w:t xml:space="preserve">1,63 </w:t>
            </w:r>
          </w:p>
        </w:tc>
      </w:tr>
    </w:tbl>
    <w:p w:rsidR="00C90BE4" w:rsidRDefault="00865FE6">
      <w:pPr>
        <w:spacing w:after="87" w:line="357" w:lineRule="auto"/>
        <w:ind w:left="0" w:right="5" w:firstLine="2763"/>
      </w:pPr>
      <w:r>
        <w:rPr>
          <w:i/>
          <w:color w:val="6D6D6D"/>
          <w:sz w:val="16"/>
        </w:rPr>
        <w:t xml:space="preserve">Źródło: Opracowanie własne na podstawie danych Ośrodka Pomocy Społecznej Mapa 4. Liczba osób korzystających z pomocy społecznej z powodu ubóstwa w przeliczeniu na 100 mieszkańców  w roku 2015 </w:t>
      </w:r>
    </w:p>
    <w:p w:rsidR="00C90BE4" w:rsidRDefault="00865FE6">
      <w:pPr>
        <w:spacing w:after="122" w:line="259" w:lineRule="auto"/>
        <w:ind w:left="51" w:firstLine="0"/>
        <w:jc w:val="center"/>
      </w:pPr>
      <w:r>
        <w:rPr>
          <w:noProof/>
        </w:rPr>
        <w:drawing>
          <wp:inline distT="0" distB="0" distL="0" distR="0">
            <wp:extent cx="2033016" cy="2641092"/>
            <wp:effectExtent l="0" t="0" r="0" b="0"/>
            <wp:docPr id="9765" name="Picture 9765"/>
            <wp:cNvGraphicFramePr/>
            <a:graphic xmlns:a="http://schemas.openxmlformats.org/drawingml/2006/main">
              <a:graphicData uri="http://schemas.openxmlformats.org/drawingml/2006/picture">
                <pic:pic xmlns:pic="http://schemas.openxmlformats.org/drawingml/2006/picture">
                  <pic:nvPicPr>
                    <pic:cNvPr id="9765" name="Picture 9765"/>
                    <pic:cNvPicPr/>
                  </pic:nvPicPr>
                  <pic:blipFill>
                    <a:blip r:embed="rId111"/>
                    <a:stretch>
                      <a:fillRect/>
                    </a:stretch>
                  </pic:blipFill>
                  <pic:spPr>
                    <a:xfrm>
                      <a:off x="0" y="0"/>
                      <a:ext cx="2033016" cy="2641092"/>
                    </a:xfrm>
                    <a:prstGeom prst="rect">
                      <a:avLst/>
                    </a:prstGeom>
                  </pic:spPr>
                </pic:pic>
              </a:graphicData>
            </a:graphic>
          </wp:inline>
        </w:drawing>
      </w:r>
      <w:r>
        <w:t xml:space="preserve"> </w:t>
      </w:r>
    </w:p>
    <w:p w:rsidR="00C90BE4" w:rsidRDefault="00865FE6">
      <w:pPr>
        <w:spacing w:after="239" w:line="265" w:lineRule="auto"/>
        <w:ind w:left="103" w:right="-7"/>
        <w:jc w:val="right"/>
      </w:pPr>
      <w:r>
        <w:rPr>
          <w:i/>
          <w:color w:val="6D6D6D"/>
          <w:sz w:val="16"/>
        </w:rPr>
        <w:t xml:space="preserve">Źródło: opracowanie grupa BST </w:t>
      </w:r>
    </w:p>
    <w:p w:rsidR="00C90BE4" w:rsidRDefault="00865FE6">
      <w:pPr>
        <w:ind w:left="-3"/>
      </w:pPr>
      <w:r>
        <w:lastRenderedPageBreak/>
        <w:t xml:space="preserve">Ponadto Miejski Ośrodek Pomocy Społecznej udostępnił dane dotyczące liczby rodzin objętych procedurą Niebieskiej Karty. Najwyższe wartości wskaźnika w latach 2013-2015 odnotowała strefa 1, natomiast w latach 2013-2014 Os. Grunwaldzkie oraz Skiereszewo. Wysoki wskaźnik w roku 2015 zaobserwowano w strefie </w:t>
      </w:r>
      <w:proofErr w:type="spellStart"/>
      <w:r>
        <w:t>Pustachowa</w:t>
      </w:r>
      <w:proofErr w:type="spellEnd"/>
      <w:r>
        <w:t xml:space="preserve">- Kokoszki . Oznacza to, że  w tych strefach występuje największa liczba rodzin objętych procedurą Niebieskiej Karty  w przeliczeniu na 100 mieszkańców. </w:t>
      </w:r>
    </w:p>
    <w:p w:rsidR="00C90BE4" w:rsidRDefault="00865FE6">
      <w:pPr>
        <w:spacing w:after="3" w:line="265" w:lineRule="auto"/>
        <w:ind w:left="-13" w:firstLine="581"/>
        <w:jc w:val="left"/>
      </w:pPr>
      <w:r>
        <w:rPr>
          <w:i/>
          <w:color w:val="6D6D6D"/>
          <w:sz w:val="16"/>
        </w:rPr>
        <w:t xml:space="preserve">14. Liczba rodzin objętych procedurą Niebieskiej Karty w przeliczeniu na 100 mieszkańców w latach 2013-2015 - stymulanta. (Dane z 08.2016 r.) </w:t>
      </w:r>
    </w:p>
    <w:tbl>
      <w:tblPr>
        <w:tblStyle w:val="TableGrid"/>
        <w:tblW w:w="9061" w:type="dxa"/>
        <w:tblInd w:w="7" w:type="dxa"/>
        <w:tblCellMar>
          <w:top w:w="47" w:type="dxa"/>
          <w:right w:w="115" w:type="dxa"/>
        </w:tblCellMar>
        <w:tblLook w:val="04A0" w:firstRow="1" w:lastRow="0" w:firstColumn="1" w:lastColumn="0" w:noHBand="0" w:noVBand="1"/>
      </w:tblPr>
      <w:tblGrid>
        <w:gridCol w:w="2756"/>
        <w:gridCol w:w="1558"/>
        <w:gridCol w:w="3487"/>
        <w:gridCol w:w="1260"/>
      </w:tblGrid>
      <w:tr w:rsidR="00C90BE4">
        <w:trPr>
          <w:trHeight w:val="330"/>
        </w:trPr>
        <w:tc>
          <w:tcPr>
            <w:tcW w:w="2756"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79" w:firstLine="0"/>
              <w:jc w:val="center"/>
            </w:pPr>
            <w:r>
              <w:rPr>
                <w:b/>
                <w:color w:val="FFFFFF"/>
                <w:sz w:val="18"/>
              </w:rPr>
              <w:t xml:space="preserve">STREFA </w:t>
            </w:r>
          </w:p>
        </w:tc>
        <w:tc>
          <w:tcPr>
            <w:tcW w:w="155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816" w:firstLine="0"/>
              <w:jc w:val="left"/>
            </w:pPr>
            <w:r>
              <w:rPr>
                <w:b/>
                <w:color w:val="FFFFFF"/>
                <w:sz w:val="18"/>
              </w:rPr>
              <w:t xml:space="preserve">2013 </w:t>
            </w:r>
          </w:p>
        </w:tc>
        <w:tc>
          <w:tcPr>
            <w:tcW w:w="348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right="223" w:firstLine="0"/>
              <w:jc w:val="center"/>
            </w:pPr>
            <w:r>
              <w:rPr>
                <w:b/>
                <w:color w:val="FFFFFF"/>
                <w:sz w:val="18"/>
              </w:rPr>
              <w:t xml:space="preserve">2014 </w:t>
            </w:r>
          </w:p>
        </w:tc>
        <w:tc>
          <w:tcPr>
            <w:tcW w:w="126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2015 </w:t>
            </w:r>
          </w:p>
        </w:tc>
      </w:tr>
      <w:tr w:rsidR="00C90BE4">
        <w:trPr>
          <w:trHeight w:val="349"/>
        </w:trPr>
        <w:tc>
          <w:tcPr>
            <w:tcW w:w="2756"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1558"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591" w:firstLine="0"/>
              <w:jc w:val="center"/>
            </w:pPr>
            <w:r>
              <w:rPr>
                <w:color w:val="FF0000"/>
                <w:sz w:val="18"/>
              </w:rPr>
              <w:t xml:space="preserve">0,04 </w:t>
            </w:r>
          </w:p>
        </w:tc>
        <w:tc>
          <w:tcPr>
            <w:tcW w:w="3488"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right="219" w:firstLine="0"/>
              <w:jc w:val="center"/>
            </w:pPr>
            <w:r>
              <w:rPr>
                <w:color w:val="FF0000"/>
                <w:sz w:val="18"/>
              </w:rPr>
              <w:t xml:space="preserve">0,04 </w:t>
            </w:r>
          </w:p>
        </w:tc>
        <w:tc>
          <w:tcPr>
            <w:tcW w:w="1260"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 xml:space="preserve">0,03 </w:t>
            </w:r>
          </w:p>
        </w:tc>
      </w:tr>
      <w:tr w:rsidR="00C90BE4">
        <w:trPr>
          <w:trHeight w:val="353"/>
        </w:trPr>
        <w:tc>
          <w:tcPr>
            <w:tcW w:w="2756"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1558" w:type="dxa"/>
            <w:tcBorders>
              <w:top w:val="single" w:sz="4" w:space="0" w:color="C2E096"/>
              <w:left w:val="nil"/>
              <w:bottom w:val="single" w:sz="4" w:space="0" w:color="C2E096"/>
              <w:right w:val="nil"/>
            </w:tcBorders>
          </w:tcPr>
          <w:p w:rsidR="00C90BE4" w:rsidRDefault="00865FE6">
            <w:pPr>
              <w:spacing w:after="0" w:line="259" w:lineRule="auto"/>
              <w:ind w:left="591" w:firstLine="0"/>
              <w:jc w:val="center"/>
            </w:pPr>
            <w:r>
              <w:rPr>
                <w:sz w:val="18"/>
              </w:rPr>
              <w:t>0,02</w:t>
            </w:r>
            <w:r>
              <w:rPr>
                <w:color w:val="FF0000"/>
                <w:sz w:val="18"/>
              </w:rPr>
              <w:t xml:space="preserve"> </w:t>
            </w:r>
          </w:p>
        </w:tc>
        <w:tc>
          <w:tcPr>
            <w:tcW w:w="3488" w:type="dxa"/>
            <w:tcBorders>
              <w:top w:val="single" w:sz="4" w:space="0" w:color="C2E096"/>
              <w:left w:val="nil"/>
              <w:bottom w:val="single" w:sz="4" w:space="0" w:color="C2E096"/>
              <w:right w:val="nil"/>
            </w:tcBorders>
          </w:tcPr>
          <w:p w:rsidR="00C90BE4" w:rsidRDefault="00865FE6">
            <w:pPr>
              <w:spacing w:after="0" w:line="259" w:lineRule="auto"/>
              <w:ind w:left="0" w:right="219" w:firstLine="0"/>
              <w:jc w:val="center"/>
            </w:pPr>
            <w:r>
              <w:rPr>
                <w:sz w:val="18"/>
              </w:rPr>
              <w:t xml:space="preserve">0,02 </w:t>
            </w: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0,00 </w:t>
            </w:r>
          </w:p>
        </w:tc>
      </w:tr>
      <w:tr w:rsidR="00C90BE4">
        <w:trPr>
          <w:trHeight w:val="348"/>
        </w:trPr>
        <w:tc>
          <w:tcPr>
            <w:tcW w:w="275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15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91" w:firstLine="0"/>
              <w:jc w:val="center"/>
            </w:pPr>
            <w:r>
              <w:rPr>
                <w:sz w:val="18"/>
              </w:rPr>
              <w:t xml:space="preserve">0,02 </w:t>
            </w:r>
          </w:p>
        </w:tc>
        <w:tc>
          <w:tcPr>
            <w:tcW w:w="34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right="219" w:firstLine="0"/>
              <w:jc w:val="center"/>
            </w:pPr>
            <w:r>
              <w:rPr>
                <w:sz w:val="18"/>
              </w:rPr>
              <w:t xml:space="preserve">0,02 </w:t>
            </w: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0,02</w:t>
            </w:r>
            <w:r>
              <w:rPr>
                <w:sz w:val="18"/>
              </w:rPr>
              <w:t xml:space="preserve"> </w:t>
            </w:r>
          </w:p>
        </w:tc>
      </w:tr>
      <w:tr w:rsidR="00C90BE4">
        <w:trPr>
          <w:trHeight w:val="355"/>
        </w:trPr>
        <w:tc>
          <w:tcPr>
            <w:tcW w:w="2756"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1558" w:type="dxa"/>
            <w:tcBorders>
              <w:top w:val="single" w:sz="4" w:space="0" w:color="C2E096"/>
              <w:left w:val="nil"/>
              <w:bottom w:val="single" w:sz="4" w:space="0" w:color="C2E096"/>
              <w:right w:val="nil"/>
            </w:tcBorders>
          </w:tcPr>
          <w:p w:rsidR="00C90BE4" w:rsidRDefault="00865FE6">
            <w:pPr>
              <w:spacing w:after="0" w:line="259" w:lineRule="auto"/>
              <w:ind w:left="591" w:firstLine="0"/>
              <w:jc w:val="center"/>
            </w:pPr>
            <w:r>
              <w:rPr>
                <w:sz w:val="18"/>
              </w:rPr>
              <w:t xml:space="preserve">0,00 </w:t>
            </w:r>
          </w:p>
        </w:tc>
        <w:tc>
          <w:tcPr>
            <w:tcW w:w="3488" w:type="dxa"/>
            <w:tcBorders>
              <w:top w:val="single" w:sz="4" w:space="0" w:color="C2E096"/>
              <w:left w:val="nil"/>
              <w:bottom w:val="single" w:sz="4" w:space="0" w:color="C2E096"/>
              <w:right w:val="nil"/>
            </w:tcBorders>
          </w:tcPr>
          <w:p w:rsidR="00C90BE4" w:rsidRDefault="00865FE6">
            <w:pPr>
              <w:spacing w:after="0" w:line="259" w:lineRule="auto"/>
              <w:ind w:left="0" w:right="219" w:firstLine="0"/>
              <w:jc w:val="center"/>
            </w:pPr>
            <w:r>
              <w:rPr>
                <w:sz w:val="18"/>
              </w:rPr>
              <w:t xml:space="preserve">0,00 </w:t>
            </w: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0,00 </w:t>
            </w:r>
          </w:p>
        </w:tc>
      </w:tr>
      <w:tr w:rsidR="00C90BE4">
        <w:trPr>
          <w:trHeight w:val="348"/>
        </w:trPr>
        <w:tc>
          <w:tcPr>
            <w:tcW w:w="275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15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91" w:firstLine="0"/>
              <w:jc w:val="center"/>
            </w:pPr>
            <w:r>
              <w:rPr>
                <w:sz w:val="18"/>
              </w:rPr>
              <w:t xml:space="preserve">0,02 </w:t>
            </w:r>
          </w:p>
        </w:tc>
        <w:tc>
          <w:tcPr>
            <w:tcW w:w="34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right="219" w:firstLine="0"/>
              <w:jc w:val="center"/>
            </w:pPr>
            <w:r>
              <w:rPr>
                <w:sz w:val="18"/>
              </w:rPr>
              <w:t xml:space="preserve">0,02 </w:t>
            </w: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 xml:space="preserve">0,02 </w:t>
            </w:r>
          </w:p>
        </w:tc>
      </w:tr>
      <w:tr w:rsidR="00C90BE4">
        <w:trPr>
          <w:trHeight w:val="353"/>
        </w:trPr>
        <w:tc>
          <w:tcPr>
            <w:tcW w:w="2756"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3"/>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1558" w:type="dxa"/>
            <w:tcBorders>
              <w:top w:val="single" w:sz="4" w:space="0" w:color="C2E096"/>
              <w:left w:val="nil"/>
              <w:bottom w:val="single" w:sz="4" w:space="0" w:color="C2E096"/>
              <w:right w:val="nil"/>
            </w:tcBorders>
          </w:tcPr>
          <w:p w:rsidR="00C90BE4" w:rsidRDefault="00865FE6">
            <w:pPr>
              <w:spacing w:after="0" w:line="259" w:lineRule="auto"/>
              <w:ind w:left="591" w:firstLine="0"/>
              <w:jc w:val="center"/>
            </w:pPr>
            <w:r>
              <w:rPr>
                <w:color w:val="FF0000"/>
                <w:sz w:val="18"/>
              </w:rPr>
              <w:t xml:space="preserve">0,04 </w:t>
            </w:r>
          </w:p>
        </w:tc>
        <w:tc>
          <w:tcPr>
            <w:tcW w:w="3488" w:type="dxa"/>
            <w:tcBorders>
              <w:top w:val="single" w:sz="4" w:space="0" w:color="C2E096"/>
              <w:left w:val="nil"/>
              <w:bottom w:val="single" w:sz="4" w:space="0" w:color="C2E096"/>
              <w:right w:val="nil"/>
            </w:tcBorders>
          </w:tcPr>
          <w:p w:rsidR="00C90BE4" w:rsidRDefault="00865FE6">
            <w:pPr>
              <w:spacing w:after="0" w:line="259" w:lineRule="auto"/>
              <w:ind w:left="0" w:right="219" w:firstLine="0"/>
              <w:jc w:val="center"/>
            </w:pPr>
            <w:r>
              <w:rPr>
                <w:color w:val="FF0000"/>
                <w:sz w:val="18"/>
              </w:rPr>
              <w:t xml:space="preserve">0,04 </w:t>
            </w: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color w:val="FF0000"/>
                <w:sz w:val="18"/>
              </w:rPr>
              <w:t xml:space="preserve">0,02 </w:t>
            </w:r>
          </w:p>
        </w:tc>
      </w:tr>
      <w:tr w:rsidR="00C90BE4">
        <w:trPr>
          <w:trHeight w:val="348"/>
        </w:trPr>
        <w:tc>
          <w:tcPr>
            <w:tcW w:w="275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15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91" w:firstLine="0"/>
              <w:jc w:val="center"/>
            </w:pPr>
            <w:r>
              <w:rPr>
                <w:color w:val="FF0000"/>
                <w:sz w:val="18"/>
              </w:rPr>
              <w:t xml:space="preserve">0,03 </w:t>
            </w:r>
          </w:p>
        </w:tc>
        <w:tc>
          <w:tcPr>
            <w:tcW w:w="34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right="219" w:firstLine="0"/>
              <w:jc w:val="center"/>
            </w:pPr>
            <w:r>
              <w:rPr>
                <w:color w:val="FF0000"/>
                <w:sz w:val="18"/>
              </w:rPr>
              <w:t>0,03</w:t>
            </w:r>
            <w:r>
              <w:rPr>
                <w:sz w:val="18"/>
              </w:rPr>
              <w:t xml:space="preserve"> </w:t>
            </w: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0,03</w:t>
            </w:r>
            <w:r>
              <w:rPr>
                <w:sz w:val="18"/>
              </w:rPr>
              <w:t xml:space="preserve"> </w:t>
            </w:r>
          </w:p>
        </w:tc>
      </w:tr>
      <w:tr w:rsidR="00C90BE4">
        <w:trPr>
          <w:trHeight w:val="353"/>
        </w:trPr>
        <w:tc>
          <w:tcPr>
            <w:tcW w:w="2756"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1558" w:type="dxa"/>
            <w:tcBorders>
              <w:top w:val="single" w:sz="4" w:space="0" w:color="C2E096"/>
              <w:left w:val="nil"/>
              <w:bottom w:val="single" w:sz="4" w:space="0" w:color="C2E096"/>
              <w:right w:val="nil"/>
            </w:tcBorders>
          </w:tcPr>
          <w:p w:rsidR="00C90BE4" w:rsidRDefault="00865FE6">
            <w:pPr>
              <w:spacing w:after="0" w:line="259" w:lineRule="auto"/>
              <w:ind w:left="591" w:firstLine="0"/>
              <w:jc w:val="center"/>
            </w:pPr>
            <w:r>
              <w:rPr>
                <w:sz w:val="18"/>
              </w:rPr>
              <w:t>0,00</w:t>
            </w:r>
            <w:r>
              <w:rPr>
                <w:color w:val="FF0000"/>
                <w:sz w:val="18"/>
              </w:rPr>
              <w:t xml:space="preserve"> </w:t>
            </w:r>
          </w:p>
        </w:tc>
        <w:tc>
          <w:tcPr>
            <w:tcW w:w="3488" w:type="dxa"/>
            <w:tcBorders>
              <w:top w:val="single" w:sz="4" w:space="0" w:color="C2E096"/>
              <w:left w:val="nil"/>
              <w:bottom w:val="single" w:sz="4" w:space="0" w:color="C2E096"/>
              <w:right w:val="nil"/>
            </w:tcBorders>
          </w:tcPr>
          <w:p w:rsidR="00C90BE4" w:rsidRDefault="00865FE6">
            <w:pPr>
              <w:spacing w:after="0" w:line="259" w:lineRule="auto"/>
              <w:ind w:left="0" w:right="219" w:firstLine="0"/>
              <w:jc w:val="center"/>
            </w:pPr>
            <w:r>
              <w:rPr>
                <w:sz w:val="18"/>
              </w:rPr>
              <w:t xml:space="preserve">0,00 </w:t>
            </w: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0,00</w:t>
            </w:r>
            <w:r>
              <w:rPr>
                <w:color w:val="FF0000"/>
                <w:sz w:val="18"/>
              </w:rPr>
              <w:t xml:space="preserve"> </w:t>
            </w:r>
          </w:p>
        </w:tc>
      </w:tr>
      <w:tr w:rsidR="00C90BE4">
        <w:trPr>
          <w:trHeight w:val="348"/>
        </w:trPr>
        <w:tc>
          <w:tcPr>
            <w:tcW w:w="275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15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91" w:firstLine="0"/>
              <w:jc w:val="center"/>
            </w:pPr>
            <w:r>
              <w:rPr>
                <w:sz w:val="18"/>
              </w:rPr>
              <w:t xml:space="preserve">0,02 </w:t>
            </w:r>
          </w:p>
        </w:tc>
        <w:tc>
          <w:tcPr>
            <w:tcW w:w="34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right="219" w:firstLine="0"/>
              <w:jc w:val="center"/>
            </w:pPr>
            <w:r>
              <w:rPr>
                <w:sz w:val="18"/>
              </w:rPr>
              <w:t xml:space="preserve">0,02 </w:t>
            </w: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0,00</w:t>
            </w:r>
            <w:r>
              <w:rPr>
                <w:color w:val="FF0000"/>
                <w:sz w:val="18"/>
              </w:rPr>
              <w:t xml:space="preserve"> </w:t>
            </w:r>
          </w:p>
        </w:tc>
      </w:tr>
      <w:tr w:rsidR="00C90BE4">
        <w:trPr>
          <w:trHeight w:val="353"/>
        </w:trPr>
        <w:tc>
          <w:tcPr>
            <w:tcW w:w="275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1558" w:type="dxa"/>
            <w:tcBorders>
              <w:top w:val="single" w:sz="4" w:space="0" w:color="C2E096"/>
              <w:left w:val="nil"/>
              <w:bottom w:val="single" w:sz="4" w:space="0" w:color="C2E096"/>
              <w:right w:val="nil"/>
            </w:tcBorders>
          </w:tcPr>
          <w:p w:rsidR="00C90BE4" w:rsidRDefault="00865FE6">
            <w:pPr>
              <w:spacing w:after="0" w:line="259" w:lineRule="auto"/>
              <w:ind w:left="591" w:firstLine="0"/>
              <w:jc w:val="center"/>
            </w:pPr>
            <w:r>
              <w:rPr>
                <w:color w:val="FF0000"/>
                <w:sz w:val="18"/>
              </w:rPr>
              <w:t xml:space="preserve">0,06 </w:t>
            </w:r>
          </w:p>
        </w:tc>
        <w:tc>
          <w:tcPr>
            <w:tcW w:w="3488" w:type="dxa"/>
            <w:tcBorders>
              <w:top w:val="single" w:sz="4" w:space="0" w:color="C2E096"/>
              <w:left w:val="nil"/>
              <w:bottom w:val="single" w:sz="4" w:space="0" w:color="C2E096"/>
              <w:right w:val="nil"/>
            </w:tcBorders>
          </w:tcPr>
          <w:p w:rsidR="00C90BE4" w:rsidRDefault="00865FE6">
            <w:pPr>
              <w:spacing w:after="0" w:line="259" w:lineRule="auto"/>
              <w:ind w:left="0" w:right="219" w:firstLine="0"/>
              <w:jc w:val="center"/>
            </w:pPr>
            <w:r>
              <w:rPr>
                <w:color w:val="FF0000"/>
                <w:sz w:val="18"/>
              </w:rPr>
              <w:t xml:space="preserve">0,06 </w:t>
            </w: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0,00 </w:t>
            </w:r>
          </w:p>
        </w:tc>
      </w:tr>
      <w:tr w:rsidR="00C90BE4">
        <w:trPr>
          <w:trHeight w:val="348"/>
        </w:trPr>
        <w:tc>
          <w:tcPr>
            <w:tcW w:w="275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15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91" w:firstLine="0"/>
              <w:jc w:val="center"/>
            </w:pPr>
            <w:r>
              <w:rPr>
                <w:sz w:val="18"/>
              </w:rPr>
              <w:t xml:space="preserve">0,00 </w:t>
            </w:r>
          </w:p>
        </w:tc>
        <w:tc>
          <w:tcPr>
            <w:tcW w:w="34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right="219" w:firstLine="0"/>
              <w:jc w:val="center"/>
            </w:pPr>
            <w:r>
              <w:rPr>
                <w:sz w:val="18"/>
              </w:rPr>
              <w:t xml:space="preserve">0,00 </w:t>
            </w: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0,00 </w:t>
            </w:r>
          </w:p>
        </w:tc>
      </w:tr>
      <w:tr w:rsidR="00C90BE4">
        <w:trPr>
          <w:trHeight w:val="364"/>
        </w:trPr>
        <w:tc>
          <w:tcPr>
            <w:tcW w:w="2756"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1558" w:type="dxa"/>
            <w:tcBorders>
              <w:top w:val="single" w:sz="4" w:space="0" w:color="C2E096"/>
              <w:left w:val="nil"/>
              <w:bottom w:val="single" w:sz="2" w:space="0" w:color="EAF4DC"/>
              <w:right w:val="nil"/>
            </w:tcBorders>
          </w:tcPr>
          <w:p w:rsidR="00C90BE4" w:rsidRDefault="00865FE6">
            <w:pPr>
              <w:spacing w:after="0" w:line="259" w:lineRule="auto"/>
              <w:ind w:left="591" w:firstLine="0"/>
              <w:jc w:val="center"/>
            </w:pPr>
            <w:r>
              <w:rPr>
                <w:sz w:val="18"/>
              </w:rPr>
              <w:t xml:space="preserve">0,00 </w:t>
            </w:r>
          </w:p>
        </w:tc>
        <w:tc>
          <w:tcPr>
            <w:tcW w:w="3488" w:type="dxa"/>
            <w:tcBorders>
              <w:top w:val="single" w:sz="4" w:space="0" w:color="C2E096"/>
              <w:left w:val="nil"/>
              <w:bottom w:val="single" w:sz="2" w:space="0" w:color="EAF4DC"/>
              <w:right w:val="nil"/>
            </w:tcBorders>
          </w:tcPr>
          <w:p w:rsidR="00C90BE4" w:rsidRDefault="00865FE6">
            <w:pPr>
              <w:spacing w:after="0" w:line="259" w:lineRule="auto"/>
              <w:ind w:left="0" w:right="219" w:firstLine="0"/>
              <w:jc w:val="center"/>
            </w:pPr>
            <w:r>
              <w:rPr>
                <w:sz w:val="18"/>
              </w:rPr>
              <w:t xml:space="preserve">0,00 </w:t>
            </w:r>
          </w:p>
        </w:tc>
        <w:tc>
          <w:tcPr>
            <w:tcW w:w="1260" w:type="dxa"/>
            <w:tcBorders>
              <w:top w:val="single" w:sz="4" w:space="0" w:color="C2E096"/>
              <w:left w:val="nil"/>
              <w:bottom w:val="single" w:sz="2" w:space="0" w:color="EAF4DC"/>
              <w:right w:val="single" w:sz="4" w:space="0" w:color="C2E096"/>
            </w:tcBorders>
          </w:tcPr>
          <w:p w:rsidR="00C90BE4" w:rsidRDefault="00865FE6">
            <w:pPr>
              <w:spacing w:after="0" w:line="259" w:lineRule="auto"/>
              <w:ind w:left="29" w:firstLine="0"/>
              <w:jc w:val="left"/>
            </w:pPr>
            <w:r>
              <w:rPr>
                <w:sz w:val="18"/>
              </w:rPr>
              <w:t xml:space="preserve">0,00 </w:t>
            </w:r>
          </w:p>
        </w:tc>
      </w:tr>
      <w:tr w:rsidR="00C90BE4">
        <w:trPr>
          <w:trHeight w:val="340"/>
        </w:trPr>
        <w:tc>
          <w:tcPr>
            <w:tcW w:w="275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1558"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591" w:firstLine="0"/>
              <w:jc w:val="center"/>
            </w:pPr>
            <w:r>
              <w:rPr>
                <w:sz w:val="18"/>
              </w:rPr>
              <w:t xml:space="preserve">0,03 </w:t>
            </w:r>
          </w:p>
        </w:tc>
        <w:tc>
          <w:tcPr>
            <w:tcW w:w="3488"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right="219" w:firstLine="0"/>
              <w:jc w:val="center"/>
            </w:pPr>
            <w:r>
              <w:rPr>
                <w:sz w:val="18"/>
              </w:rPr>
              <w:t xml:space="preserve">0,03 </w:t>
            </w:r>
          </w:p>
        </w:tc>
        <w:tc>
          <w:tcPr>
            <w:tcW w:w="1260"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0,02 </w:t>
            </w:r>
          </w:p>
        </w:tc>
      </w:tr>
    </w:tbl>
    <w:p w:rsidR="00C90BE4" w:rsidRDefault="00865FE6">
      <w:pPr>
        <w:spacing w:after="75" w:line="265" w:lineRule="auto"/>
        <w:ind w:left="103" w:right="-7"/>
        <w:jc w:val="right"/>
      </w:pPr>
      <w:r>
        <w:rPr>
          <w:i/>
          <w:color w:val="6D6D6D"/>
          <w:sz w:val="16"/>
        </w:rPr>
        <w:t xml:space="preserve">Źródło: Opracowanie własne na podstawie danych Ośrodka Pomocy Społecznej </w:t>
      </w:r>
    </w:p>
    <w:p w:rsidR="00C90BE4" w:rsidRDefault="00865FE6">
      <w:pPr>
        <w:spacing w:after="170" w:line="259" w:lineRule="auto"/>
        <w:ind w:left="10" w:right="3"/>
        <w:jc w:val="center"/>
      </w:pPr>
      <w:r>
        <w:rPr>
          <w:i/>
          <w:color w:val="6D6D6D"/>
          <w:sz w:val="16"/>
        </w:rPr>
        <w:t xml:space="preserve">Mapa 5. Liczba rodzin objętych procedurą Niebieskiej Karty w przeliczeniu na 100 mieszkańców w roku 2015 </w:t>
      </w:r>
    </w:p>
    <w:p w:rsidR="00C90BE4" w:rsidRDefault="00865FE6">
      <w:pPr>
        <w:spacing w:after="148" w:line="259" w:lineRule="auto"/>
        <w:ind w:left="51" w:firstLine="0"/>
        <w:jc w:val="center"/>
      </w:pPr>
      <w:r>
        <w:rPr>
          <w:noProof/>
        </w:rPr>
        <w:lastRenderedPageBreak/>
        <w:drawing>
          <wp:inline distT="0" distB="0" distL="0" distR="0">
            <wp:extent cx="2223516" cy="2900172"/>
            <wp:effectExtent l="0" t="0" r="0" b="0"/>
            <wp:docPr id="10351" name="Picture 10351"/>
            <wp:cNvGraphicFramePr/>
            <a:graphic xmlns:a="http://schemas.openxmlformats.org/drawingml/2006/main">
              <a:graphicData uri="http://schemas.openxmlformats.org/drawingml/2006/picture">
                <pic:pic xmlns:pic="http://schemas.openxmlformats.org/drawingml/2006/picture">
                  <pic:nvPicPr>
                    <pic:cNvPr id="10351" name="Picture 10351"/>
                    <pic:cNvPicPr/>
                  </pic:nvPicPr>
                  <pic:blipFill>
                    <a:blip r:embed="rId112"/>
                    <a:stretch>
                      <a:fillRect/>
                    </a:stretch>
                  </pic:blipFill>
                  <pic:spPr>
                    <a:xfrm>
                      <a:off x="0" y="0"/>
                      <a:ext cx="2223516" cy="2900172"/>
                    </a:xfrm>
                    <a:prstGeom prst="rect">
                      <a:avLst/>
                    </a:prstGeom>
                  </pic:spPr>
                </pic:pic>
              </a:graphicData>
            </a:graphic>
          </wp:inline>
        </w:drawing>
      </w:r>
      <w:r>
        <w:t xml:space="preserve"> </w:t>
      </w:r>
    </w:p>
    <w:p w:rsidR="00C90BE4" w:rsidRDefault="00865FE6">
      <w:pPr>
        <w:spacing w:after="218" w:line="265" w:lineRule="auto"/>
        <w:ind w:left="103" w:right="-7"/>
        <w:jc w:val="right"/>
      </w:pPr>
      <w:r>
        <w:rPr>
          <w:i/>
          <w:color w:val="6D6D6D"/>
          <w:sz w:val="16"/>
        </w:rPr>
        <w:t>Źródło: opracowanie grupa BST</w:t>
      </w:r>
      <w:r>
        <w:t xml:space="preserve"> </w:t>
      </w:r>
    </w:p>
    <w:p w:rsidR="00C90BE4" w:rsidRDefault="00865FE6">
      <w:pPr>
        <w:ind w:left="-3"/>
      </w:pPr>
      <w:r>
        <w:t xml:space="preserve">W poniższej tabeli zaprezentowano dane dotyczące liczby wypadków drogowych, w przeliczeniu na 100 mieszkańców w latach 2013-2015. Najwyższe wartości  wskaźnika w latach 2013-2015 odnotowano w strefach Piekary, Stare Miasto, Arkuszewo. Natomiast w latach 2014-2015 zaobserwowano je aż w sześciu strefach: Stare Miasto, Tysiąclecie, </w:t>
      </w:r>
      <w:proofErr w:type="spellStart"/>
      <w:r>
        <w:t>Kawiary</w:t>
      </w:r>
      <w:proofErr w:type="spellEnd"/>
      <w:r>
        <w:t xml:space="preserve">-Osiniec, Os.  Grunwaldzkie, Dalki, Skiereszewo.  </w:t>
      </w:r>
    </w:p>
    <w:p w:rsidR="00C90BE4" w:rsidRDefault="00865FE6">
      <w:pPr>
        <w:spacing w:after="3" w:line="265" w:lineRule="auto"/>
        <w:ind w:left="-13" w:firstLine="578"/>
        <w:jc w:val="left"/>
      </w:pPr>
      <w:r>
        <w:rPr>
          <w:i/>
          <w:color w:val="6D6D6D"/>
          <w:sz w:val="16"/>
        </w:rPr>
        <w:t xml:space="preserve">15. Liczba wypadków drogowych w przeliczeniu na 100 mieszkańców w latach 2013-2015 - stymulanta. (Dane z 09.2016.) </w:t>
      </w:r>
    </w:p>
    <w:tbl>
      <w:tblPr>
        <w:tblStyle w:val="TableGrid"/>
        <w:tblW w:w="9004" w:type="dxa"/>
        <w:tblInd w:w="7" w:type="dxa"/>
        <w:tblCellMar>
          <w:top w:w="47" w:type="dxa"/>
          <w:right w:w="115" w:type="dxa"/>
        </w:tblCellMar>
        <w:tblLook w:val="04A0" w:firstRow="1" w:lastRow="0" w:firstColumn="1" w:lastColumn="0" w:noHBand="0" w:noVBand="1"/>
      </w:tblPr>
      <w:tblGrid>
        <w:gridCol w:w="3548"/>
        <w:gridCol w:w="2103"/>
        <w:gridCol w:w="1435"/>
        <w:gridCol w:w="1918"/>
      </w:tblGrid>
      <w:tr w:rsidR="00C90BE4">
        <w:trPr>
          <w:trHeight w:val="330"/>
        </w:trPr>
        <w:tc>
          <w:tcPr>
            <w:tcW w:w="3548"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56" w:firstLine="0"/>
              <w:jc w:val="left"/>
            </w:pPr>
            <w:r>
              <w:rPr>
                <w:b/>
                <w:color w:val="FFFFFF"/>
                <w:sz w:val="18"/>
              </w:rPr>
              <w:t xml:space="preserve">STREFA </w:t>
            </w:r>
          </w:p>
        </w:tc>
        <w:tc>
          <w:tcPr>
            <w:tcW w:w="2103"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2013 </w:t>
            </w:r>
          </w:p>
        </w:tc>
        <w:tc>
          <w:tcPr>
            <w:tcW w:w="1435"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2014 </w:t>
            </w:r>
          </w:p>
        </w:tc>
        <w:tc>
          <w:tcPr>
            <w:tcW w:w="191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right="70" w:firstLine="0"/>
              <w:jc w:val="center"/>
            </w:pPr>
            <w:r>
              <w:rPr>
                <w:b/>
                <w:color w:val="FFFFFF"/>
                <w:sz w:val="18"/>
              </w:rPr>
              <w:t xml:space="preserve">2015 </w:t>
            </w:r>
          </w:p>
        </w:tc>
      </w:tr>
      <w:tr w:rsidR="00C90BE4">
        <w:trPr>
          <w:trHeight w:val="349"/>
        </w:trPr>
        <w:tc>
          <w:tcPr>
            <w:tcW w:w="3548"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2103"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9" w:firstLine="0"/>
              <w:jc w:val="left"/>
            </w:pPr>
            <w:r>
              <w:rPr>
                <w:color w:val="FF0000"/>
                <w:sz w:val="18"/>
              </w:rPr>
              <w:t>0,04</w:t>
            </w:r>
            <w:r>
              <w:rPr>
                <w:sz w:val="18"/>
              </w:rPr>
              <w:t xml:space="preserve"> </w:t>
            </w:r>
          </w:p>
        </w:tc>
        <w:tc>
          <w:tcPr>
            <w:tcW w:w="1435"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 xml:space="preserve">0,03 </w:t>
            </w:r>
          </w:p>
        </w:tc>
        <w:tc>
          <w:tcPr>
            <w:tcW w:w="1918"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right="71" w:firstLine="0"/>
              <w:jc w:val="center"/>
            </w:pPr>
            <w:r>
              <w:rPr>
                <w:color w:val="FF0000"/>
                <w:sz w:val="18"/>
              </w:rPr>
              <w:t xml:space="preserve">0,03 </w:t>
            </w:r>
          </w:p>
        </w:tc>
      </w:tr>
      <w:tr w:rsidR="00C90BE4">
        <w:trPr>
          <w:trHeight w:val="353"/>
        </w:trPr>
        <w:tc>
          <w:tcPr>
            <w:tcW w:w="3548"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210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0,02 </w:t>
            </w:r>
          </w:p>
        </w:tc>
        <w:tc>
          <w:tcPr>
            <w:tcW w:w="143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color w:val="FF0000"/>
                <w:sz w:val="18"/>
              </w:rPr>
              <w:t>0,01</w:t>
            </w:r>
            <w:r>
              <w:rPr>
                <w:sz w:val="18"/>
              </w:rPr>
              <w:t xml:space="preserve"> </w:t>
            </w:r>
          </w:p>
        </w:tc>
        <w:tc>
          <w:tcPr>
            <w:tcW w:w="191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71" w:firstLine="0"/>
              <w:jc w:val="center"/>
            </w:pPr>
            <w:r>
              <w:rPr>
                <w:color w:val="FF0000"/>
                <w:sz w:val="18"/>
              </w:rPr>
              <w:t>0,02</w:t>
            </w:r>
            <w:r>
              <w:rPr>
                <w:sz w:val="18"/>
              </w:rPr>
              <w:t xml:space="preserve"> </w:t>
            </w:r>
          </w:p>
        </w:tc>
      </w:tr>
      <w:tr w:rsidR="00C90BE4">
        <w:trPr>
          <w:trHeight w:val="348"/>
        </w:trPr>
        <w:tc>
          <w:tcPr>
            <w:tcW w:w="3548"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210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0,02 </w:t>
            </w:r>
          </w:p>
        </w:tc>
        <w:tc>
          <w:tcPr>
            <w:tcW w:w="143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0,00 </w:t>
            </w:r>
          </w:p>
        </w:tc>
        <w:tc>
          <w:tcPr>
            <w:tcW w:w="191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71" w:firstLine="0"/>
              <w:jc w:val="center"/>
            </w:pPr>
            <w:r>
              <w:rPr>
                <w:color w:val="FF0000"/>
                <w:sz w:val="18"/>
              </w:rPr>
              <w:t>0,01</w:t>
            </w:r>
            <w:r>
              <w:rPr>
                <w:sz w:val="18"/>
              </w:rPr>
              <w:t xml:space="preserve"> </w:t>
            </w:r>
          </w:p>
        </w:tc>
      </w:tr>
      <w:tr w:rsidR="00C90BE4">
        <w:trPr>
          <w:trHeight w:val="355"/>
        </w:trPr>
        <w:tc>
          <w:tcPr>
            <w:tcW w:w="3548"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210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color w:val="FF0000"/>
                <w:sz w:val="18"/>
              </w:rPr>
              <w:t>0,04</w:t>
            </w:r>
            <w:r>
              <w:rPr>
                <w:sz w:val="18"/>
              </w:rPr>
              <w:t xml:space="preserve"> </w:t>
            </w:r>
          </w:p>
        </w:tc>
        <w:tc>
          <w:tcPr>
            <w:tcW w:w="143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0,00 </w:t>
            </w:r>
          </w:p>
        </w:tc>
        <w:tc>
          <w:tcPr>
            <w:tcW w:w="191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71" w:firstLine="0"/>
              <w:jc w:val="center"/>
            </w:pPr>
            <w:r>
              <w:rPr>
                <w:color w:val="FF0000"/>
                <w:sz w:val="18"/>
              </w:rPr>
              <w:t>0,04</w:t>
            </w:r>
            <w:r>
              <w:rPr>
                <w:sz w:val="18"/>
              </w:rPr>
              <w:t xml:space="preserve"> </w:t>
            </w:r>
          </w:p>
        </w:tc>
      </w:tr>
      <w:tr w:rsidR="00C90BE4">
        <w:trPr>
          <w:trHeight w:val="348"/>
        </w:trPr>
        <w:tc>
          <w:tcPr>
            <w:tcW w:w="3548"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210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0,02 </w:t>
            </w:r>
          </w:p>
        </w:tc>
        <w:tc>
          <w:tcPr>
            <w:tcW w:w="143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 xml:space="preserve">0,02 </w:t>
            </w:r>
          </w:p>
        </w:tc>
        <w:tc>
          <w:tcPr>
            <w:tcW w:w="191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71" w:firstLine="0"/>
              <w:jc w:val="center"/>
            </w:pPr>
            <w:r>
              <w:rPr>
                <w:color w:val="FF0000"/>
                <w:sz w:val="18"/>
              </w:rPr>
              <w:t xml:space="preserve">0,02 </w:t>
            </w:r>
          </w:p>
        </w:tc>
      </w:tr>
      <w:tr w:rsidR="00C90BE4">
        <w:trPr>
          <w:trHeight w:val="353"/>
        </w:trPr>
        <w:tc>
          <w:tcPr>
            <w:tcW w:w="3548"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210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0,00 </w:t>
            </w:r>
          </w:p>
        </w:tc>
        <w:tc>
          <w:tcPr>
            <w:tcW w:w="143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color w:val="FF0000"/>
                <w:sz w:val="18"/>
              </w:rPr>
              <w:t xml:space="preserve">0,02 </w:t>
            </w:r>
          </w:p>
        </w:tc>
        <w:tc>
          <w:tcPr>
            <w:tcW w:w="191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71" w:firstLine="0"/>
              <w:jc w:val="center"/>
            </w:pPr>
            <w:r>
              <w:rPr>
                <w:color w:val="FF0000"/>
                <w:sz w:val="18"/>
              </w:rPr>
              <w:t xml:space="preserve">0,02 </w:t>
            </w:r>
          </w:p>
        </w:tc>
      </w:tr>
      <w:tr w:rsidR="00C90BE4">
        <w:trPr>
          <w:trHeight w:val="348"/>
        </w:trPr>
        <w:tc>
          <w:tcPr>
            <w:tcW w:w="3548"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210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0,03 </w:t>
            </w:r>
          </w:p>
        </w:tc>
        <w:tc>
          <w:tcPr>
            <w:tcW w:w="143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0,06</w:t>
            </w:r>
            <w:r>
              <w:rPr>
                <w:sz w:val="18"/>
              </w:rPr>
              <w:t xml:space="preserve"> </w:t>
            </w:r>
          </w:p>
        </w:tc>
        <w:tc>
          <w:tcPr>
            <w:tcW w:w="191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71" w:firstLine="0"/>
              <w:jc w:val="center"/>
            </w:pPr>
            <w:r>
              <w:rPr>
                <w:sz w:val="18"/>
              </w:rPr>
              <w:t xml:space="preserve">0,00 </w:t>
            </w:r>
          </w:p>
        </w:tc>
      </w:tr>
      <w:tr w:rsidR="00C90BE4">
        <w:trPr>
          <w:trHeight w:val="353"/>
        </w:trPr>
        <w:tc>
          <w:tcPr>
            <w:tcW w:w="3548"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210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0,00 </w:t>
            </w:r>
          </w:p>
        </w:tc>
        <w:tc>
          <w:tcPr>
            <w:tcW w:w="143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color w:val="FF0000"/>
                <w:sz w:val="18"/>
              </w:rPr>
              <w:t xml:space="preserve">0,05 </w:t>
            </w:r>
          </w:p>
        </w:tc>
        <w:tc>
          <w:tcPr>
            <w:tcW w:w="191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71" w:firstLine="0"/>
              <w:jc w:val="center"/>
            </w:pPr>
            <w:r>
              <w:rPr>
                <w:color w:val="FF0000"/>
                <w:sz w:val="18"/>
              </w:rPr>
              <w:t xml:space="preserve">0,02 </w:t>
            </w:r>
          </w:p>
        </w:tc>
      </w:tr>
      <w:tr w:rsidR="00C90BE4">
        <w:trPr>
          <w:trHeight w:val="348"/>
        </w:trPr>
        <w:tc>
          <w:tcPr>
            <w:tcW w:w="3548"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210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color w:val="FF0000"/>
                <w:sz w:val="18"/>
              </w:rPr>
              <w:t>0,05</w:t>
            </w:r>
            <w:r>
              <w:rPr>
                <w:sz w:val="18"/>
              </w:rPr>
              <w:t xml:space="preserve"> </w:t>
            </w:r>
          </w:p>
        </w:tc>
        <w:tc>
          <w:tcPr>
            <w:tcW w:w="143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 xml:space="preserve">0,02 </w:t>
            </w:r>
          </w:p>
        </w:tc>
        <w:tc>
          <w:tcPr>
            <w:tcW w:w="191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71" w:firstLine="0"/>
              <w:jc w:val="center"/>
            </w:pPr>
            <w:r>
              <w:rPr>
                <w:color w:val="FF0000"/>
                <w:sz w:val="18"/>
              </w:rPr>
              <w:t xml:space="preserve">0,02 </w:t>
            </w:r>
          </w:p>
        </w:tc>
      </w:tr>
      <w:tr w:rsidR="00C90BE4">
        <w:trPr>
          <w:trHeight w:val="353"/>
        </w:trPr>
        <w:tc>
          <w:tcPr>
            <w:tcW w:w="3548"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2103"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0,00</w:t>
            </w:r>
            <w:r>
              <w:rPr>
                <w:color w:val="FF0000"/>
                <w:sz w:val="18"/>
              </w:rPr>
              <w:t xml:space="preserve"> </w:t>
            </w:r>
          </w:p>
        </w:tc>
        <w:tc>
          <w:tcPr>
            <w:tcW w:w="143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color w:val="FF0000"/>
                <w:sz w:val="18"/>
              </w:rPr>
              <w:t xml:space="preserve">0,06 </w:t>
            </w:r>
          </w:p>
        </w:tc>
        <w:tc>
          <w:tcPr>
            <w:tcW w:w="191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71" w:firstLine="0"/>
              <w:jc w:val="center"/>
            </w:pPr>
            <w:r>
              <w:rPr>
                <w:color w:val="FF0000"/>
                <w:sz w:val="18"/>
              </w:rPr>
              <w:t xml:space="preserve">0,06 </w:t>
            </w:r>
          </w:p>
        </w:tc>
      </w:tr>
      <w:tr w:rsidR="00C90BE4">
        <w:trPr>
          <w:trHeight w:val="348"/>
        </w:trPr>
        <w:tc>
          <w:tcPr>
            <w:tcW w:w="3548"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210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0,00</w:t>
            </w:r>
            <w:r>
              <w:rPr>
                <w:color w:val="FF0000"/>
                <w:sz w:val="18"/>
              </w:rPr>
              <w:t xml:space="preserve"> </w:t>
            </w:r>
          </w:p>
        </w:tc>
        <w:tc>
          <w:tcPr>
            <w:tcW w:w="143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0,00</w:t>
            </w:r>
            <w:r>
              <w:rPr>
                <w:color w:val="FF0000"/>
                <w:sz w:val="18"/>
              </w:rPr>
              <w:t xml:space="preserve"> </w:t>
            </w:r>
          </w:p>
        </w:tc>
        <w:tc>
          <w:tcPr>
            <w:tcW w:w="191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71" w:firstLine="0"/>
              <w:jc w:val="center"/>
            </w:pPr>
            <w:r>
              <w:rPr>
                <w:color w:val="FF0000"/>
                <w:sz w:val="18"/>
              </w:rPr>
              <w:t>0,09</w:t>
            </w:r>
            <w:r>
              <w:rPr>
                <w:sz w:val="18"/>
              </w:rPr>
              <w:t xml:space="preserve"> </w:t>
            </w:r>
          </w:p>
        </w:tc>
      </w:tr>
      <w:tr w:rsidR="00C90BE4">
        <w:trPr>
          <w:trHeight w:val="364"/>
        </w:trPr>
        <w:tc>
          <w:tcPr>
            <w:tcW w:w="3548"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2103" w:type="dxa"/>
            <w:tcBorders>
              <w:top w:val="single" w:sz="4" w:space="0" w:color="C2E096"/>
              <w:left w:val="nil"/>
              <w:bottom w:val="single" w:sz="2" w:space="0" w:color="EAF4DC"/>
              <w:right w:val="nil"/>
            </w:tcBorders>
          </w:tcPr>
          <w:p w:rsidR="00C90BE4" w:rsidRDefault="00865FE6">
            <w:pPr>
              <w:spacing w:after="0" w:line="259" w:lineRule="auto"/>
              <w:ind w:left="29" w:firstLine="0"/>
              <w:jc w:val="left"/>
            </w:pPr>
            <w:r>
              <w:rPr>
                <w:sz w:val="18"/>
              </w:rPr>
              <w:t xml:space="preserve">0,00 </w:t>
            </w:r>
          </w:p>
        </w:tc>
        <w:tc>
          <w:tcPr>
            <w:tcW w:w="1435" w:type="dxa"/>
            <w:tcBorders>
              <w:top w:val="single" w:sz="4" w:space="0" w:color="C2E096"/>
              <w:left w:val="nil"/>
              <w:bottom w:val="single" w:sz="2" w:space="0" w:color="EAF4DC"/>
              <w:right w:val="nil"/>
            </w:tcBorders>
          </w:tcPr>
          <w:p w:rsidR="00C90BE4" w:rsidRDefault="00865FE6">
            <w:pPr>
              <w:spacing w:after="0" w:line="259" w:lineRule="auto"/>
              <w:ind w:left="26" w:firstLine="0"/>
              <w:jc w:val="left"/>
            </w:pPr>
            <w:r>
              <w:rPr>
                <w:sz w:val="18"/>
              </w:rPr>
              <w:t>0,00</w:t>
            </w:r>
            <w:r>
              <w:rPr>
                <w:color w:val="FF0000"/>
                <w:sz w:val="18"/>
              </w:rPr>
              <w:t xml:space="preserve"> </w:t>
            </w:r>
          </w:p>
        </w:tc>
        <w:tc>
          <w:tcPr>
            <w:tcW w:w="1918" w:type="dxa"/>
            <w:tcBorders>
              <w:top w:val="single" w:sz="4" w:space="0" w:color="C2E096"/>
              <w:left w:val="nil"/>
              <w:bottom w:val="single" w:sz="2" w:space="0" w:color="EAF4DC"/>
              <w:right w:val="single" w:sz="4" w:space="0" w:color="C2E096"/>
            </w:tcBorders>
          </w:tcPr>
          <w:p w:rsidR="00C90BE4" w:rsidRDefault="00865FE6">
            <w:pPr>
              <w:spacing w:after="0" w:line="259" w:lineRule="auto"/>
              <w:ind w:left="0" w:right="71" w:firstLine="0"/>
              <w:jc w:val="center"/>
            </w:pPr>
            <w:r>
              <w:rPr>
                <w:sz w:val="18"/>
              </w:rPr>
              <w:t xml:space="preserve">0,00 </w:t>
            </w:r>
          </w:p>
        </w:tc>
      </w:tr>
      <w:tr w:rsidR="00C90BE4">
        <w:trPr>
          <w:trHeight w:val="340"/>
        </w:trPr>
        <w:tc>
          <w:tcPr>
            <w:tcW w:w="3548"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lastRenderedPageBreak/>
              <w:t xml:space="preserve">Miasto Gniezno </w:t>
            </w:r>
          </w:p>
        </w:tc>
        <w:tc>
          <w:tcPr>
            <w:tcW w:w="2103"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0,04 </w:t>
            </w:r>
          </w:p>
        </w:tc>
        <w:tc>
          <w:tcPr>
            <w:tcW w:w="1435"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0,01 </w:t>
            </w:r>
          </w:p>
        </w:tc>
        <w:tc>
          <w:tcPr>
            <w:tcW w:w="1918"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right="71" w:firstLine="0"/>
              <w:jc w:val="center"/>
            </w:pPr>
            <w:r>
              <w:rPr>
                <w:sz w:val="18"/>
              </w:rPr>
              <w:t xml:space="preserve">0,01 </w:t>
            </w:r>
          </w:p>
        </w:tc>
      </w:tr>
    </w:tbl>
    <w:p w:rsidR="00C90BE4" w:rsidRDefault="00865FE6">
      <w:pPr>
        <w:spacing w:after="34" w:line="265" w:lineRule="auto"/>
        <w:ind w:left="103" w:right="-7"/>
        <w:jc w:val="right"/>
      </w:pPr>
      <w:r>
        <w:rPr>
          <w:i/>
          <w:color w:val="6D6D6D"/>
          <w:sz w:val="16"/>
        </w:rPr>
        <w:t xml:space="preserve">Źródło: Opracowanie własne na podstawie danych Komendy Policji </w:t>
      </w:r>
    </w:p>
    <w:p w:rsidR="00C90BE4" w:rsidRDefault="00865FE6">
      <w:pPr>
        <w:spacing w:after="48" w:line="259" w:lineRule="auto"/>
        <w:ind w:left="40" w:firstLine="0"/>
        <w:jc w:val="center"/>
      </w:pPr>
      <w:r>
        <w:rPr>
          <w:noProof/>
        </w:rPr>
        <w:drawing>
          <wp:inline distT="0" distB="0" distL="0" distR="0">
            <wp:extent cx="3092196" cy="3817620"/>
            <wp:effectExtent l="0" t="0" r="0" b="0"/>
            <wp:docPr id="10917" name="Picture 10917"/>
            <wp:cNvGraphicFramePr/>
            <a:graphic xmlns:a="http://schemas.openxmlformats.org/drawingml/2006/main">
              <a:graphicData uri="http://schemas.openxmlformats.org/drawingml/2006/picture">
                <pic:pic xmlns:pic="http://schemas.openxmlformats.org/drawingml/2006/picture">
                  <pic:nvPicPr>
                    <pic:cNvPr id="10917" name="Picture 10917"/>
                    <pic:cNvPicPr/>
                  </pic:nvPicPr>
                  <pic:blipFill>
                    <a:blip r:embed="rId113"/>
                    <a:stretch>
                      <a:fillRect/>
                    </a:stretch>
                  </pic:blipFill>
                  <pic:spPr>
                    <a:xfrm>
                      <a:off x="0" y="0"/>
                      <a:ext cx="3092196" cy="3817620"/>
                    </a:xfrm>
                    <a:prstGeom prst="rect">
                      <a:avLst/>
                    </a:prstGeom>
                  </pic:spPr>
                </pic:pic>
              </a:graphicData>
            </a:graphic>
          </wp:inline>
        </w:drawing>
      </w:r>
      <w:r>
        <w:rPr>
          <w:i/>
          <w:color w:val="6D6D6D"/>
          <w:sz w:val="16"/>
        </w:rPr>
        <w:t xml:space="preserve"> </w:t>
      </w:r>
    </w:p>
    <w:p w:rsidR="00C90BE4" w:rsidRDefault="00865FE6">
      <w:pPr>
        <w:spacing w:after="239" w:line="265" w:lineRule="auto"/>
        <w:ind w:left="103" w:right="-7"/>
        <w:jc w:val="right"/>
      </w:pPr>
      <w:r>
        <w:rPr>
          <w:i/>
          <w:color w:val="6D6D6D"/>
          <w:sz w:val="16"/>
        </w:rPr>
        <w:t xml:space="preserve">Mapa 6. Liczba wypadków drogowych w roku 2015. </w:t>
      </w:r>
    </w:p>
    <w:p w:rsidR="00C90BE4" w:rsidRDefault="00865FE6">
      <w:pPr>
        <w:ind w:left="-3"/>
      </w:pPr>
      <w:r>
        <w:t xml:space="preserve">Komenda Policji udostępniła również dane dotyczące liczby kolizji drogowych w przeliczeniu na 100 mieszkańców w latach 2013-2015. Najwyższe wartości wskaźnika w roku 2013-2015 zanotowano w strefach: Stare Miasto, </w:t>
      </w:r>
      <w:proofErr w:type="spellStart"/>
      <w:r>
        <w:t>Kawiary</w:t>
      </w:r>
      <w:proofErr w:type="spellEnd"/>
      <w:r>
        <w:t xml:space="preserve">-Osiniec, Piekary, Konikowo oraz Róża, </w:t>
      </w:r>
    </w:p>
    <w:p w:rsidR="00C90BE4" w:rsidRDefault="00C90BE4">
      <w:pPr>
        <w:sectPr w:rsidR="00C90BE4">
          <w:headerReference w:type="even" r:id="rId114"/>
          <w:headerReference w:type="default" r:id="rId115"/>
          <w:footerReference w:type="even" r:id="rId116"/>
          <w:footerReference w:type="default" r:id="rId117"/>
          <w:headerReference w:type="first" r:id="rId118"/>
          <w:footerReference w:type="first" r:id="rId119"/>
          <w:pgSz w:w="11906" w:h="16838"/>
          <w:pgMar w:top="1495" w:right="1413" w:bottom="2018" w:left="1416" w:header="146" w:footer="729" w:gutter="0"/>
          <w:cols w:space="708"/>
        </w:sectPr>
      </w:pPr>
    </w:p>
    <w:p w:rsidR="00C90BE4" w:rsidRDefault="00865FE6">
      <w:pPr>
        <w:spacing w:after="10"/>
        <w:ind w:left="-3"/>
      </w:pPr>
      <w:r>
        <w:lastRenderedPageBreak/>
        <w:t xml:space="preserve">co </w:t>
      </w:r>
      <w:r>
        <w:tab/>
        <w:t xml:space="preserve">świadczy </w:t>
      </w:r>
      <w:r>
        <w:tab/>
        <w:t xml:space="preserve">o </w:t>
      </w:r>
      <w:r>
        <w:tab/>
        <w:t xml:space="preserve">występowaniu </w:t>
      </w:r>
      <w:r>
        <w:tab/>
        <w:t xml:space="preserve">tam </w:t>
      </w:r>
      <w:r>
        <w:tab/>
        <w:t xml:space="preserve">największej </w:t>
      </w:r>
      <w:r>
        <w:tab/>
        <w:t xml:space="preserve">liczby </w:t>
      </w:r>
      <w:r>
        <w:tab/>
        <w:t xml:space="preserve">kolizji </w:t>
      </w:r>
      <w:r>
        <w:tab/>
        <w:t xml:space="preserve">drogowych w przeliczeniu na 100 mieszkańców, aniżeli średnia wartość dla miasta Gniezna. </w:t>
      </w:r>
    </w:p>
    <w:p w:rsidR="00C90BE4" w:rsidRDefault="00865FE6">
      <w:pPr>
        <w:spacing w:after="3" w:line="265" w:lineRule="auto"/>
        <w:ind w:left="-3"/>
        <w:jc w:val="left"/>
      </w:pPr>
      <w:r>
        <w:rPr>
          <w:i/>
          <w:color w:val="6D6D6D"/>
          <w:sz w:val="16"/>
        </w:rPr>
        <w:t xml:space="preserve">Tabela 16. Liczba kolizji drogowych w przeliczeniu na 100 mieszkańców w latach 2013-2015 - stymulanta.  (Dane z 09.2016.) </w:t>
      </w:r>
    </w:p>
    <w:tbl>
      <w:tblPr>
        <w:tblStyle w:val="TableGrid"/>
        <w:tblW w:w="9061" w:type="dxa"/>
        <w:tblInd w:w="7" w:type="dxa"/>
        <w:tblCellMar>
          <w:top w:w="47" w:type="dxa"/>
          <w:right w:w="115" w:type="dxa"/>
        </w:tblCellMar>
        <w:tblLook w:val="04A0" w:firstRow="1" w:lastRow="0" w:firstColumn="1" w:lastColumn="0" w:noHBand="0" w:noVBand="1"/>
      </w:tblPr>
      <w:tblGrid>
        <w:gridCol w:w="3572"/>
        <w:gridCol w:w="2115"/>
        <w:gridCol w:w="1788"/>
        <w:gridCol w:w="326"/>
        <w:gridCol w:w="1260"/>
      </w:tblGrid>
      <w:tr w:rsidR="00C90BE4">
        <w:trPr>
          <w:trHeight w:val="330"/>
        </w:trPr>
        <w:tc>
          <w:tcPr>
            <w:tcW w:w="3572"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66" w:firstLine="0"/>
              <w:jc w:val="left"/>
            </w:pPr>
            <w:r>
              <w:rPr>
                <w:b/>
                <w:color w:val="FFFFFF"/>
                <w:sz w:val="18"/>
              </w:rPr>
              <w:t xml:space="preserve">STREFA </w:t>
            </w:r>
          </w:p>
        </w:tc>
        <w:tc>
          <w:tcPr>
            <w:tcW w:w="2115"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2013 </w:t>
            </w:r>
          </w:p>
        </w:tc>
        <w:tc>
          <w:tcPr>
            <w:tcW w:w="178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2014 </w:t>
            </w:r>
          </w:p>
        </w:tc>
        <w:tc>
          <w:tcPr>
            <w:tcW w:w="326" w:type="dxa"/>
            <w:tcBorders>
              <w:top w:val="single" w:sz="4" w:space="0" w:color="9ACC51"/>
              <w:left w:val="nil"/>
              <w:bottom w:val="single" w:sz="4" w:space="0" w:color="9ACC51"/>
              <w:right w:val="nil"/>
            </w:tcBorders>
            <w:shd w:val="clear" w:color="auto" w:fill="9ACC51"/>
          </w:tcPr>
          <w:p w:rsidR="00C90BE4" w:rsidRDefault="00C90BE4">
            <w:pPr>
              <w:spacing w:after="160" w:line="259" w:lineRule="auto"/>
              <w:ind w:left="0" w:firstLine="0"/>
              <w:jc w:val="left"/>
            </w:pPr>
          </w:p>
        </w:tc>
        <w:tc>
          <w:tcPr>
            <w:tcW w:w="126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2015 </w:t>
            </w:r>
          </w:p>
        </w:tc>
      </w:tr>
      <w:tr w:rsidR="00C90BE4">
        <w:trPr>
          <w:trHeight w:val="349"/>
        </w:trPr>
        <w:tc>
          <w:tcPr>
            <w:tcW w:w="3572"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2115"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 xml:space="preserve">1,24 </w:t>
            </w:r>
          </w:p>
        </w:tc>
        <w:tc>
          <w:tcPr>
            <w:tcW w:w="1788"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9" w:firstLine="0"/>
              <w:jc w:val="left"/>
            </w:pPr>
            <w:r>
              <w:rPr>
                <w:color w:val="FF0000"/>
                <w:sz w:val="18"/>
              </w:rPr>
              <w:t xml:space="preserve">1,24 </w:t>
            </w:r>
          </w:p>
        </w:tc>
        <w:tc>
          <w:tcPr>
            <w:tcW w:w="326" w:type="dxa"/>
            <w:tcBorders>
              <w:top w:val="single" w:sz="4" w:space="0" w:color="9ACC51"/>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260"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 xml:space="preserve">1,27 </w:t>
            </w:r>
          </w:p>
        </w:tc>
      </w:tr>
      <w:tr w:rsidR="00C90BE4">
        <w:trPr>
          <w:trHeight w:val="353"/>
        </w:trPr>
        <w:tc>
          <w:tcPr>
            <w:tcW w:w="3572"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211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0,50 </w:t>
            </w:r>
          </w:p>
        </w:tc>
        <w:tc>
          <w:tcPr>
            <w:tcW w:w="1788"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0,37 </w:t>
            </w:r>
          </w:p>
        </w:tc>
        <w:tc>
          <w:tcPr>
            <w:tcW w:w="326"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0,50 </w:t>
            </w:r>
          </w:p>
        </w:tc>
      </w:tr>
      <w:tr w:rsidR="00C90BE4">
        <w:trPr>
          <w:trHeight w:val="348"/>
        </w:trPr>
        <w:tc>
          <w:tcPr>
            <w:tcW w:w="3572"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211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0,47 </w:t>
            </w:r>
          </w:p>
        </w:tc>
        <w:tc>
          <w:tcPr>
            <w:tcW w:w="17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0,44 </w:t>
            </w:r>
          </w:p>
        </w:tc>
        <w:tc>
          <w:tcPr>
            <w:tcW w:w="326"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0,37 </w:t>
            </w:r>
          </w:p>
        </w:tc>
      </w:tr>
      <w:tr w:rsidR="00C90BE4">
        <w:trPr>
          <w:trHeight w:val="353"/>
        </w:trPr>
        <w:tc>
          <w:tcPr>
            <w:tcW w:w="3572"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211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0,37 </w:t>
            </w:r>
          </w:p>
        </w:tc>
        <w:tc>
          <w:tcPr>
            <w:tcW w:w="1788"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0,24 </w:t>
            </w:r>
          </w:p>
        </w:tc>
        <w:tc>
          <w:tcPr>
            <w:tcW w:w="326"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0,65 </w:t>
            </w:r>
          </w:p>
        </w:tc>
      </w:tr>
      <w:tr w:rsidR="00C90BE4">
        <w:trPr>
          <w:trHeight w:val="348"/>
        </w:trPr>
        <w:tc>
          <w:tcPr>
            <w:tcW w:w="3572"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211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 xml:space="preserve">1,41 </w:t>
            </w:r>
          </w:p>
        </w:tc>
        <w:tc>
          <w:tcPr>
            <w:tcW w:w="17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color w:val="FF0000"/>
                <w:sz w:val="18"/>
              </w:rPr>
              <w:t xml:space="preserve">1,30 </w:t>
            </w:r>
          </w:p>
        </w:tc>
        <w:tc>
          <w:tcPr>
            <w:tcW w:w="326"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 xml:space="preserve">1,55 </w:t>
            </w:r>
          </w:p>
        </w:tc>
      </w:tr>
      <w:tr w:rsidR="00C90BE4">
        <w:trPr>
          <w:trHeight w:val="353"/>
        </w:trPr>
        <w:tc>
          <w:tcPr>
            <w:tcW w:w="3572"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211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0,34 </w:t>
            </w:r>
          </w:p>
        </w:tc>
        <w:tc>
          <w:tcPr>
            <w:tcW w:w="1788"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0,55 </w:t>
            </w:r>
          </w:p>
        </w:tc>
        <w:tc>
          <w:tcPr>
            <w:tcW w:w="326"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0,45 </w:t>
            </w:r>
          </w:p>
        </w:tc>
      </w:tr>
      <w:tr w:rsidR="00C90BE4">
        <w:trPr>
          <w:trHeight w:val="348"/>
        </w:trPr>
        <w:tc>
          <w:tcPr>
            <w:tcW w:w="3572"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211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0,22 </w:t>
            </w:r>
          </w:p>
        </w:tc>
        <w:tc>
          <w:tcPr>
            <w:tcW w:w="17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0,19 </w:t>
            </w:r>
          </w:p>
        </w:tc>
        <w:tc>
          <w:tcPr>
            <w:tcW w:w="326"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0,25 </w:t>
            </w:r>
          </w:p>
        </w:tc>
      </w:tr>
      <w:tr w:rsidR="00C90BE4">
        <w:trPr>
          <w:trHeight w:val="356"/>
        </w:trPr>
        <w:tc>
          <w:tcPr>
            <w:tcW w:w="3572"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211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0,25 </w:t>
            </w:r>
          </w:p>
        </w:tc>
        <w:tc>
          <w:tcPr>
            <w:tcW w:w="1788"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 xml:space="preserve">0,20 </w:t>
            </w:r>
          </w:p>
        </w:tc>
        <w:tc>
          <w:tcPr>
            <w:tcW w:w="326"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0,32 </w:t>
            </w:r>
          </w:p>
        </w:tc>
      </w:tr>
      <w:tr w:rsidR="00C90BE4">
        <w:trPr>
          <w:trHeight w:val="348"/>
        </w:trPr>
        <w:tc>
          <w:tcPr>
            <w:tcW w:w="3572"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211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 xml:space="preserve">1,90 </w:t>
            </w:r>
          </w:p>
        </w:tc>
        <w:tc>
          <w:tcPr>
            <w:tcW w:w="17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color w:val="FF0000"/>
                <w:sz w:val="18"/>
              </w:rPr>
              <w:t xml:space="preserve">2,12 </w:t>
            </w:r>
          </w:p>
        </w:tc>
        <w:tc>
          <w:tcPr>
            <w:tcW w:w="326"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 xml:space="preserve">2,05 </w:t>
            </w:r>
          </w:p>
        </w:tc>
      </w:tr>
      <w:tr w:rsidR="00C90BE4">
        <w:trPr>
          <w:trHeight w:val="353"/>
        </w:trPr>
        <w:tc>
          <w:tcPr>
            <w:tcW w:w="3572"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2115"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0,24</w:t>
            </w:r>
            <w:r>
              <w:rPr>
                <w:color w:val="FF0000"/>
                <w:sz w:val="18"/>
              </w:rPr>
              <w:t xml:space="preserve"> </w:t>
            </w:r>
          </w:p>
        </w:tc>
        <w:tc>
          <w:tcPr>
            <w:tcW w:w="1788" w:type="dxa"/>
            <w:tcBorders>
              <w:top w:val="single" w:sz="4" w:space="0" w:color="C2E096"/>
              <w:left w:val="nil"/>
              <w:bottom w:val="single" w:sz="4" w:space="0" w:color="C2E096"/>
              <w:right w:val="nil"/>
            </w:tcBorders>
          </w:tcPr>
          <w:p w:rsidR="00C90BE4" w:rsidRDefault="00865FE6">
            <w:pPr>
              <w:spacing w:after="0" w:line="259" w:lineRule="auto"/>
              <w:ind w:left="29" w:firstLine="0"/>
              <w:jc w:val="left"/>
            </w:pPr>
            <w:r>
              <w:rPr>
                <w:sz w:val="18"/>
              </w:rPr>
              <w:t>0,36</w:t>
            </w:r>
            <w:r>
              <w:rPr>
                <w:color w:val="FF0000"/>
                <w:sz w:val="18"/>
              </w:rPr>
              <w:t xml:space="preserve"> </w:t>
            </w:r>
          </w:p>
        </w:tc>
        <w:tc>
          <w:tcPr>
            <w:tcW w:w="326"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0,36</w:t>
            </w:r>
            <w:r>
              <w:rPr>
                <w:color w:val="FF0000"/>
                <w:sz w:val="18"/>
              </w:rPr>
              <w:t xml:space="preserve"> </w:t>
            </w:r>
          </w:p>
        </w:tc>
      </w:tr>
      <w:tr w:rsidR="00C90BE4">
        <w:trPr>
          <w:trHeight w:val="348"/>
        </w:trPr>
        <w:tc>
          <w:tcPr>
            <w:tcW w:w="3572"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211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 xml:space="preserve">0,97 </w:t>
            </w:r>
          </w:p>
        </w:tc>
        <w:tc>
          <w:tcPr>
            <w:tcW w:w="178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9" w:firstLine="0"/>
              <w:jc w:val="left"/>
            </w:pPr>
            <w:r>
              <w:rPr>
                <w:color w:val="FF0000"/>
                <w:sz w:val="18"/>
              </w:rPr>
              <w:t xml:space="preserve">1,19 </w:t>
            </w:r>
          </w:p>
        </w:tc>
        <w:tc>
          <w:tcPr>
            <w:tcW w:w="326"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26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 xml:space="preserve">0,88 </w:t>
            </w:r>
          </w:p>
        </w:tc>
      </w:tr>
      <w:tr w:rsidR="00C90BE4">
        <w:trPr>
          <w:trHeight w:val="363"/>
        </w:trPr>
        <w:tc>
          <w:tcPr>
            <w:tcW w:w="3572"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2115" w:type="dxa"/>
            <w:tcBorders>
              <w:top w:val="single" w:sz="4" w:space="0" w:color="C2E096"/>
              <w:left w:val="nil"/>
              <w:bottom w:val="single" w:sz="2" w:space="0" w:color="EAF4DC"/>
              <w:right w:val="nil"/>
            </w:tcBorders>
          </w:tcPr>
          <w:p w:rsidR="00C90BE4" w:rsidRDefault="00865FE6">
            <w:pPr>
              <w:spacing w:after="0" w:line="259" w:lineRule="auto"/>
              <w:ind w:left="26" w:firstLine="0"/>
              <w:jc w:val="left"/>
            </w:pPr>
            <w:r>
              <w:rPr>
                <w:color w:val="FF0000"/>
                <w:sz w:val="18"/>
              </w:rPr>
              <w:t xml:space="preserve">2,17 </w:t>
            </w:r>
          </w:p>
        </w:tc>
        <w:tc>
          <w:tcPr>
            <w:tcW w:w="1788" w:type="dxa"/>
            <w:tcBorders>
              <w:top w:val="single" w:sz="4" w:space="0" w:color="C2E096"/>
              <w:left w:val="nil"/>
              <w:bottom w:val="single" w:sz="2" w:space="0" w:color="EAF4DC"/>
              <w:right w:val="nil"/>
            </w:tcBorders>
          </w:tcPr>
          <w:p w:rsidR="00C90BE4" w:rsidRDefault="00865FE6">
            <w:pPr>
              <w:spacing w:after="0" w:line="259" w:lineRule="auto"/>
              <w:ind w:left="29" w:firstLine="0"/>
              <w:jc w:val="left"/>
            </w:pPr>
            <w:r>
              <w:rPr>
                <w:color w:val="FF0000"/>
                <w:sz w:val="18"/>
              </w:rPr>
              <w:t xml:space="preserve">3,37 </w:t>
            </w:r>
          </w:p>
        </w:tc>
        <w:tc>
          <w:tcPr>
            <w:tcW w:w="326" w:type="dxa"/>
            <w:tcBorders>
              <w:top w:val="single" w:sz="4" w:space="0" w:color="C2E096"/>
              <w:left w:val="nil"/>
              <w:bottom w:val="single" w:sz="2" w:space="0" w:color="EAF4DC"/>
              <w:right w:val="nil"/>
            </w:tcBorders>
          </w:tcPr>
          <w:p w:rsidR="00C90BE4" w:rsidRDefault="00C90BE4">
            <w:pPr>
              <w:spacing w:after="160" w:line="259" w:lineRule="auto"/>
              <w:ind w:left="0" w:firstLine="0"/>
              <w:jc w:val="left"/>
            </w:pPr>
          </w:p>
        </w:tc>
        <w:tc>
          <w:tcPr>
            <w:tcW w:w="1260" w:type="dxa"/>
            <w:tcBorders>
              <w:top w:val="single" w:sz="4" w:space="0" w:color="C2E096"/>
              <w:left w:val="nil"/>
              <w:bottom w:val="single" w:sz="2" w:space="0" w:color="EAF4DC"/>
              <w:right w:val="single" w:sz="4" w:space="0" w:color="C2E096"/>
            </w:tcBorders>
          </w:tcPr>
          <w:p w:rsidR="00C90BE4" w:rsidRDefault="00865FE6">
            <w:pPr>
              <w:spacing w:after="0" w:line="259" w:lineRule="auto"/>
              <w:ind w:left="29" w:firstLine="0"/>
              <w:jc w:val="left"/>
            </w:pPr>
            <w:r>
              <w:rPr>
                <w:color w:val="FF0000"/>
                <w:sz w:val="18"/>
              </w:rPr>
              <w:t xml:space="preserve">2,89 </w:t>
            </w:r>
          </w:p>
        </w:tc>
      </w:tr>
      <w:tr w:rsidR="00C90BE4">
        <w:trPr>
          <w:trHeight w:val="338"/>
        </w:trPr>
        <w:tc>
          <w:tcPr>
            <w:tcW w:w="3572"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2115"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0,78 </w:t>
            </w:r>
          </w:p>
        </w:tc>
        <w:tc>
          <w:tcPr>
            <w:tcW w:w="1788"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9" w:firstLine="0"/>
              <w:jc w:val="left"/>
            </w:pPr>
            <w:r>
              <w:rPr>
                <w:sz w:val="18"/>
              </w:rPr>
              <w:t xml:space="preserve">0,78 </w:t>
            </w:r>
          </w:p>
        </w:tc>
        <w:tc>
          <w:tcPr>
            <w:tcW w:w="326" w:type="dxa"/>
            <w:tcBorders>
              <w:top w:val="single" w:sz="2" w:space="0" w:color="EAF4DC"/>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260"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0,82 </w:t>
            </w:r>
          </w:p>
        </w:tc>
      </w:tr>
    </w:tbl>
    <w:p w:rsidR="00C90BE4" w:rsidRDefault="00865FE6">
      <w:pPr>
        <w:spacing w:after="79" w:line="359" w:lineRule="auto"/>
        <w:ind w:left="-13" w:firstLine="3776"/>
        <w:jc w:val="left"/>
      </w:pPr>
      <w:r>
        <w:rPr>
          <w:i/>
          <w:color w:val="6D6D6D"/>
          <w:sz w:val="16"/>
        </w:rPr>
        <w:t xml:space="preserve">Źródło: Opracowanie własne na podstawie danych Komendy Policji Mapa 7.Liczba kolizji drogowych w roku 2015 </w:t>
      </w:r>
    </w:p>
    <w:p w:rsidR="00C90BE4" w:rsidRDefault="00865FE6">
      <w:pPr>
        <w:spacing w:after="218" w:line="259" w:lineRule="auto"/>
        <w:ind w:left="0" w:right="220" w:firstLine="0"/>
        <w:jc w:val="center"/>
      </w:pPr>
      <w:r>
        <w:rPr>
          <w:noProof/>
        </w:rPr>
        <w:drawing>
          <wp:inline distT="0" distB="0" distL="0" distR="0">
            <wp:extent cx="2593848" cy="3252216"/>
            <wp:effectExtent l="0" t="0" r="0" b="0"/>
            <wp:docPr id="11475" name="Picture 11475"/>
            <wp:cNvGraphicFramePr/>
            <a:graphic xmlns:a="http://schemas.openxmlformats.org/drawingml/2006/main">
              <a:graphicData uri="http://schemas.openxmlformats.org/drawingml/2006/picture">
                <pic:pic xmlns:pic="http://schemas.openxmlformats.org/drawingml/2006/picture">
                  <pic:nvPicPr>
                    <pic:cNvPr id="11475" name="Picture 11475"/>
                    <pic:cNvPicPr/>
                  </pic:nvPicPr>
                  <pic:blipFill>
                    <a:blip r:embed="rId120"/>
                    <a:stretch>
                      <a:fillRect/>
                    </a:stretch>
                  </pic:blipFill>
                  <pic:spPr>
                    <a:xfrm>
                      <a:off x="0" y="0"/>
                      <a:ext cx="2593848" cy="3252216"/>
                    </a:xfrm>
                    <a:prstGeom prst="rect">
                      <a:avLst/>
                    </a:prstGeom>
                  </pic:spPr>
                </pic:pic>
              </a:graphicData>
            </a:graphic>
          </wp:inline>
        </w:drawing>
      </w:r>
      <w:r>
        <w:rPr>
          <w:i/>
          <w:color w:val="6D6D6D"/>
          <w:sz w:val="16"/>
        </w:rPr>
        <w:t xml:space="preserve"> </w:t>
      </w:r>
    </w:p>
    <w:p w:rsidR="00C90BE4" w:rsidRDefault="00865FE6">
      <w:pPr>
        <w:spacing w:after="218" w:line="265" w:lineRule="auto"/>
        <w:ind w:left="103" w:right="264"/>
        <w:jc w:val="right"/>
      </w:pPr>
      <w:r>
        <w:rPr>
          <w:i/>
          <w:color w:val="6D6D6D"/>
          <w:sz w:val="16"/>
        </w:rPr>
        <w:lastRenderedPageBreak/>
        <w:t>Źródło: opracowanie grupa BST</w:t>
      </w:r>
      <w:r>
        <w:t xml:space="preserve"> </w:t>
      </w:r>
    </w:p>
    <w:p w:rsidR="00C90BE4" w:rsidRDefault="00865FE6">
      <w:pPr>
        <w:spacing w:after="9"/>
        <w:ind w:left="-3" w:right="264"/>
      </w:pPr>
      <w:r>
        <w:t>Dane zawarte w poniższej tabeli dotyczą wskaźnika obciążenia demograficznego.</w:t>
      </w:r>
      <w:r>
        <w:rPr>
          <w:vertAlign w:val="superscript"/>
        </w:rPr>
        <w:footnoteReference w:id="11"/>
      </w:r>
      <w:r>
        <w:t xml:space="preserve"> Najwyższe wartości wskaźnika odnotowano w strefach: Winiary oraz Konikowo. Wyższa wartość wskaźnika wskazuje na większą liczbę osób w wieku poprodukcyjnym w stosunku do osób w wieku produkcyjnym.  </w:t>
      </w:r>
    </w:p>
    <w:p w:rsidR="00C90BE4" w:rsidRDefault="00865FE6">
      <w:pPr>
        <w:spacing w:after="3" w:line="265" w:lineRule="auto"/>
        <w:ind w:left="-3"/>
        <w:jc w:val="left"/>
      </w:pPr>
      <w:r>
        <w:rPr>
          <w:i/>
          <w:color w:val="6D6D6D"/>
          <w:sz w:val="16"/>
        </w:rPr>
        <w:t xml:space="preserve">Tabela 17. Wskaźnik obciążenia demograficznego - stymulanta. (Dane z 09.2016 r.) </w:t>
      </w:r>
    </w:p>
    <w:tbl>
      <w:tblPr>
        <w:tblStyle w:val="TableGrid"/>
        <w:tblW w:w="8056" w:type="dxa"/>
        <w:tblInd w:w="115" w:type="dxa"/>
        <w:tblLook w:val="04A0" w:firstRow="1" w:lastRow="0" w:firstColumn="1" w:lastColumn="0" w:noHBand="0" w:noVBand="1"/>
      </w:tblPr>
      <w:tblGrid>
        <w:gridCol w:w="3872"/>
        <w:gridCol w:w="4184"/>
      </w:tblGrid>
      <w:tr w:rsidR="00C90BE4">
        <w:trPr>
          <w:trHeight w:val="4653"/>
        </w:trPr>
        <w:tc>
          <w:tcPr>
            <w:tcW w:w="3872" w:type="dxa"/>
            <w:tcBorders>
              <w:top w:val="nil"/>
              <w:left w:val="nil"/>
              <w:bottom w:val="nil"/>
              <w:right w:val="nil"/>
            </w:tcBorders>
          </w:tcPr>
          <w:p w:rsidR="00C90BE4" w:rsidRDefault="00C90BE4">
            <w:pPr>
              <w:spacing w:after="0" w:line="259" w:lineRule="auto"/>
              <w:ind w:left="-1532" w:right="584" w:firstLine="0"/>
              <w:jc w:val="left"/>
            </w:pPr>
          </w:p>
          <w:tbl>
            <w:tblPr>
              <w:tblStyle w:val="TableGrid"/>
              <w:tblW w:w="3288" w:type="dxa"/>
              <w:tblInd w:w="0" w:type="dxa"/>
              <w:tblCellMar>
                <w:top w:w="49" w:type="dxa"/>
                <w:right w:w="67" w:type="dxa"/>
              </w:tblCellMar>
              <w:tblLook w:val="04A0" w:firstRow="1" w:lastRow="0" w:firstColumn="1" w:lastColumn="0" w:noHBand="0" w:noVBand="1"/>
            </w:tblPr>
            <w:tblGrid>
              <w:gridCol w:w="2426"/>
              <w:gridCol w:w="862"/>
            </w:tblGrid>
            <w:tr w:rsidR="00C90BE4">
              <w:trPr>
                <w:trHeight w:val="329"/>
              </w:trPr>
              <w:tc>
                <w:tcPr>
                  <w:tcW w:w="2426"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6" w:firstLine="0"/>
                    <w:jc w:val="left"/>
                  </w:pPr>
                  <w:r>
                    <w:rPr>
                      <w:b/>
                      <w:color w:val="FFFFFF"/>
                      <w:sz w:val="18"/>
                    </w:rPr>
                    <w:t xml:space="preserve">STREFA </w:t>
                  </w:r>
                </w:p>
              </w:tc>
              <w:tc>
                <w:tcPr>
                  <w:tcW w:w="862"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0" w:firstLine="0"/>
                  </w:pPr>
                  <w:r>
                    <w:rPr>
                      <w:b/>
                      <w:color w:val="FFFFFF"/>
                      <w:sz w:val="18"/>
                    </w:rPr>
                    <w:t xml:space="preserve">2015 (%) </w:t>
                  </w:r>
                </w:p>
              </w:tc>
            </w:tr>
            <w:tr w:rsidR="00C90BE4">
              <w:trPr>
                <w:trHeight w:val="329"/>
              </w:trPr>
              <w:tc>
                <w:tcPr>
                  <w:tcW w:w="2426" w:type="dxa"/>
                  <w:tcBorders>
                    <w:top w:val="single" w:sz="4" w:space="0" w:color="9ACC51"/>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1. Stare Miasto </w:t>
                  </w:r>
                </w:p>
              </w:tc>
              <w:tc>
                <w:tcPr>
                  <w:tcW w:w="862"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149" w:firstLine="0"/>
                    <w:jc w:val="left"/>
                  </w:pPr>
                  <w:r>
                    <w:rPr>
                      <w:sz w:val="18"/>
                    </w:rPr>
                    <w:t xml:space="preserve">26,08 </w:t>
                  </w:r>
                </w:p>
              </w:tc>
            </w:tr>
            <w:tr w:rsidR="00C90BE4">
              <w:trPr>
                <w:trHeight w:val="334"/>
              </w:trPr>
              <w:tc>
                <w:tcPr>
                  <w:tcW w:w="242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6" w:firstLine="0"/>
                    <w:jc w:val="left"/>
                  </w:pPr>
                  <w:r>
                    <w:rPr>
                      <w:b/>
                      <w:sz w:val="18"/>
                    </w:rPr>
                    <w:t xml:space="preserve">2. Tysiąclecie </w:t>
                  </w:r>
                </w:p>
              </w:tc>
              <w:tc>
                <w:tcPr>
                  <w:tcW w:w="862" w:type="dxa"/>
                  <w:tcBorders>
                    <w:top w:val="single" w:sz="4" w:space="0" w:color="C2E096"/>
                    <w:left w:val="nil"/>
                    <w:bottom w:val="single" w:sz="4" w:space="0" w:color="C2E096"/>
                    <w:right w:val="single" w:sz="4" w:space="0" w:color="C2E096"/>
                  </w:tcBorders>
                </w:tcPr>
                <w:p w:rsidR="00C90BE4" w:rsidRDefault="00865FE6">
                  <w:pPr>
                    <w:spacing w:after="0" w:line="259" w:lineRule="auto"/>
                    <w:ind w:left="149" w:firstLine="0"/>
                    <w:jc w:val="left"/>
                  </w:pPr>
                  <w:r>
                    <w:rPr>
                      <w:sz w:val="18"/>
                    </w:rPr>
                    <w:t xml:space="preserve">29,41 </w:t>
                  </w:r>
                </w:p>
              </w:tc>
            </w:tr>
            <w:tr w:rsidR="00C90BE4">
              <w:trPr>
                <w:trHeight w:val="329"/>
              </w:trPr>
              <w:tc>
                <w:tcPr>
                  <w:tcW w:w="242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3. Winiary </w:t>
                  </w:r>
                </w:p>
              </w:tc>
              <w:tc>
                <w:tcPr>
                  <w:tcW w:w="86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9" w:firstLine="0"/>
                    <w:jc w:val="left"/>
                  </w:pPr>
                  <w:r>
                    <w:rPr>
                      <w:color w:val="FF0000"/>
                      <w:sz w:val="18"/>
                    </w:rPr>
                    <w:t>48,37</w:t>
                  </w:r>
                  <w:r>
                    <w:rPr>
                      <w:sz w:val="18"/>
                    </w:rPr>
                    <w:t xml:space="preserve"> </w:t>
                  </w:r>
                </w:p>
              </w:tc>
            </w:tr>
            <w:tr w:rsidR="00C90BE4">
              <w:trPr>
                <w:trHeight w:val="334"/>
              </w:trPr>
              <w:tc>
                <w:tcPr>
                  <w:tcW w:w="242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6" w:firstLine="0"/>
                    <w:jc w:val="left"/>
                  </w:pPr>
                  <w:r>
                    <w:rPr>
                      <w:b/>
                      <w:sz w:val="18"/>
                    </w:rPr>
                    <w:t xml:space="preserve">4. Arkuszewo </w:t>
                  </w:r>
                </w:p>
              </w:tc>
              <w:tc>
                <w:tcPr>
                  <w:tcW w:w="862" w:type="dxa"/>
                  <w:tcBorders>
                    <w:top w:val="single" w:sz="4" w:space="0" w:color="C2E096"/>
                    <w:left w:val="nil"/>
                    <w:bottom w:val="single" w:sz="4" w:space="0" w:color="C2E096"/>
                    <w:right w:val="single" w:sz="4" w:space="0" w:color="C2E096"/>
                  </w:tcBorders>
                </w:tcPr>
                <w:p w:rsidR="00C90BE4" w:rsidRDefault="00865FE6">
                  <w:pPr>
                    <w:spacing w:after="0" w:line="259" w:lineRule="auto"/>
                    <w:ind w:left="200" w:firstLine="0"/>
                    <w:jc w:val="left"/>
                  </w:pPr>
                  <w:r>
                    <w:rPr>
                      <w:sz w:val="18"/>
                    </w:rPr>
                    <w:t xml:space="preserve">b.d. </w:t>
                  </w:r>
                </w:p>
              </w:tc>
            </w:tr>
            <w:tr w:rsidR="00C90BE4">
              <w:trPr>
                <w:trHeight w:val="326"/>
              </w:trPr>
              <w:tc>
                <w:tcPr>
                  <w:tcW w:w="242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5. </w:t>
                  </w:r>
                  <w:proofErr w:type="spellStart"/>
                  <w:r>
                    <w:rPr>
                      <w:b/>
                      <w:sz w:val="18"/>
                    </w:rPr>
                    <w:t>Kawiary</w:t>
                  </w:r>
                  <w:proofErr w:type="spellEnd"/>
                  <w:r>
                    <w:rPr>
                      <w:b/>
                      <w:sz w:val="18"/>
                    </w:rPr>
                    <w:t xml:space="preserve">-Osiniec </w:t>
                  </w:r>
                </w:p>
              </w:tc>
              <w:tc>
                <w:tcPr>
                  <w:tcW w:w="86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9" w:firstLine="0"/>
                    <w:jc w:val="left"/>
                  </w:pPr>
                  <w:r>
                    <w:rPr>
                      <w:sz w:val="18"/>
                    </w:rPr>
                    <w:t>29,61</w:t>
                  </w:r>
                  <w:r>
                    <w:rPr>
                      <w:color w:val="FF0000"/>
                      <w:sz w:val="18"/>
                    </w:rPr>
                    <w:t xml:space="preserve"> </w:t>
                  </w:r>
                </w:p>
              </w:tc>
            </w:tr>
            <w:tr w:rsidR="00C90BE4">
              <w:trPr>
                <w:trHeight w:val="334"/>
              </w:trPr>
              <w:tc>
                <w:tcPr>
                  <w:tcW w:w="242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6" w:firstLine="0"/>
                    <w:jc w:val="left"/>
                  </w:pPr>
                  <w:r>
                    <w:rPr>
                      <w:b/>
                      <w:sz w:val="18"/>
                    </w:rPr>
                    <w:t xml:space="preserve">6. Os. Grunwaldzkie </w:t>
                  </w:r>
                </w:p>
              </w:tc>
              <w:tc>
                <w:tcPr>
                  <w:tcW w:w="862" w:type="dxa"/>
                  <w:tcBorders>
                    <w:top w:val="single" w:sz="4" w:space="0" w:color="C2E096"/>
                    <w:left w:val="nil"/>
                    <w:bottom w:val="single" w:sz="4" w:space="0" w:color="C2E096"/>
                    <w:right w:val="single" w:sz="4" w:space="0" w:color="C2E096"/>
                  </w:tcBorders>
                </w:tcPr>
                <w:p w:rsidR="00C90BE4" w:rsidRDefault="00865FE6">
                  <w:pPr>
                    <w:spacing w:after="0" w:line="259" w:lineRule="auto"/>
                    <w:ind w:left="149" w:firstLine="0"/>
                    <w:jc w:val="left"/>
                  </w:pPr>
                  <w:r>
                    <w:rPr>
                      <w:sz w:val="18"/>
                    </w:rPr>
                    <w:t>24,50</w:t>
                  </w:r>
                  <w:r>
                    <w:rPr>
                      <w:color w:val="FF0000"/>
                      <w:sz w:val="18"/>
                    </w:rPr>
                    <w:t xml:space="preserve"> </w:t>
                  </w:r>
                </w:p>
              </w:tc>
            </w:tr>
            <w:tr w:rsidR="00C90BE4">
              <w:trPr>
                <w:trHeight w:val="329"/>
              </w:trPr>
              <w:tc>
                <w:tcPr>
                  <w:tcW w:w="242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7.Pustachowa-Kokoszki </w:t>
                  </w:r>
                </w:p>
              </w:tc>
              <w:tc>
                <w:tcPr>
                  <w:tcW w:w="86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9" w:firstLine="0"/>
                    <w:jc w:val="left"/>
                  </w:pPr>
                  <w:r>
                    <w:rPr>
                      <w:sz w:val="18"/>
                    </w:rPr>
                    <w:t xml:space="preserve">24,56 </w:t>
                  </w:r>
                </w:p>
              </w:tc>
            </w:tr>
            <w:tr w:rsidR="00C90BE4">
              <w:trPr>
                <w:trHeight w:val="334"/>
              </w:trPr>
              <w:tc>
                <w:tcPr>
                  <w:tcW w:w="242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6" w:firstLine="0"/>
                    <w:jc w:val="left"/>
                  </w:pPr>
                  <w:r>
                    <w:rPr>
                      <w:b/>
                      <w:sz w:val="18"/>
                    </w:rPr>
                    <w:t xml:space="preserve">8. Dalki </w:t>
                  </w:r>
                </w:p>
              </w:tc>
              <w:tc>
                <w:tcPr>
                  <w:tcW w:w="862" w:type="dxa"/>
                  <w:tcBorders>
                    <w:top w:val="single" w:sz="4" w:space="0" w:color="C2E096"/>
                    <w:left w:val="nil"/>
                    <w:bottom w:val="single" w:sz="4" w:space="0" w:color="C2E096"/>
                    <w:right w:val="single" w:sz="4" w:space="0" w:color="C2E096"/>
                  </w:tcBorders>
                </w:tcPr>
                <w:p w:rsidR="00C90BE4" w:rsidRDefault="00865FE6">
                  <w:pPr>
                    <w:spacing w:after="0" w:line="259" w:lineRule="auto"/>
                    <w:ind w:left="149" w:firstLine="0"/>
                    <w:jc w:val="left"/>
                  </w:pPr>
                  <w:r>
                    <w:rPr>
                      <w:sz w:val="18"/>
                    </w:rPr>
                    <w:t xml:space="preserve">23,23 </w:t>
                  </w:r>
                </w:p>
              </w:tc>
            </w:tr>
            <w:tr w:rsidR="00C90BE4">
              <w:trPr>
                <w:trHeight w:val="329"/>
              </w:trPr>
              <w:tc>
                <w:tcPr>
                  <w:tcW w:w="242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9. Piekary </w:t>
                  </w:r>
                </w:p>
              </w:tc>
              <w:tc>
                <w:tcPr>
                  <w:tcW w:w="86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9" w:firstLine="0"/>
                    <w:jc w:val="left"/>
                  </w:pPr>
                  <w:r>
                    <w:rPr>
                      <w:sz w:val="18"/>
                    </w:rPr>
                    <w:t>30,75</w:t>
                  </w:r>
                  <w:r>
                    <w:rPr>
                      <w:color w:val="FF0000"/>
                      <w:sz w:val="18"/>
                    </w:rPr>
                    <w:t xml:space="preserve"> </w:t>
                  </w:r>
                </w:p>
              </w:tc>
            </w:tr>
            <w:tr w:rsidR="00C90BE4">
              <w:trPr>
                <w:trHeight w:val="331"/>
              </w:trPr>
              <w:tc>
                <w:tcPr>
                  <w:tcW w:w="242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6" w:firstLine="0"/>
                    <w:jc w:val="left"/>
                  </w:pPr>
                  <w:r>
                    <w:rPr>
                      <w:b/>
                      <w:sz w:val="18"/>
                    </w:rPr>
                    <w:t xml:space="preserve">10.Skiereszewo </w:t>
                  </w:r>
                </w:p>
              </w:tc>
              <w:tc>
                <w:tcPr>
                  <w:tcW w:w="862" w:type="dxa"/>
                  <w:tcBorders>
                    <w:top w:val="single" w:sz="4" w:space="0" w:color="C2E096"/>
                    <w:left w:val="nil"/>
                    <w:bottom w:val="single" w:sz="4" w:space="0" w:color="C2E096"/>
                    <w:right w:val="single" w:sz="4" w:space="0" w:color="C2E096"/>
                  </w:tcBorders>
                </w:tcPr>
                <w:p w:rsidR="00C90BE4" w:rsidRDefault="00865FE6">
                  <w:pPr>
                    <w:spacing w:after="0" w:line="259" w:lineRule="auto"/>
                    <w:ind w:left="149" w:firstLine="0"/>
                    <w:jc w:val="left"/>
                  </w:pPr>
                  <w:r>
                    <w:rPr>
                      <w:sz w:val="18"/>
                    </w:rPr>
                    <w:t>26,33</w:t>
                  </w:r>
                  <w:r>
                    <w:rPr>
                      <w:color w:val="FF0000"/>
                      <w:sz w:val="18"/>
                    </w:rPr>
                    <w:t xml:space="preserve"> </w:t>
                  </w:r>
                </w:p>
              </w:tc>
            </w:tr>
            <w:tr w:rsidR="00C90BE4">
              <w:trPr>
                <w:trHeight w:val="329"/>
              </w:trPr>
              <w:tc>
                <w:tcPr>
                  <w:tcW w:w="242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11. Konikowo </w:t>
                  </w:r>
                </w:p>
              </w:tc>
              <w:tc>
                <w:tcPr>
                  <w:tcW w:w="862"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9" w:firstLine="0"/>
                    <w:jc w:val="left"/>
                  </w:pPr>
                  <w:r>
                    <w:rPr>
                      <w:color w:val="FF0000"/>
                      <w:sz w:val="18"/>
                    </w:rPr>
                    <w:t>60,05</w:t>
                  </w:r>
                  <w:r>
                    <w:rPr>
                      <w:sz w:val="18"/>
                    </w:rPr>
                    <w:t xml:space="preserve"> </w:t>
                  </w:r>
                </w:p>
              </w:tc>
            </w:tr>
            <w:tr w:rsidR="00C90BE4">
              <w:trPr>
                <w:trHeight w:val="344"/>
              </w:trPr>
              <w:tc>
                <w:tcPr>
                  <w:tcW w:w="2426" w:type="dxa"/>
                  <w:tcBorders>
                    <w:top w:val="single" w:sz="4" w:space="0" w:color="C2E096"/>
                    <w:left w:val="single" w:sz="4" w:space="0" w:color="C2E096"/>
                    <w:bottom w:val="single" w:sz="2" w:space="0" w:color="EAF4DC"/>
                    <w:right w:val="nil"/>
                  </w:tcBorders>
                </w:tcPr>
                <w:p w:rsidR="00C90BE4" w:rsidRDefault="00865FE6">
                  <w:pPr>
                    <w:spacing w:after="0" w:line="259" w:lineRule="auto"/>
                    <w:ind w:left="106" w:firstLine="0"/>
                    <w:jc w:val="left"/>
                  </w:pPr>
                  <w:r>
                    <w:rPr>
                      <w:b/>
                      <w:sz w:val="18"/>
                    </w:rPr>
                    <w:t xml:space="preserve">12. Róża </w:t>
                  </w:r>
                </w:p>
              </w:tc>
              <w:tc>
                <w:tcPr>
                  <w:tcW w:w="862" w:type="dxa"/>
                  <w:tcBorders>
                    <w:top w:val="single" w:sz="4" w:space="0" w:color="C2E096"/>
                    <w:left w:val="nil"/>
                    <w:bottom w:val="single" w:sz="2" w:space="0" w:color="EAF4DC"/>
                    <w:right w:val="single" w:sz="4" w:space="0" w:color="C2E096"/>
                  </w:tcBorders>
                </w:tcPr>
                <w:p w:rsidR="00C90BE4" w:rsidRDefault="00865FE6">
                  <w:pPr>
                    <w:spacing w:after="0" w:line="259" w:lineRule="auto"/>
                    <w:ind w:left="149" w:firstLine="0"/>
                    <w:jc w:val="left"/>
                  </w:pPr>
                  <w:r>
                    <w:rPr>
                      <w:sz w:val="18"/>
                    </w:rPr>
                    <w:t xml:space="preserve">24,43 </w:t>
                  </w:r>
                </w:p>
              </w:tc>
            </w:tr>
            <w:tr w:rsidR="00C90BE4">
              <w:trPr>
                <w:trHeight w:val="337"/>
              </w:trPr>
              <w:tc>
                <w:tcPr>
                  <w:tcW w:w="242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862"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149" w:firstLine="0"/>
                    <w:jc w:val="left"/>
                  </w:pPr>
                  <w:r>
                    <w:rPr>
                      <w:sz w:val="18"/>
                    </w:rPr>
                    <w:t xml:space="preserve">34,36 </w:t>
                  </w:r>
                </w:p>
              </w:tc>
            </w:tr>
          </w:tbl>
          <w:p w:rsidR="00C90BE4" w:rsidRDefault="00C90BE4">
            <w:pPr>
              <w:spacing w:after="160" w:line="259" w:lineRule="auto"/>
              <w:ind w:left="0" w:firstLine="0"/>
              <w:jc w:val="left"/>
            </w:pPr>
          </w:p>
        </w:tc>
        <w:tc>
          <w:tcPr>
            <w:tcW w:w="4184" w:type="dxa"/>
            <w:tcBorders>
              <w:top w:val="nil"/>
              <w:left w:val="nil"/>
              <w:bottom w:val="nil"/>
              <w:right w:val="nil"/>
            </w:tcBorders>
          </w:tcPr>
          <w:p w:rsidR="00C90BE4" w:rsidRDefault="00865FE6">
            <w:pPr>
              <w:spacing w:after="0" w:line="259" w:lineRule="auto"/>
              <w:ind w:left="584" w:firstLine="0"/>
              <w:jc w:val="left"/>
            </w:pPr>
            <w:r>
              <w:rPr>
                <w:noProof/>
              </w:rPr>
              <w:drawing>
                <wp:inline distT="0" distB="0" distL="0" distR="0">
                  <wp:extent cx="2286000" cy="2845308"/>
                  <wp:effectExtent l="0" t="0" r="0" b="0"/>
                  <wp:docPr id="11868" name="Picture 11868"/>
                  <wp:cNvGraphicFramePr/>
                  <a:graphic xmlns:a="http://schemas.openxmlformats.org/drawingml/2006/main">
                    <a:graphicData uri="http://schemas.openxmlformats.org/drawingml/2006/picture">
                      <pic:pic xmlns:pic="http://schemas.openxmlformats.org/drawingml/2006/picture">
                        <pic:nvPicPr>
                          <pic:cNvPr id="11868" name="Picture 11868"/>
                          <pic:cNvPicPr/>
                        </pic:nvPicPr>
                        <pic:blipFill>
                          <a:blip r:embed="rId121"/>
                          <a:stretch>
                            <a:fillRect/>
                          </a:stretch>
                        </pic:blipFill>
                        <pic:spPr>
                          <a:xfrm>
                            <a:off x="0" y="0"/>
                            <a:ext cx="2286000" cy="2845308"/>
                          </a:xfrm>
                          <a:prstGeom prst="rect">
                            <a:avLst/>
                          </a:prstGeom>
                        </pic:spPr>
                      </pic:pic>
                    </a:graphicData>
                  </a:graphic>
                </wp:inline>
              </w:drawing>
            </w:r>
          </w:p>
        </w:tc>
      </w:tr>
    </w:tbl>
    <w:p w:rsidR="00C90BE4" w:rsidRDefault="00865FE6">
      <w:pPr>
        <w:spacing w:after="302" w:line="259" w:lineRule="auto"/>
        <w:ind w:left="108" w:right="5933" w:firstLine="0"/>
        <w:jc w:val="left"/>
      </w:pPr>
      <w:r>
        <w:rPr>
          <w:sz w:val="2"/>
        </w:rPr>
        <w:t xml:space="preserve"> </w:t>
      </w:r>
    </w:p>
    <w:p w:rsidR="00C90BE4" w:rsidRDefault="00865FE6">
      <w:pPr>
        <w:spacing w:after="239" w:line="265" w:lineRule="auto"/>
        <w:ind w:left="103" w:right="265"/>
        <w:jc w:val="right"/>
      </w:pPr>
      <w:r>
        <w:rPr>
          <w:i/>
          <w:color w:val="6D6D6D"/>
          <w:sz w:val="16"/>
        </w:rPr>
        <w:t xml:space="preserve">Źródło: Opracowanie własne na podstawie danych Urzędu Miejskiego </w:t>
      </w:r>
    </w:p>
    <w:p w:rsidR="00C90BE4" w:rsidRDefault="00865FE6">
      <w:pPr>
        <w:ind w:left="-3" w:right="265"/>
      </w:pPr>
      <w:r>
        <w:t xml:space="preserve">Podczas diagnozy analizie poddano także liczbę stowarzyszeń, innych organizacji społecznych i zawodowych, fundacji, ZOZ wpisanych do rejestru KRS w przeliczeniu na 100 mieszkańców. Średnia wartość dla miasta Gniezna wynosi: 0,25, niższe wartości wskaźnika odnotowano w strefach: Tysiąclecia, Winiary, Arkuszewo, Os. Grunwaldzkie, </w:t>
      </w:r>
      <w:proofErr w:type="spellStart"/>
      <w:r>
        <w:t>Pustachowa-Kokoszki</w:t>
      </w:r>
      <w:proofErr w:type="spellEnd"/>
      <w:r>
        <w:t xml:space="preserve">, Dalki, Piekary, Skiereszewo oraz Róża. </w:t>
      </w:r>
    </w:p>
    <w:p w:rsidR="00C90BE4" w:rsidRDefault="00865FE6">
      <w:pPr>
        <w:spacing w:after="74" w:line="265" w:lineRule="auto"/>
        <w:ind w:left="-3"/>
        <w:jc w:val="left"/>
      </w:pPr>
      <w:r>
        <w:rPr>
          <w:i/>
          <w:color w:val="6D6D6D"/>
          <w:sz w:val="16"/>
        </w:rPr>
        <w:t xml:space="preserve">Tabela 18. Liczba stowarzyszeń, innych organizacji społecznych i zawodowych, fundacji, ZOZ wpisanych do rejestru </w:t>
      </w:r>
    </w:p>
    <w:p w:rsidR="00C90BE4" w:rsidRDefault="00865FE6">
      <w:pPr>
        <w:spacing w:after="3" w:line="265" w:lineRule="auto"/>
        <w:ind w:left="-3"/>
        <w:jc w:val="left"/>
      </w:pPr>
      <w:r>
        <w:rPr>
          <w:i/>
          <w:color w:val="6D6D6D"/>
          <w:sz w:val="16"/>
        </w:rPr>
        <w:t xml:space="preserve">KRS w przeliczeniu na 100 mieszkańców – </w:t>
      </w:r>
      <w:proofErr w:type="spellStart"/>
      <w:r>
        <w:rPr>
          <w:i/>
          <w:color w:val="6D6D6D"/>
          <w:sz w:val="16"/>
        </w:rPr>
        <w:t>destymulanta</w:t>
      </w:r>
      <w:proofErr w:type="spellEnd"/>
      <w:r>
        <w:rPr>
          <w:i/>
          <w:color w:val="6D6D6D"/>
          <w:sz w:val="16"/>
        </w:rPr>
        <w:t xml:space="preserve"> dane za rok 2015(Dane z 20.07.2016 r.)</w:t>
      </w:r>
      <w:r>
        <w:rPr>
          <w:i/>
          <w:color w:val="6D6D6D"/>
          <w:sz w:val="16"/>
          <w:vertAlign w:val="superscript"/>
        </w:rPr>
        <w:footnoteReference w:id="12"/>
      </w:r>
      <w:r>
        <w:rPr>
          <w:i/>
          <w:color w:val="6D6D6D"/>
          <w:sz w:val="16"/>
        </w:rPr>
        <w:t xml:space="preserve"> </w:t>
      </w:r>
    </w:p>
    <w:tbl>
      <w:tblPr>
        <w:tblStyle w:val="TableGrid"/>
        <w:tblW w:w="7555" w:type="dxa"/>
        <w:tblInd w:w="115" w:type="dxa"/>
        <w:tblLook w:val="04A0" w:firstRow="1" w:lastRow="0" w:firstColumn="1" w:lastColumn="0" w:noHBand="0" w:noVBand="1"/>
      </w:tblPr>
      <w:tblGrid>
        <w:gridCol w:w="3760"/>
        <w:gridCol w:w="3795"/>
      </w:tblGrid>
      <w:tr w:rsidR="00C90BE4">
        <w:trPr>
          <w:trHeight w:val="4286"/>
        </w:trPr>
        <w:tc>
          <w:tcPr>
            <w:tcW w:w="3760" w:type="dxa"/>
            <w:tcBorders>
              <w:top w:val="nil"/>
              <w:left w:val="nil"/>
              <w:bottom w:val="nil"/>
              <w:right w:val="nil"/>
            </w:tcBorders>
          </w:tcPr>
          <w:p w:rsidR="00C90BE4" w:rsidRDefault="00C90BE4">
            <w:pPr>
              <w:spacing w:after="0" w:line="259" w:lineRule="auto"/>
              <w:ind w:left="-1532" w:right="409" w:firstLine="0"/>
              <w:jc w:val="left"/>
            </w:pPr>
          </w:p>
          <w:tbl>
            <w:tblPr>
              <w:tblStyle w:val="TableGrid"/>
              <w:tblW w:w="3351" w:type="dxa"/>
              <w:tblInd w:w="0" w:type="dxa"/>
              <w:tblCellMar>
                <w:top w:w="47" w:type="dxa"/>
                <w:right w:w="72" w:type="dxa"/>
              </w:tblCellMar>
              <w:tblLook w:val="04A0" w:firstRow="1" w:lastRow="0" w:firstColumn="1" w:lastColumn="0" w:noHBand="0" w:noVBand="1"/>
            </w:tblPr>
            <w:tblGrid>
              <w:gridCol w:w="2825"/>
              <w:gridCol w:w="526"/>
            </w:tblGrid>
            <w:tr w:rsidR="00C90BE4">
              <w:trPr>
                <w:trHeight w:val="278"/>
              </w:trPr>
              <w:tc>
                <w:tcPr>
                  <w:tcW w:w="2825"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53" w:firstLine="0"/>
                    <w:jc w:val="center"/>
                  </w:pPr>
                  <w:r>
                    <w:rPr>
                      <w:b/>
                      <w:color w:val="FFFFFF"/>
                      <w:sz w:val="18"/>
                    </w:rPr>
                    <w:t xml:space="preserve">STREFA </w:t>
                  </w:r>
                </w:p>
              </w:tc>
              <w:tc>
                <w:tcPr>
                  <w:tcW w:w="526"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pPr>
                  <w:r>
                    <w:rPr>
                      <w:b/>
                      <w:color w:val="FFFFFF"/>
                      <w:sz w:val="18"/>
                    </w:rPr>
                    <w:t xml:space="preserve">2015 </w:t>
                  </w:r>
                </w:p>
              </w:tc>
            </w:tr>
            <w:tr w:rsidR="00C90BE4">
              <w:trPr>
                <w:trHeight w:val="307"/>
              </w:trPr>
              <w:tc>
                <w:tcPr>
                  <w:tcW w:w="2825"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313"/>
                      <w:tab w:val="center" w:pos="1129"/>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526"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0,51</w:t>
                  </w:r>
                  <w:r>
                    <w:rPr>
                      <w:color w:val="FF0000"/>
                      <w:sz w:val="18"/>
                    </w:rPr>
                    <w:t xml:space="preserve"> </w:t>
                  </w:r>
                </w:p>
              </w:tc>
            </w:tr>
            <w:tr w:rsidR="00C90BE4">
              <w:trPr>
                <w:trHeight w:val="312"/>
              </w:trPr>
              <w:tc>
                <w:tcPr>
                  <w:tcW w:w="2825"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82"/>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color w:val="FF0000"/>
                      <w:sz w:val="18"/>
                    </w:rPr>
                    <w:t xml:space="preserve">0,18 </w:t>
                  </w:r>
                </w:p>
              </w:tc>
            </w:tr>
            <w:tr w:rsidR="00C90BE4">
              <w:trPr>
                <w:trHeight w:val="307"/>
              </w:trPr>
              <w:tc>
                <w:tcPr>
                  <w:tcW w:w="2825"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16"/>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 xml:space="preserve">0,11 </w:t>
                  </w:r>
                </w:p>
              </w:tc>
            </w:tr>
            <w:tr w:rsidR="00C90BE4">
              <w:trPr>
                <w:trHeight w:val="311"/>
              </w:trPr>
              <w:tc>
                <w:tcPr>
                  <w:tcW w:w="2825"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68"/>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color w:val="FF0000"/>
                      <w:sz w:val="18"/>
                    </w:rPr>
                    <w:t xml:space="preserve">0,04 </w:t>
                  </w:r>
                </w:p>
              </w:tc>
            </w:tr>
            <w:tr w:rsidR="00C90BE4">
              <w:trPr>
                <w:trHeight w:val="277"/>
              </w:trPr>
              <w:tc>
                <w:tcPr>
                  <w:tcW w:w="2825"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313"/>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0,26 </w:t>
                  </w:r>
                </w:p>
              </w:tc>
            </w:tr>
            <w:tr w:rsidR="00C90BE4">
              <w:trPr>
                <w:trHeight w:val="311"/>
              </w:trPr>
              <w:tc>
                <w:tcPr>
                  <w:tcW w:w="2825" w:type="dxa"/>
                  <w:tcBorders>
                    <w:top w:val="single" w:sz="4" w:space="0" w:color="C2E096"/>
                    <w:left w:val="single" w:sz="4" w:space="0" w:color="C2E096"/>
                    <w:bottom w:val="single" w:sz="4" w:space="0" w:color="C2E096"/>
                    <w:right w:val="nil"/>
                  </w:tcBorders>
                </w:tcPr>
                <w:p w:rsidR="00C90BE4" w:rsidRDefault="00865FE6">
                  <w:pPr>
                    <w:tabs>
                      <w:tab w:val="center" w:pos="313"/>
                      <w:tab w:val="center" w:pos="1362"/>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color w:val="FF0000"/>
                      <w:sz w:val="18"/>
                    </w:rPr>
                    <w:t xml:space="preserve">0,19 </w:t>
                  </w:r>
                </w:p>
              </w:tc>
            </w:tr>
            <w:tr w:rsidR="00C90BE4">
              <w:trPr>
                <w:trHeight w:val="344"/>
              </w:trPr>
              <w:tc>
                <w:tcPr>
                  <w:tcW w:w="2825"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545"/>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 xml:space="preserve">0,16 </w:t>
                  </w:r>
                </w:p>
              </w:tc>
            </w:tr>
            <w:tr w:rsidR="00C90BE4">
              <w:trPr>
                <w:trHeight w:val="311"/>
              </w:trPr>
              <w:tc>
                <w:tcPr>
                  <w:tcW w:w="2825" w:type="dxa"/>
                  <w:tcBorders>
                    <w:top w:val="single" w:sz="4" w:space="0" w:color="C2E096"/>
                    <w:left w:val="single" w:sz="4" w:space="0" w:color="C2E096"/>
                    <w:bottom w:val="single" w:sz="4" w:space="0" w:color="C2E096"/>
                    <w:right w:val="nil"/>
                  </w:tcBorders>
                </w:tcPr>
                <w:p w:rsidR="00C90BE4" w:rsidRDefault="00865FE6">
                  <w:pPr>
                    <w:tabs>
                      <w:tab w:val="center" w:pos="313"/>
                      <w:tab w:val="center" w:pos="817"/>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color w:val="FF0000"/>
                      <w:sz w:val="18"/>
                    </w:rPr>
                    <w:t xml:space="preserve">0,17 </w:t>
                  </w:r>
                </w:p>
              </w:tc>
            </w:tr>
            <w:tr w:rsidR="00C90BE4">
              <w:trPr>
                <w:trHeight w:val="277"/>
              </w:trPr>
              <w:tc>
                <w:tcPr>
                  <w:tcW w:w="2825"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21"/>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 xml:space="preserve">0,22 </w:t>
                  </w:r>
                </w:p>
              </w:tc>
            </w:tr>
            <w:tr w:rsidR="00C90BE4">
              <w:trPr>
                <w:trHeight w:val="311"/>
              </w:trPr>
              <w:tc>
                <w:tcPr>
                  <w:tcW w:w="2825" w:type="dxa"/>
                  <w:tcBorders>
                    <w:top w:val="single" w:sz="4" w:space="0" w:color="C2E096"/>
                    <w:left w:val="single" w:sz="4" w:space="0" w:color="C2E096"/>
                    <w:bottom w:val="single" w:sz="4" w:space="0" w:color="C2E096"/>
                    <w:right w:val="nil"/>
                  </w:tcBorders>
                </w:tcPr>
                <w:p w:rsidR="00C90BE4" w:rsidRDefault="00865FE6">
                  <w:pPr>
                    <w:spacing w:after="0" w:line="259" w:lineRule="auto"/>
                    <w:ind w:left="238" w:firstLine="0"/>
                    <w:jc w:val="left"/>
                  </w:pPr>
                  <w:r>
                    <w:rPr>
                      <w:b/>
                      <w:sz w:val="18"/>
                    </w:rPr>
                    <w:t>10.</w:t>
                  </w:r>
                  <w:r>
                    <w:rPr>
                      <w:rFonts w:ascii="Arial" w:eastAsia="Arial" w:hAnsi="Arial" w:cs="Arial"/>
                      <w:b/>
                      <w:sz w:val="18"/>
                    </w:rPr>
                    <w:t xml:space="preserve"> </w:t>
                  </w:r>
                  <w:r>
                    <w:rPr>
                      <w:b/>
                      <w:sz w:val="18"/>
                    </w:rPr>
                    <w:t xml:space="preserve">Skiereszewo </w:t>
                  </w:r>
                </w:p>
              </w:tc>
              <w:tc>
                <w:tcPr>
                  <w:tcW w:w="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color w:val="FF0000"/>
                      <w:sz w:val="18"/>
                    </w:rPr>
                    <w:t xml:space="preserve">0,18 </w:t>
                  </w:r>
                </w:p>
              </w:tc>
            </w:tr>
            <w:tr w:rsidR="00C90BE4">
              <w:trPr>
                <w:trHeight w:val="307"/>
              </w:trPr>
              <w:tc>
                <w:tcPr>
                  <w:tcW w:w="282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38" w:firstLine="0"/>
                    <w:jc w:val="left"/>
                  </w:pPr>
                  <w:r>
                    <w:rPr>
                      <w:b/>
                      <w:sz w:val="18"/>
                    </w:rPr>
                    <w:t>11.</w:t>
                  </w:r>
                  <w:r>
                    <w:rPr>
                      <w:rFonts w:ascii="Arial" w:eastAsia="Arial" w:hAnsi="Arial" w:cs="Arial"/>
                      <w:b/>
                      <w:sz w:val="18"/>
                    </w:rPr>
                    <w:t xml:space="preserve"> </w:t>
                  </w:r>
                  <w:r>
                    <w:rPr>
                      <w:b/>
                      <w:sz w:val="18"/>
                    </w:rPr>
                    <w:t xml:space="preserve">Konikowo </w:t>
                  </w:r>
                </w:p>
              </w:tc>
              <w:tc>
                <w:tcPr>
                  <w:tcW w:w="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0,26 </w:t>
                  </w:r>
                </w:p>
              </w:tc>
            </w:tr>
            <w:tr w:rsidR="00C90BE4">
              <w:trPr>
                <w:trHeight w:val="322"/>
              </w:trPr>
              <w:tc>
                <w:tcPr>
                  <w:tcW w:w="2825" w:type="dxa"/>
                  <w:tcBorders>
                    <w:top w:val="single" w:sz="4" w:space="0" w:color="C2E096"/>
                    <w:left w:val="single" w:sz="4" w:space="0" w:color="C2E096"/>
                    <w:bottom w:val="single" w:sz="2" w:space="0" w:color="EAF4DC"/>
                    <w:right w:val="nil"/>
                  </w:tcBorders>
                </w:tcPr>
                <w:p w:rsidR="00C90BE4" w:rsidRDefault="00865FE6">
                  <w:pPr>
                    <w:spacing w:after="0" w:line="259" w:lineRule="auto"/>
                    <w:ind w:left="238" w:firstLine="0"/>
                    <w:jc w:val="left"/>
                  </w:pPr>
                  <w:r>
                    <w:rPr>
                      <w:b/>
                      <w:sz w:val="18"/>
                    </w:rPr>
                    <w:t>12.</w:t>
                  </w:r>
                  <w:r>
                    <w:rPr>
                      <w:rFonts w:ascii="Arial" w:eastAsia="Arial" w:hAnsi="Arial" w:cs="Arial"/>
                      <w:b/>
                      <w:sz w:val="18"/>
                    </w:rPr>
                    <w:t xml:space="preserve"> </w:t>
                  </w:r>
                  <w:r>
                    <w:rPr>
                      <w:b/>
                      <w:sz w:val="18"/>
                    </w:rPr>
                    <w:t xml:space="preserve">Róża </w:t>
                  </w:r>
                </w:p>
              </w:tc>
              <w:tc>
                <w:tcPr>
                  <w:tcW w:w="526" w:type="dxa"/>
                  <w:tcBorders>
                    <w:top w:val="single" w:sz="4" w:space="0" w:color="C2E096"/>
                    <w:left w:val="nil"/>
                    <w:bottom w:val="single" w:sz="2" w:space="0" w:color="EAF4DC"/>
                    <w:right w:val="single" w:sz="4" w:space="0" w:color="C2E096"/>
                  </w:tcBorders>
                </w:tcPr>
                <w:p w:rsidR="00C90BE4" w:rsidRDefault="00865FE6">
                  <w:pPr>
                    <w:spacing w:after="0" w:line="259" w:lineRule="auto"/>
                    <w:ind w:left="29" w:firstLine="0"/>
                    <w:jc w:val="left"/>
                  </w:pPr>
                  <w:r>
                    <w:rPr>
                      <w:color w:val="FF0000"/>
                      <w:sz w:val="18"/>
                    </w:rPr>
                    <w:t>0,24</w:t>
                  </w:r>
                  <w:r>
                    <w:rPr>
                      <w:sz w:val="18"/>
                    </w:rPr>
                    <w:t xml:space="preserve"> </w:t>
                  </w:r>
                </w:p>
              </w:tc>
            </w:tr>
            <w:tr w:rsidR="00C90BE4">
              <w:trPr>
                <w:trHeight w:val="238"/>
              </w:trPr>
              <w:tc>
                <w:tcPr>
                  <w:tcW w:w="2825"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526"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0,25 </w:t>
                  </w:r>
                </w:p>
              </w:tc>
            </w:tr>
          </w:tbl>
          <w:p w:rsidR="00C90BE4" w:rsidRDefault="00C90BE4">
            <w:pPr>
              <w:spacing w:after="160" w:line="259" w:lineRule="auto"/>
              <w:ind w:left="0" w:firstLine="0"/>
              <w:jc w:val="left"/>
            </w:pPr>
          </w:p>
        </w:tc>
        <w:tc>
          <w:tcPr>
            <w:tcW w:w="3795" w:type="dxa"/>
            <w:tcBorders>
              <w:top w:val="nil"/>
              <w:left w:val="nil"/>
              <w:bottom w:val="nil"/>
              <w:right w:val="nil"/>
            </w:tcBorders>
          </w:tcPr>
          <w:p w:rsidR="00C90BE4" w:rsidRDefault="00865FE6">
            <w:pPr>
              <w:spacing w:after="0" w:line="259" w:lineRule="auto"/>
              <w:ind w:left="409" w:firstLine="0"/>
              <w:jc w:val="left"/>
            </w:pPr>
            <w:r>
              <w:rPr>
                <w:noProof/>
              </w:rPr>
              <w:drawing>
                <wp:inline distT="0" distB="0" distL="0" distR="0">
                  <wp:extent cx="2150364" cy="2721864"/>
                  <wp:effectExtent l="0" t="0" r="0" b="0"/>
                  <wp:docPr id="12878" name="Picture 12878"/>
                  <wp:cNvGraphicFramePr/>
                  <a:graphic xmlns:a="http://schemas.openxmlformats.org/drawingml/2006/main">
                    <a:graphicData uri="http://schemas.openxmlformats.org/drawingml/2006/picture">
                      <pic:pic xmlns:pic="http://schemas.openxmlformats.org/drawingml/2006/picture">
                        <pic:nvPicPr>
                          <pic:cNvPr id="12878" name="Picture 12878"/>
                          <pic:cNvPicPr/>
                        </pic:nvPicPr>
                        <pic:blipFill>
                          <a:blip r:embed="rId122"/>
                          <a:stretch>
                            <a:fillRect/>
                          </a:stretch>
                        </pic:blipFill>
                        <pic:spPr>
                          <a:xfrm>
                            <a:off x="0" y="0"/>
                            <a:ext cx="2150364" cy="2721864"/>
                          </a:xfrm>
                          <a:prstGeom prst="rect">
                            <a:avLst/>
                          </a:prstGeom>
                        </pic:spPr>
                      </pic:pic>
                    </a:graphicData>
                  </a:graphic>
                </wp:inline>
              </w:drawing>
            </w:r>
          </w:p>
        </w:tc>
      </w:tr>
    </w:tbl>
    <w:p w:rsidR="00C90BE4" w:rsidRDefault="00865FE6">
      <w:pPr>
        <w:spacing w:after="239" w:line="265" w:lineRule="auto"/>
        <w:ind w:left="103" w:right="265"/>
        <w:jc w:val="right"/>
      </w:pPr>
      <w:r>
        <w:rPr>
          <w:i/>
          <w:color w:val="6D6D6D"/>
          <w:sz w:val="16"/>
        </w:rPr>
        <w:t xml:space="preserve">Źródło: Opracowanie własne na podstawie danych Urzędu Miejskiego </w:t>
      </w:r>
    </w:p>
    <w:p w:rsidR="00C90BE4" w:rsidRDefault="00865FE6">
      <w:pPr>
        <w:spacing w:after="6"/>
        <w:ind w:left="-3" w:right="263"/>
      </w:pPr>
      <w:r>
        <w:t xml:space="preserve">Analizie poddano także zdawalności egzaminów gimnazjalnych – średnia, wyników uczniów. W przypadku  zdawalności egzaminów gimnazjalnych w mieście Gnieźnie, najgorsze wyniki uzyskała strefa: Winiary, </w:t>
      </w:r>
      <w:proofErr w:type="spellStart"/>
      <w:r>
        <w:t>Kawiary</w:t>
      </w:r>
      <w:proofErr w:type="spellEnd"/>
      <w:r>
        <w:t xml:space="preserve">-Osiniec, Os. Grunwaldzkie, </w:t>
      </w:r>
      <w:proofErr w:type="spellStart"/>
      <w:r>
        <w:t>Pustachowa-Kokoszki</w:t>
      </w:r>
      <w:proofErr w:type="spellEnd"/>
      <w:r>
        <w:t xml:space="preserve"> oraz Konikowo.  </w:t>
      </w:r>
    </w:p>
    <w:p w:rsidR="00C90BE4" w:rsidRDefault="00865FE6">
      <w:pPr>
        <w:spacing w:after="3" w:line="265" w:lineRule="auto"/>
        <w:ind w:left="-3"/>
        <w:jc w:val="left"/>
      </w:pPr>
      <w:r>
        <w:rPr>
          <w:i/>
          <w:color w:val="6D6D6D"/>
          <w:sz w:val="16"/>
        </w:rPr>
        <w:t xml:space="preserve">Tabela 19. Zdawalność egzaminu gimnazjalnego w podziale na strefy miasta Gniezna– średnia wyników uczniów. (Dane z 2015 roku) </w:t>
      </w:r>
    </w:p>
    <w:tbl>
      <w:tblPr>
        <w:tblStyle w:val="TableGrid"/>
        <w:tblW w:w="9286" w:type="dxa"/>
        <w:tblInd w:w="7" w:type="dxa"/>
        <w:tblCellMar>
          <w:top w:w="45" w:type="dxa"/>
          <w:right w:w="115" w:type="dxa"/>
        </w:tblCellMar>
        <w:tblLook w:val="04A0" w:firstRow="1" w:lastRow="0" w:firstColumn="1" w:lastColumn="0" w:noHBand="0" w:noVBand="1"/>
      </w:tblPr>
      <w:tblGrid>
        <w:gridCol w:w="2651"/>
        <w:gridCol w:w="830"/>
        <w:gridCol w:w="891"/>
        <w:gridCol w:w="1327"/>
        <w:gridCol w:w="1234"/>
        <w:gridCol w:w="1216"/>
        <w:gridCol w:w="1137"/>
      </w:tblGrid>
      <w:tr w:rsidR="00C90BE4">
        <w:trPr>
          <w:trHeight w:val="698"/>
        </w:trPr>
        <w:tc>
          <w:tcPr>
            <w:tcW w:w="2326" w:type="dxa"/>
            <w:tcBorders>
              <w:top w:val="single" w:sz="4" w:space="0" w:color="9ACC51"/>
              <w:left w:val="single" w:sz="4" w:space="0" w:color="9ACC51"/>
              <w:bottom w:val="single" w:sz="4" w:space="0" w:color="9ACC51"/>
              <w:right w:val="nil"/>
            </w:tcBorders>
            <w:shd w:val="clear" w:color="auto" w:fill="9ACC51"/>
            <w:vAlign w:val="center"/>
          </w:tcPr>
          <w:p w:rsidR="00C90BE4" w:rsidRDefault="00865FE6">
            <w:pPr>
              <w:spacing w:after="0" w:line="259" w:lineRule="auto"/>
              <w:ind w:left="27" w:firstLine="0"/>
              <w:jc w:val="center"/>
            </w:pPr>
            <w:r>
              <w:rPr>
                <w:b/>
                <w:color w:val="FFFFFF"/>
                <w:sz w:val="16"/>
              </w:rPr>
              <w:t xml:space="preserve">Strefa </w:t>
            </w:r>
          </w:p>
        </w:tc>
        <w:tc>
          <w:tcPr>
            <w:tcW w:w="903" w:type="dxa"/>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34" w:firstLine="0"/>
              <w:jc w:val="left"/>
            </w:pPr>
            <w:r>
              <w:rPr>
                <w:b/>
                <w:color w:val="FFFFFF"/>
                <w:sz w:val="16"/>
              </w:rPr>
              <w:t xml:space="preserve">J. Polski </w:t>
            </w:r>
          </w:p>
        </w:tc>
        <w:tc>
          <w:tcPr>
            <w:tcW w:w="917" w:type="dxa"/>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60" w:right="154" w:hanging="60"/>
              <w:jc w:val="left"/>
            </w:pPr>
            <w:r>
              <w:rPr>
                <w:b/>
                <w:color w:val="FFFFFF"/>
                <w:sz w:val="16"/>
              </w:rPr>
              <w:t xml:space="preserve">Historia i WOS </w:t>
            </w:r>
          </w:p>
        </w:tc>
        <w:tc>
          <w:tcPr>
            <w:tcW w:w="1426" w:type="dxa"/>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0" w:firstLine="0"/>
              <w:jc w:val="left"/>
            </w:pPr>
            <w:r>
              <w:rPr>
                <w:b/>
                <w:color w:val="FFFFFF"/>
                <w:sz w:val="16"/>
              </w:rPr>
              <w:t xml:space="preserve">Matematyka </w:t>
            </w:r>
          </w:p>
        </w:tc>
        <w:tc>
          <w:tcPr>
            <w:tcW w:w="1298" w:type="dxa"/>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0" w:firstLine="264"/>
              <w:jc w:val="left"/>
            </w:pPr>
            <w:r>
              <w:rPr>
                <w:b/>
                <w:color w:val="FFFFFF"/>
                <w:sz w:val="16"/>
              </w:rPr>
              <w:t xml:space="preserve">Nauki Przyrodnicze </w:t>
            </w:r>
          </w:p>
        </w:tc>
        <w:tc>
          <w:tcPr>
            <w:tcW w:w="1249" w:type="dxa"/>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34" w:firstLine="0"/>
              <w:jc w:val="left"/>
            </w:pPr>
            <w:r>
              <w:rPr>
                <w:b/>
                <w:color w:val="FFFFFF"/>
                <w:sz w:val="16"/>
              </w:rPr>
              <w:t xml:space="preserve">J. Angielski </w:t>
            </w:r>
          </w:p>
        </w:tc>
        <w:tc>
          <w:tcPr>
            <w:tcW w:w="1168"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0" w:firstLine="228"/>
              <w:jc w:val="left"/>
            </w:pPr>
            <w:r>
              <w:rPr>
                <w:b/>
                <w:color w:val="FFFFFF"/>
                <w:sz w:val="16"/>
              </w:rPr>
              <w:t xml:space="preserve">Liczba  przekroczeń średniej </w:t>
            </w:r>
          </w:p>
        </w:tc>
      </w:tr>
      <w:tr w:rsidR="00C90BE4">
        <w:trPr>
          <w:trHeight w:val="350"/>
        </w:trPr>
        <w:tc>
          <w:tcPr>
            <w:tcW w:w="2326"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903"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108" w:firstLine="0"/>
              <w:jc w:val="left"/>
            </w:pPr>
            <w:r>
              <w:rPr>
                <w:sz w:val="18"/>
              </w:rPr>
              <w:t xml:space="preserve">55,61 </w:t>
            </w:r>
          </w:p>
        </w:tc>
        <w:tc>
          <w:tcPr>
            <w:tcW w:w="917"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58" w:firstLine="0"/>
              <w:jc w:val="left"/>
            </w:pPr>
            <w:r>
              <w:rPr>
                <w:sz w:val="18"/>
              </w:rPr>
              <w:t xml:space="preserve">59,87 </w:t>
            </w:r>
          </w:p>
        </w:tc>
        <w:tc>
          <w:tcPr>
            <w:tcW w:w="1426"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74" w:firstLine="0"/>
              <w:jc w:val="left"/>
            </w:pPr>
            <w:r>
              <w:rPr>
                <w:sz w:val="18"/>
              </w:rPr>
              <w:t xml:space="preserve">40,64 </w:t>
            </w:r>
          </w:p>
        </w:tc>
        <w:tc>
          <w:tcPr>
            <w:tcW w:w="1298"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193" w:firstLine="0"/>
              <w:jc w:val="center"/>
            </w:pPr>
            <w:r>
              <w:rPr>
                <w:sz w:val="18"/>
              </w:rPr>
              <w:t xml:space="preserve">44,95 </w:t>
            </w:r>
          </w:p>
        </w:tc>
        <w:tc>
          <w:tcPr>
            <w:tcW w:w="1249"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581" w:firstLine="0"/>
              <w:jc w:val="left"/>
            </w:pPr>
            <w:r>
              <w:rPr>
                <w:sz w:val="18"/>
              </w:rPr>
              <w:t xml:space="preserve">61,84 </w:t>
            </w:r>
          </w:p>
        </w:tc>
        <w:tc>
          <w:tcPr>
            <w:tcW w:w="1168"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185" w:firstLine="0"/>
              <w:jc w:val="center"/>
            </w:pPr>
            <w:r>
              <w:rPr>
                <w:sz w:val="18"/>
              </w:rPr>
              <w:t xml:space="preserve">0 </w:t>
            </w:r>
          </w:p>
        </w:tc>
      </w:tr>
      <w:tr w:rsidR="00C90BE4">
        <w:trPr>
          <w:trHeight w:val="353"/>
        </w:trPr>
        <w:tc>
          <w:tcPr>
            <w:tcW w:w="2326"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903" w:type="dxa"/>
            <w:tcBorders>
              <w:top w:val="single" w:sz="4" w:space="0" w:color="C2E096"/>
              <w:left w:val="nil"/>
              <w:bottom w:val="single" w:sz="4" w:space="0" w:color="C2E096"/>
              <w:right w:val="nil"/>
            </w:tcBorders>
          </w:tcPr>
          <w:p w:rsidR="00C90BE4" w:rsidRDefault="00865FE6">
            <w:pPr>
              <w:spacing w:after="0" w:line="259" w:lineRule="auto"/>
              <w:ind w:left="108" w:firstLine="0"/>
              <w:jc w:val="left"/>
            </w:pPr>
            <w:r>
              <w:rPr>
                <w:sz w:val="18"/>
              </w:rPr>
              <w:t xml:space="preserve">60,05 </w:t>
            </w:r>
          </w:p>
        </w:tc>
        <w:tc>
          <w:tcPr>
            <w:tcW w:w="917" w:type="dxa"/>
            <w:tcBorders>
              <w:top w:val="single" w:sz="4" w:space="0" w:color="C2E096"/>
              <w:left w:val="nil"/>
              <w:bottom w:val="single" w:sz="4" w:space="0" w:color="C2E096"/>
              <w:right w:val="nil"/>
            </w:tcBorders>
          </w:tcPr>
          <w:p w:rsidR="00C90BE4" w:rsidRDefault="00865FE6">
            <w:pPr>
              <w:spacing w:after="0" w:line="259" w:lineRule="auto"/>
              <w:ind w:left="58" w:firstLine="0"/>
              <w:jc w:val="left"/>
            </w:pPr>
            <w:r>
              <w:rPr>
                <w:sz w:val="18"/>
              </w:rPr>
              <w:t xml:space="preserve">61,19 </w:t>
            </w:r>
          </w:p>
        </w:tc>
        <w:tc>
          <w:tcPr>
            <w:tcW w:w="1426" w:type="dxa"/>
            <w:tcBorders>
              <w:top w:val="single" w:sz="4" w:space="0" w:color="C2E096"/>
              <w:left w:val="nil"/>
              <w:bottom w:val="single" w:sz="4" w:space="0" w:color="C2E096"/>
              <w:right w:val="nil"/>
            </w:tcBorders>
          </w:tcPr>
          <w:p w:rsidR="00C90BE4" w:rsidRDefault="00865FE6">
            <w:pPr>
              <w:spacing w:after="0" w:line="259" w:lineRule="auto"/>
              <w:ind w:left="274" w:firstLine="0"/>
              <w:jc w:val="left"/>
            </w:pPr>
            <w:r>
              <w:rPr>
                <w:sz w:val="18"/>
              </w:rPr>
              <w:t xml:space="preserve">44,76 </w:t>
            </w:r>
          </w:p>
        </w:tc>
        <w:tc>
          <w:tcPr>
            <w:tcW w:w="1298" w:type="dxa"/>
            <w:tcBorders>
              <w:top w:val="single" w:sz="4" w:space="0" w:color="C2E096"/>
              <w:left w:val="nil"/>
              <w:bottom w:val="single" w:sz="4" w:space="0" w:color="C2E096"/>
              <w:right w:val="nil"/>
            </w:tcBorders>
          </w:tcPr>
          <w:p w:rsidR="00C90BE4" w:rsidRDefault="00865FE6">
            <w:pPr>
              <w:spacing w:after="0" w:line="259" w:lineRule="auto"/>
              <w:ind w:left="193" w:firstLine="0"/>
              <w:jc w:val="center"/>
            </w:pPr>
            <w:r>
              <w:rPr>
                <w:sz w:val="18"/>
              </w:rPr>
              <w:t xml:space="preserve">48,22 </w:t>
            </w:r>
          </w:p>
        </w:tc>
        <w:tc>
          <w:tcPr>
            <w:tcW w:w="1249" w:type="dxa"/>
            <w:tcBorders>
              <w:top w:val="single" w:sz="4" w:space="0" w:color="C2E096"/>
              <w:left w:val="nil"/>
              <w:bottom w:val="single" w:sz="4" w:space="0" w:color="C2E096"/>
              <w:right w:val="nil"/>
            </w:tcBorders>
          </w:tcPr>
          <w:p w:rsidR="00C90BE4" w:rsidRDefault="00865FE6">
            <w:pPr>
              <w:spacing w:after="0" w:line="259" w:lineRule="auto"/>
              <w:ind w:left="581" w:firstLine="0"/>
              <w:jc w:val="left"/>
            </w:pPr>
            <w:r>
              <w:rPr>
                <w:sz w:val="18"/>
              </w:rPr>
              <w:t xml:space="preserve">69,32 </w:t>
            </w:r>
          </w:p>
        </w:tc>
        <w:tc>
          <w:tcPr>
            <w:tcW w:w="116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85" w:firstLine="0"/>
              <w:jc w:val="center"/>
            </w:pPr>
            <w:r>
              <w:rPr>
                <w:sz w:val="18"/>
              </w:rPr>
              <w:t xml:space="preserve">0 </w:t>
            </w:r>
          </w:p>
        </w:tc>
      </w:tr>
      <w:tr w:rsidR="00C90BE4">
        <w:trPr>
          <w:trHeight w:val="348"/>
        </w:trPr>
        <w:tc>
          <w:tcPr>
            <w:tcW w:w="232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90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8" w:firstLine="0"/>
              <w:jc w:val="left"/>
            </w:pPr>
            <w:r>
              <w:rPr>
                <w:color w:val="FF0000"/>
                <w:sz w:val="18"/>
              </w:rPr>
              <w:t xml:space="preserve">53,82 </w:t>
            </w:r>
          </w:p>
        </w:tc>
        <w:tc>
          <w:tcPr>
            <w:tcW w:w="91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8" w:firstLine="0"/>
              <w:jc w:val="left"/>
            </w:pPr>
            <w:r>
              <w:rPr>
                <w:color w:val="FF0000"/>
                <w:sz w:val="18"/>
              </w:rPr>
              <w:t xml:space="preserve">56,68 </w:t>
            </w:r>
          </w:p>
        </w:tc>
        <w:tc>
          <w:tcPr>
            <w:tcW w:w="142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74" w:firstLine="0"/>
              <w:jc w:val="left"/>
            </w:pPr>
            <w:r>
              <w:rPr>
                <w:color w:val="FF0000"/>
                <w:sz w:val="18"/>
              </w:rPr>
              <w:t xml:space="preserve">37,42 </w:t>
            </w:r>
          </w:p>
        </w:tc>
        <w:tc>
          <w:tcPr>
            <w:tcW w:w="129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93" w:firstLine="0"/>
              <w:jc w:val="center"/>
            </w:pPr>
            <w:r>
              <w:rPr>
                <w:color w:val="FF0000"/>
                <w:sz w:val="18"/>
              </w:rPr>
              <w:t xml:space="preserve">43,11 </w:t>
            </w:r>
          </w:p>
        </w:tc>
        <w:tc>
          <w:tcPr>
            <w:tcW w:w="124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81" w:firstLine="0"/>
              <w:jc w:val="left"/>
            </w:pPr>
            <w:r>
              <w:rPr>
                <w:sz w:val="18"/>
              </w:rPr>
              <w:t xml:space="preserve">61,88 </w:t>
            </w:r>
          </w:p>
        </w:tc>
        <w:tc>
          <w:tcPr>
            <w:tcW w:w="116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85" w:firstLine="0"/>
              <w:jc w:val="center"/>
            </w:pPr>
            <w:r>
              <w:rPr>
                <w:sz w:val="18"/>
              </w:rPr>
              <w:t xml:space="preserve">4 </w:t>
            </w:r>
          </w:p>
        </w:tc>
      </w:tr>
      <w:tr w:rsidR="00C90BE4">
        <w:trPr>
          <w:trHeight w:val="353"/>
        </w:trPr>
        <w:tc>
          <w:tcPr>
            <w:tcW w:w="2326"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903" w:type="dxa"/>
            <w:tcBorders>
              <w:top w:val="single" w:sz="4" w:space="0" w:color="C2E096"/>
              <w:left w:val="nil"/>
              <w:bottom w:val="single" w:sz="4" w:space="0" w:color="C2E096"/>
              <w:right w:val="nil"/>
            </w:tcBorders>
          </w:tcPr>
          <w:p w:rsidR="00C90BE4" w:rsidRDefault="00865FE6">
            <w:pPr>
              <w:spacing w:after="0" w:line="259" w:lineRule="auto"/>
              <w:ind w:left="108" w:firstLine="0"/>
              <w:jc w:val="left"/>
            </w:pPr>
            <w:r>
              <w:rPr>
                <w:sz w:val="18"/>
              </w:rPr>
              <w:t>60,05</w:t>
            </w:r>
            <w:r>
              <w:rPr>
                <w:color w:val="FF0000"/>
                <w:sz w:val="18"/>
              </w:rPr>
              <w:t xml:space="preserve"> </w:t>
            </w:r>
          </w:p>
        </w:tc>
        <w:tc>
          <w:tcPr>
            <w:tcW w:w="917" w:type="dxa"/>
            <w:tcBorders>
              <w:top w:val="single" w:sz="4" w:space="0" w:color="C2E096"/>
              <w:left w:val="nil"/>
              <w:bottom w:val="single" w:sz="4" w:space="0" w:color="C2E096"/>
              <w:right w:val="nil"/>
            </w:tcBorders>
          </w:tcPr>
          <w:p w:rsidR="00C90BE4" w:rsidRDefault="00865FE6">
            <w:pPr>
              <w:spacing w:after="0" w:line="259" w:lineRule="auto"/>
              <w:ind w:left="58" w:firstLine="0"/>
              <w:jc w:val="left"/>
            </w:pPr>
            <w:r>
              <w:rPr>
                <w:sz w:val="18"/>
              </w:rPr>
              <w:t xml:space="preserve">61,19 </w:t>
            </w:r>
          </w:p>
        </w:tc>
        <w:tc>
          <w:tcPr>
            <w:tcW w:w="1426" w:type="dxa"/>
            <w:tcBorders>
              <w:top w:val="single" w:sz="4" w:space="0" w:color="C2E096"/>
              <w:left w:val="nil"/>
              <w:bottom w:val="single" w:sz="4" w:space="0" w:color="C2E096"/>
              <w:right w:val="nil"/>
            </w:tcBorders>
          </w:tcPr>
          <w:p w:rsidR="00C90BE4" w:rsidRDefault="00865FE6">
            <w:pPr>
              <w:spacing w:after="0" w:line="259" w:lineRule="auto"/>
              <w:ind w:left="274" w:firstLine="0"/>
              <w:jc w:val="left"/>
            </w:pPr>
            <w:r>
              <w:rPr>
                <w:sz w:val="18"/>
              </w:rPr>
              <w:t>44,76</w:t>
            </w:r>
            <w:r>
              <w:rPr>
                <w:color w:val="FF0000"/>
                <w:sz w:val="18"/>
              </w:rPr>
              <w:t xml:space="preserve"> </w:t>
            </w:r>
          </w:p>
        </w:tc>
        <w:tc>
          <w:tcPr>
            <w:tcW w:w="1298" w:type="dxa"/>
            <w:tcBorders>
              <w:top w:val="single" w:sz="4" w:space="0" w:color="C2E096"/>
              <w:left w:val="nil"/>
              <w:bottom w:val="single" w:sz="4" w:space="0" w:color="C2E096"/>
              <w:right w:val="nil"/>
            </w:tcBorders>
          </w:tcPr>
          <w:p w:rsidR="00C90BE4" w:rsidRDefault="00865FE6">
            <w:pPr>
              <w:spacing w:after="0" w:line="259" w:lineRule="auto"/>
              <w:ind w:left="193" w:firstLine="0"/>
              <w:jc w:val="center"/>
            </w:pPr>
            <w:r>
              <w:rPr>
                <w:sz w:val="18"/>
              </w:rPr>
              <w:t>48,22</w:t>
            </w:r>
            <w:r>
              <w:rPr>
                <w:color w:val="FF0000"/>
                <w:sz w:val="18"/>
              </w:rPr>
              <w:t xml:space="preserve"> </w:t>
            </w:r>
          </w:p>
        </w:tc>
        <w:tc>
          <w:tcPr>
            <w:tcW w:w="1249" w:type="dxa"/>
            <w:tcBorders>
              <w:top w:val="single" w:sz="4" w:space="0" w:color="C2E096"/>
              <w:left w:val="nil"/>
              <w:bottom w:val="single" w:sz="4" w:space="0" w:color="C2E096"/>
              <w:right w:val="nil"/>
            </w:tcBorders>
          </w:tcPr>
          <w:p w:rsidR="00C90BE4" w:rsidRDefault="00865FE6">
            <w:pPr>
              <w:spacing w:after="0" w:line="259" w:lineRule="auto"/>
              <w:ind w:left="581" w:firstLine="0"/>
              <w:jc w:val="left"/>
            </w:pPr>
            <w:r>
              <w:rPr>
                <w:sz w:val="18"/>
              </w:rPr>
              <w:t>69,32</w:t>
            </w:r>
            <w:r>
              <w:rPr>
                <w:color w:val="FF0000"/>
                <w:sz w:val="18"/>
              </w:rPr>
              <w:t xml:space="preserve"> </w:t>
            </w:r>
          </w:p>
        </w:tc>
        <w:tc>
          <w:tcPr>
            <w:tcW w:w="116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85" w:firstLine="0"/>
              <w:jc w:val="center"/>
            </w:pPr>
            <w:r>
              <w:rPr>
                <w:sz w:val="18"/>
              </w:rPr>
              <w:t xml:space="preserve">0 </w:t>
            </w:r>
          </w:p>
        </w:tc>
      </w:tr>
      <w:tr w:rsidR="00C90BE4">
        <w:trPr>
          <w:trHeight w:val="348"/>
        </w:trPr>
        <w:tc>
          <w:tcPr>
            <w:tcW w:w="232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90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8" w:firstLine="0"/>
              <w:jc w:val="left"/>
            </w:pPr>
            <w:r>
              <w:rPr>
                <w:color w:val="FF0000"/>
                <w:sz w:val="18"/>
              </w:rPr>
              <w:t xml:space="preserve">44,75 </w:t>
            </w:r>
          </w:p>
        </w:tc>
        <w:tc>
          <w:tcPr>
            <w:tcW w:w="91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8" w:firstLine="0"/>
              <w:jc w:val="left"/>
            </w:pPr>
            <w:r>
              <w:rPr>
                <w:color w:val="FF0000"/>
                <w:sz w:val="18"/>
              </w:rPr>
              <w:t xml:space="preserve">48,08 </w:t>
            </w:r>
          </w:p>
        </w:tc>
        <w:tc>
          <w:tcPr>
            <w:tcW w:w="142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74" w:firstLine="0"/>
              <w:jc w:val="left"/>
            </w:pPr>
            <w:r>
              <w:rPr>
                <w:color w:val="FF0000"/>
                <w:sz w:val="18"/>
              </w:rPr>
              <w:t xml:space="preserve">28,21 </w:t>
            </w:r>
          </w:p>
        </w:tc>
        <w:tc>
          <w:tcPr>
            <w:tcW w:w="129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93" w:firstLine="0"/>
              <w:jc w:val="center"/>
            </w:pPr>
            <w:r>
              <w:rPr>
                <w:color w:val="FF0000"/>
                <w:sz w:val="18"/>
              </w:rPr>
              <w:t xml:space="preserve">33,91 </w:t>
            </w:r>
          </w:p>
        </w:tc>
        <w:tc>
          <w:tcPr>
            <w:tcW w:w="124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81" w:firstLine="0"/>
              <w:jc w:val="left"/>
            </w:pPr>
            <w:r>
              <w:rPr>
                <w:color w:val="FF0000"/>
                <w:sz w:val="18"/>
              </w:rPr>
              <w:t xml:space="preserve">46,64 </w:t>
            </w:r>
          </w:p>
        </w:tc>
        <w:tc>
          <w:tcPr>
            <w:tcW w:w="116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85" w:firstLine="0"/>
              <w:jc w:val="center"/>
            </w:pPr>
            <w:r>
              <w:rPr>
                <w:sz w:val="18"/>
              </w:rPr>
              <w:t xml:space="preserve">5 </w:t>
            </w:r>
          </w:p>
        </w:tc>
      </w:tr>
      <w:tr w:rsidR="00C90BE4">
        <w:trPr>
          <w:trHeight w:val="353"/>
        </w:trPr>
        <w:tc>
          <w:tcPr>
            <w:tcW w:w="2326" w:type="dxa"/>
            <w:tcBorders>
              <w:top w:val="single" w:sz="4" w:space="0" w:color="C2E096"/>
              <w:left w:val="single" w:sz="4" w:space="0" w:color="C2E096"/>
              <w:bottom w:val="single" w:sz="4" w:space="0" w:color="C2E096"/>
              <w:right w:val="nil"/>
            </w:tcBorders>
          </w:tcPr>
          <w:p w:rsidR="00C90BE4" w:rsidRDefault="00865FE6">
            <w:pPr>
              <w:tabs>
                <w:tab w:val="center" w:pos="275"/>
                <w:tab w:val="right" w:pos="2210"/>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903" w:type="dxa"/>
            <w:tcBorders>
              <w:top w:val="single" w:sz="4" w:space="0" w:color="C2E096"/>
              <w:left w:val="nil"/>
              <w:bottom w:val="single" w:sz="4" w:space="0" w:color="C2E096"/>
              <w:right w:val="nil"/>
            </w:tcBorders>
          </w:tcPr>
          <w:p w:rsidR="00C90BE4" w:rsidRDefault="00865FE6">
            <w:pPr>
              <w:spacing w:after="0" w:line="259" w:lineRule="auto"/>
              <w:ind w:left="108" w:firstLine="0"/>
              <w:jc w:val="left"/>
            </w:pPr>
            <w:r>
              <w:rPr>
                <w:color w:val="FF0000"/>
                <w:sz w:val="18"/>
              </w:rPr>
              <w:t xml:space="preserve">44,75 </w:t>
            </w:r>
          </w:p>
        </w:tc>
        <w:tc>
          <w:tcPr>
            <w:tcW w:w="917" w:type="dxa"/>
            <w:tcBorders>
              <w:top w:val="single" w:sz="4" w:space="0" w:color="C2E096"/>
              <w:left w:val="nil"/>
              <w:bottom w:val="single" w:sz="4" w:space="0" w:color="C2E096"/>
              <w:right w:val="nil"/>
            </w:tcBorders>
          </w:tcPr>
          <w:p w:rsidR="00C90BE4" w:rsidRDefault="00865FE6">
            <w:pPr>
              <w:spacing w:after="0" w:line="259" w:lineRule="auto"/>
              <w:ind w:left="58" w:firstLine="0"/>
              <w:jc w:val="left"/>
            </w:pPr>
            <w:r>
              <w:rPr>
                <w:color w:val="FF0000"/>
                <w:sz w:val="18"/>
              </w:rPr>
              <w:t xml:space="preserve">48,08 </w:t>
            </w:r>
          </w:p>
        </w:tc>
        <w:tc>
          <w:tcPr>
            <w:tcW w:w="1426" w:type="dxa"/>
            <w:tcBorders>
              <w:top w:val="single" w:sz="4" w:space="0" w:color="C2E096"/>
              <w:left w:val="nil"/>
              <w:bottom w:val="single" w:sz="4" w:space="0" w:color="C2E096"/>
              <w:right w:val="nil"/>
            </w:tcBorders>
          </w:tcPr>
          <w:p w:rsidR="00C90BE4" w:rsidRDefault="00865FE6">
            <w:pPr>
              <w:spacing w:after="0" w:line="259" w:lineRule="auto"/>
              <w:ind w:left="274" w:firstLine="0"/>
              <w:jc w:val="left"/>
            </w:pPr>
            <w:r>
              <w:rPr>
                <w:color w:val="FF0000"/>
                <w:sz w:val="18"/>
              </w:rPr>
              <w:t xml:space="preserve">28,21 </w:t>
            </w:r>
          </w:p>
        </w:tc>
        <w:tc>
          <w:tcPr>
            <w:tcW w:w="1298" w:type="dxa"/>
            <w:tcBorders>
              <w:top w:val="single" w:sz="4" w:space="0" w:color="C2E096"/>
              <w:left w:val="nil"/>
              <w:bottom w:val="single" w:sz="4" w:space="0" w:color="C2E096"/>
              <w:right w:val="nil"/>
            </w:tcBorders>
          </w:tcPr>
          <w:p w:rsidR="00C90BE4" w:rsidRDefault="00865FE6">
            <w:pPr>
              <w:spacing w:after="0" w:line="259" w:lineRule="auto"/>
              <w:ind w:left="193" w:firstLine="0"/>
              <w:jc w:val="center"/>
            </w:pPr>
            <w:r>
              <w:rPr>
                <w:color w:val="FF0000"/>
                <w:sz w:val="18"/>
              </w:rPr>
              <w:t xml:space="preserve">33,91 </w:t>
            </w:r>
          </w:p>
        </w:tc>
        <w:tc>
          <w:tcPr>
            <w:tcW w:w="1249" w:type="dxa"/>
            <w:tcBorders>
              <w:top w:val="single" w:sz="4" w:space="0" w:color="C2E096"/>
              <w:left w:val="nil"/>
              <w:bottom w:val="single" w:sz="4" w:space="0" w:color="C2E096"/>
              <w:right w:val="nil"/>
            </w:tcBorders>
          </w:tcPr>
          <w:p w:rsidR="00C90BE4" w:rsidRDefault="00865FE6">
            <w:pPr>
              <w:spacing w:after="0" w:line="259" w:lineRule="auto"/>
              <w:ind w:left="581" w:firstLine="0"/>
              <w:jc w:val="left"/>
            </w:pPr>
            <w:r>
              <w:rPr>
                <w:color w:val="FF0000"/>
                <w:sz w:val="18"/>
              </w:rPr>
              <w:t xml:space="preserve">46,64 </w:t>
            </w:r>
          </w:p>
        </w:tc>
        <w:tc>
          <w:tcPr>
            <w:tcW w:w="116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85" w:firstLine="0"/>
              <w:jc w:val="center"/>
            </w:pPr>
            <w:r>
              <w:rPr>
                <w:sz w:val="18"/>
              </w:rPr>
              <w:t xml:space="preserve">5 </w:t>
            </w:r>
          </w:p>
        </w:tc>
      </w:tr>
      <w:tr w:rsidR="00C90BE4">
        <w:trPr>
          <w:trHeight w:val="569"/>
        </w:trPr>
        <w:tc>
          <w:tcPr>
            <w:tcW w:w="232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559" w:hanging="360"/>
              <w:jc w:val="left"/>
            </w:pP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903" w:type="dxa"/>
            <w:tcBorders>
              <w:top w:val="single" w:sz="4" w:space="0" w:color="C2E096"/>
              <w:left w:val="nil"/>
              <w:bottom w:val="single" w:sz="4" w:space="0" w:color="C2E096"/>
              <w:right w:val="nil"/>
            </w:tcBorders>
            <w:shd w:val="clear" w:color="auto" w:fill="EAF4DC"/>
            <w:vAlign w:val="center"/>
          </w:tcPr>
          <w:p w:rsidR="00C90BE4" w:rsidRDefault="00865FE6">
            <w:pPr>
              <w:spacing w:after="0" w:line="259" w:lineRule="auto"/>
              <w:ind w:left="108" w:firstLine="0"/>
              <w:jc w:val="left"/>
            </w:pPr>
            <w:r>
              <w:rPr>
                <w:color w:val="FF0000"/>
                <w:sz w:val="18"/>
              </w:rPr>
              <w:t xml:space="preserve">44,75 </w:t>
            </w:r>
          </w:p>
        </w:tc>
        <w:tc>
          <w:tcPr>
            <w:tcW w:w="917" w:type="dxa"/>
            <w:tcBorders>
              <w:top w:val="single" w:sz="4" w:space="0" w:color="C2E096"/>
              <w:left w:val="nil"/>
              <w:bottom w:val="single" w:sz="4" w:space="0" w:color="C2E096"/>
              <w:right w:val="nil"/>
            </w:tcBorders>
            <w:shd w:val="clear" w:color="auto" w:fill="EAF4DC"/>
            <w:vAlign w:val="center"/>
          </w:tcPr>
          <w:p w:rsidR="00C90BE4" w:rsidRDefault="00865FE6">
            <w:pPr>
              <w:spacing w:after="0" w:line="259" w:lineRule="auto"/>
              <w:ind w:left="58" w:firstLine="0"/>
              <w:jc w:val="left"/>
            </w:pPr>
            <w:r>
              <w:rPr>
                <w:color w:val="FF0000"/>
                <w:sz w:val="18"/>
              </w:rPr>
              <w:t xml:space="preserve">48,08 </w:t>
            </w:r>
          </w:p>
        </w:tc>
        <w:tc>
          <w:tcPr>
            <w:tcW w:w="1426" w:type="dxa"/>
            <w:tcBorders>
              <w:top w:val="single" w:sz="4" w:space="0" w:color="C2E096"/>
              <w:left w:val="nil"/>
              <w:bottom w:val="single" w:sz="4" w:space="0" w:color="C2E096"/>
              <w:right w:val="nil"/>
            </w:tcBorders>
            <w:shd w:val="clear" w:color="auto" w:fill="EAF4DC"/>
            <w:vAlign w:val="center"/>
          </w:tcPr>
          <w:p w:rsidR="00C90BE4" w:rsidRDefault="00865FE6">
            <w:pPr>
              <w:spacing w:after="0" w:line="259" w:lineRule="auto"/>
              <w:ind w:left="274" w:firstLine="0"/>
              <w:jc w:val="left"/>
            </w:pPr>
            <w:r>
              <w:rPr>
                <w:color w:val="FF0000"/>
                <w:sz w:val="18"/>
              </w:rPr>
              <w:t xml:space="preserve">28,21 </w:t>
            </w:r>
          </w:p>
        </w:tc>
        <w:tc>
          <w:tcPr>
            <w:tcW w:w="1298" w:type="dxa"/>
            <w:tcBorders>
              <w:top w:val="single" w:sz="4" w:space="0" w:color="C2E096"/>
              <w:left w:val="nil"/>
              <w:bottom w:val="single" w:sz="4" w:space="0" w:color="C2E096"/>
              <w:right w:val="nil"/>
            </w:tcBorders>
            <w:shd w:val="clear" w:color="auto" w:fill="EAF4DC"/>
            <w:vAlign w:val="center"/>
          </w:tcPr>
          <w:p w:rsidR="00C90BE4" w:rsidRDefault="00865FE6">
            <w:pPr>
              <w:spacing w:after="0" w:line="259" w:lineRule="auto"/>
              <w:ind w:left="193" w:firstLine="0"/>
              <w:jc w:val="center"/>
            </w:pPr>
            <w:r>
              <w:rPr>
                <w:color w:val="FF0000"/>
                <w:sz w:val="18"/>
              </w:rPr>
              <w:t xml:space="preserve">33,91 </w:t>
            </w:r>
          </w:p>
        </w:tc>
        <w:tc>
          <w:tcPr>
            <w:tcW w:w="1249" w:type="dxa"/>
            <w:tcBorders>
              <w:top w:val="single" w:sz="4" w:space="0" w:color="C2E096"/>
              <w:left w:val="nil"/>
              <w:bottom w:val="single" w:sz="4" w:space="0" w:color="C2E096"/>
              <w:right w:val="nil"/>
            </w:tcBorders>
            <w:shd w:val="clear" w:color="auto" w:fill="EAF4DC"/>
            <w:vAlign w:val="center"/>
          </w:tcPr>
          <w:p w:rsidR="00C90BE4" w:rsidRDefault="00865FE6">
            <w:pPr>
              <w:spacing w:after="0" w:line="259" w:lineRule="auto"/>
              <w:ind w:left="581" w:firstLine="0"/>
              <w:jc w:val="left"/>
            </w:pPr>
            <w:r>
              <w:rPr>
                <w:color w:val="FF0000"/>
                <w:sz w:val="18"/>
              </w:rPr>
              <w:t xml:space="preserve">46,64 </w:t>
            </w:r>
          </w:p>
        </w:tc>
        <w:tc>
          <w:tcPr>
            <w:tcW w:w="1168" w:type="dxa"/>
            <w:tcBorders>
              <w:top w:val="single" w:sz="4" w:space="0" w:color="C2E096"/>
              <w:left w:val="nil"/>
              <w:bottom w:val="single" w:sz="4" w:space="0" w:color="C2E096"/>
              <w:right w:val="single" w:sz="4" w:space="0" w:color="C2E096"/>
            </w:tcBorders>
            <w:shd w:val="clear" w:color="auto" w:fill="EAF4DC"/>
            <w:vAlign w:val="center"/>
          </w:tcPr>
          <w:p w:rsidR="00C90BE4" w:rsidRDefault="00865FE6">
            <w:pPr>
              <w:spacing w:after="0" w:line="259" w:lineRule="auto"/>
              <w:ind w:left="185" w:firstLine="0"/>
              <w:jc w:val="center"/>
            </w:pPr>
            <w:r>
              <w:rPr>
                <w:sz w:val="18"/>
              </w:rPr>
              <w:t xml:space="preserve">5 </w:t>
            </w:r>
          </w:p>
        </w:tc>
      </w:tr>
      <w:tr w:rsidR="00C90BE4">
        <w:trPr>
          <w:trHeight w:val="354"/>
        </w:trPr>
        <w:tc>
          <w:tcPr>
            <w:tcW w:w="2326"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903" w:type="dxa"/>
            <w:tcBorders>
              <w:top w:val="single" w:sz="4" w:space="0" w:color="C2E096"/>
              <w:left w:val="nil"/>
              <w:bottom w:val="single" w:sz="4" w:space="0" w:color="C2E096"/>
              <w:right w:val="nil"/>
            </w:tcBorders>
          </w:tcPr>
          <w:p w:rsidR="00C90BE4" w:rsidRDefault="00865FE6">
            <w:pPr>
              <w:spacing w:after="0" w:line="259" w:lineRule="auto"/>
              <w:ind w:left="108" w:firstLine="0"/>
              <w:jc w:val="left"/>
            </w:pPr>
            <w:r>
              <w:rPr>
                <w:sz w:val="18"/>
              </w:rPr>
              <w:t xml:space="preserve">58,74 </w:t>
            </w:r>
          </w:p>
        </w:tc>
        <w:tc>
          <w:tcPr>
            <w:tcW w:w="917" w:type="dxa"/>
            <w:tcBorders>
              <w:top w:val="single" w:sz="4" w:space="0" w:color="C2E096"/>
              <w:left w:val="nil"/>
              <w:bottom w:val="single" w:sz="4" w:space="0" w:color="C2E096"/>
              <w:right w:val="nil"/>
            </w:tcBorders>
          </w:tcPr>
          <w:p w:rsidR="00C90BE4" w:rsidRDefault="00865FE6">
            <w:pPr>
              <w:spacing w:after="0" w:line="259" w:lineRule="auto"/>
              <w:ind w:left="58" w:firstLine="0"/>
              <w:jc w:val="left"/>
            </w:pPr>
            <w:r>
              <w:rPr>
                <w:sz w:val="18"/>
              </w:rPr>
              <w:t xml:space="preserve">63,66 </w:t>
            </w:r>
          </w:p>
        </w:tc>
        <w:tc>
          <w:tcPr>
            <w:tcW w:w="1426" w:type="dxa"/>
            <w:tcBorders>
              <w:top w:val="single" w:sz="4" w:space="0" w:color="C2E096"/>
              <w:left w:val="nil"/>
              <w:bottom w:val="single" w:sz="4" w:space="0" w:color="C2E096"/>
              <w:right w:val="nil"/>
            </w:tcBorders>
          </w:tcPr>
          <w:p w:rsidR="00C90BE4" w:rsidRDefault="00865FE6">
            <w:pPr>
              <w:spacing w:after="0" w:line="259" w:lineRule="auto"/>
              <w:ind w:left="274" w:firstLine="0"/>
              <w:jc w:val="left"/>
            </w:pPr>
            <w:r>
              <w:rPr>
                <w:sz w:val="18"/>
              </w:rPr>
              <w:t xml:space="preserve">44,33 </w:t>
            </w:r>
          </w:p>
        </w:tc>
        <w:tc>
          <w:tcPr>
            <w:tcW w:w="1298" w:type="dxa"/>
            <w:tcBorders>
              <w:top w:val="single" w:sz="4" w:space="0" w:color="C2E096"/>
              <w:left w:val="nil"/>
              <w:bottom w:val="single" w:sz="4" w:space="0" w:color="C2E096"/>
              <w:right w:val="nil"/>
            </w:tcBorders>
          </w:tcPr>
          <w:p w:rsidR="00C90BE4" w:rsidRDefault="00865FE6">
            <w:pPr>
              <w:spacing w:after="0" w:line="259" w:lineRule="auto"/>
              <w:ind w:left="193" w:firstLine="0"/>
              <w:jc w:val="center"/>
            </w:pPr>
            <w:r>
              <w:rPr>
                <w:sz w:val="18"/>
              </w:rPr>
              <w:t xml:space="preserve">48,27 </w:t>
            </w:r>
          </w:p>
        </w:tc>
        <w:tc>
          <w:tcPr>
            <w:tcW w:w="1249" w:type="dxa"/>
            <w:tcBorders>
              <w:top w:val="single" w:sz="4" w:space="0" w:color="C2E096"/>
              <w:left w:val="nil"/>
              <w:bottom w:val="single" w:sz="4" w:space="0" w:color="C2E096"/>
              <w:right w:val="nil"/>
            </w:tcBorders>
          </w:tcPr>
          <w:p w:rsidR="00C90BE4" w:rsidRDefault="00865FE6">
            <w:pPr>
              <w:spacing w:after="0" w:line="259" w:lineRule="auto"/>
              <w:ind w:left="581" w:firstLine="0"/>
              <w:jc w:val="left"/>
            </w:pPr>
            <w:r>
              <w:rPr>
                <w:sz w:val="18"/>
              </w:rPr>
              <w:t xml:space="preserve">66,08 </w:t>
            </w:r>
          </w:p>
        </w:tc>
        <w:tc>
          <w:tcPr>
            <w:tcW w:w="116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85" w:firstLine="0"/>
              <w:jc w:val="center"/>
            </w:pPr>
            <w:r>
              <w:rPr>
                <w:sz w:val="18"/>
              </w:rPr>
              <w:t xml:space="preserve">0 </w:t>
            </w:r>
          </w:p>
        </w:tc>
      </w:tr>
      <w:tr w:rsidR="00C90BE4">
        <w:trPr>
          <w:trHeight w:val="349"/>
        </w:trPr>
        <w:tc>
          <w:tcPr>
            <w:tcW w:w="232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90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8" w:firstLine="0"/>
              <w:jc w:val="left"/>
            </w:pPr>
            <w:r>
              <w:rPr>
                <w:sz w:val="18"/>
              </w:rPr>
              <w:t>58,74</w:t>
            </w:r>
            <w:r>
              <w:rPr>
                <w:color w:val="FF0000"/>
                <w:sz w:val="18"/>
              </w:rPr>
              <w:t xml:space="preserve"> </w:t>
            </w:r>
          </w:p>
        </w:tc>
        <w:tc>
          <w:tcPr>
            <w:tcW w:w="91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8" w:firstLine="0"/>
              <w:jc w:val="left"/>
            </w:pPr>
            <w:r>
              <w:rPr>
                <w:sz w:val="18"/>
              </w:rPr>
              <w:t xml:space="preserve">63,66 </w:t>
            </w:r>
          </w:p>
        </w:tc>
        <w:tc>
          <w:tcPr>
            <w:tcW w:w="142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74" w:firstLine="0"/>
              <w:jc w:val="left"/>
            </w:pPr>
            <w:r>
              <w:rPr>
                <w:sz w:val="18"/>
              </w:rPr>
              <w:t xml:space="preserve">44,33 </w:t>
            </w:r>
          </w:p>
        </w:tc>
        <w:tc>
          <w:tcPr>
            <w:tcW w:w="129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93" w:firstLine="0"/>
              <w:jc w:val="center"/>
            </w:pPr>
            <w:r>
              <w:rPr>
                <w:sz w:val="18"/>
              </w:rPr>
              <w:t xml:space="preserve">48,27 </w:t>
            </w:r>
          </w:p>
        </w:tc>
        <w:tc>
          <w:tcPr>
            <w:tcW w:w="124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81" w:firstLine="0"/>
              <w:jc w:val="left"/>
            </w:pPr>
            <w:r>
              <w:rPr>
                <w:sz w:val="18"/>
              </w:rPr>
              <w:t xml:space="preserve">66,08 </w:t>
            </w:r>
          </w:p>
        </w:tc>
        <w:tc>
          <w:tcPr>
            <w:tcW w:w="116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85" w:firstLine="0"/>
              <w:jc w:val="center"/>
            </w:pPr>
            <w:r>
              <w:rPr>
                <w:sz w:val="18"/>
              </w:rPr>
              <w:t xml:space="preserve">0 </w:t>
            </w:r>
          </w:p>
        </w:tc>
      </w:tr>
      <w:tr w:rsidR="00C90BE4">
        <w:trPr>
          <w:trHeight w:val="353"/>
        </w:trPr>
        <w:tc>
          <w:tcPr>
            <w:tcW w:w="232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903" w:type="dxa"/>
            <w:tcBorders>
              <w:top w:val="single" w:sz="4" w:space="0" w:color="C2E096"/>
              <w:left w:val="nil"/>
              <w:bottom w:val="single" w:sz="4" w:space="0" w:color="C2E096"/>
              <w:right w:val="nil"/>
            </w:tcBorders>
          </w:tcPr>
          <w:p w:rsidR="00C90BE4" w:rsidRDefault="00865FE6">
            <w:pPr>
              <w:spacing w:after="0" w:line="259" w:lineRule="auto"/>
              <w:ind w:left="108" w:firstLine="0"/>
              <w:jc w:val="left"/>
            </w:pPr>
            <w:r>
              <w:rPr>
                <w:sz w:val="18"/>
              </w:rPr>
              <w:t>58,74</w:t>
            </w:r>
            <w:r>
              <w:rPr>
                <w:color w:val="FF0000"/>
                <w:sz w:val="18"/>
              </w:rPr>
              <w:t xml:space="preserve"> </w:t>
            </w:r>
          </w:p>
        </w:tc>
        <w:tc>
          <w:tcPr>
            <w:tcW w:w="917" w:type="dxa"/>
            <w:tcBorders>
              <w:top w:val="single" w:sz="4" w:space="0" w:color="C2E096"/>
              <w:left w:val="nil"/>
              <w:bottom w:val="single" w:sz="4" w:space="0" w:color="C2E096"/>
              <w:right w:val="nil"/>
            </w:tcBorders>
          </w:tcPr>
          <w:p w:rsidR="00C90BE4" w:rsidRDefault="00865FE6">
            <w:pPr>
              <w:spacing w:after="0" w:line="259" w:lineRule="auto"/>
              <w:ind w:left="58" w:firstLine="0"/>
              <w:jc w:val="left"/>
            </w:pPr>
            <w:r>
              <w:rPr>
                <w:sz w:val="18"/>
              </w:rPr>
              <w:t>63,66</w:t>
            </w:r>
            <w:r>
              <w:rPr>
                <w:color w:val="FF0000"/>
                <w:sz w:val="18"/>
              </w:rPr>
              <w:t xml:space="preserve"> </w:t>
            </w:r>
          </w:p>
        </w:tc>
        <w:tc>
          <w:tcPr>
            <w:tcW w:w="1426" w:type="dxa"/>
            <w:tcBorders>
              <w:top w:val="single" w:sz="4" w:space="0" w:color="C2E096"/>
              <w:left w:val="nil"/>
              <w:bottom w:val="single" w:sz="4" w:space="0" w:color="C2E096"/>
              <w:right w:val="nil"/>
            </w:tcBorders>
          </w:tcPr>
          <w:p w:rsidR="00C90BE4" w:rsidRDefault="00865FE6">
            <w:pPr>
              <w:spacing w:after="0" w:line="259" w:lineRule="auto"/>
              <w:ind w:left="274" w:firstLine="0"/>
              <w:jc w:val="left"/>
            </w:pPr>
            <w:r>
              <w:rPr>
                <w:sz w:val="18"/>
              </w:rPr>
              <w:t xml:space="preserve">44,33 </w:t>
            </w:r>
          </w:p>
        </w:tc>
        <w:tc>
          <w:tcPr>
            <w:tcW w:w="1298" w:type="dxa"/>
            <w:tcBorders>
              <w:top w:val="single" w:sz="4" w:space="0" w:color="C2E096"/>
              <w:left w:val="nil"/>
              <w:bottom w:val="single" w:sz="4" w:space="0" w:color="C2E096"/>
              <w:right w:val="nil"/>
            </w:tcBorders>
          </w:tcPr>
          <w:p w:rsidR="00C90BE4" w:rsidRDefault="00865FE6">
            <w:pPr>
              <w:spacing w:after="0" w:line="259" w:lineRule="auto"/>
              <w:ind w:left="193" w:firstLine="0"/>
              <w:jc w:val="center"/>
            </w:pPr>
            <w:r>
              <w:rPr>
                <w:sz w:val="18"/>
              </w:rPr>
              <w:t>48,27</w:t>
            </w:r>
            <w:r>
              <w:rPr>
                <w:color w:val="FF0000"/>
                <w:sz w:val="18"/>
              </w:rPr>
              <w:t xml:space="preserve"> </w:t>
            </w:r>
          </w:p>
        </w:tc>
        <w:tc>
          <w:tcPr>
            <w:tcW w:w="1249" w:type="dxa"/>
            <w:tcBorders>
              <w:top w:val="single" w:sz="4" w:space="0" w:color="C2E096"/>
              <w:left w:val="nil"/>
              <w:bottom w:val="single" w:sz="4" w:space="0" w:color="C2E096"/>
              <w:right w:val="nil"/>
            </w:tcBorders>
          </w:tcPr>
          <w:p w:rsidR="00C90BE4" w:rsidRDefault="00865FE6">
            <w:pPr>
              <w:spacing w:after="0" w:line="259" w:lineRule="auto"/>
              <w:ind w:left="581" w:firstLine="0"/>
              <w:jc w:val="left"/>
            </w:pPr>
            <w:r>
              <w:rPr>
                <w:sz w:val="18"/>
              </w:rPr>
              <w:t>66,08</w:t>
            </w:r>
            <w:r>
              <w:rPr>
                <w:color w:val="FF0000"/>
                <w:sz w:val="18"/>
              </w:rPr>
              <w:t xml:space="preserve"> </w:t>
            </w:r>
          </w:p>
        </w:tc>
        <w:tc>
          <w:tcPr>
            <w:tcW w:w="116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85" w:firstLine="0"/>
              <w:jc w:val="center"/>
            </w:pPr>
            <w:r>
              <w:rPr>
                <w:sz w:val="18"/>
              </w:rPr>
              <w:t xml:space="preserve">0 </w:t>
            </w:r>
          </w:p>
        </w:tc>
      </w:tr>
      <w:tr w:rsidR="00C90BE4">
        <w:trPr>
          <w:trHeight w:val="348"/>
        </w:trPr>
        <w:tc>
          <w:tcPr>
            <w:tcW w:w="232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90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8" w:firstLine="0"/>
              <w:jc w:val="left"/>
            </w:pPr>
            <w:r>
              <w:rPr>
                <w:color w:val="FF0000"/>
                <w:sz w:val="18"/>
              </w:rPr>
              <w:t xml:space="preserve">53,93 </w:t>
            </w:r>
          </w:p>
        </w:tc>
        <w:tc>
          <w:tcPr>
            <w:tcW w:w="91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8" w:firstLine="0"/>
              <w:jc w:val="left"/>
            </w:pPr>
            <w:r>
              <w:rPr>
                <w:color w:val="FF0000"/>
                <w:sz w:val="18"/>
              </w:rPr>
              <w:t xml:space="preserve">55,95 </w:t>
            </w:r>
          </w:p>
        </w:tc>
        <w:tc>
          <w:tcPr>
            <w:tcW w:w="142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74" w:firstLine="0"/>
              <w:jc w:val="left"/>
            </w:pPr>
            <w:r>
              <w:rPr>
                <w:color w:val="FF0000"/>
                <w:sz w:val="18"/>
              </w:rPr>
              <w:t xml:space="preserve">38,14 </w:t>
            </w:r>
          </w:p>
        </w:tc>
        <w:tc>
          <w:tcPr>
            <w:tcW w:w="129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93" w:firstLine="0"/>
              <w:jc w:val="center"/>
            </w:pPr>
            <w:r>
              <w:rPr>
                <w:color w:val="FF0000"/>
                <w:sz w:val="18"/>
              </w:rPr>
              <w:t xml:space="preserve">42,50 </w:t>
            </w:r>
          </w:p>
        </w:tc>
        <w:tc>
          <w:tcPr>
            <w:tcW w:w="124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81" w:firstLine="0"/>
              <w:jc w:val="left"/>
            </w:pPr>
            <w:r>
              <w:rPr>
                <w:color w:val="FF0000"/>
                <w:sz w:val="18"/>
              </w:rPr>
              <w:t xml:space="preserve">60,25 </w:t>
            </w:r>
          </w:p>
        </w:tc>
        <w:tc>
          <w:tcPr>
            <w:tcW w:w="116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85" w:firstLine="0"/>
              <w:jc w:val="center"/>
            </w:pPr>
            <w:r>
              <w:rPr>
                <w:sz w:val="18"/>
              </w:rPr>
              <w:t xml:space="preserve">5 </w:t>
            </w:r>
          </w:p>
        </w:tc>
      </w:tr>
      <w:tr w:rsidR="00C90BE4">
        <w:trPr>
          <w:trHeight w:val="363"/>
        </w:trPr>
        <w:tc>
          <w:tcPr>
            <w:tcW w:w="2326"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903" w:type="dxa"/>
            <w:tcBorders>
              <w:top w:val="single" w:sz="4" w:space="0" w:color="C2E096"/>
              <w:left w:val="nil"/>
              <w:bottom w:val="single" w:sz="2" w:space="0" w:color="EAF4DC"/>
              <w:right w:val="nil"/>
            </w:tcBorders>
          </w:tcPr>
          <w:p w:rsidR="00C90BE4" w:rsidRDefault="00865FE6">
            <w:pPr>
              <w:spacing w:after="0" w:line="259" w:lineRule="auto"/>
              <w:ind w:left="108" w:firstLine="0"/>
              <w:jc w:val="left"/>
            </w:pPr>
            <w:r>
              <w:rPr>
                <w:sz w:val="18"/>
              </w:rPr>
              <w:t xml:space="preserve">56,94 </w:t>
            </w:r>
          </w:p>
        </w:tc>
        <w:tc>
          <w:tcPr>
            <w:tcW w:w="917" w:type="dxa"/>
            <w:tcBorders>
              <w:top w:val="single" w:sz="4" w:space="0" w:color="C2E096"/>
              <w:left w:val="nil"/>
              <w:bottom w:val="single" w:sz="2" w:space="0" w:color="EAF4DC"/>
              <w:right w:val="nil"/>
            </w:tcBorders>
          </w:tcPr>
          <w:p w:rsidR="00C90BE4" w:rsidRDefault="00865FE6">
            <w:pPr>
              <w:spacing w:after="0" w:line="259" w:lineRule="auto"/>
              <w:ind w:left="58" w:firstLine="0"/>
              <w:jc w:val="left"/>
            </w:pPr>
            <w:r>
              <w:rPr>
                <w:sz w:val="18"/>
              </w:rPr>
              <w:t xml:space="preserve">58,94 </w:t>
            </w:r>
          </w:p>
        </w:tc>
        <w:tc>
          <w:tcPr>
            <w:tcW w:w="1426" w:type="dxa"/>
            <w:tcBorders>
              <w:top w:val="single" w:sz="4" w:space="0" w:color="C2E096"/>
              <w:left w:val="nil"/>
              <w:bottom w:val="single" w:sz="2" w:space="0" w:color="EAF4DC"/>
              <w:right w:val="nil"/>
            </w:tcBorders>
          </w:tcPr>
          <w:p w:rsidR="00C90BE4" w:rsidRDefault="00865FE6">
            <w:pPr>
              <w:spacing w:after="0" w:line="259" w:lineRule="auto"/>
              <w:ind w:left="274" w:firstLine="0"/>
              <w:jc w:val="left"/>
            </w:pPr>
            <w:r>
              <w:rPr>
                <w:sz w:val="18"/>
              </w:rPr>
              <w:t xml:space="preserve">41,09 </w:t>
            </w:r>
          </w:p>
        </w:tc>
        <w:tc>
          <w:tcPr>
            <w:tcW w:w="1298" w:type="dxa"/>
            <w:tcBorders>
              <w:top w:val="single" w:sz="4" w:space="0" w:color="C2E096"/>
              <w:left w:val="nil"/>
              <w:bottom w:val="single" w:sz="2" w:space="0" w:color="EAF4DC"/>
              <w:right w:val="nil"/>
            </w:tcBorders>
          </w:tcPr>
          <w:p w:rsidR="00C90BE4" w:rsidRDefault="00865FE6">
            <w:pPr>
              <w:spacing w:after="0" w:line="259" w:lineRule="auto"/>
              <w:ind w:left="193" w:firstLine="0"/>
              <w:jc w:val="center"/>
            </w:pPr>
            <w:r>
              <w:rPr>
                <w:sz w:val="18"/>
              </w:rPr>
              <w:t xml:space="preserve">45,67 </w:t>
            </w:r>
          </w:p>
        </w:tc>
        <w:tc>
          <w:tcPr>
            <w:tcW w:w="1249" w:type="dxa"/>
            <w:tcBorders>
              <w:top w:val="single" w:sz="4" w:space="0" w:color="C2E096"/>
              <w:left w:val="nil"/>
              <w:bottom w:val="single" w:sz="2" w:space="0" w:color="EAF4DC"/>
              <w:right w:val="nil"/>
            </w:tcBorders>
          </w:tcPr>
          <w:p w:rsidR="00C90BE4" w:rsidRDefault="00865FE6">
            <w:pPr>
              <w:spacing w:after="0" w:line="259" w:lineRule="auto"/>
              <w:ind w:left="581" w:firstLine="0"/>
              <w:jc w:val="left"/>
            </w:pPr>
            <w:r>
              <w:rPr>
                <w:sz w:val="18"/>
              </w:rPr>
              <w:t xml:space="preserve">65,60 </w:t>
            </w:r>
          </w:p>
        </w:tc>
        <w:tc>
          <w:tcPr>
            <w:tcW w:w="1168" w:type="dxa"/>
            <w:tcBorders>
              <w:top w:val="single" w:sz="4" w:space="0" w:color="C2E096"/>
              <w:left w:val="nil"/>
              <w:bottom w:val="single" w:sz="2" w:space="0" w:color="EAF4DC"/>
              <w:right w:val="single" w:sz="4" w:space="0" w:color="C2E096"/>
            </w:tcBorders>
          </w:tcPr>
          <w:p w:rsidR="00C90BE4" w:rsidRDefault="00865FE6">
            <w:pPr>
              <w:spacing w:after="0" w:line="259" w:lineRule="auto"/>
              <w:ind w:left="185" w:firstLine="0"/>
              <w:jc w:val="center"/>
            </w:pPr>
            <w:r>
              <w:rPr>
                <w:sz w:val="18"/>
              </w:rPr>
              <w:t xml:space="preserve">0 </w:t>
            </w:r>
          </w:p>
        </w:tc>
      </w:tr>
      <w:tr w:rsidR="00C90BE4">
        <w:trPr>
          <w:trHeight w:val="338"/>
        </w:trPr>
        <w:tc>
          <w:tcPr>
            <w:tcW w:w="232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903"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108" w:firstLine="0"/>
              <w:jc w:val="left"/>
            </w:pPr>
            <w:r>
              <w:rPr>
                <w:sz w:val="18"/>
              </w:rPr>
              <w:t xml:space="preserve">54,34 </w:t>
            </w:r>
          </w:p>
        </w:tc>
        <w:tc>
          <w:tcPr>
            <w:tcW w:w="917"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58" w:firstLine="0"/>
              <w:jc w:val="left"/>
            </w:pPr>
            <w:r>
              <w:rPr>
                <w:sz w:val="18"/>
              </w:rPr>
              <w:t xml:space="preserve">57,04 </w:t>
            </w:r>
          </w:p>
        </w:tc>
        <w:tc>
          <w:tcPr>
            <w:tcW w:w="1426"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74" w:firstLine="0"/>
              <w:jc w:val="left"/>
            </w:pPr>
            <w:r>
              <w:rPr>
                <w:sz w:val="18"/>
              </w:rPr>
              <w:t xml:space="preserve">38,68 </w:t>
            </w:r>
          </w:p>
        </w:tc>
        <w:tc>
          <w:tcPr>
            <w:tcW w:w="1298"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193" w:firstLine="0"/>
              <w:jc w:val="center"/>
            </w:pPr>
            <w:r>
              <w:rPr>
                <w:sz w:val="18"/>
              </w:rPr>
              <w:t xml:space="preserve">43,38 </w:t>
            </w:r>
          </w:p>
        </w:tc>
        <w:tc>
          <w:tcPr>
            <w:tcW w:w="1249"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581" w:firstLine="0"/>
              <w:jc w:val="left"/>
            </w:pPr>
            <w:r>
              <w:rPr>
                <w:sz w:val="18"/>
              </w:rPr>
              <w:t xml:space="preserve">60,98 </w:t>
            </w:r>
          </w:p>
        </w:tc>
        <w:tc>
          <w:tcPr>
            <w:tcW w:w="1168"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187" w:firstLine="0"/>
              <w:jc w:val="center"/>
            </w:pPr>
            <w:r>
              <w:rPr>
                <w:sz w:val="18"/>
              </w:rPr>
              <w:t xml:space="preserve">_____ </w:t>
            </w:r>
          </w:p>
        </w:tc>
      </w:tr>
    </w:tbl>
    <w:p w:rsidR="00C90BE4" w:rsidRDefault="00865FE6">
      <w:pPr>
        <w:spacing w:after="218" w:line="265" w:lineRule="auto"/>
        <w:ind w:left="103" w:right="267"/>
        <w:jc w:val="right"/>
      </w:pPr>
      <w:r>
        <w:rPr>
          <w:i/>
          <w:color w:val="6D6D6D"/>
          <w:sz w:val="16"/>
        </w:rPr>
        <w:lastRenderedPageBreak/>
        <w:t xml:space="preserve">Źródło: Opracowanie własne na podstawie danych Okręgowej Komisji Egzaminacyjnej  </w:t>
      </w:r>
    </w:p>
    <w:p w:rsidR="00C90BE4" w:rsidRDefault="00865FE6">
      <w:pPr>
        <w:spacing w:after="21" w:line="259" w:lineRule="auto"/>
        <w:ind w:left="0" w:right="209" w:firstLine="0"/>
        <w:jc w:val="center"/>
      </w:pPr>
      <w:r>
        <w:rPr>
          <w:noProof/>
        </w:rPr>
        <w:drawing>
          <wp:inline distT="0" distB="0" distL="0" distR="0">
            <wp:extent cx="3055620" cy="3369564"/>
            <wp:effectExtent l="0" t="0" r="0" b="0"/>
            <wp:docPr id="13370" name="Picture 13370"/>
            <wp:cNvGraphicFramePr/>
            <a:graphic xmlns:a="http://schemas.openxmlformats.org/drawingml/2006/main">
              <a:graphicData uri="http://schemas.openxmlformats.org/drawingml/2006/picture">
                <pic:pic xmlns:pic="http://schemas.openxmlformats.org/drawingml/2006/picture">
                  <pic:nvPicPr>
                    <pic:cNvPr id="13370" name="Picture 13370"/>
                    <pic:cNvPicPr/>
                  </pic:nvPicPr>
                  <pic:blipFill>
                    <a:blip r:embed="rId123"/>
                    <a:stretch>
                      <a:fillRect/>
                    </a:stretch>
                  </pic:blipFill>
                  <pic:spPr>
                    <a:xfrm>
                      <a:off x="0" y="0"/>
                      <a:ext cx="3055620" cy="3369564"/>
                    </a:xfrm>
                    <a:prstGeom prst="rect">
                      <a:avLst/>
                    </a:prstGeom>
                  </pic:spPr>
                </pic:pic>
              </a:graphicData>
            </a:graphic>
          </wp:inline>
        </w:drawing>
      </w:r>
      <w:r>
        <w:t xml:space="preserve"> </w:t>
      </w:r>
    </w:p>
    <w:p w:rsidR="00C90BE4" w:rsidRDefault="00865FE6">
      <w:pPr>
        <w:spacing w:after="239" w:line="265" w:lineRule="auto"/>
        <w:ind w:left="103" w:right="265"/>
        <w:jc w:val="right"/>
      </w:pPr>
      <w:r>
        <w:rPr>
          <w:i/>
          <w:color w:val="6D6D6D"/>
          <w:sz w:val="16"/>
        </w:rPr>
        <w:t xml:space="preserve">Mapa 8.Zdawalność egzaminu gimnazjalnego. Liczba przekroczeń względem średniej referencyjnej. </w:t>
      </w:r>
    </w:p>
    <w:p w:rsidR="00C90BE4" w:rsidRDefault="00865FE6">
      <w:pPr>
        <w:spacing w:after="21"/>
        <w:ind w:left="-3"/>
      </w:pPr>
      <w:r>
        <w:t xml:space="preserve">W ramach analizy sfery społecznej wzięto także pod uwagę zaangażowanie lokalnej społeczności w życie publiczne. Najlepszym wskaźnikiem aktywności społecznej jest frekwencja </w:t>
      </w:r>
    </w:p>
    <w:p w:rsidR="00C90BE4" w:rsidRDefault="00865FE6">
      <w:pPr>
        <w:tabs>
          <w:tab w:val="center" w:pos="917"/>
          <w:tab w:val="center" w:pos="2040"/>
          <w:tab w:val="center" w:pos="3104"/>
          <w:tab w:val="center" w:pos="4336"/>
          <w:tab w:val="center" w:pos="5188"/>
          <w:tab w:val="center" w:pos="5546"/>
          <w:tab w:val="center" w:pos="6053"/>
          <w:tab w:val="center" w:pos="6962"/>
          <w:tab w:val="center" w:pos="8358"/>
        </w:tabs>
        <w:spacing w:line="259" w:lineRule="auto"/>
        <w:ind w:left="-13" w:firstLine="0"/>
        <w:jc w:val="left"/>
      </w:pPr>
      <w:r>
        <w:t xml:space="preserve">w </w:t>
      </w:r>
      <w:r>
        <w:tab/>
        <w:t xml:space="preserve">wyborach. </w:t>
      </w:r>
      <w:r>
        <w:tab/>
        <w:t xml:space="preserve">Analizie </w:t>
      </w:r>
      <w:r>
        <w:tab/>
        <w:t xml:space="preserve">poddano </w:t>
      </w:r>
      <w:r>
        <w:tab/>
        <w:t xml:space="preserve">frekwencję </w:t>
      </w:r>
      <w:r>
        <w:tab/>
        <w:t xml:space="preserve">w </w:t>
      </w:r>
      <w:r>
        <w:tab/>
        <w:t xml:space="preserve">II </w:t>
      </w:r>
      <w:r>
        <w:tab/>
        <w:t xml:space="preserve">turze </w:t>
      </w:r>
      <w:r>
        <w:tab/>
        <w:t xml:space="preserve">wyborów </w:t>
      </w:r>
      <w:r>
        <w:tab/>
        <w:t xml:space="preserve">prezydenckich  </w:t>
      </w:r>
    </w:p>
    <w:p w:rsidR="00C90BE4" w:rsidRDefault="00865FE6">
      <w:pPr>
        <w:spacing w:after="0" w:line="259" w:lineRule="auto"/>
        <w:ind w:left="-3"/>
      </w:pPr>
      <w:r>
        <w:t xml:space="preserve">w 2015 roku.  Średnia wartości dla miasta Gniezna wynosi 41,37%, niższą wartość w stosunku do wartości dla miasta odnotowano w przypadku stref:  </w:t>
      </w:r>
    </w:p>
    <w:tbl>
      <w:tblPr>
        <w:tblStyle w:val="TableGrid"/>
        <w:tblW w:w="5523" w:type="dxa"/>
        <w:tblInd w:w="1776" w:type="dxa"/>
        <w:tblCellMar>
          <w:top w:w="104" w:type="dxa"/>
          <w:right w:w="115" w:type="dxa"/>
        </w:tblCellMar>
        <w:tblLook w:val="04A0" w:firstRow="1" w:lastRow="0" w:firstColumn="1" w:lastColumn="0" w:noHBand="0" w:noVBand="1"/>
      </w:tblPr>
      <w:tblGrid>
        <w:gridCol w:w="3296"/>
        <w:gridCol w:w="641"/>
        <w:gridCol w:w="1586"/>
      </w:tblGrid>
      <w:tr w:rsidR="00C90BE4">
        <w:trPr>
          <w:trHeight w:val="359"/>
        </w:trPr>
        <w:tc>
          <w:tcPr>
            <w:tcW w:w="3296" w:type="dxa"/>
            <w:tcBorders>
              <w:top w:val="nil"/>
              <w:left w:val="nil"/>
              <w:bottom w:val="nil"/>
              <w:right w:val="nil"/>
            </w:tcBorders>
            <w:shd w:val="clear" w:color="auto" w:fill="9ACC51"/>
          </w:tcPr>
          <w:p w:rsidR="00C90BE4" w:rsidRDefault="00865FE6">
            <w:pPr>
              <w:spacing w:after="0" w:line="259" w:lineRule="auto"/>
              <w:ind w:left="108" w:firstLine="0"/>
              <w:jc w:val="left"/>
            </w:pPr>
            <w:r>
              <w:rPr>
                <w:b/>
                <w:color w:val="FFFFFF"/>
                <w:sz w:val="18"/>
              </w:rPr>
              <w:t xml:space="preserve">Strefa </w:t>
            </w:r>
          </w:p>
        </w:tc>
        <w:tc>
          <w:tcPr>
            <w:tcW w:w="641" w:type="dxa"/>
            <w:tcBorders>
              <w:top w:val="nil"/>
              <w:left w:val="nil"/>
              <w:bottom w:val="nil"/>
              <w:right w:val="nil"/>
            </w:tcBorders>
            <w:shd w:val="clear" w:color="auto" w:fill="9ACC51"/>
          </w:tcPr>
          <w:p w:rsidR="00C90BE4" w:rsidRDefault="00C90BE4">
            <w:pPr>
              <w:spacing w:after="160" w:line="259" w:lineRule="auto"/>
              <w:ind w:left="0" w:firstLine="0"/>
              <w:jc w:val="left"/>
            </w:pPr>
          </w:p>
        </w:tc>
        <w:tc>
          <w:tcPr>
            <w:tcW w:w="1586" w:type="dxa"/>
            <w:tcBorders>
              <w:top w:val="nil"/>
              <w:left w:val="nil"/>
              <w:bottom w:val="nil"/>
              <w:right w:val="nil"/>
            </w:tcBorders>
            <w:shd w:val="clear" w:color="auto" w:fill="9ACC51"/>
          </w:tcPr>
          <w:p w:rsidR="00C90BE4" w:rsidRDefault="00865FE6">
            <w:pPr>
              <w:spacing w:after="0" w:line="259" w:lineRule="auto"/>
              <w:ind w:left="0" w:firstLine="0"/>
              <w:jc w:val="left"/>
            </w:pPr>
            <w:r>
              <w:rPr>
                <w:b/>
                <w:color w:val="FFFFFF"/>
                <w:sz w:val="18"/>
              </w:rPr>
              <w:t xml:space="preserve">Frekwencja % </w:t>
            </w:r>
          </w:p>
        </w:tc>
      </w:tr>
      <w:tr w:rsidR="00C90BE4">
        <w:trPr>
          <w:trHeight w:val="343"/>
        </w:trPr>
        <w:tc>
          <w:tcPr>
            <w:tcW w:w="3296" w:type="dxa"/>
            <w:tcBorders>
              <w:top w:val="nil"/>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Stare Miasto </w:t>
            </w:r>
          </w:p>
        </w:tc>
        <w:tc>
          <w:tcPr>
            <w:tcW w:w="641" w:type="dxa"/>
            <w:tcBorders>
              <w:top w:val="nil"/>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586" w:type="dxa"/>
            <w:tcBorders>
              <w:top w:val="nil"/>
              <w:left w:val="nil"/>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42,89 </w:t>
            </w:r>
          </w:p>
        </w:tc>
      </w:tr>
      <w:tr w:rsidR="00C90BE4">
        <w:trPr>
          <w:trHeight w:val="353"/>
        </w:trPr>
        <w:tc>
          <w:tcPr>
            <w:tcW w:w="329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Tysiąclecie </w:t>
            </w:r>
          </w:p>
        </w:tc>
        <w:tc>
          <w:tcPr>
            <w:tcW w:w="641"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tcPr>
          <w:p w:rsidR="00C90BE4" w:rsidRDefault="00865FE6">
            <w:pPr>
              <w:spacing w:after="0" w:line="259" w:lineRule="auto"/>
              <w:ind w:left="6" w:firstLine="0"/>
              <w:jc w:val="center"/>
            </w:pPr>
            <w:r>
              <w:rPr>
                <w:sz w:val="18"/>
              </w:rPr>
              <w:t xml:space="preserve">43,14 </w:t>
            </w:r>
          </w:p>
        </w:tc>
      </w:tr>
      <w:tr w:rsidR="00C90BE4">
        <w:trPr>
          <w:trHeight w:val="348"/>
        </w:trPr>
        <w:tc>
          <w:tcPr>
            <w:tcW w:w="329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Winiary </w:t>
            </w:r>
          </w:p>
        </w:tc>
        <w:tc>
          <w:tcPr>
            <w:tcW w:w="641"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color w:val="FF0000"/>
                <w:sz w:val="18"/>
              </w:rPr>
              <w:t xml:space="preserve">38,85 </w:t>
            </w:r>
          </w:p>
        </w:tc>
      </w:tr>
      <w:tr w:rsidR="00C90BE4">
        <w:trPr>
          <w:trHeight w:val="353"/>
        </w:trPr>
        <w:tc>
          <w:tcPr>
            <w:tcW w:w="329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Arkuszewo </w:t>
            </w:r>
          </w:p>
        </w:tc>
        <w:tc>
          <w:tcPr>
            <w:tcW w:w="641"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tcPr>
          <w:p w:rsidR="00C90BE4" w:rsidRDefault="00865FE6">
            <w:pPr>
              <w:spacing w:after="0" w:line="259" w:lineRule="auto"/>
              <w:ind w:left="6" w:firstLine="0"/>
              <w:jc w:val="center"/>
            </w:pPr>
            <w:r>
              <w:rPr>
                <w:color w:val="FF0000"/>
                <w:sz w:val="18"/>
              </w:rPr>
              <w:t xml:space="preserve">40,10 </w:t>
            </w:r>
          </w:p>
        </w:tc>
      </w:tr>
      <w:tr w:rsidR="00C90BE4">
        <w:trPr>
          <w:trHeight w:val="348"/>
        </w:trPr>
        <w:tc>
          <w:tcPr>
            <w:tcW w:w="329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proofErr w:type="spellStart"/>
            <w:r>
              <w:rPr>
                <w:b/>
                <w:sz w:val="18"/>
              </w:rPr>
              <w:t>Kawiary</w:t>
            </w:r>
            <w:proofErr w:type="spellEnd"/>
            <w:r>
              <w:rPr>
                <w:b/>
                <w:sz w:val="18"/>
              </w:rPr>
              <w:t xml:space="preserve">-Osiniec </w:t>
            </w:r>
          </w:p>
        </w:tc>
        <w:tc>
          <w:tcPr>
            <w:tcW w:w="641"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color w:val="FF0000"/>
                <w:sz w:val="18"/>
              </w:rPr>
              <w:t xml:space="preserve">40,31 </w:t>
            </w:r>
          </w:p>
        </w:tc>
      </w:tr>
      <w:tr w:rsidR="00C90BE4">
        <w:trPr>
          <w:trHeight w:val="352"/>
        </w:trPr>
        <w:tc>
          <w:tcPr>
            <w:tcW w:w="329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Os. Grunwaldzkie </w:t>
            </w:r>
          </w:p>
        </w:tc>
        <w:tc>
          <w:tcPr>
            <w:tcW w:w="641"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tcPr>
          <w:p w:rsidR="00C90BE4" w:rsidRDefault="00865FE6">
            <w:pPr>
              <w:spacing w:after="0" w:line="259" w:lineRule="auto"/>
              <w:ind w:left="6" w:firstLine="0"/>
              <w:jc w:val="center"/>
            </w:pPr>
            <w:r>
              <w:rPr>
                <w:color w:val="FF0000"/>
                <w:sz w:val="18"/>
              </w:rPr>
              <w:t xml:space="preserve">40,05 </w:t>
            </w:r>
          </w:p>
        </w:tc>
      </w:tr>
      <w:tr w:rsidR="00C90BE4">
        <w:trPr>
          <w:trHeight w:val="347"/>
        </w:trPr>
        <w:tc>
          <w:tcPr>
            <w:tcW w:w="329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proofErr w:type="spellStart"/>
            <w:r>
              <w:rPr>
                <w:b/>
                <w:sz w:val="18"/>
              </w:rPr>
              <w:t>Pustachowa-Kokoszki</w:t>
            </w:r>
            <w:proofErr w:type="spellEnd"/>
            <w:r>
              <w:rPr>
                <w:b/>
                <w:sz w:val="18"/>
              </w:rPr>
              <w:t xml:space="preserve"> </w:t>
            </w:r>
          </w:p>
        </w:tc>
        <w:tc>
          <w:tcPr>
            <w:tcW w:w="641"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color w:val="FF0000"/>
                <w:sz w:val="18"/>
              </w:rPr>
              <w:t xml:space="preserve">41,23 </w:t>
            </w:r>
          </w:p>
        </w:tc>
      </w:tr>
      <w:tr w:rsidR="00C90BE4">
        <w:trPr>
          <w:trHeight w:val="353"/>
        </w:trPr>
        <w:tc>
          <w:tcPr>
            <w:tcW w:w="329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Dalki </w:t>
            </w:r>
          </w:p>
        </w:tc>
        <w:tc>
          <w:tcPr>
            <w:tcW w:w="641"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tcPr>
          <w:p w:rsidR="00C90BE4" w:rsidRDefault="00865FE6">
            <w:pPr>
              <w:spacing w:after="0" w:line="259" w:lineRule="auto"/>
              <w:ind w:left="6" w:firstLine="0"/>
              <w:jc w:val="center"/>
            </w:pPr>
            <w:r>
              <w:rPr>
                <w:color w:val="FF0000"/>
                <w:sz w:val="18"/>
              </w:rPr>
              <w:t xml:space="preserve">41,21 </w:t>
            </w:r>
          </w:p>
        </w:tc>
      </w:tr>
      <w:tr w:rsidR="00C90BE4">
        <w:trPr>
          <w:trHeight w:val="348"/>
        </w:trPr>
        <w:tc>
          <w:tcPr>
            <w:tcW w:w="329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Piekary </w:t>
            </w:r>
          </w:p>
        </w:tc>
        <w:tc>
          <w:tcPr>
            <w:tcW w:w="641"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42,30 </w:t>
            </w:r>
          </w:p>
        </w:tc>
      </w:tr>
      <w:tr w:rsidR="00C90BE4">
        <w:trPr>
          <w:trHeight w:val="353"/>
        </w:trPr>
        <w:tc>
          <w:tcPr>
            <w:tcW w:w="329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Skiereszewo </w:t>
            </w:r>
          </w:p>
        </w:tc>
        <w:tc>
          <w:tcPr>
            <w:tcW w:w="641"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tcPr>
          <w:p w:rsidR="00C90BE4" w:rsidRDefault="00865FE6">
            <w:pPr>
              <w:spacing w:after="0" w:line="259" w:lineRule="auto"/>
              <w:ind w:left="6" w:firstLine="0"/>
              <w:jc w:val="center"/>
            </w:pPr>
            <w:r>
              <w:rPr>
                <w:color w:val="FF0000"/>
                <w:sz w:val="18"/>
              </w:rPr>
              <w:t xml:space="preserve">41,28 </w:t>
            </w:r>
          </w:p>
        </w:tc>
      </w:tr>
      <w:tr w:rsidR="00C90BE4">
        <w:trPr>
          <w:trHeight w:val="349"/>
        </w:trPr>
        <w:tc>
          <w:tcPr>
            <w:tcW w:w="329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lastRenderedPageBreak/>
              <w:t xml:space="preserve">Konikowo </w:t>
            </w:r>
          </w:p>
        </w:tc>
        <w:tc>
          <w:tcPr>
            <w:tcW w:w="641"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58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41,40 </w:t>
            </w:r>
          </w:p>
        </w:tc>
      </w:tr>
      <w:tr w:rsidR="00C90BE4">
        <w:trPr>
          <w:trHeight w:val="360"/>
        </w:trPr>
        <w:tc>
          <w:tcPr>
            <w:tcW w:w="3296" w:type="dxa"/>
            <w:tcBorders>
              <w:top w:val="single" w:sz="4" w:space="0" w:color="C2E096"/>
              <w:left w:val="single" w:sz="4" w:space="0" w:color="C2E096"/>
              <w:bottom w:val="double" w:sz="4" w:space="0" w:color="9ACC51"/>
              <w:right w:val="nil"/>
            </w:tcBorders>
          </w:tcPr>
          <w:p w:rsidR="00C90BE4" w:rsidRDefault="00865FE6">
            <w:pPr>
              <w:spacing w:after="0" w:line="259" w:lineRule="auto"/>
              <w:ind w:left="108" w:firstLine="0"/>
              <w:jc w:val="left"/>
            </w:pPr>
            <w:r>
              <w:rPr>
                <w:b/>
                <w:sz w:val="18"/>
              </w:rPr>
              <w:t xml:space="preserve">Róża </w:t>
            </w:r>
          </w:p>
        </w:tc>
        <w:tc>
          <w:tcPr>
            <w:tcW w:w="641" w:type="dxa"/>
            <w:tcBorders>
              <w:top w:val="single" w:sz="4" w:space="0" w:color="C2E096"/>
              <w:left w:val="nil"/>
              <w:bottom w:val="double" w:sz="4" w:space="0" w:color="9ACC51"/>
              <w:right w:val="nil"/>
            </w:tcBorders>
          </w:tcPr>
          <w:p w:rsidR="00C90BE4" w:rsidRDefault="00C90BE4">
            <w:pPr>
              <w:spacing w:after="160" w:line="259" w:lineRule="auto"/>
              <w:ind w:left="0" w:firstLine="0"/>
              <w:jc w:val="left"/>
            </w:pPr>
          </w:p>
        </w:tc>
        <w:tc>
          <w:tcPr>
            <w:tcW w:w="1586" w:type="dxa"/>
            <w:tcBorders>
              <w:top w:val="single" w:sz="4" w:space="0" w:color="C2E096"/>
              <w:left w:val="nil"/>
              <w:bottom w:val="double" w:sz="4" w:space="0" w:color="9ACC51"/>
              <w:right w:val="single" w:sz="4" w:space="0" w:color="C2E096"/>
            </w:tcBorders>
          </w:tcPr>
          <w:p w:rsidR="00C90BE4" w:rsidRDefault="00865FE6">
            <w:pPr>
              <w:spacing w:after="0" w:line="259" w:lineRule="auto"/>
              <w:ind w:left="6" w:firstLine="0"/>
              <w:jc w:val="center"/>
            </w:pPr>
            <w:r>
              <w:rPr>
                <w:sz w:val="18"/>
              </w:rPr>
              <w:t xml:space="preserve">43,19 </w:t>
            </w:r>
          </w:p>
        </w:tc>
      </w:tr>
      <w:tr w:rsidR="00C90BE4">
        <w:trPr>
          <w:trHeight w:val="360"/>
        </w:trPr>
        <w:tc>
          <w:tcPr>
            <w:tcW w:w="3296" w:type="dxa"/>
            <w:tcBorders>
              <w:top w:val="double" w:sz="4" w:space="0" w:color="9ACC51"/>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641" w:type="dxa"/>
            <w:tcBorders>
              <w:top w:val="double" w:sz="4" w:space="0" w:color="9ACC51"/>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1586" w:type="dxa"/>
            <w:tcBorders>
              <w:top w:val="doub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41,37 </w:t>
            </w:r>
          </w:p>
        </w:tc>
      </w:tr>
    </w:tbl>
    <w:p w:rsidR="00C90BE4" w:rsidRDefault="00865FE6">
      <w:pPr>
        <w:spacing w:after="79" w:line="259" w:lineRule="auto"/>
        <w:ind w:left="0" w:right="219" w:firstLine="0"/>
        <w:jc w:val="right"/>
      </w:pPr>
      <w:r>
        <w:rPr>
          <w:i/>
          <w:color w:val="6D6D6D"/>
          <w:sz w:val="16"/>
        </w:rPr>
        <w:t xml:space="preserve"> </w:t>
      </w:r>
    </w:p>
    <w:p w:rsidR="00C90BE4" w:rsidRDefault="00865FE6">
      <w:pPr>
        <w:spacing w:after="218" w:line="265" w:lineRule="auto"/>
        <w:ind w:left="103" w:right="265"/>
        <w:jc w:val="right"/>
      </w:pPr>
      <w:r>
        <w:rPr>
          <w:i/>
          <w:color w:val="6D6D6D"/>
          <w:sz w:val="16"/>
        </w:rPr>
        <w:t xml:space="preserve">Źródło: Opracowanie własne na podstawie danych Państwowej Komisji Wyborczej </w:t>
      </w:r>
    </w:p>
    <w:p w:rsidR="00C90BE4" w:rsidRDefault="00865FE6">
      <w:pPr>
        <w:spacing w:after="122" w:line="259" w:lineRule="auto"/>
        <w:ind w:left="0" w:right="209" w:firstLine="0"/>
        <w:jc w:val="center"/>
      </w:pPr>
      <w:r>
        <w:rPr>
          <w:noProof/>
        </w:rPr>
        <w:drawing>
          <wp:inline distT="0" distB="0" distL="0" distR="0">
            <wp:extent cx="2340864" cy="3198876"/>
            <wp:effectExtent l="0" t="0" r="0" b="0"/>
            <wp:docPr id="13659" name="Picture 13659"/>
            <wp:cNvGraphicFramePr/>
            <a:graphic xmlns:a="http://schemas.openxmlformats.org/drawingml/2006/main">
              <a:graphicData uri="http://schemas.openxmlformats.org/drawingml/2006/picture">
                <pic:pic xmlns:pic="http://schemas.openxmlformats.org/drawingml/2006/picture">
                  <pic:nvPicPr>
                    <pic:cNvPr id="13659" name="Picture 13659"/>
                    <pic:cNvPicPr/>
                  </pic:nvPicPr>
                  <pic:blipFill>
                    <a:blip r:embed="rId124"/>
                    <a:stretch>
                      <a:fillRect/>
                    </a:stretch>
                  </pic:blipFill>
                  <pic:spPr>
                    <a:xfrm>
                      <a:off x="0" y="0"/>
                      <a:ext cx="2340864" cy="3198876"/>
                    </a:xfrm>
                    <a:prstGeom prst="rect">
                      <a:avLst/>
                    </a:prstGeom>
                  </pic:spPr>
                </pic:pic>
              </a:graphicData>
            </a:graphic>
          </wp:inline>
        </w:drawing>
      </w:r>
      <w:r>
        <w:t xml:space="preserve"> </w:t>
      </w:r>
    </w:p>
    <w:p w:rsidR="00C90BE4" w:rsidRDefault="00865FE6">
      <w:pPr>
        <w:spacing w:after="218" w:line="265" w:lineRule="auto"/>
        <w:ind w:left="103" w:right="265"/>
        <w:jc w:val="right"/>
      </w:pPr>
      <w:r>
        <w:rPr>
          <w:i/>
          <w:color w:val="6D6D6D"/>
          <w:sz w:val="16"/>
        </w:rPr>
        <w:t xml:space="preserve">Mapa 9. Frekwencja wyborcza </w:t>
      </w:r>
    </w:p>
    <w:p w:rsidR="00C90BE4" w:rsidRDefault="00865FE6">
      <w:pPr>
        <w:ind w:left="-3"/>
      </w:pPr>
      <w:r>
        <w:t xml:space="preserve">Dane dotyczące frekwencji z podziałem na ulice, zostały wykorzystane do szczegółowej analizy wyznaczenia obszaru zdegradowanego. </w:t>
      </w:r>
    </w:p>
    <w:p w:rsidR="00C90BE4" w:rsidRDefault="00865FE6">
      <w:pPr>
        <w:pStyle w:val="Nagwek3"/>
        <w:ind w:left="-5"/>
      </w:pPr>
      <w:r>
        <w:t xml:space="preserve">Podsumowanie – sfera społeczna </w:t>
      </w:r>
    </w:p>
    <w:p w:rsidR="00C90BE4" w:rsidRDefault="00865FE6">
      <w:pPr>
        <w:spacing w:after="0" w:line="259" w:lineRule="auto"/>
        <w:ind w:left="-3"/>
      </w:pPr>
      <w:r>
        <w:t xml:space="preserve">Do analizy sfery społecznej wykorzystano następujące wskaźniki, zawarte w tabeli poniżej.  </w:t>
      </w:r>
    </w:p>
    <w:tbl>
      <w:tblPr>
        <w:tblStyle w:val="TableGrid"/>
        <w:tblW w:w="9052" w:type="dxa"/>
        <w:tblInd w:w="7" w:type="dxa"/>
        <w:tblCellMar>
          <w:top w:w="49" w:type="dxa"/>
          <w:right w:w="8" w:type="dxa"/>
        </w:tblCellMar>
        <w:tblLook w:val="04A0" w:firstRow="1" w:lastRow="0" w:firstColumn="1" w:lastColumn="0" w:noHBand="0" w:noVBand="1"/>
      </w:tblPr>
      <w:tblGrid>
        <w:gridCol w:w="665"/>
        <w:gridCol w:w="8387"/>
      </w:tblGrid>
      <w:tr w:rsidR="00C90BE4">
        <w:trPr>
          <w:trHeight w:val="323"/>
        </w:trPr>
        <w:tc>
          <w:tcPr>
            <w:tcW w:w="665"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8" w:firstLine="0"/>
              <w:jc w:val="left"/>
            </w:pPr>
            <w:r>
              <w:rPr>
                <w:b/>
                <w:color w:val="FFFFFF"/>
                <w:sz w:val="18"/>
              </w:rPr>
              <w:t xml:space="preserve">Lp. </w:t>
            </w:r>
          </w:p>
        </w:tc>
        <w:tc>
          <w:tcPr>
            <w:tcW w:w="8387"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Wskaźnik </w:t>
            </w:r>
          </w:p>
        </w:tc>
      </w:tr>
      <w:tr w:rsidR="00C90BE4">
        <w:trPr>
          <w:trHeight w:val="229"/>
        </w:trPr>
        <w:tc>
          <w:tcPr>
            <w:tcW w:w="665" w:type="dxa"/>
            <w:tcBorders>
              <w:top w:val="single" w:sz="4" w:space="0" w:color="9ACC51"/>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1 </w:t>
            </w:r>
          </w:p>
        </w:tc>
        <w:tc>
          <w:tcPr>
            <w:tcW w:w="8387"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 xml:space="preserve">Liczba osób bezrobotnych w przeliczeniu na 100 mieszkańców </w:t>
            </w:r>
          </w:p>
        </w:tc>
      </w:tr>
      <w:tr w:rsidR="00C90BE4">
        <w:trPr>
          <w:trHeight w:val="234"/>
        </w:trPr>
        <w:tc>
          <w:tcPr>
            <w:tcW w:w="66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2 </w:t>
            </w:r>
          </w:p>
        </w:tc>
        <w:tc>
          <w:tcPr>
            <w:tcW w:w="8387"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jc w:val="left"/>
            </w:pPr>
            <w:r>
              <w:rPr>
                <w:sz w:val="18"/>
              </w:rPr>
              <w:t xml:space="preserve">Liczba osób długotrwale bezrobotnych w przeliczeniu na 100 mieszkańców </w:t>
            </w:r>
          </w:p>
        </w:tc>
      </w:tr>
      <w:tr w:rsidR="00C90BE4">
        <w:trPr>
          <w:trHeight w:val="448"/>
        </w:trPr>
        <w:tc>
          <w:tcPr>
            <w:tcW w:w="66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3 </w:t>
            </w:r>
          </w:p>
        </w:tc>
        <w:tc>
          <w:tcPr>
            <w:tcW w:w="8387"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Liczba osób korzystających z pomocy społecznej z powodu ubóstwa w przeliczeniu na 100 mieszkańców</w:t>
            </w:r>
            <w:r>
              <w:rPr>
                <w:color w:val="FF0000"/>
                <w:sz w:val="18"/>
              </w:rPr>
              <w:t xml:space="preserve"> </w:t>
            </w:r>
          </w:p>
        </w:tc>
      </w:tr>
      <w:tr w:rsidR="00C90BE4">
        <w:trPr>
          <w:trHeight w:val="456"/>
        </w:trPr>
        <w:tc>
          <w:tcPr>
            <w:tcW w:w="66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4 </w:t>
            </w:r>
          </w:p>
        </w:tc>
        <w:tc>
          <w:tcPr>
            <w:tcW w:w="8387"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pPr>
            <w:r>
              <w:rPr>
                <w:sz w:val="18"/>
              </w:rPr>
              <w:t>Liczba osób korzystających z pomocy społecznej z powodu długotrwałej lub ciężkiej choroby w przeliczeniu na 100 mieszkańców</w:t>
            </w:r>
            <w:r>
              <w:rPr>
                <w:color w:val="FF0000"/>
                <w:sz w:val="18"/>
              </w:rPr>
              <w:t xml:space="preserve"> </w:t>
            </w:r>
          </w:p>
        </w:tc>
      </w:tr>
      <w:tr w:rsidR="00C90BE4">
        <w:trPr>
          <w:trHeight w:val="449"/>
        </w:trPr>
        <w:tc>
          <w:tcPr>
            <w:tcW w:w="66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5 </w:t>
            </w:r>
          </w:p>
        </w:tc>
        <w:tc>
          <w:tcPr>
            <w:tcW w:w="8387"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 xml:space="preserve">Liczba </w:t>
            </w:r>
            <w:r>
              <w:rPr>
                <w:sz w:val="18"/>
              </w:rPr>
              <w:tab/>
              <w:t xml:space="preserve">osób </w:t>
            </w:r>
            <w:r>
              <w:rPr>
                <w:sz w:val="18"/>
              </w:rPr>
              <w:tab/>
              <w:t xml:space="preserve">z </w:t>
            </w:r>
            <w:r>
              <w:rPr>
                <w:sz w:val="18"/>
              </w:rPr>
              <w:tab/>
              <w:t xml:space="preserve">niepełnosprawnością </w:t>
            </w:r>
            <w:r>
              <w:rPr>
                <w:sz w:val="18"/>
              </w:rPr>
              <w:tab/>
              <w:t xml:space="preserve">korzystających </w:t>
            </w:r>
            <w:r>
              <w:rPr>
                <w:sz w:val="18"/>
              </w:rPr>
              <w:tab/>
              <w:t xml:space="preserve">z </w:t>
            </w:r>
            <w:r>
              <w:rPr>
                <w:sz w:val="18"/>
              </w:rPr>
              <w:tab/>
              <w:t xml:space="preserve">pomocy </w:t>
            </w:r>
            <w:r>
              <w:rPr>
                <w:sz w:val="18"/>
              </w:rPr>
              <w:tab/>
              <w:t>społecznej  w przeliczeniu na 100 mieszkańców</w:t>
            </w:r>
            <w:r>
              <w:rPr>
                <w:color w:val="FF0000"/>
                <w:sz w:val="18"/>
              </w:rPr>
              <w:t xml:space="preserve"> </w:t>
            </w:r>
          </w:p>
        </w:tc>
      </w:tr>
      <w:tr w:rsidR="00C90BE4">
        <w:trPr>
          <w:trHeight w:val="233"/>
        </w:trPr>
        <w:tc>
          <w:tcPr>
            <w:tcW w:w="66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6 </w:t>
            </w:r>
          </w:p>
        </w:tc>
        <w:tc>
          <w:tcPr>
            <w:tcW w:w="8387"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jc w:val="left"/>
            </w:pPr>
            <w:r>
              <w:rPr>
                <w:sz w:val="18"/>
              </w:rPr>
              <w:t>Liczba rodzin objętych procedurą Niebieskiej Karty w przeliczeniu na 100 mieszkańców</w:t>
            </w:r>
            <w:r>
              <w:rPr>
                <w:color w:val="FF0000"/>
                <w:sz w:val="18"/>
              </w:rPr>
              <w:t xml:space="preserve"> </w:t>
            </w:r>
          </w:p>
        </w:tc>
      </w:tr>
      <w:tr w:rsidR="00C90BE4">
        <w:trPr>
          <w:trHeight w:val="228"/>
        </w:trPr>
        <w:tc>
          <w:tcPr>
            <w:tcW w:w="66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7 </w:t>
            </w:r>
          </w:p>
        </w:tc>
        <w:tc>
          <w:tcPr>
            <w:tcW w:w="8387"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Liczba wypadków drogowych w przeliczeniu na 100 mieszkańców</w:t>
            </w:r>
            <w:r>
              <w:rPr>
                <w:color w:val="FF0000"/>
                <w:sz w:val="18"/>
              </w:rPr>
              <w:t xml:space="preserve"> </w:t>
            </w:r>
          </w:p>
        </w:tc>
      </w:tr>
      <w:tr w:rsidR="00C90BE4">
        <w:trPr>
          <w:trHeight w:val="233"/>
        </w:trPr>
        <w:tc>
          <w:tcPr>
            <w:tcW w:w="66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8 </w:t>
            </w:r>
          </w:p>
        </w:tc>
        <w:tc>
          <w:tcPr>
            <w:tcW w:w="8387"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jc w:val="left"/>
            </w:pPr>
            <w:r>
              <w:rPr>
                <w:sz w:val="18"/>
              </w:rPr>
              <w:t>Wskaźnik obciążenia demograficznego</w:t>
            </w:r>
            <w:r>
              <w:rPr>
                <w:color w:val="FF0000"/>
                <w:sz w:val="18"/>
              </w:rPr>
              <w:t xml:space="preserve"> </w:t>
            </w:r>
          </w:p>
        </w:tc>
      </w:tr>
      <w:tr w:rsidR="00C90BE4">
        <w:trPr>
          <w:trHeight w:val="228"/>
        </w:trPr>
        <w:tc>
          <w:tcPr>
            <w:tcW w:w="66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9 </w:t>
            </w:r>
          </w:p>
        </w:tc>
        <w:tc>
          <w:tcPr>
            <w:tcW w:w="8387"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 xml:space="preserve">Zdawalności egzaminów gimnazjalnych – średnia, wyników uczniów </w:t>
            </w:r>
          </w:p>
        </w:tc>
      </w:tr>
      <w:tr w:rsidR="00C90BE4">
        <w:trPr>
          <w:trHeight w:val="454"/>
        </w:trPr>
        <w:tc>
          <w:tcPr>
            <w:tcW w:w="66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10 </w:t>
            </w:r>
          </w:p>
        </w:tc>
        <w:tc>
          <w:tcPr>
            <w:tcW w:w="8387"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pPr>
            <w:r>
              <w:rPr>
                <w:sz w:val="18"/>
              </w:rPr>
              <w:t>Liczba stowarzyszeń, innych organizacji społecznych i zawodowych, fundacji, ZOZ wpisanych do rejestru KRS w przeliczeniu na 100 mieszkańców</w:t>
            </w:r>
            <w:r>
              <w:rPr>
                <w:color w:val="FF0000"/>
                <w:sz w:val="18"/>
              </w:rPr>
              <w:t xml:space="preserve"> </w:t>
            </w:r>
          </w:p>
        </w:tc>
      </w:tr>
      <w:tr w:rsidR="00C90BE4">
        <w:trPr>
          <w:trHeight w:val="228"/>
        </w:trPr>
        <w:tc>
          <w:tcPr>
            <w:tcW w:w="66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lastRenderedPageBreak/>
              <w:t xml:space="preserve">11 </w:t>
            </w:r>
          </w:p>
        </w:tc>
        <w:tc>
          <w:tcPr>
            <w:tcW w:w="8387"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Frekwencja wyborcza w II turze wyborów Prezydenckich w 2015 roku</w:t>
            </w:r>
            <w:r>
              <w:rPr>
                <w:color w:val="FF0000"/>
                <w:sz w:val="18"/>
              </w:rPr>
              <w:t xml:space="preserve"> </w:t>
            </w:r>
          </w:p>
        </w:tc>
      </w:tr>
      <w:tr w:rsidR="00C90BE4">
        <w:trPr>
          <w:trHeight w:val="234"/>
        </w:trPr>
        <w:tc>
          <w:tcPr>
            <w:tcW w:w="66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08" w:firstLine="0"/>
              <w:jc w:val="left"/>
            </w:pPr>
            <w:r>
              <w:rPr>
                <w:b/>
                <w:sz w:val="18"/>
              </w:rPr>
              <w:t xml:space="preserve">12 </w:t>
            </w:r>
          </w:p>
        </w:tc>
        <w:tc>
          <w:tcPr>
            <w:tcW w:w="8387"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jc w:val="left"/>
            </w:pPr>
            <w:r>
              <w:rPr>
                <w:sz w:val="18"/>
              </w:rPr>
              <w:t xml:space="preserve">Liczba kolizji drogowych w przeliczeniu na 100 mieszkańców </w:t>
            </w:r>
          </w:p>
        </w:tc>
      </w:tr>
    </w:tbl>
    <w:p w:rsidR="00C90BE4" w:rsidRDefault="00865FE6">
      <w:pPr>
        <w:spacing w:after="204" w:line="259" w:lineRule="auto"/>
        <w:ind w:left="0" w:firstLine="0"/>
        <w:jc w:val="left"/>
      </w:pPr>
      <w:r>
        <w:t xml:space="preserve"> </w:t>
      </w:r>
    </w:p>
    <w:p w:rsidR="00C90BE4" w:rsidRDefault="00865FE6">
      <w:pPr>
        <w:spacing w:after="186"/>
        <w:ind w:left="-3" w:right="262"/>
      </w:pPr>
      <w:r>
        <w:t xml:space="preserve">W celu wskazania jednostek pomocniczych, w których występuje wysokie bądź bardzo wysokie nasilenie negatywnych zjawisk w sferze społecznej dokonano syntetycznej oceny  stopnia nasilenia negatywnych zjawisk. W przypadku kryterium społecznego w celu dokonania syntetycznej oceny zliczono wszystkie wskaźniki dla danej strefy, których wartość uznano za wysoką lub bardzo wysoką.  W przypadku roku 2013, Stare Miasto, Arkuszewo, </w:t>
      </w:r>
      <w:proofErr w:type="spellStart"/>
      <w:r>
        <w:t>Kawiary</w:t>
      </w:r>
      <w:proofErr w:type="spellEnd"/>
      <w:r>
        <w:t>- Osiniec, Piekary oraz Róża to jednostki pomocnicze miasta o najtrudniejszej sytuacji społecznej, mierzonej w zasadzie we wszystkich wymiarach analizy(największa liczba udzielonych świadczeń z MOPS, niewielka liczba stowarzyszeń, wypadki i kolizje drogowe oraz niska frekwencja).  Kolejne lata prezentują poniższe tabele. W przypadku frekwencji oraz wyników z egzaminu gimnazjalnego, nie umieszczono danych w tabeli 30, dane te posłużyły w końcowym etapie wyznaczania obszaru zdegradowanego.</w:t>
      </w:r>
      <w:r>
        <w:rPr>
          <w:vertAlign w:val="superscript"/>
        </w:rPr>
        <w:footnoteReference w:id="13"/>
      </w:r>
      <w:r>
        <w:t xml:space="preserve"> </w:t>
      </w:r>
    </w:p>
    <w:p w:rsidR="00C90BE4" w:rsidRDefault="00865FE6">
      <w:pPr>
        <w:spacing w:after="199"/>
        <w:ind w:left="-3" w:right="269"/>
      </w:pPr>
      <w:r>
        <w:t xml:space="preserve">Tabela prezentuje wartości poszczególnych analizowanych wskaźników oraz wartość wskaźnika syntetycznego </w:t>
      </w:r>
      <w:proofErr w:type="spellStart"/>
      <w:r>
        <w:t>Perkala</w:t>
      </w:r>
      <w:proofErr w:type="spellEnd"/>
      <w:r>
        <w:t xml:space="preserve"> z podziałem miasta Gniezna na poszczególne strefy. Biorąc pod uwagę dane zaprezentowane w tabeli można wnioskować, że wśród stref, które znajdują się w stanie kryzysowym wymienić należy: </w:t>
      </w:r>
    </w:p>
    <w:p w:rsidR="00C90BE4" w:rsidRDefault="00865FE6">
      <w:pPr>
        <w:numPr>
          <w:ilvl w:val="0"/>
          <w:numId w:val="2"/>
        </w:numPr>
        <w:spacing w:line="259" w:lineRule="auto"/>
        <w:ind w:hanging="283"/>
      </w:pPr>
      <w:r>
        <w:t xml:space="preserve">Dla roku 2013: </w:t>
      </w:r>
    </w:p>
    <w:p w:rsidR="00C90BE4" w:rsidRDefault="00865FE6">
      <w:pPr>
        <w:spacing w:after="133" w:line="259" w:lineRule="auto"/>
        <w:ind w:left="576"/>
      </w:pPr>
      <w:r>
        <w:t xml:space="preserve">Strefa : Stare Miasto, Arkuszewo, </w:t>
      </w:r>
      <w:proofErr w:type="spellStart"/>
      <w:r>
        <w:t>Kawiary</w:t>
      </w:r>
      <w:proofErr w:type="spellEnd"/>
      <w:r>
        <w:t xml:space="preserve">- Osiniec, Piekary oraz Róża. </w:t>
      </w:r>
    </w:p>
    <w:p w:rsidR="00C90BE4" w:rsidRDefault="00865FE6">
      <w:pPr>
        <w:numPr>
          <w:ilvl w:val="0"/>
          <w:numId w:val="2"/>
        </w:numPr>
        <w:spacing w:line="259" w:lineRule="auto"/>
        <w:ind w:hanging="283"/>
      </w:pPr>
      <w:r>
        <w:t xml:space="preserve">Dla roku 2014: </w:t>
      </w:r>
    </w:p>
    <w:p w:rsidR="00C90BE4" w:rsidRDefault="00865FE6">
      <w:pPr>
        <w:spacing w:after="36"/>
        <w:ind w:left="576"/>
      </w:pPr>
      <w:r>
        <w:t xml:space="preserve">Strefa: Stare Miasto, </w:t>
      </w:r>
      <w:proofErr w:type="spellStart"/>
      <w:r>
        <w:t>Kawiary</w:t>
      </w:r>
      <w:proofErr w:type="spellEnd"/>
      <w:r>
        <w:t xml:space="preserve">- Osiniec, Os. Grunwaldzkie, </w:t>
      </w:r>
      <w:proofErr w:type="spellStart"/>
      <w:r>
        <w:t>Pustachowa-Kokoszki</w:t>
      </w:r>
      <w:proofErr w:type="spellEnd"/>
      <w:r>
        <w:t xml:space="preserve">, Piekary, Skiereszewo, Róża </w:t>
      </w:r>
    </w:p>
    <w:p w:rsidR="00C90BE4" w:rsidRDefault="00865FE6">
      <w:pPr>
        <w:numPr>
          <w:ilvl w:val="0"/>
          <w:numId w:val="2"/>
        </w:numPr>
        <w:spacing w:line="259" w:lineRule="auto"/>
        <w:ind w:hanging="283"/>
      </w:pPr>
      <w:r>
        <w:t xml:space="preserve">Dla roku 2015: </w:t>
      </w:r>
    </w:p>
    <w:p w:rsidR="00C90BE4" w:rsidRDefault="00865FE6">
      <w:pPr>
        <w:spacing w:after="223" w:line="259" w:lineRule="auto"/>
        <w:ind w:left="576"/>
      </w:pPr>
      <w:r>
        <w:t xml:space="preserve">Strefa: Stare Miasto, Os. Grunwaldzkie, Konikowo oraz Róża. </w:t>
      </w:r>
    </w:p>
    <w:p w:rsidR="00C90BE4" w:rsidRDefault="00865FE6">
      <w:pPr>
        <w:spacing w:after="3" w:line="265" w:lineRule="auto"/>
        <w:ind w:left="-3"/>
        <w:jc w:val="left"/>
      </w:pPr>
      <w:r>
        <w:rPr>
          <w:i/>
          <w:color w:val="6D6D6D"/>
          <w:sz w:val="16"/>
        </w:rPr>
        <w:t xml:space="preserve">Tabela 20. Wskaźnik syntetyczny </w:t>
      </w:r>
      <w:proofErr w:type="spellStart"/>
      <w:r>
        <w:rPr>
          <w:i/>
          <w:color w:val="6D6D6D"/>
          <w:sz w:val="16"/>
        </w:rPr>
        <w:t>Perkala</w:t>
      </w:r>
      <w:proofErr w:type="spellEnd"/>
      <w:r>
        <w:rPr>
          <w:i/>
          <w:color w:val="6D6D6D"/>
          <w:sz w:val="16"/>
        </w:rPr>
        <w:t xml:space="preserve"> - sfera społeczna dla roku 2013 </w:t>
      </w:r>
    </w:p>
    <w:tbl>
      <w:tblPr>
        <w:tblStyle w:val="TableGrid"/>
        <w:tblW w:w="9062" w:type="dxa"/>
        <w:tblInd w:w="7" w:type="dxa"/>
        <w:tblCellMar>
          <w:top w:w="49" w:type="dxa"/>
          <w:left w:w="108" w:type="dxa"/>
          <w:right w:w="115" w:type="dxa"/>
        </w:tblCellMar>
        <w:tblLook w:val="04A0" w:firstRow="1" w:lastRow="0" w:firstColumn="1" w:lastColumn="0" w:noHBand="0" w:noVBand="1"/>
      </w:tblPr>
      <w:tblGrid>
        <w:gridCol w:w="3220"/>
        <w:gridCol w:w="806"/>
        <w:gridCol w:w="806"/>
        <w:gridCol w:w="807"/>
        <w:gridCol w:w="806"/>
        <w:gridCol w:w="809"/>
        <w:gridCol w:w="807"/>
        <w:gridCol w:w="1001"/>
      </w:tblGrid>
      <w:tr w:rsidR="00C90BE4">
        <w:trPr>
          <w:trHeight w:val="340"/>
        </w:trPr>
        <w:tc>
          <w:tcPr>
            <w:tcW w:w="3219"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firstLine="0"/>
              <w:jc w:val="left"/>
            </w:pPr>
            <w:r>
              <w:rPr>
                <w:b/>
                <w:sz w:val="18"/>
              </w:rPr>
              <w:t xml:space="preserve">Strefa </w:t>
            </w:r>
          </w:p>
        </w:tc>
        <w:tc>
          <w:tcPr>
            <w:tcW w:w="806"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7" w:firstLine="0"/>
              <w:jc w:val="center"/>
            </w:pPr>
            <w:r>
              <w:rPr>
                <w:b/>
                <w:sz w:val="18"/>
              </w:rPr>
              <w:t xml:space="preserve">1 </w:t>
            </w:r>
          </w:p>
        </w:tc>
        <w:tc>
          <w:tcPr>
            <w:tcW w:w="806"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7" w:firstLine="0"/>
              <w:jc w:val="center"/>
            </w:pPr>
            <w:r>
              <w:rPr>
                <w:b/>
                <w:sz w:val="18"/>
              </w:rPr>
              <w:t xml:space="preserve">2 </w:t>
            </w:r>
          </w:p>
        </w:tc>
        <w:tc>
          <w:tcPr>
            <w:tcW w:w="807"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7" w:firstLine="0"/>
              <w:jc w:val="center"/>
            </w:pPr>
            <w:r>
              <w:rPr>
                <w:b/>
                <w:sz w:val="18"/>
              </w:rPr>
              <w:t xml:space="preserve">3 </w:t>
            </w:r>
          </w:p>
        </w:tc>
        <w:tc>
          <w:tcPr>
            <w:tcW w:w="806"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7" w:firstLine="0"/>
              <w:jc w:val="center"/>
            </w:pPr>
            <w:r>
              <w:rPr>
                <w:b/>
                <w:sz w:val="18"/>
              </w:rPr>
              <w:t xml:space="preserve">4 </w:t>
            </w:r>
          </w:p>
        </w:tc>
        <w:tc>
          <w:tcPr>
            <w:tcW w:w="809"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5" w:firstLine="0"/>
              <w:jc w:val="center"/>
            </w:pPr>
            <w:r>
              <w:rPr>
                <w:b/>
                <w:sz w:val="18"/>
              </w:rPr>
              <w:t xml:space="preserve">5 </w:t>
            </w:r>
          </w:p>
        </w:tc>
        <w:tc>
          <w:tcPr>
            <w:tcW w:w="807"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7" w:firstLine="0"/>
              <w:jc w:val="center"/>
            </w:pPr>
            <w:r>
              <w:rPr>
                <w:b/>
                <w:sz w:val="18"/>
              </w:rPr>
              <w:t xml:space="preserve">6 </w:t>
            </w:r>
          </w:p>
        </w:tc>
        <w:tc>
          <w:tcPr>
            <w:tcW w:w="100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1" w:firstLine="0"/>
              <w:jc w:val="center"/>
            </w:pPr>
            <w:r>
              <w:rPr>
                <w:b/>
                <w:sz w:val="18"/>
              </w:rPr>
              <w:t xml:space="preserve">Suma </w:t>
            </w:r>
          </w:p>
        </w:tc>
      </w:tr>
      <w:tr w:rsidR="00C90BE4">
        <w:trPr>
          <w:trHeight w:val="337"/>
        </w:trPr>
        <w:tc>
          <w:tcPr>
            <w:tcW w:w="3219"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1.Stare Miasto </w:t>
            </w:r>
          </w:p>
        </w:tc>
        <w:tc>
          <w:tcPr>
            <w:tcW w:w="806"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0,66 </w:t>
            </w:r>
          </w:p>
        </w:tc>
        <w:tc>
          <w:tcPr>
            <w:tcW w:w="806"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0,58 </w:t>
            </w:r>
          </w:p>
        </w:tc>
        <w:tc>
          <w:tcPr>
            <w:tcW w:w="807"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1,00 </w:t>
            </w:r>
          </w:p>
        </w:tc>
        <w:tc>
          <w:tcPr>
            <w:tcW w:w="806"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0,39 </w:t>
            </w:r>
          </w:p>
        </w:tc>
        <w:tc>
          <w:tcPr>
            <w:tcW w:w="809"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3" w:firstLine="0"/>
              <w:jc w:val="center"/>
            </w:pPr>
            <w:r>
              <w:rPr>
                <w:sz w:val="18"/>
              </w:rPr>
              <w:t xml:space="preserve">0,52 </w:t>
            </w:r>
          </w:p>
        </w:tc>
        <w:tc>
          <w:tcPr>
            <w:tcW w:w="807"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0,82 </w:t>
            </w:r>
          </w:p>
        </w:tc>
        <w:tc>
          <w:tcPr>
            <w:tcW w:w="1001"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8" w:firstLine="0"/>
              <w:jc w:val="center"/>
            </w:pPr>
            <w:r>
              <w:rPr>
                <w:color w:val="9C0006"/>
                <w:sz w:val="18"/>
              </w:rPr>
              <w:t xml:space="preserve">3,98 </w:t>
            </w:r>
          </w:p>
        </w:tc>
      </w:tr>
      <w:tr w:rsidR="00C90BE4">
        <w:trPr>
          <w:trHeight w:val="344"/>
        </w:trPr>
        <w:tc>
          <w:tcPr>
            <w:tcW w:w="321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2.Tysiąclecie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0,27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0,02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0,13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0,02 </w:t>
            </w:r>
          </w:p>
        </w:tc>
        <w:tc>
          <w:tcPr>
            <w:tcW w:w="80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3" w:firstLine="0"/>
              <w:jc w:val="center"/>
            </w:pPr>
            <w:r>
              <w:rPr>
                <w:sz w:val="18"/>
              </w:rPr>
              <w:t xml:space="preserve">0,15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0,34 </w:t>
            </w:r>
          </w:p>
        </w:tc>
        <w:tc>
          <w:tcPr>
            <w:tcW w:w="100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8" w:firstLine="0"/>
              <w:jc w:val="center"/>
            </w:pPr>
            <w:r>
              <w:rPr>
                <w:sz w:val="18"/>
              </w:rPr>
              <w:t xml:space="preserve">0,94 </w:t>
            </w:r>
          </w:p>
        </w:tc>
      </w:tr>
      <w:tr w:rsidR="00C90BE4">
        <w:trPr>
          <w:trHeight w:val="338"/>
        </w:trPr>
        <w:tc>
          <w:tcPr>
            <w:tcW w:w="321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3.Winiary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0,38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0,09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0,14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0,00 </w:t>
            </w:r>
          </w:p>
        </w:tc>
        <w:tc>
          <w:tcPr>
            <w:tcW w:w="80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3" w:firstLine="0"/>
              <w:jc w:val="center"/>
            </w:pPr>
            <w:r>
              <w:rPr>
                <w:sz w:val="18"/>
              </w:rPr>
              <w:t xml:space="preserve">0,13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0,48 </w:t>
            </w:r>
          </w:p>
        </w:tc>
        <w:tc>
          <w:tcPr>
            <w:tcW w:w="100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8" w:firstLine="0"/>
              <w:jc w:val="center"/>
            </w:pPr>
            <w:r>
              <w:rPr>
                <w:sz w:val="18"/>
              </w:rPr>
              <w:t xml:space="preserve">1,22 </w:t>
            </w:r>
          </w:p>
        </w:tc>
      </w:tr>
      <w:tr w:rsidR="00C90BE4">
        <w:trPr>
          <w:trHeight w:val="342"/>
        </w:trPr>
        <w:tc>
          <w:tcPr>
            <w:tcW w:w="321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4. Arkuszewo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0,00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1,00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0,00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0,25 </w:t>
            </w:r>
          </w:p>
        </w:tc>
        <w:tc>
          <w:tcPr>
            <w:tcW w:w="80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3" w:firstLine="0"/>
              <w:jc w:val="center"/>
            </w:pPr>
            <w:r>
              <w:rPr>
                <w:sz w:val="18"/>
              </w:rPr>
              <w:t xml:space="preserve">0,08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0,83 </w:t>
            </w:r>
          </w:p>
        </w:tc>
        <w:tc>
          <w:tcPr>
            <w:tcW w:w="100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8" w:firstLine="0"/>
              <w:jc w:val="center"/>
            </w:pPr>
            <w:r>
              <w:rPr>
                <w:color w:val="9C0006"/>
                <w:sz w:val="18"/>
              </w:rPr>
              <w:t xml:space="preserve">2,15 </w:t>
            </w:r>
          </w:p>
        </w:tc>
      </w:tr>
      <w:tr w:rsidR="00C90BE4">
        <w:trPr>
          <w:trHeight w:val="337"/>
        </w:trPr>
        <w:tc>
          <w:tcPr>
            <w:tcW w:w="321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5. </w:t>
            </w:r>
            <w:proofErr w:type="spellStart"/>
            <w:r>
              <w:rPr>
                <w:b/>
                <w:sz w:val="18"/>
              </w:rPr>
              <w:t>Kawiary</w:t>
            </w:r>
            <w:proofErr w:type="spellEnd"/>
            <w:r>
              <w:rPr>
                <w:b/>
                <w:sz w:val="18"/>
              </w:rPr>
              <w:t xml:space="preserve">-Osiniec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0,34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0,17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0,34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0,41 </w:t>
            </w:r>
          </w:p>
        </w:tc>
        <w:tc>
          <w:tcPr>
            <w:tcW w:w="80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3" w:firstLine="0"/>
              <w:jc w:val="center"/>
            </w:pPr>
            <w:r>
              <w:rPr>
                <w:sz w:val="18"/>
              </w:rPr>
              <w:t xml:space="preserve">0,61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0,42 </w:t>
            </w:r>
          </w:p>
        </w:tc>
        <w:tc>
          <w:tcPr>
            <w:tcW w:w="100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8" w:firstLine="0"/>
              <w:jc w:val="center"/>
            </w:pPr>
            <w:r>
              <w:rPr>
                <w:color w:val="9C0006"/>
                <w:sz w:val="18"/>
              </w:rPr>
              <w:t xml:space="preserve">2,28 </w:t>
            </w:r>
          </w:p>
        </w:tc>
      </w:tr>
      <w:tr w:rsidR="00C90BE4">
        <w:trPr>
          <w:trHeight w:val="343"/>
        </w:trPr>
        <w:tc>
          <w:tcPr>
            <w:tcW w:w="321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6. os. Grunwaldzkie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0,70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0,29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0,53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0,26 </w:t>
            </w:r>
          </w:p>
        </w:tc>
        <w:tc>
          <w:tcPr>
            <w:tcW w:w="80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3" w:firstLine="0"/>
              <w:jc w:val="center"/>
            </w:pPr>
            <w:r>
              <w:rPr>
                <w:sz w:val="18"/>
              </w:rPr>
              <w:t xml:space="preserve">0,06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0,00 </w:t>
            </w:r>
          </w:p>
        </w:tc>
        <w:tc>
          <w:tcPr>
            <w:tcW w:w="100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8" w:firstLine="0"/>
              <w:jc w:val="center"/>
            </w:pPr>
            <w:r>
              <w:rPr>
                <w:sz w:val="18"/>
              </w:rPr>
              <w:t xml:space="preserve">1,84 </w:t>
            </w:r>
          </w:p>
        </w:tc>
      </w:tr>
      <w:tr w:rsidR="00C90BE4">
        <w:trPr>
          <w:trHeight w:val="336"/>
        </w:trPr>
        <w:tc>
          <w:tcPr>
            <w:tcW w:w="321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7.Pustachowa-Kokoszki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0,51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0,00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0,16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0,38 </w:t>
            </w:r>
          </w:p>
        </w:tc>
        <w:tc>
          <w:tcPr>
            <w:tcW w:w="80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3" w:firstLine="0"/>
              <w:jc w:val="center"/>
            </w:pPr>
            <w:r>
              <w:rPr>
                <w:sz w:val="18"/>
              </w:rPr>
              <w:t xml:space="preserve">0,00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0,64 </w:t>
            </w:r>
          </w:p>
        </w:tc>
        <w:tc>
          <w:tcPr>
            <w:tcW w:w="100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8" w:firstLine="0"/>
              <w:jc w:val="center"/>
            </w:pPr>
            <w:r>
              <w:rPr>
                <w:sz w:val="18"/>
              </w:rPr>
              <w:t xml:space="preserve">1,70 </w:t>
            </w:r>
          </w:p>
        </w:tc>
      </w:tr>
      <w:tr w:rsidR="00C90BE4">
        <w:trPr>
          <w:trHeight w:val="343"/>
        </w:trPr>
        <w:tc>
          <w:tcPr>
            <w:tcW w:w="321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lastRenderedPageBreak/>
              <w:t xml:space="preserve">8.Dalki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0,00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0,05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0,10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0,15 </w:t>
            </w:r>
          </w:p>
        </w:tc>
        <w:tc>
          <w:tcPr>
            <w:tcW w:w="80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3" w:firstLine="0"/>
              <w:jc w:val="center"/>
            </w:pPr>
            <w:r>
              <w:rPr>
                <w:sz w:val="18"/>
              </w:rPr>
              <w:t xml:space="preserve">0,01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0,00 </w:t>
            </w:r>
          </w:p>
        </w:tc>
        <w:tc>
          <w:tcPr>
            <w:tcW w:w="100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8" w:firstLine="0"/>
              <w:jc w:val="center"/>
            </w:pPr>
            <w:r>
              <w:rPr>
                <w:sz w:val="18"/>
              </w:rPr>
              <w:t xml:space="preserve">0,32 </w:t>
            </w:r>
          </w:p>
        </w:tc>
      </w:tr>
      <w:tr w:rsidR="00C90BE4">
        <w:trPr>
          <w:trHeight w:val="338"/>
        </w:trPr>
        <w:tc>
          <w:tcPr>
            <w:tcW w:w="321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9.Piekary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0,40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0,18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0,31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0,55 </w:t>
            </w:r>
          </w:p>
        </w:tc>
        <w:tc>
          <w:tcPr>
            <w:tcW w:w="80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3" w:firstLine="0"/>
              <w:jc w:val="center"/>
            </w:pPr>
            <w:r>
              <w:rPr>
                <w:sz w:val="18"/>
              </w:rPr>
              <w:t xml:space="preserve">0,86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1,00 </w:t>
            </w:r>
          </w:p>
        </w:tc>
        <w:tc>
          <w:tcPr>
            <w:tcW w:w="100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8" w:firstLine="0"/>
              <w:jc w:val="center"/>
            </w:pPr>
            <w:r>
              <w:rPr>
                <w:color w:val="9C0006"/>
                <w:sz w:val="18"/>
              </w:rPr>
              <w:t xml:space="preserve">3,31 </w:t>
            </w:r>
          </w:p>
        </w:tc>
      </w:tr>
      <w:tr w:rsidR="00C90BE4">
        <w:trPr>
          <w:trHeight w:val="342"/>
        </w:trPr>
        <w:tc>
          <w:tcPr>
            <w:tcW w:w="321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10.Skiereszewo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1,00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0,00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0,13 </w:t>
            </w:r>
          </w:p>
        </w:tc>
        <w:tc>
          <w:tcPr>
            <w:tcW w:w="8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6" w:firstLine="0"/>
              <w:jc w:val="center"/>
            </w:pPr>
            <w:r>
              <w:rPr>
                <w:sz w:val="18"/>
              </w:rPr>
              <w:t xml:space="preserve">0,40 </w:t>
            </w:r>
          </w:p>
        </w:tc>
        <w:tc>
          <w:tcPr>
            <w:tcW w:w="80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3" w:firstLine="0"/>
              <w:jc w:val="center"/>
            </w:pPr>
            <w:r>
              <w:rPr>
                <w:sz w:val="18"/>
              </w:rPr>
              <w:t xml:space="preserve">0,01 </w:t>
            </w:r>
          </w:p>
        </w:tc>
        <w:tc>
          <w:tcPr>
            <w:tcW w:w="8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center"/>
            </w:pPr>
            <w:r>
              <w:rPr>
                <w:sz w:val="18"/>
              </w:rPr>
              <w:t xml:space="preserve">0,00 </w:t>
            </w:r>
          </w:p>
        </w:tc>
        <w:tc>
          <w:tcPr>
            <w:tcW w:w="100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8" w:firstLine="0"/>
              <w:jc w:val="center"/>
            </w:pPr>
            <w:r>
              <w:rPr>
                <w:sz w:val="18"/>
              </w:rPr>
              <w:t xml:space="preserve">1,54 </w:t>
            </w:r>
          </w:p>
        </w:tc>
      </w:tr>
      <w:tr w:rsidR="00C90BE4">
        <w:trPr>
          <w:trHeight w:val="337"/>
        </w:trPr>
        <w:tc>
          <w:tcPr>
            <w:tcW w:w="321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11.Konikowo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0,00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0,07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0,23 </w:t>
            </w:r>
          </w:p>
        </w:tc>
        <w:tc>
          <w:tcPr>
            <w:tcW w:w="8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0,42 </w:t>
            </w:r>
          </w:p>
        </w:tc>
        <w:tc>
          <w:tcPr>
            <w:tcW w:w="80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3" w:firstLine="0"/>
              <w:jc w:val="center"/>
            </w:pPr>
            <w:r>
              <w:rPr>
                <w:sz w:val="18"/>
              </w:rPr>
              <w:t xml:space="preserve">0,38 </w:t>
            </w:r>
          </w:p>
        </w:tc>
        <w:tc>
          <w:tcPr>
            <w:tcW w:w="8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0,00 </w:t>
            </w:r>
          </w:p>
        </w:tc>
        <w:tc>
          <w:tcPr>
            <w:tcW w:w="100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8" w:firstLine="0"/>
              <w:jc w:val="center"/>
            </w:pPr>
            <w:r>
              <w:rPr>
                <w:sz w:val="18"/>
              </w:rPr>
              <w:t xml:space="preserve">1,10 </w:t>
            </w:r>
          </w:p>
        </w:tc>
      </w:tr>
      <w:tr w:rsidR="00C90BE4">
        <w:trPr>
          <w:trHeight w:val="354"/>
        </w:trPr>
        <w:tc>
          <w:tcPr>
            <w:tcW w:w="3219" w:type="dxa"/>
            <w:tcBorders>
              <w:top w:val="single" w:sz="4" w:space="0" w:color="C2E096"/>
              <w:left w:val="single" w:sz="4" w:space="0" w:color="C2E096"/>
              <w:bottom w:val="double" w:sz="4" w:space="0" w:color="9ACC51"/>
              <w:right w:val="single" w:sz="4" w:space="0" w:color="C2E096"/>
            </w:tcBorders>
          </w:tcPr>
          <w:p w:rsidR="00C90BE4" w:rsidRDefault="00865FE6">
            <w:pPr>
              <w:spacing w:after="0" w:line="259" w:lineRule="auto"/>
              <w:ind w:left="0" w:firstLine="0"/>
              <w:jc w:val="left"/>
            </w:pPr>
            <w:r>
              <w:rPr>
                <w:b/>
                <w:sz w:val="18"/>
              </w:rPr>
              <w:t xml:space="preserve">12.Róża </w:t>
            </w:r>
          </w:p>
        </w:tc>
        <w:tc>
          <w:tcPr>
            <w:tcW w:w="806" w:type="dxa"/>
            <w:tcBorders>
              <w:top w:val="single" w:sz="4" w:space="0" w:color="C2E096"/>
              <w:left w:val="single" w:sz="4" w:space="0" w:color="C2E096"/>
              <w:bottom w:val="double" w:sz="4" w:space="0" w:color="9ACC51"/>
              <w:right w:val="single" w:sz="4" w:space="0" w:color="C2E096"/>
            </w:tcBorders>
          </w:tcPr>
          <w:p w:rsidR="00C90BE4" w:rsidRDefault="00865FE6">
            <w:pPr>
              <w:spacing w:after="0" w:line="259" w:lineRule="auto"/>
              <w:ind w:left="6" w:firstLine="0"/>
              <w:jc w:val="center"/>
            </w:pPr>
            <w:r>
              <w:rPr>
                <w:sz w:val="18"/>
              </w:rPr>
              <w:t xml:space="preserve">0,00 </w:t>
            </w:r>
          </w:p>
        </w:tc>
        <w:tc>
          <w:tcPr>
            <w:tcW w:w="806" w:type="dxa"/>
            <w:tcBorders>
              <w:top w:val="single" w:sz="4" w:space="0" w:color="C2E096"/>
              <w:left w:val="single" w:sz="4" w:space="0" w:color="C2E096"/>
              <w:bottom w:val="double" w:sz="4" w:space="0" w:color="9ACC51"/>
              <w:right w:val="single" w:sz="4" w:space="0" w:color="C2E096"/>
            </w:tcBorders>
          </w:tcPr>
          <w:p w:rsidR="00C90BE4" w:rsidRDefault="00865FE6">
            <w:pPr>
              <w:spacing w:after="0" w:line="259" w:lineRule="auto"/>
              <w:ind w:left="6" w:firstLine="0"/>
              <w:jc w:val="center"/>
            </w:pPr>
            <w:r>
              <w:rPr>
                <w:sz w:val="18"/>
              </w:rPr>
              <w:t xml:space="preserve">0,35 </w:t>
            </w:r>
          </w:p>
        </w:tc>
        <w:tc>
          <w:tcPr>
            <w:tcW w:w="807" w:type="dxa"/>
            <w:tcBorders>
              <w:top w:val="single" w:sz="4" w:space="0" w:color="C2E096"/>
              <w:left w:val="single" w:sz="4" w:space="0" w:color="C2E096"/>
              <w:bottom w:val="double" w:sz="4" w:space="0" w:color="9ACC51"/>
              <w:right w:val="single" w:sz="4" w:space="0" w:color="C2E096"/>
            </w:tcBorders>
          </w:tcPr>
          <w:p w:rsidR="00C90BE4" w:rsidRDefault="00865FE6">
            <w:pPr>
              <w:spacing w:after="0" w:line="259" w:lineRule="auto"/>
              <w:ind w:left="5" w:firstLine="0"/>
              <w:jc w:val="center"/>
            </w:pPr>
            <w:r>
              <w:rPr>
                <w:sz w:val="18"/>
              </w:rPr>
              <w:t xml:space="preserve">0,41 </w:t>
            </w:r>
          </w:p>
        </w:tc>
        <w:tc>
          <w:tcPr>
            <w:tcW w:w="806" w:type="dxa"/>
            <w:tcBorders>
              <w:top w:val="single" w:sz="4" w:space="0" w:color="C2E096"/>
              <w:left w:val="single" w:sz="4" w:space="0" w:color="C2E096"/>
              <w:bottom w:val="double" w:sz="4" w:space="0" w:color="9ACC51"/>
              <w:right w:val="single" w:sz="4" w:space="0" w:color="C2E096"/>
            </w:tcBorders>
          </w:tcPr>
          <w:p w:rsidR="00C90BE4" w:rsidRDefault="00865FE6">
            <w:pPr>
              <w:spacing w:after="0" w:line="259" w:lineRule="auto"/>
              <w:ind w:left="6" w:firstLine="0"/>
              <w:jc w:val="center"/>
            </w:pPr>
            <w:r>
              <w:rPr>
                <w:sz w:val="18"/>
              </w:rPr>
              <w:t xml:space="preserve">1,00 </w:t>
            </w:r>
          </w:p>
        </w:tc>
        <w:tc>
          <w:tcPr>
            <w:tcW w:w="809" w:type="dxa"/>
            <w:tcBorders>
              <w:top w:val="single" w:sz="4" w:space="0" w:color="C2E096"/>
              <w:left w:val="single" w:sz="4" w:space="0" w:color="C2E096"/>
              <w:bottom w:val="double" w:sz="4" w:space="0" w:color="9ACC51"/>
              <w:right w:val="single" w:sz="4" w:space="0" w:color="C2E096"/>
            </w:tcBorders>
          </w:tcPr>
          <w:p w:rsidR="00C90BE4" w:rsidRDefault="00865FE6">
            <w:pPr>
              <w:spacing w:after="0" w:line="259" w:lineRule="auto"/>
              <w:ind w:left="3" w:firstLine="0"/>
              <w:jc w:val="center"/>
            </w:pPr>
            <w:r>
              <w:rPr>
                <w:sz w:val="18"/>
              </w:rPr>
              <w:t xml:space="preserve">1,00 </w:t>
            </w:r>
          </w:p>
        </w:tc>
        <w:tc>
          <w:tcPr>
            <w:tcW w:w="807" w:type="dxa"/>
            <w:tcBorders>
              <w:top w:val="single" w:sz="4" w:space="0" w:color="C2E096"/>
              <w:left w:val="single" w:sz="4" w:space="0" w:color="C2E096"/>
              <w:bottom w:val="single" w:sz="2" w:space="0" w:color="EAF4DC"/>
              <w:right w:val="single" w:sz="4" w:space="0" w:color="C2E096"/>
            </w:tcBorders>
          </w:tcPr>
          <w:p w:rsidR="00C90BE4" w:rsidRDefault="00865FE6">
            <w:pPr>
              <w:spacing w:after="0" w:line="259" w:lineRule="auto"/>
              <w:ind w:left="5" w:firstLine="0"/>
              <w:jc w:val="center"/>
            </w:pPr>
            <w:r>
              <w:rPr>
                <w:sz w:val="18"/>
              </w:rPr>
              <w:t xml:space="preserve">0,00 </w:t>
            </w:r>
          </w:p>
        </w:tc>
        <w:tc>
          <w:tcPr>
            <w:tcW w:w="1001" w:type="dxa"/>
            <w:tcBorders>
              <w:top w:val="single" w:sz="4" w:space="0" w:color="C2E096"/>
              <w:left w:val="single" w:sz="4" w:space="0" w:color="C2E096"/>
              <w:bottom w:val="single" w:sz="2" w:space="0" w:color="EAF4DC"/>
              <w:right w:val="single" w:sz="4" w:space="0" w:color="C2E096"/>
            </w:tcBorders>
          </w:tcPr>
          <w:p w:rsidR="00C90BE4" w:rsidRDefault="00865FE6">
            <w:pPr>
              <w:spacing w:after="0" w:line="259" w:lineRule="auto"/>
              <w:ind w:left="8" w:firstLine="0"/>
              <w:jc w:val="center"/>
            </w:pPr>
            <w:r>
              <w:rPr>
                <w:color w:val="9C0006"/>
                <w:sz w:val="18"/>
              </w:rPr>
              <w:t xml:space="preserve">2,76 </w:t>
            </w:r>
          </w:p>
        </w:tc>
      </w:tr>
      <w:tr w:rsidR="00C90BE4">
        <w:trPr>
          <w:trHeight w:val="362"/>
        </w:trPr>
        <w:tc>
          <w:tcPr>
            <w:tcW w:w="3219" w:type="dxa"/>
            <w:tcBorders>
              <w:top w:val="doub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Miasto Gniezno </w:t>
            </w:r>
          </w:p>
        </w:tc>
        <w:tc>
          <w:tcPr>
            <w:tcW w:w="806" w:type="dxa"/>
            <w:tcBorders>
              <w:top w:val="doub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0,41 </w:t>
            </w:r>
          </w:p>
        </w:tc>
        <w:tc>
          <w:tcPr>
            <w:tcW w:w="806" w:type="dxa"/>
            <w:tcBorders>
              <w:top w:val="doub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0,20 </w:t>
            </w:r>
          </w:p>
        </w:tc>
        <w:tc>
          <w:tcPr>
            <w:tcW w:w="807" w:type="dxa"/>
            <w:tcBorders>
              <w:top w:val="doub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0,38 </w:t>
            </w:r>
          </w:p>
        </w:tc>
        <w:tc>
          <w:tcPr>
            <w:tcW w:w="806" w:type="dxa"/>
            <w:tcBorders>
              <w:top w:val="doub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6" w:firstLine="0"/>
              <w:jc w:val="center"/>
            </w:pPr>
            <w:r>
              <w:rPr>
                <w:sz w:val="18"/>
              </w:rPr>
              <w:t xml:space="preserve">0,24 </w:t>
            </w:r>
          </w:p>
        </w:tc>
        <w:tc>
          <w:tcPr>
            <w:tcW w:w="809" w:type="dxa"/>
            <w:tcBorders>
              <w:top w:val="doub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3" w:firstLine="0"/>
              <w:jc w:val="center"/>
            </w:pPr>
            <w:r>
              <w:rPr>
                <w:sz w:val="18"/>
              </w:rPr>
              <w:t xml:space="preserve">0,29 </w:t>
            </w:r>
          </w:p>
        </w:tc>
        <w:tc>
          <w:tcPr>
            <w:tcW w:w="807" w:type="dxa"/>
            <w:tcBorders>
              <w:top w:val="single" w:sz="2" w:space="0" w:color="EAF4DC"/>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center"/>
            </w:pPr>
            <w:r>
              <w:rPr>
                <w:sz w:val="18"/>
              </w:rPr>
              <w:t xml:space="preserve">0,49 </w:t>
            </w:r>
          </w:p>
        </w:tc>
        <w:tc>
          <w:tcPr>
            <w:tcW w:w="1001" w:type="dxa"/>
            <w:tcBorders>
              <w:top w:val="single" w:sz="2" w:space="0" w:color="EAF4DC"/>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8" w:firstLine="0"/>
              <w:jc w:val="center"/>
            </w:pPr>
            <w:r>
              <w:rPr>
                <w:sz w:val="18"/>
              </w:rPr>
              <w:t xml:space="preserve">2,00 </w:t>
            </w:r>
          </w:p>
        </w:tc>
      </w:tr>
    </w:tbl>
    <w:p w:rsidR="00C90BE4" w:rsidRDefault="00865FE6">
      <w:pPr>
        <w:spacing w:after="189" w:line="249" w:lineRule="auto"/>
        <w:ind w:left="-5"/>
        <w:jc w:val="left"/>
      </w:pPr>
      <w:r>
        <w:rPr>
          <w:sz w:val="16"/>
        </w:rPr>
        <w:t xml:space="preserve">Legenda: </w:t>
      </w:r>
    </w:p>
    <w:p w:rsidR="00C90BE4" w:rsidRDefault="00865FE6">
      <w:pPr>
        <w:numPr>
          <w:ilvl w:val="0"/>
          <w:numId w:val="3"/>
        </w:numPr>
        <w:spacing w:after="91" w:line="249" w:lineRule="auto"/>
        <w:ind w:hanging="178"/>
        <w:jc w:val="left"/>
      </w:pPr>
      <w:r>
        <w:rPr>
          <w:sz w:val="16"/>
        </w:rPr>
        <w:t xml:space="preserve">Liczba rodzin objętych procedurą Niebieskiej Karty w przeliczeniu na 100 mieszkańców </w:t>
      </w:r>
    </w:p>
    <w:p w:rsidR="00C90BE4" w:rsidRDefault="00865FE6">
      <w:pPr>
        <w:numPr>
          <w:ilvl w:val="0"/>
          <w:numId w:val="3"/>
        </w:numPr>
        <w:spacing w:after="91" w:line="249" w:lineRule="auto"/>
        <w:ind w:hanging="178"/>
        <w:jc w:val="left"/>
      </w:pPr>
      <w:r>
        <w:rPr>
          <w:sz w:val="16"/>
        </w:rPr>
        <w:t xml:space="preserve">Liczba osób z niepełnosprawnością korzystających z pomocy społecznej w przeliczeniu na 100 mieszkańców </w:t>
      </w:r>
    </w:p>
    <w:p w:rsidR="00C90BE4" w:rsidRDefault="00865FE6">
      <w:pPr>
        <w:numPr>
          <w:ilvl w:val="0"/>
          <w:numId w:val="3"/>
        </w:numPr>
        <w:spacing w:after="91" w:line="249" w:lineRule="auto"/>
        <w:ind w:hanging="178"/>
        <w:jc w:val="left"/>
      </w:pPr>
      <w:r>
        <w:rPr>
          <w:sz w:val="16"/>
        </w:rPr>
        <w:t xml:space="preserve">Liczba osób korzystających z pomocy społecznej z powodu ubóstwa w przeliczeniu na 100 mieszkańców </w:t>
      </w:r>
    </w:p>
    <w:p w:rsidR="00C90BE4" w:rsidRDefault="00865FE6">
      <w:pPr>
        <w:numPr>
          <w:ilvl w:val="0"/>
          <w:numId w:val="3"/>
        </w:numPr>
        <w:spacing w:after="91" w:line="249" w:lineRule="auto"/>
        <w:ind w:hanging="178"/>
        <w:jc w:val="left"/>
      </w:pPr>
      <w:r>
        <w:rPr>
          <w:sz w:val="16"/>
        </w:rPr>
        <w:t xml:space="preserve">Liczba osób korzystających z pomocy społecznej z powodu długotrwałej lub ciężkiej choroby w przeliczeniu na 100 mieszkańców </w:t>
      </w:r>
    </w:p>
    <w:p w:rsidR="00C90BE4" w:rsidRDefault="00865FE6">
      <w:pPr>
        <w:numPr>
          <w:ilvl w:val="0"/>
          <w:numId w:val="3"/>
        </w:numPr>
        <w:spacing w:after="91" w:line="249" w:lineRule="auto"/>
        <w:ind w:hanging="178"/>
        <w:jc w:val="left"/>
      </w:pPr>
      <w:r>
        <w:rPr>
          <w:sz w:val="16"/>
        </w:rPr>
        <w:t xml:space="preserve">Liczba kolizji drogowych w przeliczeniu na 100 mieszkańców </w:t>
      </w:r>
    </w:p>
    <w:p w:rsidR="00C90BE4" w:rsidRDefault="00865FE6">
      <w:pPr>
        <w:numPr>
          <w:ilvl w:val="0"/>
          <w:numId w:val="3"/>
        </w:numPr>
        <w:spacing w:after="91" w:line="249" w:lineRule="auto"/>
        <w:ind w:hanging="178"/>
        <w:jc w:val="left"/>
      </w:pPr>
      <w:r>
        <w:rPr>
          <w:sz w:val="16"/>
        </w:rPr>
        <w:t xml:space="preserve">Liczba wypadków drogowych w przeliczeniu na 100 mieszkańców  </w:t>
      </w:r>
    </w:p>
    <w:p w:rsidR="00C90BE4" w:rsidRDefault="00865FE6">
      <w:pPr>
        <w:spacing w:after="0" w:line="259" w:lineRule="auto"/>
        <w:ind w:left="0" w:right="209" w:firstLine="0"/>
        <w:jc w:val="center"/>
      </w:pPr>
      <w:r>
        <w:rPr>
          <w:noProof/>
        </w:rPr>
        <w:drawing>
          <wp:inline distT="0" distB="0" distL="0" distR="0">
            <wp:extent cx="2369820" cy="3052572"/>
            <wp:effectExtent l="0" t="0" r="0" b="0"/>
            <wp:docPr id="15622" name="Picture 15622"/>
            <wp:cNvGraphicFramePr/>
            <a:graphic xmlns:a="http://schemas.openxmlformats.org/drawingml/2006/main">
              <a:graphicData uri="http://schemas.openxmlformats.org/drawingml/2006/picture">
                <pic:pic xmlns:pic="http://schemas.openxmlformats.org/drawingml/2006/picture">
                  <pic:nvPicPr>
                    <pic:cNvPr id="15622" name="Picture 15622"/>
                    <pic:cNvPicPr/>
                  </pic:nvPicPr>
                  <pic:blipFill>
                    <a:blip r:embed="rId125"/>
                    <a:stretch>
                      <a:fillRect/>
                    </a:stretch>
                  </pic:blipFill>
                  <pic:spPr>
                    <a:xfrm>
                      <a:off x="0" y="0"/>
                      <a:ext cx="2369820" cy="3052572"/>
                    </a:xfrm>
                    <a:prstGeom prst="rect">
                      <a:avLst/>
                    </a:prstGeom>
                  </pic:spPr>
                </pic:pic>
              </a:graphicData>
            </a:graphic>
          </wp:inline>
        </w:drawing>
      </w:r>
      <w:r>
        <w:t xml:space="preserve"> </w:t>
      </w:r>
    </w:p>
    <w:p w:rsidR="00C90BE4" w:rsidRDefault="00865FE6">
      <w:pPr>
        <w:spacing w:after="179" w:line="265" w:lineRule="auto"/>
        <w:ind w:left="103" w:right="262"/>
        <w:jc w:val="right"/>
      </w:pPr>
      <w:r>
        <w:rPr>
          <w:i/>
          <w:color w:val="6D6D6D"/>
          <w:sz w:val="16"/>
        </w:rPr>
        <w:t xml:space="preserve">Mapa 10. Podsumowanie sfera społeczna rok 2013 </w:t>
      </w:r>
    </w:p>
    <w:p w:rsidR="00C90BE4" w:rsidRDefault="00865FE6">
      <w:pPr>
        <w:spacing w:after="82" w:line="259" w:lineRule="auto"/>
        <w:ind w:left="0" w:firstLine="0"/>
        <w:jc w:val="left"/>
      </w:pPr>
      <w:r>
        <w:rPr>
          <w:sz w:val="16"/>
        </w:rPr>
        <w:t xml:space="preserve"> </w:t>
      </w:r>
    </w:p>
    <w:p w:rsidR="00C90BE4" w:rsidRDefault="00865FE6">
      <w:pPr>
        <w:spacing w:after="3" w:line="265" w:lineRule="auto"/>
        <w:ind w:left="-3"/>
        <w:jc w:val="left"/>
      </w:pPr>
      <w:r>
        <w:rPr>
          <w:i/>
          <w:color w:val="6D6D6D"/>
          <w:sz w:val="16"/>
        </w:rPr>
        <w:t xml:space="preserve">Tabela 21. Wskaźnik syntetyczny </w:t>
      </w:r>
      <w:proofErr w:type="spellStart"/>
      <w:r>
        <w:rPr>
          <w:i/>
          <w:color w:val="6D6D6D"/>
          <w:sz w:val="16"/>
        </w:rPr>
        <w:t>Perkala</w:t>
      </w:r>
      <w:proofErr w:type="spellEnd"/>
      <w:r>
        <w:rPr>
          <w:i/>
          <w:color w:val="6D6D6D"/>
          <w:sz w:val="16"/>
        </w:rPr>
        <w:t xml:space="preserve"> - sfera społeczna dla roku 2014 </w:t>
      </w:r>
    </w:p>
    <w:tbl>
      <w:tblPr>
        <w:tblStyle w:val="TableGrid"/>
        <w:tblW w:w="9062" w:type="dxa"/>
        <w:tblInd w:w="7" w:type="dxa"/>
        <w:tblCellMar>
          <w:top w:w="47" w:type="dxa"/>
          <w:right w:w="115" w:type="dxa"/>
        </w:tblCellMar>
        <w:tblLook w:val="04A0" w:firstRow="1" w:lastRow="0" w:firstColumn="1" w:lastColumn="0" w:noHBand="0" w:noVBand="1"/>
      </w:tblPr>
      <w:tblGrid>
        <w:gridCol w:w="3130"/>
        <w:gridCol w:w="1294"/>
        <w:gridCol w:w="761"/>
        <w:gridCol w:w="651"/>
        <w:gridCol w:w="869"/>
        <w:gridCol w:w="758"/>
        <w:gridCol w:w="759"/>
        <w:gridCol w:w="840"/>
      </w:tblGrid>
      <w:tr w:rsidR="00C90BE4">
        <w:trPr>
          <w:trHeight w:val="329"/>
        </w:trPr>
        <w:tc>
          <w:tcPr>
            <w:tcW w:w="3130"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540" w:firstLine="0"/>
              <w:jc w:val="center"/>
            </w:pPr>
            <w:r>
              <w:rPr>
                <w:b/>
                <w:color w:val="FFFFFF"/>
                <w:sz w:val="18"/>
              </w:rPr>
              <w:t xml:space="preserve">Strefa </w:t>
            </w:r>
          </w:p>
        </w:tc>
        <w:tc>
          <w:tcPr>
            <w:tcW w:w="1294"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434" w:firstLine="0"/>
              <w:jc w:val="center"/>
            </w:pPr>
            <w:r>
              <w:rPr>
                <w:b/>
                <w:color w:val="FFFFFF"/>
                <w:sz w:val="18"/>
              </w:rPr>
              <w:t xml:space="preserve">1 </w:t>
            </w:r>
          </w:p>
        </w:tc>
        <w:tc>
          <w:tcPr>
            <w:tcW w:w="76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221" w:firstLine="0"/>
              <w:jc w:val="left"/>
            </w:pPr>
            <w:r>
              <w:rPr>
                <w:b/>
                <w:color w:val="FFFFFF"/>
                <w:sz w:val="18"/>
              </w:rPr>
              <w:t xml:space="preserve">2 </w:t>
            </w:r>
          </w:p>
        </w:tc>
        <w:tc>
          <w:tcPr>
            <w:tcW w:w="65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8" w:firstLine="0"/>
              <w:jc w:val="center"/>
            </w:pPr>
            <w:r>
              <w:rPr>
                <w:b/>
                <w:color w:val="FFFFFF"/>
                <w:sz w:val="18"/>
              </w:rPr>
              <w:t xml:space="preserve">3 </w:t>
            </w:r>
          </w:p>
        </w:tc>
        <w:tc>
          <w:tcPr>
            <w:tcW w:w="869"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0" w:firstLine="0"/>
              <w:jc w:val="center"/>
            </w:pPr>
            <w:r>
              <w:rPr>
                <w:b/>
                <w:color w:val="FFFFFF"/>
                <w:sz w:val="18"/>
              </w:rPr>
              <w:t xml:space="preserve">4 </w:t>
            </w:r>
          </w:p>
        </w:tc>
        <w:tc>
          <w:tcPr>
            <w:tcW w:w="75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221" w:firstLine="0"/>
              <w:jc w:val="left"/>
            </w:pPr>
            <w:r>
              <w:rPr>
                <w:b/>
                <w:color w:val="FFFFFF"/>
                <w:sz w:val="18"/>
              </w:rPr>
              <w:t xml:space="preserve">5 </w:t>
            </w:r>
          </w:p>
        </w:tc>
        <w:tc>
          <w:tcPr>
            <w:tcW w:w="759"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221" w:firstLine="0"/>
              <w:jc w:val="left"/>
            </w:pPr>
            <w:r>
              <w:rPr>
                <w:b/>
                <w:color w:val="FFFFFF"/>
                <w:sz w:val="18"/>
              </w:rPr>
              <w:t xml:space="preserve">6 </w:t>
            </w:r>
          </w:p>
        </w:tc>
        <w:tc>
          <w:tcPr>
            <w:tcW w:w="84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20" w:firstLine="0"/>
              <w:jc w:val="left"/>
            </w:pPr>
            <w:r>
              <w:rPr>
                <w:b/>
                <w:color w:val="FFFFFF"/>
                <w:sz w:val="18"/>
              </w:rPr>
              <w:t xml:space="preserve">Suma </w:t>
            </w:r>
          </w:p>
        </w:tc>
      </w:tr>
      <w:tr w:rsidR="00C90BE4">
        <w:trPr>
          <w:trHeight w:val="350"/>
        </w:trPr>
        <w:tc>
          <w:tcPr>
            <w:tcW w:w="3130"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1294"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41" w:firstLine="0"/>
              <w:jc w:val="center"/>
            </w:pPr>
            <w:r>
              <w:rPr>
                <w:sz w:val="18"/>
              </w:rPr>
              <w:t xml:space="preserve">0,66 </w:t>
            </w:r>
          </w:p>
        </w:tc>
        <w:tc>
          <w:tcPr>
            <w:tcW w:w="761"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 </w:t>
            </w:r>
          </w:p>
        </w:tc>
        <w:tc>
          <w:tcPr>
            <w:tcW w:w="651"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 </w:t>
            </w:r>
          </w:p>
        </w:tc>
        <w:tc>
          <w:tcPr>
            <w:tcW w:w="869"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1,00 </w:t>
            </w:r>
          </w:p>
        </w:tc>
        <w:tc>
          <w:tcPr>
            <w:tcW w:w="758"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0,33 </w:t>
            </w:r>
          </w:p>
        </w:tc>
        <w:tc>
          <w:tcPr>
            <w:tcW w:w="759"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0,44 </w:t>
            </w:r>
          </w:p>
        </w:tc>
        <w:tc>
          <w:tcPr>
            <w:tcW w:w="840"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color w:val="9C0006"/>
                <w:sz w:val="18"/>
              </w:rPr>
              <w:t>4,43</w:t>
            </w:r>
            <w:r>
              <w:rPr>
                <w:sz w:val="18"/>
              </w:rPr>
              <w:t xml:space="preserve"> </w:t>
            </w:r>
          </w:p>
        </w:tc>
      </w:tr>
      <w:tr w:rsidR="00C90BE4">
        <w:trPr>
          <w:trHeight w:val="353"/>
        </w:trPr>
        <w:tc>
          <w:tcPr>
            <w:tcW w:w="313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1294" w:type="dxa"/>
            <w:tcBorders>
              <w:top w:val="single" w:sz="4" w:space="0" w:color="C2E096"/>
              <w:left w:val="nil"/>
              <w:bottom w:val="single" w:sz="4" w:space="0" w:color="C2E096"/>
              <w:right w:val="nil"/>
            </w:tcBorders>
          </w:tcPr>
          <w:p w:rsidR="00C90BE4" w:rsidRDefault="00865FE6">
            <w:pPr>
              <w:spacing w:after="0" w:line="259" w:lineRule="auto"/>
              <w:ind w:left="241" w:firstLine="0"/>
              <w:jc w:val="center"/>
            </w:pPr>
            <w:r>
              <w:rPr>
                <w:sz w:val="18"/>
              </w:rPr>
              <w:t xml:space="preserve">0,27 </w:t>
            </w:r>
          </w:p>
        </w:tc>
        <w:tc>
          <w:tcPr>
            <w:tcW w:w="76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0,07 </w:t>
            </w:r>
          </w:p>
        </w:tc>
        <w:tc>
          <w:tcPr>
            <w:tcW w:w="65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0,13 </w:t>
            </w:r>
          </w:p>
        </w:tc>
        <w:tc>
          <w:tcPr>
            <w:tcW w:w="869"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0,22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0,06 </w:t>
            </w:r>
          </w:p>
        </w:tc>
        <w:tc>
          <w:tcPr>
            <w:tcW w:w="759"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0,14 </w:t>
            </w:r>
          </w:p>
        </w:tc>
        <w:tc>
          <w:tcPr>
            <w:tcW w:w="84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jc w:val="left"/>
            </w:pPr>
            <w:r>
              <w:rPr>
                <w:sz w:val="18"/>
              </w:rPr>
              <w:t xml:space="preserve">0,88 </w:t>
            </w:r>
          </w:p>
        </w:tc>
      </w:tr>
      <w:tr w:rsidR="00C90BE4">
        <w:trPr>
          <w:trHeight w:val="348"/>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129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41" w:firstLine="0"/>
              <w:jc w:val="center"/>
            </w:pPr>
            <w:r>
              <w:rPr>
                <w:sz w:val="18"/>
              </w:rPr>
              <w:t xml:space="preserve">0,38 </w:t>
            </w:r>
          </w:p>
        </w:tc>
        <w:tc>
          <w:tcPr>
            <w:tcW w:w="76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0,19 </w:t>
            </w:r>
          </w:p>
        </w:tc>
        <w:tc>
          <w:tcPr>
            <w:tcW w:w="65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0,14 </w:t>
            </w:r>
          </w:p>
        </w:tc>
        <w:tc>
          <w:tcPr>
            <w:tcW w:w="86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0,30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0,08 </w:t>
            </w:r>
          </w:p>
        </w:tc>
        <w:tc>
          <w:tcPr>
            <w:tcW w:w="75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0,00 </w:t>
            </w:r>
          </w:p>
        </w:tc>
        <w:tc>
          <w:tcPr>
            <w:tcW w:w="84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 xml:space="preserve">1,09 </w:t>
            </w:r>
          </w:p>
        </w:tc>
      </w:tr>
      <w:tr w:rsidR="00C90BE4">
        <w:trPr>
          <w:trHeight w:val="353"/>
        </w:trPr>
        <w:tc>
          <w:tcPr>
            <w:tcW w:w="313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1294" w:type="dxa"/>
            <w:tcBorders>
              <w:top w:val="single" w:sz="4" w:space="0" w:color="C2E096"/>
              <w:left w:val="nil"/>
              <w:bottom w:val="single" w:sz="4" w:space="0" w:color="C2E096"/>
              <w:right w:val="nil"/>
            </w:tcBorders>
          </w:tcPr>
          <w:p w:rsidR="00C90BE4" w:rsidRDefault="00865FE6">
            <w:pPr>
              <w:spacing w:after="0" w:line="259" w:lineRule="auto"/>
              <w:ind w:left="241" w:firstLine="0"/>
              <w:jc w:val="center"/>
            </w:pPr>
            <w:r>
              <w:rPr>
                <w:sz w:val="18"/>
              </w:rPr>
              <w:t xml:space="preserve">0,00 </w:t>
            </w:r>
          </w:p>
        </w:tc>
        <w:tc>
          <w:tcPr>
            <w:tcW w:w="76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 </w:t>
            </w:r>
          </w:p>
        </w:tc>
        <w:tc>
          <w:tcPr>
            <w:tcW w:w="65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 </w:t>
            </w:r>
          </w:p>
        </w:tc>
        <w:tc>
          <w:tcPr>
            <w:tcW w:w="869"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0,11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0,02 </w:t>
            </w:r>
          </w:p>
        </w:tc>
        <w:tc>
          <w:tcPr>
            <w:tcW w:w="759"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 </w:t>
            </w:r>
          </w:p>
        </w:tc>
        <w:tc>
          <w:tcPr>
            <w:tcW w:w="84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jc w:val="left"/>
            </w:pPr>
            <w:r>
              <w:rPr>
                <w:sz w:val="18"/>
              </w:rPr>
              <w:t xml:space="preserve">0,13 </w:t>
            </w:r>
          </w:p>
        </w:tc>
      </w:tr>
      <w:tr w:rsidR="00C90BE4">
        <w:trPr>
          <w:trHeight w:val="348"/>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129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41" w:firstLine="0"/>
              <w:jc w:val="center"/>
            </w:pPr>
            <w:r>
              <w:rPr>
                <w:sz w:val="18"/>
              </w:rPr>
              <w:t xml:space="preserve">0,34 </w:t>
            </w:r>
          </w:p>
        </w:tc>
        <w:tc>
          <w:tcPr>
            <w:tcW w:w="76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0,27 </w:t>
            </w:r>
          </w:p>
        </w:tc>
        <w:tc>
          <w:tcPr>
            <w:tcW w:w="65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0,35 </w:t>
            </w:r>
          </w:p>
        </w:tc>
        <w:tc>
          <w:tcPr>
            <w:tcW w:w="86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0,40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0,35 </w:t>
            </w:r>
          </w:p>
        </w:tc>
        <w:tc>
          <w:tcPr>
            <w:tcW w:w="75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0,34 </w:t>
            </w:r>
          </w:p>
        </w:tc>
        <w:tc>
          <w:tcPr>
            <w:tcW w:w="84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color w:val="9C0006"/>
                <w:sz w:val="18"/>
              </w:rPr>
              <w:t>2,04</w:t>
            </w:r>
            <w:r>
              <w:rPr>
                <w:color w:val="FF0000"/>
                <w:sz w:val="18"/>
              </w:rPr>
              <w:t xml:space="preserve"> </w:t>
            </w:r>
          </w:p>
        </w:tc>
      </w:tr>
      <w:tr w:rsidR="00C90BE4">
        <w:trPr>
          <w:trHeight w:val="353"/>
        </w:trPr>
        <w:tc>
          <w:tcPr>
            <w:tcW w:w="313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1294" w:type="dxa"/>
            <w:tcBorders>
              <w:top w:val="single" w:sz="4" w:space="0" w:color="C2E096"/>
              <w:left w:val="nil"/>
              <w:bottom w:val="single" w:sz="4" w:space="0" w:color="C2E096"/>
              <w:right w:val="nil"/>
            </w:tcBorders>
          </w:tcPr>
          <w:p w:rsidR="00C90BE4" w:rsidRDefault="00865FE6">
            <w:pPr>
              <w:spacing w:after="0" w:line="259" w:lineRule="auto"/>
              <w:ind w:left="241" w:firstLine="0"/>
              <w:jc w:val="center"/>
            </w:pPr>
            <w:r>
              <w:rPr>
                <w:sz w:val="18"/>
              </w:rPr>
              <w:t xml:space="preserve">0,70 </w:t>
            </w:r>
          </w:p>
        </w:tc>
        <w:tc>
          <w:tcPr>
            <w:tcW w:w="76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0,53 </w:t>
            </w:r>
          </w:p>
        </w:tc>
        <w:tc>
          <w:tcPr>
            <w:tcW w:w="65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0,53 </w:t>
            </w:r>
          </w:p>
        </w:tc>
        <w:tc>
          <w:tcPr>
            <w:tcW w:w="869"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0,59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0,12 </w:t>
            </w:r>
          </w:p>
        </w:tc>
        <w:tc>
          <w:tcPr>
            <w:tcW w:w="759"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0,35 </w:t>
            </w:r>
          </w:p>
        </w:tc>
        <w:tc>
          <w:tcPr>
            <w:tcW w:w="84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jc w:val="left"/>
            </w:pPr>
            <w:r>
              <w:rPr>
                <w:color w:val="9C0006"/>
                <w:sz w:val="18"/>
              </w:rPr>
              <w:t>2,82</w:t>
            </w:r>
            <w:r>
              <w:rPr>
                <w:color w:val="FF0000"/>
                <w:sz w:val="18"/>
              </w:rPr>
              <w:t xml:space="preserve"> </w:t>
            </w:r>
          </w:p>
        </w:tc>
      </w:tr>
      <w:tr w:rsidR="00C90BE4">
        <w:trPr>
          <w:trHeight w:val="348"/>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129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41" w:firstLine="0"/>
              <w:jc w:val="center"/>
            </w:pPr>
            <w:r>
              <w:rPr>
                <w:sz w:val="18"/>
              </w:rPr>
              <w:t xml:space="preserve">0,51 </w:t>
            </w:r>
          </w:p>
        </w:tc>
        <w:tc>
          <w:tcPr>
            <w:tcW w:w="76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0,03 </w:t>
            </w:r>
          </w:p>
        </w:tc>
        <w:tc>
          <w:tcPr>
            <w:tcW w:w="65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0,14 </w:t>
            </w:r>
          </w:p>
        </w:tc>
        <w:tc>
          <w:tcPr>
            <w:tcW w:w="86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0,19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0,00 </w:t>
            </w:r>
          </w:p>
        </w:tc>
        <w:tc>
          <w:tcPr>
            <w:tcW w:w="75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1,03 </w:t>
            </w:r>
          </w:p>
        </w:tc>
        <w:tc>
          <w:tcPr>
            <w:tcW w:w="84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color w:val="9C0006"/>
                <w:sz w:val="18"/>
              </w:rPr>
              <w:t>1,90</w:t>
            </w:r>
            <w:r>
              <w:rPr>
                <w:sz w:val="18"/>
              </w:rPr>
              <w:t xml:space="preserve"> </w:t>
            </w:r>
          </w:p>
        </w:tc>
      </w:tr>
      <w:tr w:rsidR="00C90BE4">
        <w:trPr>
          <w:trHeight w:val="354"/>
        </w:trPr>
        <w:tc>
          <w:tcPr>
            <w:tcW w:w="3130"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lastRenderedPageBreak/>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1294" w:type="dxa"/>
            <w:tcBorders>
              <w:top w:val="single" w:sz="4" w:space="0" w:color="C2E096"/>
              <w:left w:val="nil"/>
              <w:bottom w:val="single" w:sz="4" w:space="0" w:color="C2E096"/>
              <w:right w:val="nil"/>
            </w:tcBorders>
          </w:tcPr>
          <w:p w:rsidR="00C90BE4" w:rsidRDefault="00865FE6">
            <w:pPr>
              <w:spacing w:after="0" w:line="259" w:lineRule="auto"/>
              <w:ind w:left="241" w:firstLine="0"/>
              <w:jc w:val="center"/>
            </w:pPr>
            <w:r>
              <w:rPr>
                <w:sz w:val="18"/>
              </w:rPr>
              <w:t xml:space="preserve">0,00 </w:t>
            </w:r>
          </w:p>
        </w:tc>
        <w:tc>
          <w:tcPr>
            <w:tcW w:w="76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0,11 </w:t>
            </w:r>
          </w:p>
        </w:tc>
        <w:tc>
          <w:tcPr>
            <w:tcW w:w="65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0,11 </w:t>
            </w:r>
          </w:p>
        </w:tc>
        <w:tc>
          <w:tcPr>
            <w:tcW w:w="869"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0,09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 </w:t>
            </w:r>
          </w:p>
        </w:tc>
        <w:tc>
          <w:tcPr>
            <w:tcW w:w="759"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0,81 </w:t>
            </w:r>
          </w:p>
        </w:tc>
        <w:tc>
          <w:tcPr>
            <w:tcW w:w="84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jc w:val="left"/>
            </w:pPr>
            <w:r>
              <w:rPr>
                <w:sz w:val="18"/>
              </w:rPr>
              <w:t>1,11</w:t>
            </w:r>
            <w:r>
              <w:rPr>
                <w:color w:val="FF0000"/>
                <w:sz w:val="18"/>
              </w:rPr>
              <w:t xml:space="preserve"> </w:t>
            </w:r>
          </w:p>
        </w:tc>
      </w:tr>
      <w:tr w:rsidR="00C90BE4">
        <w:trPr>
          <w:trHeight w:val="349"/>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129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41" w:firstLine="0"/>
              <w:jc w:val="center"/>
            </w:pPr>
            <w:r>
              <w:rPr>
                <w:sz w:val="18"/>
              </w:rPr>
              <w:t xml:space="preserve">0,40 </w:t>
            </w:r>
          </w:p>
        </w:tc>
        <w:tc>
          <w:tcPr>
            <w:tcW w:w="76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0,35 </w:t>
            </w:r>
          </w:p>
        </w:tc>
        <w:tc>
          <w:tcPr>
            <w:tcW w:w="65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0,30 </w:t>
            </w:r>
          </w:p>
        </w:tc>
        <w:tc>
          <w:tcPr>
            <w:tcW w:w="86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0,17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0,61 </w:t>
            </w:r>
          </w:p>
        </w:tc>
        <w:tc>
          <w:tcPr>
            <w:tcW w:w="75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0,40 </w:t>
            </w:r>
          </w:p>
        </w:tc>
        <w:tc>
          <w:tcPr>
            <w:tcW w:w="84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color w:val="9C0006"/>
                <w:sz w:val="18"/>
              </w:rPr>
              <w:t>2,22</w:t>
            </w:r>
            <w:r>
              <w:rPr>
                <w:color w:val="FF0000"/>
                <w:sz w:val="18"/>
              </w:rPr>
              <w:t xml:space="preserve"> </w:t>
            </w:r>
          </w:p>
        </w:tc>
      </w:tr>
      <w:tr w:rsidR="00C90BE4">
        <w:trPr>
          <w:trHeight w:val="353"/>
        </w:trPr>
        <w:tc>
          <w:tcPr>
            <w:tcW w:w="3130"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1294" w:type="dxa"/>
            <w:tcBorders>
              <w:top w:val="single" w:sz="4" w:space="0" w:color="C2E096"/>
              <w:left w:val="nil"/>
              <w:bottom w:val="single" w:sz="4" w:space="0" w:color="C2E096"/>
              <w:right w:val="nil"/>
            </w:tcBorders>
          </w:tcPr>
          <w:p w:rsidR="00C90BE4" w:rsidRDefault="00865FE6">
            <w:pPr>
              <w:spacing w:after="0" w:line="259" w:lineRule="auto"/>
              <w:ind w:left="241" w:firstLine="0"/>
              <w:jc w:val="center"/>
            </w:pPr>
            <w:r>
              <w:rPr>
                <w:sz w:val="18"/>
              </w:rPr>
              <w:t xml:space="preserve">1,00 </w:t>
            </w:r>
          </w:p>
        </w:tc>
        <w:tc>
          <w:tcPr>
            <w:tcW w:w="76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0,05 </w:t>
            </w:r>
          </w:p>
        </w:tc>
        <w:tc>
          <w:tcPr>
            <w:tcW w:w="651"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0,13 </w:t>
            </w:r>
          </w:p>
        </w:tc>
        <w:tc>
          <w:tcPr>
            <w:tcW w:w="869"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0,00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0,06 </w:t>
            </w:r>
          </w:p>
        </w:tc>
        <w:tc>
          <w:tcPr>
            <w:tcW w:w="759"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 </w:t>
            </w:r>
          </w:p>
        </w:tc>
        <w:tc>
          <w:tcPr>
            <w:tcW w:w="84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firstLine="0"/>
              <w:jc w:val="left"/>
            </w:pPr>
            <w:r>
              <w:rPr>
                <w:color w:val="9C0006"/>
                <w:sz w:val="18"/>
              </w:rPr>
              <w:t>2,24</w:t>
            </w:r>
            <w:r>
              <w:rPr>
                <w:sz w:val="18"/>
              </w:rPr>
              <w:t xml:space="preserve"> </w:t>
            </w:r>
          </w:p>
        </w:tc>
      </w:tr>
      <w:tr w:rsidR="00C90BE4">
        <w:trPr>
          <w:trHeight w:val="348"/>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129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41" w:firstLine="0"/>
              <w:jc w:val="center"/>
            </w:pPr>
            <w:r>
              <w:rPr>
                <w:sz w:val="18"/>
              </w:rPr>
              <w:t xml:space="preserve">0,00 </w:t>
            </w:r>
          </w:p>
        </w:tc>
        <w:tc>
          <w:tcPr>
            <w:tcW w:w="76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0,10 </w:t>
            </w:r>
          </w:p>
        </w:tc>
        <w:tc>
          <w:tcPr>
            <w:tcW w:w="65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0,20 </w:t>
            </w:r>
          </w:p>
        </w:tc>
        <w:tc>
          <w:tcPr>
            <w:tcW w:w="86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0,23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0,31 </w:t>
            </w:r>
          </w:p>
        </w:tc>
        <w:tc>
          <w:tcPr>
            <w:tcW w:w="75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0,00 </w:t>
            </w:r>
          </w:p>
        </w:tc>
        <w:tc>
          <w:tcPr>
            <w:tcW w:w="84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0,84</w:t>
            </w:r>
            <w:r>
              <w:rPr>
                <w:color w:val="FF0000"/>
                <w:sz w:val="18"/>
              </w:rPr>
              <w:t xml:space="preserve"> </w:t>
            </w:r>
          </w:p>
        </w:tc>
      </w:tr>
      <w:tr w:rsidR="00C90BE4">
        <w:trPr>
          <w:trHeight w:val="364"/>
        </w:trPr>
        <w:tc>
          <w:tcPr>
            <w:tcW w:w="3130"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1294" w:type="dxa"/>
            <w:tcBorders>
              <w:top w:val="single" w:sz="4" w:space="0" w:color="C2E096"/>
              <w:left w:val="nil"/>
              <w:bottom w:val="single" w:sz="2" w:space="0" w:color="EAF4DC"/>
              <w:right w:val="nil"/>
            </w:tcBorders>
          </w:tcPr>
          <w:p w:rsidR="00C90BE4" w:rsidRDefault="00865FE6">
            <w:pPr>
              <w:spacing w:after="0" w:line="259" w:lineRule="auto"/>
              <w:ind w:left="241" w:firstLine="0"/>
              <w:jc w:val="center"/>
            </w:pPr>
            <w:r>
              <w:rPr>
                <w:sz w:val="18"/>
              </w:rPr>
              <w:t xml:space="preserve">0,00 </w:t>
            </w:r>
          </w:p>
        </w:tc>
        <w:tc>
          <w:tcPr>
            <w:tcW w:w="761"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0,67 </w:t>
            </w:r>
          </w:p>
        </w:tc>
        <w:tc>
          <w:tcPr>
            <w:tcW w:w="651"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0,39 </w:t>
            </w:r>
          </w:p>
        </w:tc>
        <w:tc>
          <w:tcPr>
            <w:tcW w:w="869" w:type="dxa"/>
            <w:tcBorders>
              <w:top w:val="single" w:sz="4" w:space="0" w:color="C2E096"/>
              <w:left w:val="nil"/>
              <w:bottom w:val="single" w:sz="2" w:space="0" w:color="EAF4DC"/>
              <w:right w:val="nil"/>
            </w:tcBorders>
          </w:tcPr>
          <w:p w:rsidR="00C90BE4" w:rsidRDefault="00865FE6">
            <w:pPr>
              <w:spacing w:after="0" w:line="259" w:lineRule="auto"/>
              <w:ind w:left="110" w:firstLine="0"/>
              <w:jc w:val="left"/>
            </w:pPr>
            <w:r>
              <w:rPr>
                <w:sz w:val="18"/>
              </w:rPr>
              <w:t xml:space="preserve">0,67 </w:t>
            </w:r>
          </w:p>
        </w:tc>
        <w:tc>
          <w:tcPr>
            <w:tcW w:w="758"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1,00 </w:t>
            </w:r>
          </w:p>
        </w:tc>
        <w:tc>
          <w:tcPr>
            <w:tcW w:w="759"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0,00 </w:t>
            </w:r>
          </w:p>
        </w:tc>
        <w:tc>
          <w:tcPr>
            <w:tcW w:w="840" w:type="dxa"/>
            <w:tcBorders>
              <w:top w:val="single" w:sz="4" w:space="0" w:color="C2E096"/>
              <w:left w:val="nil"/>
              <w:bottom w:val="single" w:sz="2" w:space="0" w:color="EAF4DC"/>
              <w:right w:val="single" w:sz="4" w:space="0" w:color="C2E096"/>
            </w:tcBorders>
          </w:tcPr>
          <w:p w:rsidR="00C90BE4" w:rsidRDefault="00865FE6">
            <w:pPr>
              <w:spacing w:after="0" w:line="259" w:lineRule="auto"/>
              <w:ind w:left="0" w:firstLine="0"/>
              <w:jc w:val="left"/>
            </w:pPr>
            <w:r>
              <w:rPr>
                <w:color w:val="9C0006"/>
                <w:sz w:val="18"/>
              </w:rPr>
              <w:t>2,73</w:t>
            </w:r>
            <w:r>
              <w:rPr>
                <w:color w:val="FF0000"/>
                <w:sz w:val="18"/>
              </w:rPr>
              <w:t xml:space="preserve"> </w:t>
            </w:r>
          </w:p>
        </w:tc>
      </w:tr>
      <w:tr w:rsidR="00C90BE4">
        <w:trPr>
          <w:trHeight w:val="338"/>
        </w:trPr>
        <w:tc>
          <w:tcPr>
            <w:tcW w:w="3130"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sz w:val="18"/>
              </w:rPr>
              <w:t xml:space="preserve">Miasto Gniezno </w:t>
            </w:r>
          </w:p>
        </w:tc>
        <w:tc>
          <w:tcPr>
            <w:tcW w:w="1294"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41" w:firstLine="0"/>
              <w:jc w:val="center"/>
            </w:pPr>
            <w:r>
              <w:rPr>
                <w:sz w:val="18"/>
              </w:rPr>
              <w:t xml:space="preserve">0,41 </w:t>
            </w:r>
          </w:p>
        </w:tc>
        <w:tc>
          <w:tcPr>
            <w:tcW w:w="761"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0,36 </w:t>
            </w:r>
          </w:p>
        </w:tc>
        <w:tc>
          <w:tcPr>
            <w:tcW w:w="651"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0,38 </w:t>
            </w:r>
          </w:p>
        </w:tc>
        <w:tc>
          <w:tcPr>
            <w:tcW w:w="869"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0,43 </w:t>
            </w:r>
          </w:p>
        </w:tc>
        <w:tc>
          <w:tcPr>
            <w:tcW w:w="758"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0,19 </w:t>
            </w:r>
          </w:p>
        </w:tc>
        <w:tc>
          <w:tcPr>
            <w:tcW w:w="759"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0,10 </w:t>
            </w:r>
          </w:p>
        </w:tc>
        <w:tc>
          <w:tcPr>
            <w:tcW w:w="840"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sz w:val="18"/>
              </w:rPr>
              <w:t xml:space="preserve">1,86 </w:t>
            </w:r>
          </w:p>
        </w:tc>
      </w:tr>
    </w:tbl>
    <w:p w:rsidR="00C90BE4" w:rsidRDefault="00865FE6">
      <w:pPr>
        <w:spacing w:after="189" w:line="249" w:lineRule="auto"/>
        <w:ind w:left="-5"/>
        <w:jc w:val="left"/>
      </w:pPr>
      <w:r>
        <w:rPr>
          <w:sz w:val="16"/>
        </w:rPr>
        <w:t xml:space="preserve">Legenda: </w:t>
      </w:r>
    </w:p>
    <w:p w:rsidR="00C90BE4" w:rsidRDefault="00865FE6">
      <w:pPr>
        <w:numPr>
          <w:ilvl w:val="0"/>
          <w:numId w:val="4"/>
        </w:numPr>
        <w:spacing w:after="91" w:line="249" w:lineRule="auto"/>
        <w:ind w:hanging="178"/>
        <w:jc w:val="left"/>
      </w:pPr>
      <w:r>
        <w:rPr>
          <w:sz w:val="16"/>
        </w:rPr>
        <w:t xml:space="preserve">Liczba rodzin objętych procedurą Niebieskiej Karty w przeliczeniu na 100 mieszkańców </w:t>
      </w:r>
    </w:p>
    <w:p w:rsidR="00C90BE4" w:rsidRDefault="00865FE6">
      <w:pPr>
        <w:numPr>
          <w:ilvl w:val="0"/>
          <w:numId w:val="4"/>
        </w:numPr>
        <w:spacing w:after="91" w:line="249" w:lineRule="auto"/>
        <w:ind w:hanging="178"/>
        <w:jc w:val="left"/>
      </w:pPr>
      <w:r>
        <w:rPr>
          <w:sz w:val="16"/>
        </w:rPr>
        <w:t xml:space="preserve">Liczba osób z niepełnosprawnością korzystających z pomocy społecznej w przeliczeniu na 100 mieszkańców </w:t>
      </w:r>
    </w:p>
    <w:p w:rsidR="00C90BE4" w:rsidRDefault="00865FE6">
      <w:pPr>
        <w:numPr>
          <w:ilvl w:val="0"/>
          <w:numId w:val="4"/>
        </w:numPr>
        <w:spacing w:after="91" w:line="249" w:lineRule="auto"/>
        <w:ind w:hanging="178"/>
        <w:jc w:val="left"/>
      </w:pPr>
      <w:r>
        <w:rPr>
          <w:sz w:val="16"/>
        </w:rPr>
        <w:t xml:space="preserve">Liczba osób korzystających z pomocy społecznej z powodu ubóstwa w przeliczeniu na 100 mieszkańców </w:t>
      </w:r>
    </w:p>
    <w:p w:rsidR="00C90BE4" w:rsidRDefault="00865FE6">
      <w:pPr>
        <w:numPr>
          <w:ilvl w:val="0"/>
          <w:numId w:val="4"/>
        </w:numPr>
        <w:spacing w:after="91" w:line="249" w:lineRule="auto"/>
        <w:ind w:hanging="178"/>
        <w:jc w:val="left"/>
      </w:pPr>
      <w:r>
        <w:rPr>
          <w:sz w:val="16"/>
        </w:rPr>
        <w:t xml:space="preserve">Liczba osób korzystających z pomocy społecznej z powodu długotrwałej lub ciężkiej choroby w przeliczeniu na 100 mieszkańców </w:t>
      </w:r>
    </w:p>
    <w:p w:rsidR="00C90BE4" w:rsidRDefault="00865FE6">
      <w:pPr>
        <w:numPr>
          <w:ilvl w:val="0"/>
          <w:numId w:val="4"/>
        </w:numPr>
        <w:spacing w:after="91" w:line="249" w:lineRule="auto"/>
        <w:ind w:hanging="178"/>
        <w:jc w:val="left"/>
      </w:pPr>
      <w:r>
        <w:rPr>
          <w:sz w:val="16"/>
        </w:rPr>
        <w:t xml:space="preserve">Liczba kolizji drogowych w przeliczeniu na 100 mieszkańców </w:t>
      </w:r>
    </w:p>
    <w:p w:rsidR="00C90BE4" w:rsidRDefault="00865FE6">
      <w:pPr>
        <w:numPr>
          <w:ilvl w:val="0"/>
          <w:numId w:val="4"/>
        </w:numPr>
        <w:spacing w:after="91" w:line="249" w:lineRule="auto"/>
        <w:ind w:hanging="178"/>
        <w:jc w:val="left"/>
      </w:pPr>
      <w:r>
        <w:rPr>
          <w:sz w:val="16"/>
        </w:rPr>
        <w:t xml:space="preserve">Liczba wypadków drogowych  w przeliczeniu na 100 mieszkańców  </w:t>
      </w:r>
    </w:p>
    <w:p w:rsidR="00C90BE4" w:rsidRDefault="00865FE6">
      <w:pPr>
        <w:spacing w:after="0" w:line="259" w:lineRule="auto"/>
        <w:ind w:left="0" w:right="209" w:firstLine="0"/>
        <w:jc w:val="center"/>
      </w:pPr>
      <w:r>
        <w:rPr>
          <w:noProof/>
        </w:rPr>
        <w:drawing>
          <wp:inline distT="0" distB="0" distL="0" distR="0">
            <wp:extent cx="2657856" cy="3339084"/>
            <wp:effectExtent l="0" t="0" r="0" b="0"/>
            <wp:docPr id="17009" name="Picture 17009"/>
            <wp:cNvGraphicFramePr/>
            <a:graphic xmlns:a="http://schemas.openxmlformats.org/drawingml/2006/main">
              <a:graphicData uri="http://schemas.openxmlformats.org/drawingml/2006/picture">
                <pic:pic xmlns:pic="http://schemas.openxmlformats.org/drawingml/2006/picture">
                  <pic:nvPicPr>
                    <pic:cNvPr id="17009" name="Picture 17009"/>
                    <pic:cNvPicPr/>
                  </pic:nvPicPr>
                  <pic:blipFill>
                    <a:blip r:embed="rId126"/>
                    <a:stretch>
                      <a:fillRect/>
                    </a:stretch>
                  </pic:blipFill>
                  <pic:spPr>
                    <a:xfrm>
                      <a:off x="0" y="0"/>
                      <a:ext cx="2657856" cy="3339084"/>
                    </a:xfrm>
                    <a:prstGeom prst="rect">
                      <a:avLst/>
                    </a:prstGeom>
                  </pic:spPr>
                </pic:pic>
              </a:graphicData>
            </a:graphic>
          </wp:inline>
        </w:drawing>
      </w:r>
      <w:r>
        <w:t xml:space="preserve"> </w:t>
      </w:r>
    </w:p>
    <w:p w:rsidR="00C90BE4" w:rsidRDefault="00865FE6">
      <w:pPr>
        <w:spacing w:after="176" w:line="265" w:lineRule="auto"/>
        <w:ind w:left="103" w:right="262"/>
        <w:jc w:val="right"/>
      </w:pPr>
      <w:r>
        <w:rPr>
          <w:i/>
          <w:color w:val="6D6D6D"/>
          <w:sz w:val="16"/>
        </w:rPr>
        <w:t xml:space="preserve">Mapa 11. Podsumowanie sfery społecznej rok 2014 </w:t>
      </w:r>
    </w:p>
    <w:p w:rsidR="00C90BE4" w:rsidRDefault="00865FE6">
      <w:pPr>
        <w:spacing w:after="77" w:line="259" w:lineRule="auto"/>
        <w:ind w:left="0" w:firstLine="0"/>
        <w:jc w:val="left"/>
      </w:pPr>
      <w:r>
        <w:rPr>
          <w:sz w:val="16"/>
        </w:rPr>
        <w:t xml:space="preserve"> </w:t>
      </w:r>
    </w:p>
    <w:p w:rsidR="00C90BE4" w:rsidRDefault="00865FE6">
      <w:pPr>
        <w:spacing w:after="3" w:line="265" w:lineRule="auto"/>
        <w:ind w:left="-3"/>
        <w:jc w:val="left"/>
      </w:pPr>
      <w:r>
        <w:rPr>
          <w:i/>
          <w:color w:val="6D6D6D"/>
          <w:sz w:val="16"/>
        </w:rPr>
        <w:t xml:space="preserve">Tabela 22. Wskaźnik syntetyczny </w:t>
      </w:r>
      <w:proofErr w:type="spellStart"/>
      <w:r>
        <w:rPr>
          <w:i/>
          <w:color w:val="6D6D6D"/>
          <w:sz w:val="16"/>
        </w:rPr>
        <w:t>Perkala</w:t>
      </w:r>
      <w:proofErr w:type="spellEnd"/>
      <w:r>
        <w:rPr>
          <w:i/>
          <w:color w:val="6D6D6D"/>
          <w:sz w:val="16"/>
        </w:rPr>
        <w:t xml:space="preserve"> - sfera społeczna dla roku 2015</w:t>
      </w:r>
      <w:r>
        <w:rPr>
          <w:i/>
          <w:color w:val="6D6D6D"/>
          <w:sz w:val="16"/>
          <w:vertAlign w:val="superscript"/>
        </w:rPr>
        <w:footnoteReference w:id="14"/>
      </w:r>
      <w:r>
        <w:rPr>
          <w:i/>
          <w:color w:val="6D6D6D"/>
          <w:sz w:val="16"/>
        </w:rPr>
        <w:t xml:space="preserve"> </w:t>
      </w:r>
    </w:p>
    <w:tbl>
      <w:tblPr>
        <w:tblStyle w:val="TableGrid"/>
        <w:tblW w:w="8927" w:type="dxa"/>
        <w:tblInd w:w="74" w:type="dxa"/>
        <w:tblCellMar>
          <w:right w:w="58" w:type="dxa"/>
        </w:tblCellMar>
        <w:tblLook w:val="04A0" w:firstRow="1" w:lastRow="0" w:firstColumn="1" w:lastColumn="0" w:noHBand="0" w:noVBand="1"/>
      </w:tblPr>
      <w:tblGrid>
        <w:gridCol w:w="2666"/>
        <w:gridCol w:w="5663"/>
        <w:gridCol w:w="598"/>
      </w:tblGrid>
      <w:tr w:rsidR="00C90BE4">
        <w:trPr>
          <w:trHeight w:val="235"/>
        </w:trPr>
        <w:tc>
          <w:tcPr>
            <w:tcW w:w="2667" w:type="dxa"/>
            <w:tcBorders>
              <w:top w:val="nil"/>
              <w:left w:val="nil"/>
              <w:bottom w:val="single" w:sz="4" w:space="0" w:color="9ACC51"/>
              <w:right w:val="nil"/>
            </w:tcBorders>
            <w:shd w:val="clear" w:color="auto" w:fill="9ACC51"/>
          </w:tcPr>
          <w:p w:rsidR="00C90BE4" w:rsidRDefault="00865FE6">
            <w:pPr>
              <w:spacing w:after="0" w:line="259" w:lineRule="auto"/>
              <w:ind w:left="0" w:right="52" w:firstLine="0"/>
              <w:jc w:val="center"/>
            </w:pPr>
            <w:r>
              <w:rPr>
                <w:b/>
                <w:color w:val="FFFFFF"/>
                <w:sz w:val="18"/>
              </w:rPr>
              <w:t xml:space="preserve">Strefa </w:t>
            </w:r>
          </w:p>
        </w:tc>
        <w:tc>
          <w:tcPr>
            <w:tcW w:w="5663" w:type="dxa"/>
            <w:tcBorders>
              <w:top w:val="nil"/>
              <w:left w:val="nil"/>
              <w:bottom w:val="nil"/>
              <w:right w:val="nil"/>
            </w:tcBorders>
            <w:shd w:val="clear" w:color="auto" w:fill="9ACC51"/>
          </w:tcPr>
          <w:p w:rsidR="00C90BE4" w:rsidRDefault="00C90BE4">
            <w:pPr>
              <w:spacing w:after="160" w:line="259" w:lineRule="auto"/>
              <w:ind w:left="0" w:firstLine="0"/>
              <w:jc w:val="left"/>
            </w:pPr>
          </w:p>
        </w:tc>
        <w:tc>
          <w:tcPr>
            <w:tcW w:w="598" w:type="dxa"/>
            <w:tcBorders>
              <w:top w:val="nil"/>
              <w:left w:val="nil"/>
              <w:bottom w:val="single" w:sz="4" w:space="0" w:color="9ACC51"/>
              <w:right w:val="nil"/>
            </w:tcBorders>
            <w:shd w:val="clear" w:color="auto" w:fill="9ACC51"/>
          </w:tcPr>
          <w:p w:rsidR="00C90BE4" w:rsidRDefault="00865FE6">
            <w:pPr>
              <w:spacing w:after="0" w:line="259" w:lineRule="auto"/>
              <w:ind w:left="0" w:firstLine="0"/>
            </w:pPr>
            <w:r>
              <w:rPr>
                <w:b/>
                <w:color w:val="FFFFFF"/>
                <w:sz w:val="18"/>
              </w:rPr>
              <w:t xml:space="preserve">Suma </w:t>
            </w:r>
          </w:p>
        </w:tc>
      </w:tr>
      <w:tr w:rsidR="00C90BE4">
        <w:trPr>
          <w:trHeight w:val="229"/>
        </w:trPr>
        <w:tc>
          <w:tcPr>
            <w:tcW w:w="2667"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0"/>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5663" w:type="dxa"/>
            <w:tcBorders>
              <w:top w:val="nil"/>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598"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142" w:firstLine="0"/>
              <w:jc w:val="left"/>
            </w:pPr>
            <w:r>
              <w:rPr>
                <w:sz w:val="18"/>
              </w:rPr>
              <w:t xml:space="preserve">6,65 </w:t>
            </w:r>
          </w:p>
        </w:tc>
      </w:tr>
      <w:tr w:rsidR="00C90BE4">
        <w:trPr>
          <w:trHeight w:val="234"/>
        </w:trPr>
        <w:tc>
          <w:tcPr>
            <w:tcW w:w="2667"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5663" w:type="dxa"/>
            <w:tcBorders>
              <w:top w:val="single" w:sz="4" w:space="0" w:color="C2E096"/>
              <w:left w:val="nil"/>
              <w:bottom w:val="nil"/>
              <w:right w:val="nil"/>
            </w:tcBorders>
          </w:tcPr>
          <w:p w:rsidR="00C90BE4" w:rsidRDefault="00865FE6">
            <w:pPr>
              <w:spacing w:after="0" w:line="259" w:lineRule="auto"/>
              <w:ind w:left="-96" w:firstLine="0"/>
              <w:jc w:val="left"/>
            </w:pPr>
            <w:r>
              <w:rPr>
                <w:rFonts w:ascii="Calibri" w:eastAsia="Calibri" w:hAnsi="Calibri" w:cs="Calibri"/>
                <w:noProof/>
                <w:sz w:val="22"/>
              </w:rPr>
              <mc:AlternateContent>
                <mc:Choice Requires="wpg">
                  <w:drawing>
                    <wp:inline distT="0" distB="0" distL="0" distR="0">
                      <wp:extent cx="3588055" cy="551331"/>
                      <wp:effectExtent l="0" t="0" r="0" b="0"/>
                      <wp:docPr id="522426" name="Group 522426"/>
                      <wp:cNvGraphicFramePr/>
                      <a:graphic xmlns:a="http://schemas.openxmlformats.org/drawingml/2006/main">
                        <a:graphicData uri="http://schemas.microsoft.com/office/word/2010/wordprocessingGroup">
                          <wpg:wgp>
                            <wpg:cNvGrpSpPr/>
                            <wpg:grpSpPr>
                              <a:xfrm>
                                <a:off x="0" y="0"/>
                                <a:ext cx="3588055" cy="551331"/>
                                <a:chOff x="0" y="0"/>
                                <a:chExt cx="3588055" cy="551331"/>
                              </a:xfrm>
                            </wpg:grpSpPr>
                            <wps:wsp>
                              <wps:cNvPr id="15961" name="Rectangle 15961"/>
                              <wps:cNvSpPr/>
                              <wps:spPr>
                                <a:xfrm>
                                  <a:off x="140208" y="0"/>
                                  <a:ext cx="85131" cy="147491"/>
                                </a:xfrm>
                                <a:prstGeom prst="rect">
                                  <a:avLst/>
                                </a:prstGeom>
                                <a:ln>
                                  <a:noFill/>
                                </a:ln>
                              </wps:spPr>
                              <wps:txbx>
                                <w:txbxContent>
                                  <w:p w:rsidR="00970A09" w:rsidRDefault="00970A09">
                                    <w:pPr>
                                      <w:spacing w:after="160" w:line="259" w:lineRule="auto"/>
                                      <w:ind w:left="0" w:firstLine="0"/>
                                      <w:jc w:val="left"/>
                                    </w:pPr>
                                    <w:r>
                                      <w:rPr>
                                        <w:b/>
                                        <w:color w:val="FFFFFF"/>
                                        <w:sz w:val="18"/>
                                      </w:rPr>
                                      <w:t>1</w:t>
                                    </w:r>
                                  </w:p>
                                </w:txbxContent>
                              </wps:txbx>
                              <wps:bodyPr horzOverflow="overflow" vert="horz" lIns="0" tIns="0" rIns="0" bIns="0" rtlCol="0">
                                <a:noAutofit/>
                              </wps:bodyPr>
                            </wps:wsp>
                            <wps:wsp>
                              <wps:cNvPr id="15962" name="Rectangle 15962"/>
                              <wps:cNvSpPr/>
                              <wps:spPr>
                                <a:xfrm>
                                  <a:off x="204216"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15965" name="Rectangle 15965"/>
                              <wps:cNvSpPr/>
                              <wps:spPr>
                                <a:xfrm>
                                  <a:off x="499872" y="0"/>
                                  <a:ext cx="85131" cy="147491"/>
                                </a:xfrm>
                                <a:prstGeom prst="rect">
                                  <a:avLst/>
                                </a:prstGeom>
                                <a:ln>
                                  <a:noFill/>
                                </a:ln>
                              </wps:spPr>
                              <wps:txbx>
                                <w:txbxContent>
                                  <w:p w:rsidR="00970A09" w:rsidRDefault="00970A09">
                                    <w:pPr>
                                      <w:spacing w:after="160" w:line="259" w:lineRule="auto"/>
                                      <w:ind w:left="0" w:firstLine="0"/>
                                      <w:jc w:val="left"/>
                                    </w:pPr>
                                    <w:r>
                                      <w:rPr>
                                        <w:b/>
                                        <w:color w:val="FFFFFF"/>
                                        <w:sz w:val="18"/>
                                      </w:rPr>
                                      <w:t>2</w:t>
                                    </w:r>
                                  </w:p>
                                </w:txbxContent>
                              </wps:txbx>
                              <wps:bodyPr horzOverflow="overflow" vert="horz" lIns="0" tIns="0" rIns="0" bIns="0" rtlCol="0">
                                <a:noAutofit/>
                              </wps:bodyPr>
                            </wps:wsp>
                            <wps:wsp>
                              <wps:cNvPr id="15966" name="Rectangle 15966"/>
                              <wps:cNvSpPr/>
                              <wps:spPr>
                                <a:xfrm>
                                  <a:off x="563880"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15969" name="Rectangle 15969"/>
                              <wps:cNvSpPr/>
                              <wps:spPr>
                                <a:xfrm>
                                  <a:off x="859536" y="0"/>
                                  <a:ext cx="85131" cy="147491"/>
                                </a:xfrm>
                                <a:prstGeom prst="rect">
                                  <a:avLst/>
                                </a:prstGeom>
                                <a:ln>
                                  <a:noFill/>
                                </a:ln>
                              </wps:spPr>
                              <wps:txbx>
                                <w:txbxContent>
                                  <w:p w:rsidR="00970A09" w:rsidRDefault="00970A09">
                                    <w:pPr>
                                      <w:spacing w:after="160" w:line="259" w:lineRule="auto"/>
                                      <w:ind w:left="0" w:firstLine="0"/>
                                      <w:jc w:val="left"/>
                                    </w:pPr>
                                    <w:r>
                                      <w:rPr>
                                        <w:b/>
                                        <w:color w:val="FFFFFF"/>
                                        <w:sz w:val="18"/>
                                      </w:rPr>
                                      <w:t>3</w:t>
                                    </w:r>
                                  </w:p>
                                </w:txbxContent>
                              </wps:txbx>
                              <wps:bodyPr horzOverflow="overflow" vert="horz" lIns="0" tIns="0" rIns="0" bIns="0" rtlCol="0">
                                <a:noAutofit/>
                              </wps:bodyPr>
                            </wps:wsp>
                            <wps:wsp>
                              <wps:cNvPr id="15970" name="Rectangle 15970"/>
                              <wps:cNvSpPr/>
                              <wps:spPr>
                                <a:xfrm>
                                  <a:off x="923544"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15973" name="Rectangle 15973"/>
                              <wps:cNvSpPr/>
                              <wps:spPr>
                                <a:xfrm>
                                  <a:off x="1219200" y="0"/>
                                  <a:ext cx="85131" cy="147491"/>
                                </a:xfrm>
                                <a:prstGeom prst="rect">
                                  <a:avLst/>
                                </a:prstGeom>
                                <a:ln>
                                  <a:noFill/>
                                </a:ln>
                              </wps:spPr>
                              <wps:txbx>
                                <w:txbxContent>
                                  <w:p w:rsidR="00970A09" w:rsidRDefault="00970A09">
                                    <w:pPr>
                                      <w:spacing w:after="160" w:line="259" w:lineRule="auto"/>
                                      <w:ind w:left="0" w:firstLine="0"/>
                                      <w:jc w:val="left"/>
                                    </w:pPr>
                                    <w:r>
                                      <w:rPr>
                                        <w:b/>
                                        <w:color w:val="FFFFFF"/>
                                        <w:sz w:val="18"/>
                                      </w:rPr>
                                      <w:t>4</w:t>
                                    </w:r>
                                  </w:p>
                                </w:txbxContent>
                              </wps:txbx>
                              <wps:bodyPr horzOverflow="overflow" vert="horz" lIns="0" tIns="0" rIns="0" bIns="0" rtlCol="0">
                                <a:noAutofit/>
                              </wps:bodyPr>
                            </wps:wsp>
                            <wps:wsp>
                              <wps:cNvPr id="15974" name="Rectangle 15974"/>
                              <wps:cNvSpPr/>
                              <wps:spPr>
                                <a:xfrm>
                                  <a:off x="1283208"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15977" name="Rectangle 15977"/>
                              <wps:cNvSpPr/>
                              <wps:spPr>
                                <a:xfrm>
                                  <a:off x="1578864" y="0"/>
                                  <a:ext cx="85131" cy="147491"/>
                                </a:xfrm>
                                <a:prstGeom prst="rect">
                                  <a:avLst/>
                                </a:prstGeom>
                                <a:ln>
                                  <a:noFill/>
                                </a:ln>
                              </wps:spPr>
                              <wps:txbx>
                                <w:txbxContent>
                                  <w:p w:rsidR="00970A09" w:rsidRDefault="00970A09">
                                    <w:pPr>
                                      <w:spacing w:after="160" w:line="259" w:lineRule="auto"/>
                                      <w:ind w:left="0" w:firstLine="0"/>
                                      <w:jc w:val="left"/>
                                    </w:pPr>
                                    <w:r>
                                      <w:rPr>
                                        <w:b/>
                                        <w:color w:val="FFFFFF"/>
                                        <w:sz w:val="18"/>
                                      </w:rPr>
                                      <w:t>5</w:t>
                                    </w:r>
                                  </w:p>
                                </w:txbxContent>
                              </wps:txbx>
                              <wps:bodyPr horzOverflow="overflow" vert="horz" lIns="0" tIns="0" rIns="0" bIns="0" rtlCol="0">
                                <a:noAutofit/>
                              </wps:bodyPr>
                            </wps:wsp>
                            <wps:wsp>
                              <wps:cNvPr id="15978" name="Rectangle 15978"/>
                              <wps:cNvSpPr/>
                              <wps:spPr>
                                <a:xfrm>
                                  <a:off x="1642872"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15981" name="Rectangle 15981"/>
                              <wps:cNvSpPr/>
                              <wps:spPr>
                                <a:xfrm>
                                  <a:off x="1938782" y="0"/>
                                  <a:ext cx="85131" cy="147491"/>
                                </a:xfrm>
                                <a:prstGeom prst="rect">
                                  <a:avLst/>
                                </a:prstGeom>
                                <a:ln>
                                  <a:noFill/>
                                </a:ln>
                              </wps:spPr>
                              <wps:txbx>
                                <w:txbxContent>
                                  <w:p w:rsidR="00970A09" w:rsidRDefault="00970A09">
                                    <w:pPr>
                                      <w:spacing w:after="160" w:line="259" w:lineRule="auto"/>
                                      <w:ind w:left="0" w:firstLine="0"/>
                                      <w:jc w:val="left"/>
                                    </w:pPr>
                                    <w:r>
                                      <w:rPr>
                                        <w:b/>
                                        <w:color w:val="FFFFFF"/>
                                        <w:sz w:val="18"/>
                                      </w:rPr>
                                      <w:t>6</w:t>
                                    </w:r>
                                  </w:p>
                                </w:txbxContent>
                              </wps:txbx>
                              <wps:bodyPr horzOverflow="overflow" vert="horz" lIns="0" tIns="0" rIns="0" bIns="0" rtlCol="0">
                                <a:noAutofit/>
                              </wps:bodyPr>
                            </wps:wsp>
                            <wps:wsp>
                              <wps:cNvPr id="15982" name="Rectangle 15982"/>
                              <wps:cNvSpPr/>
                              <wps:spPr>
                                <a:xfrm>
                                  <a:off x="2002790"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15985" name="Rectangle 15985"/>
                              <wps:cNvSpPr/>
                              <wps:spPr>
                                <a:xfrm>
                                  <a:off x="2296922" y="0"/>
                                  <a:ext cx="85131" cy="147491"/>
                                </a:xfrm>
                                <a:prstGeom prst="rect">
                                  <a:avLst/>
                                </a:prstGeom>
                                <a:ln>
                                  <a:noFill/>
                                </a:ln>
                              </wps:spPr>
                              <wps:txbx>
                                <w:txbxContent>
                                  <w:p w:rsidR="00970A09" w:rsidRDefault="00970A09">
                                    <w:pPr>
                                      <w:spacing w:after="160" w:line="259" w:lineRule="auto"/>
                                      <w:ind w:left="0" w:firstLine="0"/>
                                      <w:jc w:val="left"/>
                                    </w:pPr>
                                    <w:r>
                                      <w:rPr>
                                        <w:b/>
                                        <w:color w:val="FFFFFF"/>
                                        <w:sz w:val="18"/>
                                      </w:rPr>
                                      <w:t>7</w:t>
                                    </w:r>
                                  </w:p>
                                </w:txbxContent>
                              </wps:txbx>
                              <wps:bodyPr horzOverflow="overflow" vert="horz" lIns="0" tIns="0" rIns="0" bIns="0" rtlCol="0">
                                <a:noAutofit/>
                              </wps:bodyPr>
                            </wps:wsp>
                            <wps:wsp>
                              <wps:cNvPr id="15986" name="Rectangle 15986"/>
                              <wps:cNvSpPr/>
                              <wps:spPr>
                                <a:xfrm>
                                  <a:off x="2360930"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15989" name="Rectangle 15989"/>
                              <wps:cNvSpPr/>
                              <wps:spPr>
                                <a:xfrm>
                                  <a:off x="2656586" y="0"/>
                                  <a:ext cx="85131" cy="147491"/>
                                </a:xfrm>
                                <a:prstGeom prst="rect">
                                  <a:avLst/>
                                </a:prstGeom>
                                <a:ln>
                                  <a:noFill/>
                                </a:ln>
                              </wps:spPr>
                              <wps:txbx>
                                <w:txbxContent>
                                  <w:p w:rsidR="00970A09" w:rsidRDefault="00970A09">
                                    <w:pPr>
                                      <w:spacing w:after="160" w:line="259" w:lineRule="auto"/>
                                      <w:ind w:left="0" w:firstLine="0"/>
                                      <w:jc w:val="left"/>
                                    </w:pPr>
                                    <w:r>
                                      <w:rPr>
                                        <w:b/>
                                        <w:color w:val="FFFFFF"/>
                                        <w:sz w:val="18"/>
                                      </w:rPr>
                                      <w:t>8</w:t>
                                    </w:r>
                                  </w:p>
                                </w:txbxContent>
                              </wps:txbx>
                              <wps:bodyPr horzOverflow="overflow" vert="horz" lIns="0" tIns="0" rIns="0" bIns="0" rtlCol="0">
                                <a:noAutofit/>
                              </wps:bodyPr>
                            </wps:wsp>
                            <wps:wsp>
                              <wps:cNvPr id="15990" name="Rectangle 15990"/>
                              <wps:cNvSpPr/>
                              <wps:spPr>
                                <a:xfrm>
                                  <a:off x="2720594"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15993" name="Rectangle 15993"/>
                              <wps:cNvSpPr/>
                              <wps:spPr>
                                <a:xfrm>
                                  <a:off x="3016250" y="0"/>
                                  <a:ext cx="85131" cy="147491"/>
                                </a:xfrm>
                                <a:prstGeom prst="rect">
                                  <a:avLst/>
                                </a:prstGeom>
                                <a:ln>
                                  <a:noFill/>
                                </a:ln>
                              </wps:spPr>
                              <wps:txbx>
                                <w:txbxContent>
                                  <w:p w:rsidR="00970A09" w:rsidRDefault="00970A09">
                                    <w:pPr>
                                      <w:spacing w:after="160" w:line="259" w:lineRule="auto"/>
                                      <w:ind w:left="0" w:firstLine="0"/>
                                      <w:jc w:val="left"/>
                                    </w:pPr>
                                    <w:r>
                                      <w:rPr>
                                        <w:b/>
                                        <w:color w:val="FFFFFF"/>
                                        <w:sz w:val="18"/>
                                      </w:rPr>
                                      <w:t>9</w:t>
                                    </w:r>
                                  </w:p>
                                </w:txbxContent>
                              </wps:txbx>
                              <wps:bodyPr horzOverflow="overflow" vert="horz" lIns="0" tIns="0" rIns="0" bIns="0" rtlCol="0">
                                <a:noAutofit/>
                              </wps:bodyPr>
                            </wps:wsp>
                            <wps:wsp>
                              <wps:cNvPr id="15994" name="Rectangle 15994"/>
                              <wps:cNvSpPr/>
                              <wps:spPr>
                                <a:xfrm>
                                  <a:off x="3080258"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15997" name="Rectangle 15997"/>
                              <wps:cNvSpPr/>
                              <wps:spPr>
                                <a:xfrm>
                                  <a:off x="3343910" y="0"/>
                                  <a:ext cx="170261" cy="147491"/>
                                </a:xfrm>
                                <a:prstGeom prst="rect">
                                  <a:avLst/>
                                </a:prstGeom>
                                <a:ln>
                                  <a:noFill/>
                                </a:ln>
                              </wps:spPr>
                              <wps:txbx>
                                <w:txbxContent>
                                  <w:p w:rsidR="00970A09" w:rsidRDefault="00970A09">
                                    <w:pPr>
                                      <w:spacing w:after="160" w:line="259" w:lineRule="auto"/>
                                      <w:ind w:left="0" w:firstLine="0"/>
                                      <w:jc w:val="left"/>
                                    </w:pPr>
                                    <w:r>
                                      <w:rPr>
                                        <w:b/>
                                        <w:color w:val="FFFFFF"/>
                                        <w:sz w:val="18"/>
                                      </w:rPr>
                                      <w:t>10</w:t>
                                    </w:r>
                                  </w:p>
                                </w:txbxContent>
                              </wps:txbx>
                              <wps:bodyPr horzOverflow="overflow" vert="horz" lIns="0" tIns="0" rIns="0" bIns="0" rtlCol="0">
                                <a:noAutofit/>
                              </wps:bodyPr>
                            </wps:wsp>
                            <wps:wsp>
                              <wps:cNvPr id="15998" name="Rectangle 15998"/>
                              <wps:cNvSpPr/>
                              <wps:spPr>
                                <a:xfrm>
                                  <a:off x="3472307" y="0"/>
                                  <a:ext cx="42565" cy="147491"/>
                                </a:xfrm>
                                <a:prstGeom prst="rect">
                                  <a:avLst/>
                                </a:prstGeom>
                                <a:ln>
                                  <a:noFill/>
                                </a:ln>
                              </wps:spPr>
                              <wps:txbx>
                                <w:txbxContent>
                                  <w:p w:rsidR="00970A09" w:rsidRDefault="00970A09">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495991" name="Rectangle 495991"/>
                              <wps:cNvSpPr/>
                              <wps:spPr>
                                <a:xfrm>
                                  <a:off x="155372" y="146304"/>
                                  <a:ext cx="169197" cy="147491"/>
                                </a:xfrm>
                                <a:prstGeom prst="rect">
                                  <a:avLst/>
                                </a:prstGeom>
                                <a:ln>
                                  <a:noFill/>
                                </a:ln>
                              </wps:spPr>
                              <wps:txbx>
                                <w:txbxContent>
                                  <w:p w:rsidR="00970A09" w:rsidRDefault="00970A09">
                                    <w:pPr>
                                      <w:spacing w:after="160" w:line="259" w:lineRule="auto"/>
                                      <w:ind w:left="0" w:firstLine="0"/>
                                      <w:jc w:val="left"/>
                                    </w:pPr>
                                    <w:r>
                                      <w:rPr>
                                        <w:sz w:val="18"/>
                                      </w:rPr>
                                      <w:t>00</w:t>
                                    </w:r>
                                  </w:p>
                                </w:txbxContent>
                              </wps:txbx>
                              <wps:bodyPr horzOverflow="overflow" vert="horz" lIns="0" tIns="0" rIns="0" bIns="0" rtlCol="0">
                                <a:noAutofit/>
                              </wps:bodyPr>
                            </wps:wsp>
                            <wps:wsp>
                              <wps:cNvPr id="495992" name="Rectangle 495992"/>
                              <wps:cNvSpPr/>
                              <wps:spPr>
                                <a:xfrm>
                                  <a:off x="124854"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5990" name="Rectangle 495990"/>
                              <wps:cNvSpPr/>
                              <wps:spPr>
                                <a:xfrm>
                                  <a:off x="60960" y="146304"/>
                                  <a:ext cx="84219" cy="147491"/>
                                </a:xfrm>
                                <a:prstGeom prst="rect">
                                  <a:avLst/>
                                </a:prstGeom>
                                <a:ln>
                                  <a:noFill/>
                                </a:ln>
                              </wps:spPr>
                              <wps:txbx>
                                <w:txbxContent>
                                  <w:p w:rsidR="00970A09" w:rsidRDefault="00970A09">
                                    <w:pPr>
                                      <w:spacing w:after="160" w:line="259" w:lineRule="auto"/>
                                      <w:ind w:left="0" w:firstLine="0"/>
                                      <w:jc w:val="left"/>
                                    </w:pPr>
                                    <w:r>
                                      <w:rPr>
                                        <w:sz w:val="18"/>
                                      </w:rPr>
                                      <w:t>1</w:t>
                                    </w:r>
                                  </w:p>
                                </w:txbxContent>
                              </wps:txbx>
                              <wps:bodyPr horzOverflow="overflow" vert="horz" lIns="0" tIns="0" rIns="0" bIns="0" rtlCol="0">
                                <a:noAutofit/>
                              </wps:bodyPr>
                            </wps:wsp>
                            <wps:wsp>
                              <wps:cNvPr id="16041" name="Rectangle 16041"/>
                              <wps:cNvSpPr/>
                              <wps:spPr>
                                <a:xfrm>
                                  <a:off x="281940" y="146304"/>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5994" name="Rectangle 495994"/>
                              <wps:cNvSpPr/>
                              <wps:spPr>
                                <a:xfrm>
                                  <a:off x="515036" y="146304"/>
                                  <a:ext cx="169197" cy="147491"/>
                                </a:xfrm>
                                <a:prstGeom prst="rect">
                                  <a:avLst/>
                                </a:prstGeom>
                                <a:ln>
                                  <a:noFill/>
                                </a:ln>
                              </wps:spPr>
                              <wps:txbx>
                                <w:txbxContent>
                                  <w:p w:rsidR="00970A09" w:rsidRDefault="00970A09">
                                    <w:pPr>
                                      <w:spacing w:after="160" w:line="259" w:lineRule="auto"/>
                                      <w:ind w:left="0" w:firstLine="0"/>
                                      <w:jc w:val="left"/>
                                    </w:pPr>
                                    <w:r>
                                      <w:rPr>
                                        <w:sz w:val="18"/>
                                      </w:rPr>
                                      <w:t>88</w:t>
                                    </w:r>
                                  </w:p>
                                </w:txbxContent>
                              </wps:txbx>
                              <wps:bodyPr horzOverflow="overflow" vert="horz" lIns="0" tIns="0" rIns="0" bIns="0" rtlCol="0">
                                <a:noAutofit/>
                              </wps:bodyPr>
                            </wps:wsp>
                            <wps:wsp>
                              <wps:cNvPr id="495993" name="Rectangle 495993"/>
                              <wps:cNvSpPr/>
                              <wps:spPr>
                                <a:xfrm>
                                  <a:off x="420624" y="146304"/>
                                  <a:ext cx="84219"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5995" name="Rectangle 495995"/>
                              <wps:cNvSpPr/>
                              <wps:spPr>
                                <a:xfrm>
                                  <a:off x="484518"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045" name="Rectangle 16045"/>
                              <wps:cNvSpPr/>
                              <wps:spPr>
                                <a:xfrm>
                                  <a:off x="641604" y="146304"/>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5996" name="Rectangle 495996"/>
                              <wps:cNvSpPr/>
                              <wps:spPr>
                                <a:xfrm>
                                  <a:off x="780288" y="146304"/>
                                  <a:ext cx="84218" cy="147491"/>
                                </a:xfrm>
                                <a:prstGeom prst="rect">
                                  <a:avLst/>
                                </a:prstGeom>
                                <a:ln>
                                  <a:noFill/>
                                </a:ln>
                              </wps:spPr>
                              <wps:txbx>
                                <w:txbxContent>
                                  <w:p w:rsidR="00970A09" w:rsidRDefault="00970A09">
                                    <w:pPr>
                                      <w:spacing w:after="160" w:line="259" w:lineRule="auto"/>
                                      <w:ind w:left="0" w:firstLine="0"/>
                                      <w:jc w:val="left"/>
                                    </w:pPr>
                                    <w:r>
                                      <w:rPr>
                                        <w:sz w:val="18"/>
                                      </w:rPr>
                                      <w:t>1</w:t>
                                    </w:r>
                                  </w:p>
                                </w:txbxContent>
                              </wps:txbx>
                              <wps:bodyPr horzOverflow="overflow" vert="horz" lIns="0" tIns="0" rIns="0" bIns="0" rtlCol="0">
                                <a:noAutofit/>
                              </wps:bodyPr>
                            </wps:wsp>
                            <wps:wsp>
                              <wps:cNvPr id="495997" name="Rectangle 495997"/>
                              <wps:cNvSpPr/>
                              <wps:spPr>
                                <a:xfrm>
                                  <a:off x="874700" y="146304"/>
                                  <a:ext cx="169197" cy="147491"/>
                                </a:xfrm>
                                <a:prstGeom prst="rect">
                                  <a:avLst/>
                                </a:prstGeom>
                                <a:ln>
                                  <a:noFill/>
                                </a:ln>
                              </wps:spPr>
                              <wps:txbx>
                                <w:txbxContent>
                                  <w:p w:rsidR="00970A09" w:rsidRDefault="00970A09">
                                    <w:pPr>
                                      <w:spacing w:after="160" w:line="259" w:lineRule="auto"/>
                                      <w:ind w:left="0" w:firstLine="0"/>
                                      <w:jc w:val="left"/>
                                    </w:pPr>
                                    <w:r>
                                      <w:rPr>
                                        <w:sz w:val="18"/>
                                      </w:rPr>
                                      <w:t>00</w:t>
                                    </w:r>
                                  </w:p>
                                </w:txbxContent>
                              </wps:txbx>
                              <wps:bodyPr horzOverflow="overflow" vert="horz" lIns="0" tIns="0" rIns="0" bIns="0" rtlCol="0">
                                <a:noAutofit/>
                              </wps:bodyPr>
                            </wps:wsp>
                            <wps:wsp>
                              <wps:cNvPr id="495998" name="Rectangle 495998"/>
                              <wps:cNvSpPr/>
                              <wps:spPr>
                                <a:xfrm>
                                  <a:off x="844182"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049" name="Rectangle 16049"/>
                              <wps:cNvSpPr/>
                              <wps:spPr>
                                <a:xfrm>
                                  <a:off x="1001268" y="146304"/>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01" name="Rectangle 496001"/>
                              <wps:cNvSpPr/>
                              <wps:spPr>
                                <a:xfrm>
                                  <a:off x="1203846"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00" name="Rectangle 496000"/>
                              <wps:cNvSpPr/>
                              <wps:spPr>
                                <a:xfrm>
                                  <a:off x="1234364" y="146304"/>
                                  <a:ext cx="169197" cy="147491"/>
                                </a:xfrm>
                                <a:prstGeom prst="rect">
                                  <a:avLst/>
                                </a:prstGeom>
                                <a:ln>
                                  <a:noFill/>
                                </a:ln>
                              </wps:spPr>
                              <wps:txbx>
                                <w:txbxContent>
                                  <w:p w:rsidR="00970A09" w:rsidRDefault="00970A09">
                                    <w:pPr>
                                      <w:spacing w:after="160" w:line="259" w:lineRule="auto"/>
                                      <w:ind w:left="0" w:firstLine="0"/>
                                      <w:jc w:val="left"/>
                                    </w:pPr>
                                    <w:r>
                                      <w:rPr>
                                        <w:sz w:val="18"/>
                                      </w:rPr>
                                      <w:t>00</w:t>
                                    </w:r>
                                  </w:p>
                                </w:txbxContent>
                              </wps:txbx>
                              <wps:bodyPr horzOverflow="overflow" vert="horz" lIns="0" tIns="0" rIns="0" bIns="0" rtlCol="0">
                                <a:noAutofit/>
                              </wps:bodyPr>
                            </wps:wsp>
                            <wps:wsp>
                              <wps:cNvPr id="495999" name="Rectangle 495999"/>
                              <wps:cNvSpPr/>
                              <wps:spPr>
                                <a:xfrm>
                                  <a:off x="1139952" y="146304"/>
                                  <a:ext cx="84218" cy="147491"/>
                                </a:xfrm>
                                <a:prstGeom prst="rect">
                                  <a:avLst/>
                                </a:prstGeom>
                                <a:ln>
                                  <a:noFill/>
                                </a:ln>
                              </wps:spPr>
                              <wps:txbx>
                                <w:txbxContent>
                                  <w:p w:rsidR="00970A09" w:rsidRDefault="00970A09">
                                    <w:pPr>
                                      <w:spacing w:after="160" w:line="259" w:lineRule="auto"/>
                                      <w:ind w:left="0" w:firstLine="0"/>
                                      <w:jc w:val="left"/>
                                    </w:pPr>
                                    <w:r>
                                      <w:rPr>
                                        <w:sz w:val="18"/>
                                      </w:rPr>
                                      <w:t>1</w:t>
                                    </w:r>
                                  </w:p>
                                </w:txbxContent>
                              </wps:txbx>
                              <wps:bodyPr horzOverflow="overflow" vert="horz" lIns="0" tIns="0" rIns="0" bIns="0" rtlCol="0">
                                <a:noAutofit/>
                              </wps:bodyPr>
                            </wps:wsp>
                            <wps:wsp>
                              <wps:cNvPr id="16053" name="Rectangle 16053"/>
                              <wps:cNvSpPr/>
                              <wps:spPr>
                                <a:xfrm>
                                  <a:off x="1360932" y="146304"/>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02" name="Rectangle 496002"/>
                              <wps:cNvSpPr/>
                              <wps:spPr>
                                <a:xfrm>
                                  <a:off x="1499616" y="146304"/>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03" name="Rectangle 496003"/>
                              <wps:cNvSpPr/>
                              <wps:spPr>
                                <a:xfrm>
                                  <a:off x="1594028" y="146304"/>
                                  <a:ext cx="169197" cy="147491"/>
                                </a:xfrm>
                                <a:prstGeom prst="rect">
                                  <a:avLst/>
                                </a:prstGeom>
                                <a:ln>
                                  <a:noFill/>
                                </a:ln>
                              </wps:spPr>
                              <wps:txbx>
                                <w:txbxContent>
                                  <w:p w:rsidR="00970A09" w:rsidRDefault="00970A09">
                                    <w:pPr>
                                      <w:spacing w:after="160" w:line="259" w:lineRule="auto"/>
                                      <w:ind w:left="0" w:firstLine="0"/>
                                      <w:jc w:val="left"/>
                                    </w:pPr>
                                    <w:r>
                                      <w:rPr>
                                        <w:sz w:val="18"/>
                                      </w:rPr>
                                      <w:t>39</w:t>
                                    </w:r>
                                  </w:p>
                                </w:txbxContent>
                              </wps:txbx>
                              <wps:bodyPr horzOverflow="overflow" vert="horz" lIns="0" tIns="0" rIns="0" bIns="0" rtlCol="0">
                                <a:noAutofit/>
                              </wps:bodyPr>
                            </wps:wsp>
                            <wps:wsp>
                              <wps:cNvPr id="496004" name="Rectangle 496004"/>
                              <wps:cNvSpPr/>
                              <wps:spPr>
                                <a:xfrm>
                                  <a:off x="1563510"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057" name="Rectangle 16057"/>
                              <wps:cNvSpPr/>
                              <wps:spPr>
                                <a:xfrm>
                                  <a:off x="1720850" y="146304"/>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05" name="Rectangle 496005"/>
                              <wps:cNvSpPr/>
                              <wps:spPr>
                                <a:xfrm>
                                  <a:off x="1859534" y="146304"/>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06" name="Rectangle 496006"/>
                              <wps:cNvSpPr/>
                              <wps:spPr>
                                <a:xfrm>
                                  <a:off x="1953946" y="146304"/>
                                  <a:ext cx="169197" cy="147491"/>
                                </a:xfrm>
                                <a:prstGeom prst="rect">
                                  <a:avLst/>
                                </a:prstGeom>
                                <a:ln>
                                  <a:noFill/>
                                </a:ln>
                              </wps:spPr>
                              <wps:txbx>
                                <w:txbxContent>
                                  <w:p w:rsidR="00970A09" w:rsidRDefault="00970A09">
                                    <w:pPr>
                                      <w:spacing w:after="160" w:line="259" w:lineRule="auto"/>
                                      <w:ind w:left="0" w:firstLine="0"/>
                                      <w:jc w:val="left"/>
                                    </w:pPr>
                                    <w:r>
                                      <w:rPr>
                                        <w:sz w:val="18"/>
                                      </w:rPr>
                                      <w:t>31</w:t>
                                    </w:r>
                                  </w:p>
                                </w:txbxContent>
                              </wps:txbx>
                              <wps:bodyPr horzOverflow="overflow" vert="horz" lIns="0" tIns="0" rIns="0" bIns="0" rtlCol="0">
                                <a:noAutofit/>
                              </wps:bodyPr>
                            </wps:wsp>
                            <wps:wsp>
                              <wps:cNvPr id="496007" name="Rectangle 496007"/>
                              <wps:cNvSpPr/>
                              <wps:spPr>
                                <a:xfrm>
                                  <a:off x="1923428"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061" name="Rectangle 16061"/>
                              <wps:cNvSpPr/>
                              <wps:spPr>
                                <a:xfrm>
                                  <a:off x="2080514" y="146304"/>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10" name="Rectangle 496010"/>
                              <wps:cNvSpPr/>
                              <wps:spPr>
                                <a:xfrm>
                                  <a:off x="2281568"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08" name="Rectangle 496008"/>
                              <wps:cNvSpPr/>
                              <wps:spPr>
                                <a:xfrm>
                                  <a:off x="2217674" y="146304"/>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09" name="Rectangle 496009"/>
                              <wps:cNvSpPr/>
                              <wps:spPr>
                                <a:xfrm>
                                  <a:off x="2312086" y="146304"/>
                                  <a:ext cx="169197" cy="147491"/>
                                </a:xfrm>
                                <a:prstGeom prst="rect">
                                  <a:avLst/>
                                </a:prstGeom>
                                <a:ln>
                                  <a:noFill/>
                                </a:ln>
                              </wps:spPr>
                              <wps:txbx>
                                <w:txbxContent>
                                  <w:p w:rsidR="00970A09" w:rsidRDefault="00970A09">
                                    <w:pPr>
                                      <w:spacing w:after="160" w:line="259" w:lineRule="auto"/>
                                      <w:ind w:left="0" w:firstLine="0"/>
                                      <w:jc w:val="left"/>
                                    </w:pPr>
                                    <w:r>
                                      <w:rPr>
                                        <w:sz w:val="18"/>
                                      </w:rPr>
                                      <w:t>00</w:t>
                                    </w:r>
                                  </w:p>
                                </w:txbxContent>
                              </wps:txbx>
                              <wps:bodyPr horzOverflow="overflow" vert="horz" lIns="0" tIns="0" rIns="0" bIns="0" rtlCol="0">
                                <a:noAutofit/>
                              </wps:bodyPr>
                            </wps:wsp>
                            <wps:wsp>
                              <wps:cNvPr id="16065" name="Rectangle 16065"/>
                              <wps:cNvSpPr/>
                              <wps:spPr>
                                <a:xfrm>
                                  <a:off x="2438654" y="146304"/>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11" name="Rectangle 496011"/>
                              <wps:cNvSpPr/>
                              <wps:spPr>
                                <a:xfrm>
                                  <a:off x="2577338" y="146304"/>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12" name="Rectangle 496012"/>
                              <wps:cNvSpPr/>
                              <wps:spPr>
                                <a:xfrm>
                                  <a:off x="2671750" y="146304"/>
                                  <a:ext cx="169197" cy="147491"/>
                                </a:xfrm>
                                <a:prstGeom prst="rect">
                                  <a:avLst/>
                                </a:prstGeom>
                                <a:ln>
                                  <a:noFill/>
                                </a:ln>
                              </wps:spPr>
                              <wps:txbx>
                                <w:txbxContent>
                                  <w:p w:rsidR="00970A09" w:rsidRDefault="00970A09">
                                    <w:pPr>
                                      <w:spacing w:after="160" w:line="259" w:lineRule="auto"/>
                                      <w:ind w:left="0" w:firstLine="0"/>
                                      <w:jc w:val="left"/>
                                    </w:pPr>
                                    <w:r>
                                      <w:rPr>
                                        <w:sz w:val="18"/>
                                      </w:rPr>
                                      <w:t>08</w:t>
                                    </w:r>
                                  </w:p>
                                </w:txbxContent>
                              </wps:txbx>
                              <wps:bodyPr horzOverflow="overflow" vert="horz" lIns="0" tIns="0" rIns="0" bIns="0" rtlCol="0">
                                <a:noAutofit/>
                              </wps:bodyPr>
                            </wps:wsp>
                            <wps:wsp>
                              <wps:cNvPr id="496013" name="Rectangle 496013"/>
                              <wps:cNvSpPr/>
                              <wps:spPr>
                                <a:xfrm>
                                  <a:off x="2641232"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069" name="Rectangle 16069"/>
                              <wps:cNvSpPr/>
                              <wps:spPr>
                                <a:xfrm>
                                  <a:off x="2798318" y="146304"/>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14" name="Rectangle 496014"/>
                              <wps:cNvSpPr/>
                              <wps:spPr>
                                <a:xfrm>
                                  <a:off x="2938526" y="146304"/>
                                  <a:ext cx="84218" cy="147491"/>
                                </a:xfrm>
                                <a:prstGeom prst="rect">
                                  <a:avLst/>
                                </a:prstGeom>
                                <a:ln>
                                  <a:noFill/>
                                </a:ln>
                              </wps:spPr>
                              <wps:txbx>
                                <w:txbxContent>
                                  <w:p w:rsidR="00970A09" w:rsidRDefault="00970A09">
                                    <w:pPr>
                                      <w:spacing w:after="160" w:line="259" w:lineRule="auto"/>
                                      <w:ind w:left="0" w:firstLine="0"/>
                                      <w:jc w:val="left"/>
                                    </w:pPr>
                                    <w:r>
                                      <w:rPr>
                                        <w:sz w:val="18"/>
                                      </w:rPr>
                                      <w:t>1</w:t>
                                    </w:r>
                                  </w:p>
                                </w:txbxContent>
                              </wps:txbx>
                              <wps:bodyPr horzOverflow="overflow" vert="horz" lIns="0" tIns="0" rIns="0" bIns="0" rtlCol="0">
                                <a:noAutofit/>
                              </wps:bodyPr>
                            </wps:wsp>
                            <wps:wsp>
                              <wps:cNvPr id="496015" name="Rectangle 496015"/>
                              <wps:cNvSpPr/>
                              <wps:spPr>
                                <a:xfrm>
                                  <a:off x="3032938" y="146304"/>
                                  <a:ext cx="169197" cy="147491"/>
                                </a:xfrm>
                                <a:prstGeom prst="rect">
                                  <a:avLst/>
                                </a:prstGeom>
                                <a:ln>
                                  <a:noFill/>
                                </a:ln>
                              </wps:spPr>
                              <wps:txbx>
                                <w:txbxContent>
                                  <w:p w:rsidR="00970A09" w:rsidRDefault="00970A09">
                                    <w:pPr>
                                      <w:spacing w:after="160" w:line="259" w:lineRule="auto"/>
                                      <w:ind w:left="0" w:firstLine="0"/>
                                      <w:jc w:val="left"/>
                                    </w:pPr>
                                    <w:r>
                                      <w:rPr>
                                        <w:sz w:val="18"/>
                                      </w:rPr>
                                      <w:t>00</w:t>
                                    </w:r>
                                  </w:p>
                                </w:txbxContent>
                              </wps:txbx>
                              <wps:bodyPr horzOverflow="overflow" vert="horz" lIns="0" tIns="0" rIns="0" bIns="0" rtlCol="0">
                                <a:noAutofit/>
                              </wps:bodyPr>
                            </wps:wsp>
                            <wps:wsp>
                              <wps:cNvPr id="496016" name="Rectangle 496016"/>
                              <wps:cNvSpPr/>
                              <wps:spPr>
                                <a:xfrm>
                                  <a:off x="3002420"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073" name="Rectangle 16073"/>
                              <wps:cNvSpPr/>
                              <wps:spPr>
                                <a:xfrm>
                                  <a:off x="3159506" y="146304"/>
                                  <a:ext cx="42109" cy="147491"/>
                                </a:xfrm>
                                <a:prstGeom prst="rect">
                                  <a:avLst/>
                                </a:prstGeom>
                                <a:ln>
                                  <a:noFill/>
                                </a:ln>
                              </wps:spPr>
                              <wps:txbx>
                                <w:txbxContent>
                                  <w:p w:rsidR="00970A09" w:rsidRDefault="00970A09">
                                    <w:pPr>
                                      <w:spacing w:after="160" w:line="259" w:lineRule="auto"/>
                                      <w:ind w:left="0" w:firstLine="0"/>
                                      <w:jc w:val="left"/>
                                    </w:pPr>
                                    <w:r>
                                      <w:rPr>
                                        <w:color w:val="FF0000"/>
                                        <w:sz w:val="18"/>
                                      </w:rPr>
                                      <w:t xml:space="preserve"> </w:t>
                                    </w:r>
                                  </w:p>
                                </w:txbxContent>
                              </wps:txbx>
                              <wps:bodyPr horzOverflow="overflow" vert="horz" lIns="0" tIns="0" rIns="0" bIns="0" rtlCol="0">
                                <a:noAutofit/>
                              </wps:bodyPr>
                            </wps:wsp>
                            <wps:wsp>
                              <wps:cNvPr id="496017" name="Rectangle 496017"/>
                              <wps:cNvSpPr/>
                              <wps:spPr>
                                <a:xfrm>
                                  <a:off x="3298190" y="146304"/>
                                  <a:ext cx="84218" cy="147491"/>
                                </a:xfrm>
                                <a:prstGeom prst="rect">
                                  <a:avLst/>
                                </a:prstGeom>
                                <a:ln>
                                  <a:noFill/>
                                </a:ln>
                              </wps:spPr>
                              <wps:txbx>
                                <w:txbxContent>
                                  <w:p w:rsidR="00970A09" w:rsidRDefault="00970A09">
                                    <w:pPr>
                                      <w:spacing w:after="160" w:line="259" w:lineRule="auto"/>
                                      <w:ind w:left="0" w:firstLine="0"/>
                                      <w:jc w:val="left"/>
                                    </w:pPr>
                                    <w:r>
                                      <w:rPr>
                                        <w:sz w:val="18"/>
                                      </w:rPr>
                                      <w:t>1</w:t>
                                    </w:r>
                                  </w:p>
                                </w:txbxContent>
                              </wps:txbx>
                              <wps:bodyPr horzOverflow="overflow" vert="horz" lIns="0" tIns="0" rIns="0" bIns="0" rtlCol="0">
                                <a:noAutofit/>
                              </wps:bodyPr>
                            </wps:wsp>
                            <wps:wsp>
                              <wps:cNvPr id="496018" name="Rectangle 496018"/>
                              <wps:cNvSpPr/>
                              <wps:spPr>
                                <a:xfrm>
                                  <a:off x="3392602" y="146304"/>
                                  <a:ext cx="169197" cy="147491"/>
                                </a:xfrm>
                                <a:prstGeom prst="rect">
                                  <a:avLst/>
                                </a:prstGeom>
                                <a:ln>
                                  <a:noFill/>
                                </a:ln>
                              </wps:spPr>
                              <wps:txbx>
                                <w:txbxContent>
                                  <w:p w:rsidR="00970A09" w:rsidRDefault="00970A09">
                                    <w:pPr>
                                      <w:spacing w:after="160" w:line="259" w:lineRule="auto"/>
                                      <w:ind w:left="0" w:firstLine="0"/>
                                      <w:jc w:val="left"/>
                                    </w:pPr>
                                    <w:r>
                                      <w:rPr>
                                        <w:sz w:val="18"/>
                                      </w:rPr>
                                      <w:t>00</w:t>
                                    </w:r>
                                  </w:p>
                                </w:txbxContent>
                              </wps:txbx>
                              <wps:bodyPr horzOverflow="overflow" vert="horz" lIns="0" tIns="0" rIns="0" bIns="0" rtlCol="0">
                                <a:noAutofit/>
                              </wps:bodyPr>
                            </wps:wsp>
                            <wps:wsp>
                              <wps:cNvPr id="496019" name="Rectangle 496019"/>
                              <wps:cNvSpPr/>
                              <wps:spPr>
                                <a:xfrm>
                                  <a:off x="3362084" y="146304"/>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077" name="Rectangle 16077"/>
                              <wps:cNvSpPr/>
                              <wps:spPr>
                                <a:xfrm>
                                  <a:off x="3519551" y="146304"/>
                                  <a:ext cx="42109" cy="147491"/>
                                </a:xfrm>
                                <a:prstGeom prst="rect">
                                  <a:avLst/>
                                </a:prstGeom>
                                <a:ln>
                                  <a:noFill/>
                                </a:ln>
                              </wps:spPr>
                              <wps:txbx>
                                <w:txbxContent>
                                  <w:p w:rsidR="00970A09" w:rsidRDefault="00970A09">
                                    <w:pPr>
                                      <w:spacing w:after="160" w:line="259" w:lineRule="auto"/>
                                      <w:ind w:left="0" w:firstLine="0"/>
                                      <w:jc w:val="left"/>
                                    </w:pPr>
                                    <w:r>
                                      <w:rPr>
                                        <w:color w:val="FF0000"/>
                                        <w:sz w:val="18"/>
                                      </w:rPr>
                                      <w:t xml:space="preserve"> </w:t>
                                    </w:r>
                                  </w:p>
                                </w:txbxContent>
                              </wps:txbx>
                              <wps:bodyPr horzOverflow="overflow" vert="horz" lIns="0" tIns="0" rIns="0" bIns="0" rtlCol="0">
                                <a:noAutofit/>
                              </wps:bodyPr>
                            </wps:wsp>
                            <wps:wsp>
                              <wps:cNvPr id="654872" name="Shape 654872"/>
                              <wps:cNvSpPr/>
                              <wps:spPr>
                                <a:xfrm>
                                  <a:off x="0" y="111633"/>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654873" name="Shape 654873"/>
                              <wps:cNvSpPr/>
                              <wps:spPr>
                                <a:xfrm>
                                  <a:off x="359664" y="111633"/>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654874" name="Shape 654874"/>
                              <wps:cNvSpPr/>
                              <wps:spPr>
                                <a:xfrm>
                                  <a:off x="717804" y="111633"/>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654875" name="Shape 654875"/>
                              <wps:cNvSpPr/>
                              <wps:spPr>
                                <a:xfrm>
                                  <a:off x="1077468" y="111633"/>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654876" name="Shape 654876"/>
                              <wps:cNvSpPr/>
                              <wps:spPr>
                                <a:xfrm>
                                  <a:off x="1437132" y="111633"/>
                                  <a:ext cx="353873" cy="9144"/>
                                </a:xfrm>
                                <a:custGeom>
                                  <a:avLst/>
                                  <a:gdLst/>
                                  <a:ahLst/>
                                  <a:cxnLst/>
                                  <a:rect l="0" t="0" r="0" b="0"/>
                                  <a:pathLst>
                                    <a:path w="353873" h="9144">
                                      <a:moveTo>
                                        <a:pt x="0" y="0"/>
                                      </a:moveTo>
                                      <a:lnTo>
                                        <a:pt x="353873" y="0"/>
                                      </a:lnTo>
                                      <a:lnTo>
                                        <a:pt x="353873"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654877" name="Shape 654877"/>
                              <wps:cNvSpPr/>
                              <wps:spPr>
                                <a:xfrm>
                                  <a:off x="1797050" y="111633"/>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654878" name="Shape 654878"/>
                              <wps:cNvSpPr/>
                              <wps:spPr>
                                <a:xfrm>
                                  <a:off x="2156714" y="111633"/>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654879" name="Shape 654879"/>
                              <wps:cNvSpPr/>
                              <wps:spPr>
                                <a:xfrm>
                                  <a:off x="2516378" y="111633"/>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654880" name="Shape 654880"/>
                              <wps:cNvSpPr/>
                              <wps:spPr>
                                <a:xfrm>
                                  <a:off x="2874518" y="111633"/>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654881" name="Shape 654881"/>
                              <wps:cNvSpPr/>
                              <wps:spPr>
                                <a:xfrm>
                                  <a:off x="3234182" y="111633"/>
                                  <a:ext cx="353873" cy="9144"/>
                                </a:xfrm>
                                <a:custGeom>
                                  <a:avLst/>
                                  <a:gdLst/>
                                  <a:ahLst/>
                                  <a:cxnLst/>
                                  <a:rect l="0" t="0" r="0" b="0"/>
                                  <a:pathLst>
                                    <a:path w="353873" h="9144">
                                      <a:moveTo>
                                        <a:pt x="0" y="0"/>
                                      </a:moveTo>
                                      <a:lnTo>
                                        <a:pt x="353873" y="0"/>
                                      </a:lnTo>
                                      <a:lnTo>
                                        <a:pt x="353873"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s:wsp>
                              <wps:cNvPr id="496025" name="Rectangle 496025"/>
                              <wps:cNvSpPr/>
                              <wps:spPr>
                                <a:xfrm>
                                  <a:off x="124854"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23" name="Rectangle 496023"/>
                              <wps:cNvSpPr/>
                              <wps:spPr>
                                <a:xfrm>
                                  <a:off x="60960" y="292608"/>
                                  <a:ext cx="84219"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24" name="Rectangle 496024"/>
                              <wps:cNvSpPr/>
                              <wps:spPr>
                                <a:xfrm>
                                  <a:off x="155372" y="292608"/>
                                  <a:ext cx="169197" cy="147491"/>
                                </a:xfrm>
                                <a:prstGeom prst="rect">
                                  <a:avLst/>
                                </a:prstGeom>
                                <a:ln>
                                  <a:noFill/>
                                </a:ln>
                              </wps:spPr>
                              <wps:txbx>
                                <w:txbxContent>
                                  <w:p w:rsidR="00970A09" w:rsidRDefault="00970A09">
                                    <w:pPr>
                                      <w:spacing w:after="160" w:line="259" w:lineRule="auto"/>
                                      <w:ind w:left="0" w:firstLine="0"/>
                                      <w:jc w:val="left"/>
                                    </w:pPr>
                                    <w:r>
                                      <w:rPr>
                                        <w:sz w:val="18"/>
                                      </w:rPr>
                                      <w:t>00</w:t>
                                    </w:r>
                                  </w:p>
                                </w:txbxContent>
                              </wps:txbx>
                              <wps:bodyPr horzOverflow="overflow" vert="horz" lIns="0" tIns="0" rIns="0" bIns="0" rtlCol="0">
                                <a:noAutofit/>
                              </wps:bodyPr>
                            </wps:wsp>
                            <wps:wsp>
                              <wps:cNvPr id="16114" name="Rectangle 16114"/>
                              <wps:cNvSpPr/>
                              <wps:spPr>
                                <a:xfrm>
                                  <a:off x="281940"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28" name="Rectangle 496028"/>
                              <wps:cNvSpPr/>
                              <wps:spPr>
                                <a:xfrm>
                                  <a:off x="484518"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26" name="Rectangle 496026"/>
                              <wps:cNvSpPr/>
                              <wps:spPr>
                                <a:xfrm>
                                  <a:off x="420624" y="292608"/>
                                  <a:ext cx="84219"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27" name="Rectangle 496027"/>
                              <wps:cNvSpPr/>
                              <wps:spPr>
                                <a:xfrm>
                                  <a:off x="515036" y="292608"/>
                                  <a:ext cx="169197" cy="147491"/>
                                </a:xfrm>
                                <a:prstGeom prst="rect">
                                  <a:avLst/>
                                </a:prstGeom>
                                <a:ln>
                                  <a:noFill/>
                                </a:ln>
                              </wps:spPr>
                              <wps:txbx>
                                <w:txbxContent>
                                  <w:p w:rsidR="00970A09" w:rsidRDefault="00970A09">
                                    <w:pPr>
                                      <w:spacing w:after="160" w:line="259" w:lineRule="auto"/>
                                      <w:ind w:left="0" w:firstLine="0"/>
                                      <w:jc w:val="left"/>
                                    </w:pPr>
                                    <w:r>
                                      <w:rPr>
                                        <w:sz w:val="18"/>
                                      </w:rPr>
                                      <w:t>06</w:t>
                                    </w:r>
                                  </w:p>
                                </w:txbxContent>
                              </wps:txbx>
                              <wps:bodyPr horzOverflow="overflow" vert="horz" lIns="0" tIns="0" rIns="0" bIns="0" rtlCol="0">
                                <a:noAutofit/>
                              </wps:bodyPr>
                            </wps:wsp>
                            <wps:wsp>
                              <wps:cNvPr id="16116" name="Rectangle 16116"/>
                              <wps:cNvSpPr/>
                              <wps:spPr>
                                <a:xfrm>
                                  <a:off x="641604"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29" name="Rectangle 496029"/>
                              <wps:cNvSpPr/>
                              <wps:spPr>
                                <a:xfrm>
                                  <a:off x="780288" y="292608"/>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30" name="Rectangle 496030"/>
                              <wps:cNvSpPr/>
                              <wps:spPr>
                                <a:xfrm>
                                  <a:off x="874700" y="292608"/>
                                  <a:ext cx="169197" cy="147491"/>
                                </a:xfrm>
                                <a:prstGeom prst="rect">
                                  <a:avLst/>
                                </a:prstGeom>
                                <a:ln>
                                  <a:noFill/>
                                </a:ln>
                              </wps:spPr>
                              <wps:txbx>
                                <w:txbxContent>
                                  <w:p w:rsidR="00970A09" w:rsidRDefault="00970A09">
                                    <w:pPr>
                                      <w:spacing w:after="160" w:line="259" w:lineRule="auto"/>
                                      <w:ind w:left="0" w:firstLine="0"/>
                                      <w:jc w:val="left"/>
                                    </w:pPr>
                                    <w:r>
                                      <w:rPr>
                                        <w:sz w:val="18"/>
                                      </w:rPr>
                                      <w:t>11</w:t>
                                    </w:r>
                                  </w:p>
                                </w:txbxContent>
                              </wps:txbx>
                              <wps:bodyPr horzOverflow="overflow" vert="horz" lIns="0" tIns="0" rIns="0" bIns="0" rtlCol="0">
                                <a:noAutofit/>
                              </wps:bodyPr>
                            </wps:wsp>
                            <wps:wsp>
                              <wps:cNvPr id="496031" name="Rectangle 496031"/>
                              <wps:cNvSpPr/>
                              <wps:spPr>
                                <a:xfrm>
                                  <a:off x="844182"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118" name="Rectangle 16118"/>
                              <wps:cNvSpPr/>
                              <wps:spPr>
                                <a:xfrm>
                                  <a:off x="1001268"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32" name="Rectangle 496032"/>
                              <wps:cNvSpPr/>
                              <wps:spPr>
                                <a:xfrm>
                                  <a:off x="1139952" y="292608"/>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33" name="Rectangle 496033"/>
                              <wps:cNvSpPr/>
                              <wps:spPr>
                                <a:xfrm>
                                  <a:off x="1234364" y="292608"/>
                                  <a:ext cx="169197" cy="147491"/>
                                </a:xfrm>
                                <a:prstGeom prst="rect">
                                  <a:avLst/>
                                </a:prstGeom>
                                <a:ln>
                                  <a:noFill/>
                                </a:ln>
                              </wps:spPr>
                              <wps:txbx>
                                <w:txbxContent>
                                  <w:p w:rsidR="00970A09" w:rsidRDefault="00970A09">
                                    <w:pPr>
                                      <w:spacing w:after="160" w:line="259" w:lineRule="auto"/>
                                      <w:ind w:left="0" w:firstLine="0"/>
                                      <w:jc w:val="left"/>
                                    </w:pPr>
                                    <w:r>
                                      <w:rPr>
                                        <w:sz w:val="18"/>
                                      </w:rPr>
                                      <w:t>24</w:t>
                                    </w:r>
                                  </w:p>
                                </w:txbxContent>
                              </wps:txbx>
                              <wps:bodyPr horzOverflow="overflow" vert="horz" lIns="0" tIns="0" rIns="0" bIns="0" rtlCol="0">
                                <a:noAutofit/>
                              </wps:bodyPr>
                            </wps:wsp>
                            <wps:wsp>
                              <wps:cNvPr id="496034" name="Rectangle 496034"/>
                              <wps:cNvSpPr/>
                              <wps:spPr>
                                <a:xfrm>
                                  <a:off x="1203846"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120" name="Rectangle 16120"/>
                              <wps:cNvSpPr/>
                              <wps:spPr>
                                <a:xfrm>
                                  <a:off x="1360932"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35" name="Rectangle 496035"/>
                              <wps:cNvSpPr/>
                              <wps:spPr>
                                <a:xfrm>
                                  <a:off x="1499616" y="292608"/>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36" name="Rectangle 496036"/>
                              <wps:cNvSpPr/>
                              <wps:spPr>
                                <a:xfrm>
                                  <a:off x="1594028" y="292608"/>
                                  <a:ext cx="169197" cy="147491"/>
                                </a:xfrm>
                                <a:prstGeom prst="rect">
                                  <a:avLst/>
                                </a:prstGeom>
                                <a:ln>
                                  <a:noFill/>
                                </a:ln>
                              </wps:spPr>
                              <wps:txbx>
                                <w:txbxContent>
                                  <w:p w:rsidR="00970A09" w:rsidRDefault="00970A09">
                                    <w:pPr>
                                      <w:spacing w:after="160" w:line="259" w:lineRule="auto"/>
                                      <w:ind w:left="0" w:firstLine="0"/>
                                      <w:jc w:val="left"/>
                                    </w:pPr>
                                    <w:r>
                                      <w:rPr>
                                        <w:sz w:val="18"/>
                                      </w:rPr>
                                      <w:t>09</w:t>
                                    </w:r>
                                  </w:p>
                                </w:txbxContent>
                              </wps:txbx>
                              <wps:bodyPr horzOverflow="overflow" vert="horz" lIns="0" tIns="0" rIns="0" bIns="0" rtlCol="0">
                                <a:noAutofit/>
                              </wps:bodyPr>
                            </wps:wsp>
                            <wps:wsp>
                              <wps:cNvPr id="496037" name="Rectangle 496037"/>
                              <wps:cNvSpPr/>
                              <wps:spPr>
                                <a:xfrm>
                                  <a:off x="1563510"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122" name="Rectangle 16122"/>
                              <wps:cNvSpPr/>
                              <wps:spPr>
                                <a:xfrm>
                                  <a:off x="1720850"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39" name="Rectangle 496039"/>
                              <wps:cNvSpPr/>
                              <wps:spPr>
                                <a:xfrm>
                                  <a:off x="1953946" y="292608"/>
                                  <a:ext cx="169197" cy="147491"/>
                                </a:xfrm>
                                <a:prstGeom prst="rect">
                                  <a:avLst/>
                                </a:prstGeom>
                                <a:ln>
                                  <a:noFill/>
                                </a:ln>
                              </wps:spPr>
                              <wps:txbx>
                                <w:txbxContent>
                                  <w:p w:rsidR="00970A09" w:rsidRDefault="00970A09">
                                    <w:pPr>
                                      <w:spacing w:after="160" w:line="259" w:lineRule="auto"/>
                                      <w:ind w:left="0" w:firstLine="0"/>
                                      <w:jc w:val="left"/>
                                    </w:pPr>
                                    <w:r>
                                      <w:rPr>
                                        <w:sz w:val="18"/>
                                      </w:rPr>
                                      <w:t>19</w:t>
                                    </w:r>
                                  </w:p>
                                </w:txbxContent>
                              </wps:txbx>
                              <wps:bodyPr horzOverflow="overflow" vert="horz" lIns="0" tIns="0" rIns="0" bIns="0" rtlCol="0">
                                <a:noAutofit/>
                              </wps:bodyPr>
                            </wps:wsp>
                            <wps:wsp>
                              <wps:cNvPr id="496040" name="Rectangle 496040"/>
                              <wps:cNvSpPr/>
                              <wps:spPr>
                                <a:xfrm>
                                  <a:off x="1923428"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38" name="Rectangle 496038"/>
                              <wps:cNvSpPr/>
                              <wps:spPr>
                                <a:xfrm>
                                  <a:off x="1859534" y="292608"/>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16124" name="Rectangle 16124"/>
                              <wps:cNvSpPr/>
                              <wps:spPr>
                                <a:xfrm>
                                  <a:off x="2080514"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43" name="Rectangle 496043"/>
                              <wps:cNvSpPr/>
                              <wps:spPr>
                                <a:xfrm>
                                  <a:off x="2281568"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42" name="Rectangle 496042"/>
                              <wps:cNvSpPr/>
                              <wps:spPr>
                                <a:xfrm>
                                  <a:off x="2312086" y="292608"/>
                                  <a:ext cx="169197" cy="147491"/>
                                </a:xfrm>
                                <a:prstGeom prst="rect">
                                  <a:avLst/>
                                </a:prstGeom>
                                <a:ln>
                                  <a:noFill/>
                                </a:ln>
                              </wps:spPr>
                              <wps:txbx>
                                <w:txbxContent>
                                  <w:p w:rsidR="00970A09" w:rsidRDefault="00970A09">
                                    <w:pPr>
                                      <w:spacing w:after="160" w:line="259" w:lineRule="auto"/>
                                      <w:ind w:left="0" w:firstLine="0"/>
                                      <w:jc w:val="left"/>
                                    </w:pPr>
                                    <w:r>
                                      <w:rPr>
                                        <w:sz w:val="18"/>
                                      </w:rPr>
                                      <w:t>70</w:t>
                                    </w:r>
                                  </w:p>
                                </w:txbxContent>
                              </wps:txbx>
                              <wps:bodyPr horzOverflow="overflow" vert="horz" lIns="0" tIns="0" rIns="0" bIns="0" rtlCol="0">
                                <a:noAutofit/>
                              </wps:bodyPr>
                            </wps:wsp>
                            <wps:wsp>
                              <wps:cNvPr id="496041" name="Rectangle 496041"/>
                              <wps:cNvSpPr/>
                              <wps:spPr>
                                <a:xfrm>
                                  <a:off x="2217674" y="292608"/>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16126" name="Rectangle 16126"/>
                              <wps:cNvSpPr/>
                              <wps:spPr>
                                <a:xfrm>
                                  <a:off x="2438654"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46" name="Rectangle 496046"/>
                              <wps:cNvSpPr/>
                              <wps:spPr>
                                <a:xfrm>
                                  <a:off x="2641232"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45" name="Rectangle 496045"/>
                              <wps:cNvSpPr/>
                              <wps:spPr>
                                <a:xfrm>
                                  <a:off x="2671750" y="292608"/>
                                  <a:ext cx="169197" cy="147491"/>
                                </a:xfrm>
                                <a:prstGeom prst="rect">
                                  <a:avLst/>
                                </a:prstGeom>
                                <a:ln>
                                  <a:noFill/>
                                </a:ln>
                              </wps:spPr>
                              <wps:txbx>
                                <w:txbxContent>
                                  <w:p w:rsidR="00970A09" w:rsidRDefault="00970A09">
                                    <w:pPr>
                                      <w:spacing w:after="160" w:line="259" w:lineRule="auto"/>
                                      <w:ind w:left="0" w:firstLine="0"/>
                                      <w:jc w:val="left"/>
                                    </w:pPr>
                                    <w:r>
                                      <w:rPr>
                                        <w:sz w:val="18"/>
                                      </w:rPr>
                                      <w:t>17</w:t>
                                    </w:r>
                                  </w:p>
                                </w:txbxContent>
                              </wps:txbx>
                              <wps:bodyPr horzOverflow="overflow" vert="horz" lIns="0" tIns="0" rIns="0" bIns="0" rtlCol="0">
                                <a:noAutofit/>
                              </wps:bodyPr>
                            </wps:wsp>
                            <wps:wsp>
                              <wps:cNvPr id="496044" name="Rectangle 496044"/>
                              <wps:cNvSpPr/>
                              <wps:spPr>
                                <a:xfrm>
                                  <a:off x="2577338" y="292608"/>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16128" name="Rectangle 16128"/>
                              <wps:cNvSpPr/>
                              <wps:spPr>
                                <a:xfrm>
                                  <a:off x="2798318"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48" name="Rectangle 496048"/>
                              <wps:cNvSpPr/>
                              <wps:spPr>
                                <a:xfrm>
                                  <a:off x="3032938" y="292608"/>
                                  <a:ext cx="169197" cy="147491"/>
                                </a:xfrm>
                                <a:prstGeom prst="rect">
                                  <a:avLst/>
                                </a:prstGeom>
                                <a:ln>
                                  <a:noFill/>
                                </a:ln>
                              </wps:spPr>
                              <wps:txbx>
                                <w:txbxContent>
                                  <w:p w:rsidR="00970A09" w:rsidRDefault="00970A09">
                                    <w:pPr>
                                      <w:spacing w:after="160" w:line="259" w:lineRule="auto"/>
                                      <w:ind w:left="0" w:firstLine="0"/>
                                      <w:jc w:val="left"/>
                                    </w:pPr>
                                    <w:r>
                                      <w:rPr>
                                        <w:sz w:val="18"/>
                                      </w:rPr>
                                      <w:t>36</w:t>
                                    </w:r>
                                  </w:p>
                                </w:txbxContent>
                              </wps:txbx>
                              <wps:bodyPr horzOverflow="overflow" vert="horz" lIns="0" tIns="0" rIns="0" bIns="0" rtlCol="0">
                                <a:noAutofit/>
                              </wps:bodyPr>
                            </wps:wsp>
                            <wps:wsp>
                              <wps:cNvPr id="496049" name="Rectangle 496049"/>
                              <wps:cNvSpPr/>
                              <wps:spPr>
                                <a:xfrm>
                                  <a:off x="3002420"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47" name="Rectangle 496047"/>
                              <wps:cNvSpPr/>
                              <wps:spPr>
                                <a:xfrm>
                                  <a:off x="2938526" y="292608"/>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16130" name="Rectangle 16130"/>
                              <wps:cNvSpPr/>
                              <wps:spPr>
                                <a:xfrm>
                                  <a:off x="3159506"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50" name="Rectangle 496050"/>
                              <wps:cNvSpPr/>
                              <wps:spPr>
                                <a:xfrm>
                                  <a:off x="3298190" y="292608"/>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51" name="Rectangle 496051"/>
                              <wps:cNvSpPr/>
                              <wps:spPr>
                                <a:xfrm>
                                  <a:off x="3392602" y="292608"/>
                                  <a:ext cx="169197" cy="147491"/>
                                </a:xfrm>
                                <a:prstGeom prst="rect">
                                  <a:avLst/>
                                </a:prstGeom>
                                <a:ln>
                                  <a:noFill/>
                                </a:ln>
                              </wps:spPr>
                              <wps:txbx>
                                <w:txbxContent>
                                  <w:p w:rsidR="00970A09" w:rsidRDefault="00970A09">
                                    <w:pPr>
                                      <w:spacing w:after="160" w:line="259" w:lineRule="auto"/>
                                      <w:ind w:left="0" w:firstLine="0"/>
                                      <w:jc w:val="left"/>
                                    </w:pPr>
                                    <w:r>
                                      <w:rPr>
                                        <w:sz w:val="18"/>
                                      </w:rPr>
                                      <w:t>38</w:t>
                                    </w:r>
                                  </w:p>
                                </w:txbxContent>
                              </wps:txbx>
                              <wps:bodyPr horzOverflow="overflow" vert="horz" lIns="0" tIns="0" rIns="0" bIns="0" rtlCol="0">
                                <a:noAutofit/>
                              </wps:bodyPr>
                            </wps:wsp>
                            <wps:wsp>
                              <wps:cNvPr id="496052" name="Rectangle 496052"/>
                              <wps:cNvSpPr/>
                              <wps:spPr>
                                <a:xfrm>
                                  <a:off x="3362084" y="292608"/>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132" name="Rectangle 16132"/>
                              <wps:cNvSpPr/>
                              <wps:spPr>
                                <a:xfrm>
                                  <a:off x="3519551" y="292608"/>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56" name="Rectangle 496056"/>
                              <wps:cNvSpPr/>
                              <wps:spPr>
                                <a:xfrm>
                                  <a:off x="60960" y="440436"/>
                                  <a:ext cx="84219"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57" name="Rectangle 496057"/>
                              <wps:cNvSpPr/>
                              <wps:spPr>
                                <a:xfrm>
                                  <a:off x="155372" y="440436"/>
                                  <a:ext cx="169197" cy="147491"/>
                                </a:xfrm>
                                <a:prstGeom prst="rect">
                                  <a:avLst/>
                                </a:prstGeom>
                                <a:ln>
                                  <a:noFill/>
                                </a:ln>
                              </wps:spPr>
                              <wps:txbx>
                                <w:txbxContent>
                                  <w:p w:rsidR="00970A09" w:rsidRDefault="00970A09">
                                    <w:pPr>
                                      <w:spacing w:after="160" w:line="259" w:lineRule="auto"/>
                                      <w:ind w:left="0" w:firstLine="0"/>
                                      <w:jc w:val="left"/>
                                    </w:pPr>
                                    <w:r>
                                      <w:rPr>
                                        <w:sz w:val="18"/>
                                      </w:rPr>
                                      <w:t>70</w:t>
                                    </w:r>
                                  </w:p>
                                </w:txbxContent>
                              </wps:txbx>
                              <wps:bodyPr horzOverflow="overflow" vert="horz" lIns="0" tIns="0" rIns="0" bIns="0" rtlCol="0">
                                <a:noAutofit/>
                              </wps:bodyPr>
                            </wps:wsp>
                            <wps:wsp>
                              <wps:cNvPr id="496058" name="Rectangle 496058"/>
                              <wps:cNvSpPr/>
                              <wps:spPr>
                                <a:xfrm>
                                  <a:off x="124854"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171" name="Rectangle 16171"/>
                              <wps:cNvSpPr/>
                              <wps:spPr>
                                <a:xfrm>
                                  <a:off x="281940"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59" name="Rectangle 496059"/>
                              <wps:cNvSpPr/>
                              <wps:spPr>
                                <a:xfrm>
                                  <a:off x="420624" y="440436"/>
                                  <a:ext cx="84219"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60" name="Rectangle 496060"/>
                              <wps:cNvSpPr/>
                              <wps:spPr>
                                <a:xfrm>
                                  <a:off x="515036" y="440436"/>
                                  <a:ext cx="169197" cy="147491"/>
                                </a:xfrm>
                                <a:prstGeom prst="rect">
                                  <a:avLst/>
                                </a:prstGeom>
                                <a:ln>
                                  <a:noFill/>
                                </a:ln>
                              </wps:spPr>
                              <wps:txbx>
                                <w:txbxContent>
                                  <w:p w:rsidR="00970A09" w:rsidRDefault="00970A09">
                                    <w:pPr>
                                      <w:spacing w:after="160" w:line="259" w:lineRule="auto"/>
                                      <w:ind w:left="0" w:firstLine="0"/>
                                      <w:jc w:val="left"/>
                                    </w:pPr>
                                    <w:r>
                                      <w:rPr>
                                        <w:sz w:val="18"/>
                                      </w:rPr>
                                      <w:t>21</w:t>
                                    </w:r>
                                  </w:p>
                                </w:txbxContent>
                              </wps:txbx>
                              <wps:bodyPr horzOverflow="overflow" vert="horz" lIns="0" tIns="0" rIns="0" bIns="0" rtlCol="0">
                                <a:noAutofit/>
                              </wps:bodyPr>
                            </wps:wsp>
                            <wps:wsp>
                              <wps:cNvPr id="496061" name="Rectangle 496061"/>
                              <wps:cNvSpPr/>
                              <wps:spPr>
                                <a:xfrm>
                                  <a:off x="484518"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175" name="Rectangle 16175"/>
                              <wps:cNvSpPr/>
                              <wps:spPr>
                                <a:xfrm>
                                  <a:off x="641604"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62" name="Rectangle 496062"/>
                              <wps:cNvSpPr/>
                              <wps:spPr>
                                <a:xfrm>
                                  <a:off x="780288" y="440436"/>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63" name="Rectangle 496063"/>
                              <wps:cNvSpPr/>
                              <wps:spPr>
                                <a:xfrm>
                                  <a:off x="874700" y="440436"/>
                                  <a:ext cx="169197" cy="147491"/>
                                </a:xfrm>
                                <a:prstGeom prst="rect">
                                  <a:avLst/>
                                </a:prstGeom>
                                <a:ln>
                                  <a:noFill/>
                                </a:ln>
                              </wps:spPr>
                              <wps:txbx>
                                <w:txbxContent>
                                  <w:p w:rsidR="00970A09" w:rsidRDefault="00970A09">
                                    <w:pPr>
                                      <w:spacing w:after="160" w:line="259" w:lineRule="auto"/>
                                      <w:ind w:left="0" w:firstLine="0"/>
                                      <w:jc w:val="left"/>
                                    </w:pPr>
                                    <w:r>
                                      <w:rPr>
                                        <w:sz w:val="18"/>
                                      </w:rPr>
                                      <w:t>12</w:t>
                                    </w:r>
                                  </w:p>
                                </w:txbxContent>
                              </wps:txbx>
                              <wps:bodyPr horzOverflow="overflow" vert="horz" lIns="0" tIns="0" rIns="0" bIns="0" rtlCol="0">
                                <a:noAutofit/>
                              </wps:bodyPr>
                            </wps:wsp>
                            <wps:wsp>
                              <wps:cNvPr id="496064" name="Rectangle 496064"/>
                              <wps:cNvSpPr/>
                              <wps:spPr>
                                <a:xfrm>
                                  <a:off x="844182"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179" name="Rectangle 16179"/>
                              <wps:cNvSpPr/>
                              <wps:spPr>
                                <a:xfrm>
                                  <a:off x="1001268"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67" name="Rectangle 496067"/>
                              <wps:cNvSpPr/>
                              <wps:spPr>
                                <a:xfrm>
                                  <a:off x="1203846"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65" name="Rectangle 496065"/>
                              <wps:cNvSpPr/>
                              <wps:spPr>
                                <a:xfrm>
                                  <a:off x="1139952" y="440436"/>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66" name="Rectangle 496066"/>
                              <wps:cNvSpPr/>
                              <wps:spPr>
                                <a:xfrm>
                                  <a:off x="1234364" y="440436"/>
                                  <a:ext cx="169197" cy="147491"/>
                                </a:xfrm>
                                <a:prstGeom prst="rect">
                                  <a:avLst/>
                                </a:prstGeom>
                                <a:ln>
                                  <a:noFill/>
                                </a:ln>
                              </wps:spPr>
                              <wps:txbx>
                                <w:txbxContent>
                                  <w:p w:rsidR="00970A09" w:rsidRDefault="00970A09">
                                    <w:pPr>
                                      <w:spacing w:after="160" w:line="259" w:lineRule="auto"/>
                                      <w:ind w:left="0" w:firstLine="0"/>
                                      <w:jc w:val="left"/>
                                    </w:pPr>
                                    <w:r>
                                      <w:rPr>
                                        <w:sz w:val="18"/>
                                      </w:rPr>
                                      <w:t>33</w:t>
                                    </w:r>
                                  </w:p>
                                </w:txbxContent>
                              </wps:txbx>
                              <wps:bodyPr horzOverflow="overflow" vert="horz" lIns="0" tIns="0" rIns="0" bIns="0" rtlCol="0">
                                <a:noAutofit/>
                              </wps:bodyPr>
                            </wps:wsp>
                            <wps:wsp>
                              <wps:cNvPr id="16183" name="Rectangle 16183"/>
                              <wps:cNvSpPr/>
                              <wps:spPr>
                                <a:xfrm>
                                  <a:off x="1360932"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68" name="Rectangle 496068"/>
                              <wps:cNvSpPr/>
                              <wps:spPr>
                                <a:xfrm>
                                  <a:off x="1499616" y="440436"/>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70" name="Rectangle 496070"/>
                              <wps:cNvSpPr/>
                              <wps:spPr>
                                <a:xfrm>
                                  <a:off x="1563510"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69" name="Rectangle 496069"/>
                              <wps:cNvSpPr/>
                              <wps:spPr>
                                <a:xfrm>
                                  <a:off x="1594028" y="440436"/>
                                  <a:ext cx="169197" cy="147491"/>
                                </a:xfrm>
                                <a:prstGeom prst="rect">
                                  <a:avLst/>
                                </a:prstGeom>
                                <a:ln>
                                  <a:noFill/>
                                </a:ln>
                              </wps:spPr>
                              <wps:txbx>
                                <w:txbxContent>
                                  <w:p w:rsidR="00970A09" w:rsidRDefault="00970A09">
                                    <w:pPr>
                                      <w:spacing w:after="160" w:line="259" w:lineRule="auto"/>
                                      <w:ind w:left="0" w:firstLine="0"/>
                                      <w:jc w:val="left"/>
                                    </w:pPr>
                                    <w:r>
                                      <w:rPr>
                                        <w:sz w:val="18"/>
                                      </w:rPr>
                                      <w:t>04</w:t>
                                    </w:r>
                                  </w:p>
                                </w:txbxContent>
                              </wps:txbx>
                              <wps:bodyPr horzOverflow="overflow" vert="horz" lIns="0" tIns="0" rIns="0" bIns="0" rtlCol="0">
                                <a:noAutofit/>
                              </wps:bodyPr>
                            </wps:wsp>
                            <wps:wsp>
                              <wps:cNvPr id="16187" name="Rectangle 16187"/>
                              <wps:cNvSpPr/>
                              <wps:spPr>
                                <a:xfrm>
                                  <a:off x="1720850"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71" name="Rectangle 496071"/>
                              <wps:cNvSpPr/>
                              <wps:spPr>
                                <a:xfrm>
                                  <a:off x="1859534" y="440436"/>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72" name="Rectangle 496072"/>
                              <wps:cNvSpPr/>
                              <wps:spPr>
                                <a:xfrm>
                                  <a:off x="1953946" y="440436"/>
                                  <a:ext cx="169197" cy="147491"/>
                                </a:xfrm>
                                <a:prstGeom prst="rect">
                                  <a:avLst/>
                                </a:prstGeom>
                                <a:ln>
                                  <a:noFill/>
                                </a:ln>
                              </wps:spPr>
                              <wps:txbx>
                                <w:txbxContent>
                                  <w:p w:rsidR="00970A09" w:rsidRDefault="00970A09">
                                    <w:pPr>
                                      <w:spacing w:after="160" w:line="259" w:lineRule="auto"/>
                                      <w:ind w:left="0" w:firstLine="0"/>
                                      <w:jc w:val="left"/>
                                    </w:pPr>
                                    <w:r>
                                      <w:rPr>
                                        <w:sz w:val="18"/>
                                      </w:rPr>
                                      <w:t>09</w:t>
                                    </w:r>
                                  </w:p>
                                </w:txbxContent>
                              </wps:txbx>
                              <wps:bodyPr horzOverflow="overflow" vert="horz" lIns="0" tIns="0" rIns="0" bIns="0" rtlCol="0">
                                <a:noAutofit/>
                              </wps:bodyPr>
                            </wps:wsp>
                            <wps:wsp>
                              <wps:cNvPr id="496073" name="Rectangle 496073"/>
                              <wps:cNvSpPr/>
                              <wps:spPr>
                                <a:xfrm>
                                  <a:off x="1923428"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191" name="Rectangle 16191"/>
                              <wps:cNvSpPr/>
                              <wps:spPr>
                                <a:xfrm>
                                  <a:off x="2080514"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75" name="Rectangle 496075"/>
                              <wps:cNvSpPr/>
                              <wps:spPr>
                                <a:xfrm>
                                  <a:off x="2312086" y="440436"/>
                                  <a:ext cx="169197" cy="147491"/>
                                </a:xfrm>
                                <a:prstGeom prst="rect">
                                  <a:avLst/>
                                </a:prstGeom>
                                <a:ln>
                                  <a:noFill/>
                                </a:ln>
                              </wps:spPr>
                              <wps:txbx>
                                <w:txbxContent>
                                  <w:p w:rsidR="00970A09" w:rsidRDefault="00970A09">
                                    <w:pPr>
                                      <w:spacing w:after="160" w:line="259" w:lineRule="auto"/>
                                      <w:ind w:left="0" w:firstLine="0"/>
                                      <w:jc w:val="left"/>
                                    </w:pPr>
                                    <w:r>
                                      <w:rPr>
                                        <w:sz w:val="18"/>
                                      </w:rPr>
                                      <w:t>85</w:t>
                                    </w:r>
                                  </w:p>
                                </w:txbxContent>
                              </wps:txbx>
                              <wps:bodyPr horzOverflow="overflow" vert="horz" lIns="0" tIns="0" rIns="0" bIns="0" rtlCol="0">
                                <a:noAutofit/>
                              </wps:bodyPr>
                            </wps:wsp>
                            <wps:wsp>
                              <wps:cNvPr id="496076" name="Rectangle 496076"/>
                              <wps:cNvSpPr/>
                              <wps:spPr>
                                <a:xfrm>
                                  <a:off x="2281568"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74" name="Rectangle 496074"/>
                              <wps:cNvSpPr/>
                              <wps:spPr>
                                <a:xfrm>
                                  <a:off x="2217674" y="440436"/>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16195" name="Rectangle 16195"/>
                              <wps:cNvSpPr/>
                              <wps:spPr>
                                <a:xfrm>
                                  <a:off x="2438654"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79" name="Rectangle 496079"/>
                              <wps:cNvSpPr/>
                              <wps:spPr>
                                <a:xfrm>
                                  <a:off x="2641232"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496077" name="Rectangle 496077"/>
                              <wps:cNvSpPr/>
                              <wps:spPr>
                                <a:xfrm>
                                  <a:off x="2577338" y="440436"/>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78" name="Rectangle 496078"/>
                              <wps:cNvSpPr/>
                              <wps:spPr>
                                <a:xfrm>
                                  <a:off x="2671750" y="440436"/>
                                  <a:ext cx="169197" cy="147491"/>
                                </a:xfrm>
                                <a:prstGeom prst="rect">
                                  <a:avLst/>
                                </a:prstGeom>
                                <a:ln>
                                  <a:noFill/>
                                </a:ln>
                              </wps:spPr>
                              <wps:txbx>
                                <w:txbxContent>
                                  <w:p w:rsidR="00970A09" w:rsidRDefault="00970A09">
                                    <w:pPr>
                                      <w:spacing w:after="160" w:line="259" w:lineRule="auto"/>
                                      <w:ind w:left="0" w:firstLine="0"/>
                                      <w:jc w:val="left"/>
                                    </w:pPr>
                                    <w:r>
                                      <w:rPr>
                                        <w:sz w:val="18"/>
                                      </w:rPr>
                                      <w:t>68</w:t>
                                    </w:r>
                                  </w:p>
                                </w:txbxContent>
                              </wps:txbx>
                              <wps:bodyPr horzOverflow="overflow" vert="horz" lIns="0" tIns="0" rIns="0" bIns="0" rtlCol="0">
                                <a:noAutofit/>
                              </wps:bodyPr>
                            </wps:wsp>
                            <wps:wsp>
                              <wps:cNvPr id="16199" name="Rectangle 16199"/>
                              <wps:cNvSpPr/>
                              <wps:spPr>
                                <a:xfrm>
                                  <a:off x="2798318"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81" name="Rectangle 496081"/>
                              <wps:cNvSpPr/>
                              <wps:spPr>
                                <a:xfrm>
                                  <a:off x="3032938" y="440436"/>
                                  <a:ext cx="169197" cy="147491"/>
                                </a:xfrm>
                                <a:prstGeom prst="rect">
                                  <a:avLst/>
                                </a:prstGeom>
                                <a:ln>
                                  <a:noFill/>
                                </a:ln>
                              </wps:spPr>
                              <wps:txbx>
                                <w:txbxContent>
                                  <w:p w:rsidR="00970A09" w:rsidRDefault="00970A09">
                                    <w:pPr>
                                      <w:spacing w:after="160" w:line="259" w:lineRule="auto"/>
                                      <w:ind w:left="0" w:firstLine="0"/>
                                      <w:jc w:val="left"/>
                                    </w:pPr>
                                    <w:r>
                                      <w:rPr>
                                        <w:sz w:val="18"/>
                                      </w:rPr>
                                      <w:t>35</w:t>
                                    </w:r>
                                  </w:p>
                                </w:txbxContent>
                              </wps:txbx>
                              <wps:bodyPr horzOverflow="overflow" vert="horz" lIns="0" tIns="0" rIns="0" bIns="0" rtlCol="0">
                                <a:noAutofit/>
                              </wps:bodyPr>
                            </wps:wsp>
                            <wps:wsp>
                              <wps:cNvPr id="496080" name="Rectangle 496080"/>
                              <wps:cNvSpPr/>
                              <wps:spPr>
                                <a:xfrm>
                                  <a:off x="2938526" y="440436"/>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82" name="Rectangle 496082"/>
                              <wps:cNvSpPr/>
                              <wps:spPr>
                                <a:xfrm>
                                  <a:off x="3002420"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203" name="Rectangle 16203"/>
                              <wps:cNvSpPr/>
                              <wps:spPr>
                                <a:xfrm>
                                  <a:off x="3159506"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96083" name="Rectangle 496083"/>
                              <wps:cNvSpPr/>
                              <wps:spPr>
                                <a:xfrm>
                                  <a:off x="3298190" y="440436"/>
                                  <a:ext cx="84218" cy="147491"/>
                                </a:xfrm>
                                <a:prstGeom prst="rect">
                                  <a:avLst/>
                                </a:prstGeom>
                                <a:ln>
                                  <a:noFill/>
                                </a:ln>
                              </wps:spPr>
                              <wps:txbx>
                                <w:txbxContent>
                                  <w:p w:rsidR="00970A09" w:rsidRDefault="00970A09">
                                    <w:pPr>
                                      <w:spacing w:after="160" w:line="259" w:lineRule="auto"/>
                                      <w:ind w:left="0" w:firstLine="0"/>
                                      <w:jc w:val="left"/>
                                    </w:pPr>
                                    <w:r>
                                      <w:rPr>
                                        <w:sz w:val="18"/>
                                      </w:rPr>
                                      <w:t>0</w:t>
                                    </w:r>
                                  </w:p>
                                </w:txbxContent>
                              </wps:txbx>
                              <wps:bodyPr horzOverflow="overflow" vert="horz" lIns="0" tIns="0" rIns="0" bIns="0" rtlCol="0">
                                <a:noAutofit/>
                              </wps:bodyPr>
                            </wps:wsp>
                            <wps:wsp>
                              <wps:cNvPr id="496084" name="Rectangle 496084"/>
                              <wps:cNvSpPr/>
                              <wps:spPr>
                                <a:xfrm>
                                  <a:off x="3392602" y="440436"/>
                                  <a:ext cx="169197" cy="147491"/>
                                </a:xfrm>
                                <a:prstGeom prst="rect">
                                  <a:avLst/>
                                </a:prstGeom>
                                <a:ln>
                                  <a:noFill/>
                                </a:ln>
                              </wps:spPr>
                              <wps:txbx>
                                <w:txbxContent>
                                  <w:p w:rsidR="00970A09" w:rsidRDefault="00970A09">
                                    <w:pPr>
                                      <w:spacing w:after="160" w:line="259" w:lineRule="auto"/>
                                      <w:ind w:left="0" w:firstLine="0"/>
                                      <w:jc w:val="left"/>
                                    </w:pPr>
                                    <w:r>
                                      <w:rPr>
                                        <w:sz w:val="18"/>
                                      </w:rPr>
                                      <w:t>39</w:t>
                                    </w:r>
                                  </w:p>
                                </w:txbxContent>
                              </wps:txbx>
                              <wps:bodyPr horzOverflow="overflow" vert="horz" lIns="0" tIns="0" rIns="0" bIns="0" rtlCol="0">
                                <a:noAutofit/>
                              </wps:bodyPr>
                            </wps:wsp>
                            <wps:wsp>
                              <wps:cNvPr id="496085" name="Rectangle 496085"/>
                              <wps:cNvSpPr/>
                              <wps:spPr>
                                <a:xfrm>
                                  <a:off x="3362084" y="440436"/>
                                  <a:ext cx="42109" cy="147491"/>
                                </a:xfrm>
                                <a:prstGeom prst="rect">
                                  <a:avLst/>
                                </a:prstGeom>
                                <a:ln>
                                  <a:noFill/>
                                </a:ln>
                              </wps:spPr>
                              <wps:txbx>
                                <w:txbxContent>
                                  <w:p w:rsidR="00970A09" w:rsidRDefault="00970A09">
                                    <w:pPr>
                                      <w:spacing w:after="160" w:line="259" w:lineRule="auto"/>
                                      <w:ind w:left="0" w:firstLine="0"/>
                                      <w:jc w:val="left"/>
                                    </w:pPr>
                                    <w:r>
                                      <w:rPr>
                                        <w:sz w:val="18"/>
                                      </w:rPr>
                                      <w:t>,</w:t>
                                    </w:r>
                                  </w:p>
                                </w:txbxContent>
                              </wps:txbx>
                              <wps:bodyPr horzOverflow="overflow" vert="horz" lIns="0" tIns="0" rIns="0" bIns="0" rtlCol="0">
                                <a:noAutofit/>
                              </wps:bodyPr>
                            </wps:wsp>
                            <wps:wsp>
                              <wps:cNvPr id="16207" name="Rectangle 16207"/>
                              <wps:cNvSpPr/>
                              <wps:spPr>
                                <a:xfrm>
                                  <a:off x="3519551" y="440436"/>
                                  <a:ext cx="42109" cy="147491"/>
                                </a:xfrm>
                                <a:prstGeom prst="rect">
                                  <a:avLst/>
                                </a:prstGeom>
                                <a:ln>
                                  <a:noFill/>
                                </a:ln>
                              </wps:spPr>
                              <wps:txbx>
                                <w:txbxContent>
                                  <w:p w:rsidR="00970A09" w:rsidRDefault="00970A09">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654882" name="Shape 654882"/>
                              <wps:cNvSpPr/>
                              <wps:spPr>
                                <a:xfrm>
                                  <a:off x="0" y="404241"/>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83" name="Shape 654883"/>
                              <wps:cNvSpPr/>
                              <wps:spPr>
                                <a:xfrm>
                                  <a:off x="353568" y="404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84" name="Shape 654884"/>
                              <wps:cNvSpPr/>
                              <wps:spPr>
                                <a:xfrm>
                                  <a:off x="359664" y="404241"/>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85" name="Shape 654885"/>
                              <wps:cNvSpPr/>
                              <wps:spPr>
                                <a:xfrm>
                                  <a:off x="711708" y="404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86" name="Shape 654886"/>
                              <wps:cNvSpPr/>
                              <wps:spPr>
                                <a:xfrm>
                                  <a:off x="717804" y="404241"/>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87" name="Shape 654887"/>
                              <wps:cNvSpPr/>
                              <wps:spPr>
                                <a:xfrm>
                                  <a:off x="1071372" y="404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88" name="Shape 654888"/>
                              <wps:cNvSpPr/>
                              <wps:spPr>
                                <a:xfrm>
                                  <a:off x="1077468" y="404241"/>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89" name="Shape 654889"/>
                              <wps:cNvSpPr/>
                              <wps:spPr>
                                <a:xfrm>
                                  <a:off x="1431036" y="404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0" name="Shape 654890"/>
                              <wps:cNvSpPr/>
                              <wps:spPr>
                                <a:xfrm>
                                  <a:off x="1437132" y="404241"/>
                                  <a:ext cx="353873" cy="9144"/>
                                </a:xfrm>
                                <a:custGeom>
                                  <a:avLst/>
                                  <a:gdLst/>
                                  <a:ahLst/>
                                  <a:cxnLst/>
                                  <a:rect l="0" t="0" r="0" b="0"/>
                                  <a:pathLst>
                                    <a:path w="353873" h="9144">
                                      <a:moveTo>
                                        <a:pt x="0" y="0"/>
                                      </a:moveTo>
                                      <a:lnTo>
                                        <a:pt x="353873" y="0"/>
                                      </a:lnTo>
                                      <a:lnTo>
                                        <a:pt x="353873"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1" name="Shape 654891"/>
                              <wps:cNvSpPr/>
                              <wps:spPr>
                                <a:xfrm>
                                  <a:off x="1790954" y="404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2" name="Shape 654892"/>
                              <wps:cNvSpPr/>
                              <wps:spPr>
                                <a:xfrm>
                                  <a:off x="1797050" y="404241"/>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3" name="Shape 654893"/>
                              <wps:cNvSpPr/>
                              <wps:spPr>
                                <a:xfrm>
                                  <a:off x="2150618" y="404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4" name="Shape 654894"/>
                              <wps:cNvSpPr/>
                              <wps:spPr>
                                <a:xfrm>
                                  <a:off x="2156714" y="404241"/>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5" name="Shape 654895"/>
                              <wps:cNvSpPr/>
                              <wps:spPr>
                                <a:xfrm>
                                  <a:off x="2510282" y="404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6" name="Shape 654896"/>
                              <wps:cNvSpPr/>
                              <wps:spPr>
                                <a:xfrm>
                                  <a:off x="2516378" y="404241"/>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7" name="Shape 654897"/>
                              <wps:cNvSpPr/>
                              <wps:spPr>
                                <a:xfrm>
                                  <a:off x="2868422" y="404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8" name="Shape 654898"/>
                              <wps:cNvSpPr/>
                              <wps:spPr>
                                <a:xfrm>
                                  <a:off x="2874518" y="404241"/>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899" name="Shape 654899"/>
                              <wps:cNvSpPr/>
                              <wps:spPr>
                                <a:xfrm>
                                  <a:off x="3228086" y="404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s:wsp>
                              <wps:cNvPr id="654900" name="Shape 654900"/>
                              <wps:cNvSpPr/>
                              <wps:spPr>
                                <a:xfrm>
                                  <a:off x="3234182" y="404241"/>
                                  <a:ext cx="353873" cy="9144"/>
                                </a:xfrm>
                                <a:custGeom>
                                  <a:avLst/>
                                  <a:gdLst/>
                                  <a:ahLst/>
                                  <a:cxnLst/>
                                  <a:rect l="0" t="0" r="0" b="0"/>
                                  <a:pathLst>
                                    <a:path w="353873" h="9144">
                                      <a:moveTo>
                                        <a:pt x="0" y="0"/>
                                      </a:moveTo>
                                      <a:lnTo>
                                        <a:pt x="353873" y="0"/>
                                      </a:lnTo>
                                      <a:lnTo>
                                        <a:pt x="353873" y="9144"/>
                                      </a:lnTo>
                                      <a:lnTo>
                                        <a:pt x="0" y="9144"/>
                                      </a:lnTo>
                                      <a:lnTo>
                                        <a:pt x="0" y="0"/>
                                      </a:lnTo>
                                    </a:path>
                                  </a:pathLst>
                                </a:custGeom>
                                <a:ln w="0" cap="flat">
                                  <a:round/>
                                </a:ln>
                              </wps:spPr>
                              <wps:style>
                                <a:lnRef idx="0">
                                  <a:srgbClr val="000000">
                                    <a:alpha val="0"/>
                                  </a:srgbClr>
                                </a:lnRef>
                                <a:fillRef idx="1">
                                  <a:srgbClr val="C2E096"/>
                                </a:fillRef>
                                <a:effectRef idx="0">
                                  <a:scrgbClr r="0" g="0" b="0"/>
                                </a:effectRef>
                                <a:fontRef idx="none"/>
                              </wps:style>
                              <wps:bodyPr/>
                            </wps:wsp>
                          </wpg:wgp>
                        </a:graphicData>
                      </a:graphic>
                    </wp:inline>
                  </w:drawing>
                </mc:Choice>
                <mc:Fallback>
                  <w:pict>
                    <v:group id="Group 522426" o:spid="_x0000_s1824" style="width:282.5pt;height:43.4pt;mso-position-horizontal-relative:char;mso-position-vertical-relative:line" coordsize="3588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">
                      <v:rect id="Rectangle 15961" o:spid="_x0000_s1825" style="position:absolute;left:1402;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FFFFFF"/>
                                  <w:sz w:val="18"/>
                                </w:rPr>
                                <w:t>1</w:t>
                              </w:r>
                            </w:p>
                          </w:txbxContent>
                        </v:textbox>
                      </v:rect>
                      <v:rect id="Rectangle 15962" o:spid="_x0000_s1826" style="position:absolute;left:2042;width:425;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15965" o:spid="_x0000_s1827" style="position:absolute;left:4998;width:85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2</w:t>
                              </w:r>
                            </w:p>
                          </w:txbxContent>
                        </v:textbox>
                      </v:rect>
                      <v:rect id="Rectangle 15966" o:spid="_x0000_s1828" style="position:absolute;left:5638;width:42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15969" o:spid="_x0000_s1829" style="position:absolute;left:8595;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FFFFFF"/>
                                  <w:sz w:val="18"/>
                                </w:rPr>
                                <w:t>3</w:t>
                              </w:r>
                            </w:p>
                          </w:txbxContent>
                        </v:textbox>
                      </v:rect>
                      <v:rect id="Rectangle 15970" o:spid="_x0000_s1830" style="position:absolute;left:9235;width:42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15973" o:spid="_x0000_s1831" style="position:absolute;left:12192;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4</w:t>
                              </w:r>
                            </w:p>
                          </w:txbxContent>
                        </v:textbox>
                      </v:rect>
                      <v:rect id="Rectangle 15974" o:spid="_x0000_s1832" style="position:absolute;left:12832;width:425;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15977" o:spid="_x0000_s1833" style="position:absolute;left:15788;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5</w:t>
                              </w:r>
                            </w:p>
                          </w:txbxContent>
                        </v:textbox>
                      </v:rect>
                      <v:rect id="Rectangle 15978" o:spid="_x0000_s1834" style="position:absolute;left:16428;width:42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15981" o:spid="_x0000_s1835" style="position:absolute;left:19387;width:85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89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z0k8h+s74QaZ/wMAAP//AwBQSwECLQAUAAYACAAAACEA2+H2y+4AAACFAQAAEwAAAAAAAAAA&#10;AAAAAAAAAAAAW0NvbnRlbnRfVHlwZXNdLnhtbFBLAQItABQABgAIAAAAIQBa9CxbvwAAABUBAAAL&#10;AAAAAAAAAAAAAAAAAB8BAABfcmVscy8ucmVsc1BLAQItABQABgAIAAAAIQCd989x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6</w:t>
                              </w:r>
                            </w:p>
                          </w:txbxContent>
                        </v:textbox>
                      </v:rect>
                      <v:rect id="Rectangle 15982" o:spid="_x0000_s1836" style="position:absolute;left:20027;width:42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15985" o:spid="_x0000_s1837" style="position:absolute;left:22969;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7</w:t>
                              </w:r>
                            </w:p>
                          </w:txbxContent>
                        </v:textbox>
                      </v:rect>
                      <v:rect id="Rectangle 15986" o:spid="_x0000_s1838" style="position:absolute;left:23609;width:425;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15989" o:spid="_x0000_s1839" style="position:absolute;left:26565;width:85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8</w:t>
                              </w:r>
                            </w:p>
                          </w:txbxContent>
                        </v:textbox>
                      </v:rect>
                      <v:rect id="Rectangle 15990" o:spid="_x0000_s1840" style="position:absolute;left:27205;width:42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15993" o:spid="_x0000_s1841" style="position:absolute;left:30162;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JAxQAAAN4AAAAPAAAAZHJzL2Rvd25yZXYueG1sRE9La8JA&#10;EL4L/odlhN50U4s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CHsGJA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9</w:t>
                              </w:r>
                            </w:p>
                          </w:txbxContent>
                        </v:textbox>
                      </v:rect>
                      <v:rect id="Rectangle 15994" o:spid="_x0000_s1842" style="position:absolute;left:30802;width:426;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o0xQAAAN4AAAAPAAAAZHJzL2Rvd25yZXYueG1sRE9La8JA&#10;EL4L/odlhN50U6k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AIWfo0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15997" o:spid="_x0000_s1843" style="position:absolute;left:33439;width:170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FFFFFF"/>
                                  <w:sz w:val="18"/>
                                </w:rPr>
                                <w:t>10</w:t>
                              </w:r>
                            </w:p>
                          </w:txbxContent>
                        </v:textbox>
                      </v:rect>
                      <v:rect id="Rectangle 15998" o:spid="_x0000_s1844" style="position:absolute;left:34723;width:425;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FFFFFF"/>
                                  <w:sz w:val="18"/>
                                </w:rPr>
                                <w:t xml:space="preserve"> </w:t>
                              </w:r>
                            </w:p>
                          </w:txbxContent>
                        </v:textbox>
                      </v:rect>
                      <v:rect id="Rectangle 495991" o:spid="_x0000_s1845" style="position:absolute;left:1553;top:1463;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00</w:t>
                              </w:r>
                            </w:p>
                          </w:txbxContent>
                        </v:textbox>
                      </v:rect>
                      <v:rect id="Rectangle 495992" o:spid="_x0000_s1846" style="position:absolute;left:1248;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495990" o:spid="_x0000_s1847" style="position:absolute;left:609;top:1463;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" filled="f" stroked="f">
                        <v:textbox inset="0,0,0,0">
                          <w:txbxContent>
                            <w:p w:rsidR="00970A09" w:rsidRDefault="00970A09">
                              <w:pPr>
                                <w:spacing w:after="160" w:line="259" w:lineRule="auto"/>
                                <w:ind w:left="0" w:firstLine="0"/>
                                <w:jc w:val="left"/>
                              </w:pPr>
                              <w:r>
                                <w:rPr>
                                  <w:sz w:val="18"/>
                                </w:rPr>
                                <w:t>1</w:t>
                              </w:r>
                            </w:p>
                          </w:txbxContent>
                        </v:textbox>
                      </v:rect>
                      <v:rect id="Rectangle 16041" o:spid="_x0000_s1848" style="position:absolute;left:2819;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5UxQAAAN4AAAAPAAAAZHJzL2Rvd25yZXYueG1sRE9Na8JA&#10;EL0X+h+WKfTWbJQi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Bf215U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5994" o:spid="_x0000_s1849" style="position:absolute;left:5150;top:1463;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88</w:t>
                              </w:r>
                            </w:p>
                          </w:txbxContent>
                        </v:textbox>
                      </v:rect>
                      <v:rect id="Rectangle 495993" o:spid="_x0000_s1850" style="position:absolute;left:4206;top:1463;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495995" o:spid="_x0000_s1851" style="position:absolute;left:4845;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045" o:spid="_x0000_s1852" style="position:absolute;left:6416;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hXxQAAAN4AAAAPAAAAZHJzL2Rvd25yZXYueG1sRE9Na8JA&#10;EL0X/A/LCL3VjdIG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Ag4FhX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5996" o:spid="_x0000_s1853" style="position:absolute;left:7802;top:1463;width:84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1</w:t>
                              </w:r>
                            </w:p>
                          </w:txbxContent>
                        </v:textbox>
                      </v:rect>
                      <v:rect id="Rectangle 495997" o:spid="_x0000_s1854" style="position:absolute;left:8747;top:1463;width:169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00</w:t>
                              </w:r>
                            </w:p>
                          </w:txbxContent>
                        </v:textbox>
                      </v:rect>
                      <v:rect id="Rectangle 495998" o:spid="_x0000_s1855" style="position:absolute;left:8441;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w:t>
                              </w:r>
                            </w:p>
                          </w:txbxContent>
                        </v:textbox>
                      </v:rect>
                      <v:rect id="Rectangle 16049" o:spid="_x0000_s1856" style="position:absolute;left:10012;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JSxAAAAN4AAAAPAAAAZHJzL2Rvd25yZXYueG1sRE9Li8Iw&#10;EL4L+x/CLHjTVBG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KGtUlL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01" o:spid="_x0000_s1857" style="position:absolute;left:12038;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496000" o:spid="_x0000_s1858" style="position:absolute;left:12343;top:1463;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00</w:t>
                              </w:r>
                            </w:p>
                          </w:txbxContent>
                        </v:textbox>
                      </v:rect>
                      <v:rect id="Rectangle 495999" o:spid="_x0000_s1859" style="position:absolute;left:11399;top:1463;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1</w:t>
                              </w:r>
                            </w:p>
                          </w:txbxContent>
                        </v:textbox>
                      </v:rect>
                      <v:rect id="Rectangle 16053" o:spid="_x0000_s1860" style="position:absolute;left:13609;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NlxQAAAN4AAAAPAAAAZHJzL2Rvd25yZXYueG1sRE9Na8JA&#10;EL0X/A/LCL3VjZY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BFnPNl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02" o:spid="_x0000_s1861" style="position:absolute;left:14996;top:1463;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0</w:t>
                              </w:r>
                            </w:p>
                          </w:txbxContent>
                        </v:textbox>
                      </v:rect>
                      <v:rect id="Rectangle 496003" o:spid="_x0000_s1862" style="position:absolute;left:15940;top:1463;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39</w:t>
                              </w:r>
                            </w:p>
                          </w:txbxContent>
                        </v:textbox>
                      </v:rect>
                      <v:rect id="Rectangle 496004" o:spid="_x0000_s1863" style="position:absolute;left:15635;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w:t>
                              </w:r>
                            </w:p>
                          </w:txbxContent>
                        </v:textbox>
                      </v:rect>
                      <v:rect id="Rectangle 16057" o:spid="_x0000_s1864" style="position:absolute;left:17208;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mxAAAAN4AAAAPAAAAZHJzL2Rvd25yZXYueG1sRE9Li8Iw&#10;EL4v+B/CCN7WVEF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Dqn9Wb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05" o:spid="_x0000_s1865" style="position:absolute;left:18595;top:1463;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496006" o:spid="_x0000_s1866" style="position:absolute;left:19539;top:1463;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" filled="f" stroked="f">
                        <v:textbox inset="0,0,0,0">
                          <w:txbxContent>
                            <w:p w:rsidR="00970A09" w:rsidRDefault="00970A09">
                              <w:pPr>
                                <w:spacing w:after="160" w:line="259" w:lineRule="auto"/>
                                <w:ind w:left="0" w:firstLine="0"/>
                                <w:jc w:val="left"/>
                              </w:pPr>
                              <w:r>
                                <w:rPr>
                                  <w:sz w:val="18"/>
                                </w:rPr>
                                <w:t>31</w:t>
                              </w:r>
                            </w:p>
                          </w:txbxContent>
                        </v:textbox>
                      </v:rect>
                      <v:rect id="Rectangle 496007" o:spid="_x0000_s1867" style="position:absolute;left:19234;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061" o:spid="_x0000_s1868" style="position:absolute;left:20805;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10" o:spid="_x0000_s1869" style="position:absolute;left:22815;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w:t>
                              </w:r>
                            </w:p>
                          </w:txbxContent>
                        </v:textbox>
                      </v:rect>
                      <v:rect id="Rectangle 496008" o:spid="_x0000_s1870" style="position:absolute;left:22176;top:1463;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0</w:t>
                              </w:r>
                            </w:p>
                          </w:txbxContent>
                        </v:textbox>
                      </v:rect>
                      <v:rect id="Rectangle 496009" o:spid="_x0000_s1871" style="position:absolute;left:23120;top:1463;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00</w:t>
                              </w:r>
                            </w:p>
                          </w:txbxContent>
                        </v:textbox>
                      </v:rect>
                      <v:rect id="Rectangle 16065" o:spid="_x0000_s1872" style="position:absolute;left:24386;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11" o:spid="_x0000_s1873" style="position:absolute;left:25773;top:1463;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0</w:t>
                              </w:r>
                            </w:p>
                          </w:txbxContent>
                        </v:textbox>
                      </v:rect>
                      <v:rect id="Rectangle 496012" o:spid="_x0000_s1874" style="position:absolute;left:26717;top:1463;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08</w:t>
                              </w:r>
                            </w:p>
                          </w:txbxContent>
                        </v:textbox>
                      </v:rect>
                      <v:rect id="Rectangle 496013" o:spid="_x0000_s1875" style="position:absolute;left:26412;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" filled="f" stroked="f">
                        <v:textbox inset="0,0,0,0">
                          <w:txbxContent>
                            <w:p w:rsidR="00970A09" w:rsidRDefault="00970A09">
                              <w:pPr>
                                <w:spacing w:after="160" w:line="259" w:lineRule="auto"/>
                                <w:ind w:left="0" w:firstLine="0"/>
                                <w:jc w:val="left"/>
                              </w:pPr>
                              <w:r>
                                <w:rPr>
                                  <w:sz w:val="18"/>
                                </w:rPr>
                                <w:t>,</w:t>
                              </w:r>
                            </w:p>
                          </w:txbxContent>
                        </v:textbox>
                      </v:rect>
                      <v:rect id="Rectangle 16069" o:spid="_x0000_s1876" style="position:absolute;left:27983;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14" o:spid="_x0000_s1877" style="position:absolute;left:29385;top:1463;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1</w:t>
                              </w:r>
                            </w:p>
                          </w:txbxContent>
                        </v:textbox>
                      </v:rect>
                      <v:rect id="Rectangle 496015" o:spid="_x0000_s1878" style="position:absolute;left:30329;top:1463;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" filled="f" stroked="f">
                        <v:textbox inset="0,0,0,0">
                          <w:txbxContent>
                            <w:p w:rsidR="00970A09" w:rsidRDefault="00970A09">
                              <w:pPr>
                                <w:spacing w:after="160" w:line="259" w:lineRule="auto"/>
                                <w:ind w:left="0" w:firstLine="0"/>
                                <w:jc w:val="left"/>
                              </w:pPr>
                              <w:r>
                                <w:rPr>
                                  <w:sz w:val="18"/>
                                </w:rPr>
                                <w:t>00</w:t>
                              </w:r>
                            </w:p>
                          </w:txbxContent>
                        </v:textbox>
                      </v:rect>
                      <v:rect id="Rectangle 496016" o:spid="_x0000_s1879" style="position:absolute;left:30024;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073" o:spid="_x0000_s1880" style="position:absolute;left:31595;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" filled="f" stroked="f">
                        <v:textbox inset="0,0,0,0">
                          <w:txbxContent>
                            <w:p w:rsidR="00970A09" w:rsidRDefault="00970A09">
                              <w:pPr>
                                <w:spacing w:after="160" w:line="259" w:lineRule="auto"/>
                                <w:ind w:left="0" w:firstLine="0"/>
                                <w:jc w:val="left"/>
                              </w:pPr>
                              <w:r>
                                <w:rPr>
                                  <w:color w:val="FF0000"/>
                                  <w:sz w:val="18"/>
                                </w:rPr>
                                <w:t xml:space="preserve"> </w:t>
                              </w:r>
                            </w:p>
                          </w:txbxContent>
                        </v:textbox>
                      </v:rect>
                      <v:rect id="Rectangle 496017" o:spid="_x0000_s1881" style="position:absolute;left:32981;top:1463;width:84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1</w:t>
                              </w:r>
                            </w:p>
                          </w:txbxContent>
                        </v:textbox>
                      </v:rect>
                      <v:rect id="Rectangle 496018" o:spid="_x0000_s1882" style="position:absolute;left:33926;top:1463;width:169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00</w:t>
                              </w:r>
                            </w:p>
                          </w:txbxContent>
                        </v:textbox>
                      </v:rect>
                      <v:rect id="Rectangle 496019" o:spid="_x0000_s1883" style="position:absolute;left:33620;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077" o:spid="_x0000_s1884" style="position:absolute;left:35195;top:1463;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" filled="f" stroked="f">
                        <v:textbox inset="0,0,0,0">
                          <w:txbxContent>
                            <w:p w:rsidR="00970A09" w:rsidRDefault="00970A09">
                              <w:pPr>
                                <w:spacing w:after="160" w:line="259" w:lineRule="auto"/>
                                <w:ind w:left="0" w:firstLine="0"/>
                                <w:jc w:val="left"/>
                              </w:pPr>
                              <w:r>
                                <w:rPr>
                                  <w:color w:val="FF0000"/>
                                  <w:sz w:val="18"/>
                                </w:rPr>
                                <w:t xml:space="preserve"> </w:t>
                              </w:r>
                            </w:p>
                          </w:txbxContent>
                        </v:textbox>
                      </v:rect>
                      <v:shape id="Shape 654872" o:spid="_x0000_s1885" style="position:absolute;top:1116;width:3535;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" path="m,l353568,r,9144l,9144,,e" fillcolor="#9acc51" stroked="f" strokeweight="0">
                        <v:path arrowok="t" textboxrect="0,0,353568,9144"/>
                      </v:shape>
                      <v:shape id="Shape 654873" o:spid="_x0000_s1886" style="position:absolute;left:3596;top:1116;width:3521;height:91;visibility:visible;mso-wrap-style:square;v-text-anchor:top" coordsize="3520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" path="m,l352044,r,9144l,9144,,e" fillcolor="#9acc51" stroked="f" strokeweight="0">
                        <v:path arrowok="t" textboxrect="0,0,352044,9144"/>
                      </v:shape>
                      <v:shape id="Shape 654874" o:spid="_x0000_s1887" style="position:absolute;left:7178;top:1116;width:3535;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" path="m,l353568,r,9144l,9144,,e" fillcolor="#9acc51" stroked="f" strokeweight="0">
                        <v:path arrowok="t" textboxrect="0,0,353568,9144"/>
                      </v:shape>
                      <v:shape id="Shape 654875" o:spid="_x0000_s1888" style="position:absolute;left:10774;top:1116;width:3536;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" path="m,l353568,r,9144l,9144,,e" fillcolor="#9acc51" stroked="f" strokeweight="0">
                        <v:path arrowok="t" textboxrect="0,0,353568,9144"/>
                      </v:shape>
                      <v:shape id="Shape 654876" o:spid="_x0000_s1889" style="position:absolute;left:14371;top:1116;width:3539;height:91;visibility:visible;mso-wrap-style:square;v-text-anchor:top" coordsize="3538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" path="m,l353873,r,9144l,9144,,e" fillcolor="#9acc51" stroked="f" strokeweight="0">
                        <v:path arrowok="t" textboxrect="0,0,353873,9144"/>
                      </v:shape>
                      <v:shape id="Shape 654877" o:spid="_x0000_s1890" style="position:absolute;left:17970;top:1116;width:3536;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" path="m,l353568,r,9144l,9144,,e" fillcolor="#9acc51" stroked="f" strokeweight="0">
                        <v:path arrowok="t" textboxrect="0,0,353568,9144"/>
                      </v:shape>
                      <v:shape id="Shape 654878" o:spid="_x0000_s1891" style="position:absolute;left:21567;top:1116;width:3535;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" path="m,l353568,r,9144l,9144,,e" fillcolor="#9acc51" stroked="f" strokeweight="0">
                        <v:path arrowok="t" textboxrect="0,0,353568,9144"/>
                      </v:shape>
                      <v:shape id="Shape 654879" o:spid="_x0000_s1892" style="position:absolute;left:25163;top:1116;width:3521;height:91;visibility:visible;mso-wrap-style:square;v-text-anchor:top" coordsize="3520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" path="m,l352044,r,9144l,9144,,e" fillcolor="#9acc51" stroked="f" strokeweight="0">
                        <v:path arrowok="t" textboxrect="0,0,352044,9144"/>
                      </v:shape>
                      <v:shape id="Shape 654880" o:spid="_x0000_s1893" style="position:absolute;left:28745;top:1116;width:3535;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" path="m,l353568,r,9144l,9144,,e" fillcolor="#9acc51" stroked="f" strokeweight="0">
                        <v:path arrowok="t" textboxrect="0,0,353568,9144"/>
                      </v:shape>
                      <v:shape id="Shape 654881" o:spid="_x0000_s1894" style="position:absolute;left:32341;top:1116;width:3539;height:91;visibility:visible;mso-wrap-style:square;v-text-anchor:top" coordsize="3538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" path="m,l353873,r,9144l,9144,,e" fillcolor="#9acc51" stroked="f" strokeweight="0">
                        <v:path arrowok="t" textboxrect="0,0,353873,9144"/>
                      </v:shape>
                      <v:rect id="Rectangle 496025" o:spid="_x0000_s1895" style="position:absolute;left:1248;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496023" o:spid="_x0000_s1896" style="position:absolute;left:609;top:2926;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496024" o:spid="_x0000_s1897" style="position:absolute;left:1553;top:2926;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00</w:t>
                              </w:r>
                            </w:p>
                          </w:txbxContent>
                        </v:textbox>
                      </v:rect>
                      <v:rect id="Rectangle 16114" o:spid="_x0000_s1898" style="position:absolute;left:2819;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28" o:spid="_x0000_s1899" style="position:absolute;left:4845;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w:t>
                              </w:r>
                            </w:p>
                          </w:txbxContent>
                        </v:textbox>
                      </v:rect>
                      <v:rect id="Rectangle 496026" o:spid="_x0000_s1900" style="position:absolute;left:4206;top:2926;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0</w:t>
                              </w:r>
                            </w:p>
                          </w:txbxContent>
                        </v:textbox>
                      </v:rect>
                      <v:rect id="Rectangle 496027" o:spid="_x0000_s1901" style="position:absolute;left:5150;top:2926;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06</w:t>
                              </w:r>
                            </w:p>
                          </w:txbxContent>
                        </v:textbox>
                      </v:rect>
                      <v:rect id="Rectangle 16116" o:spid="_x0000_s1902" style="position:absolute;left:6416;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29" o:spid="_x0000_s1903" style="position:absolute;left:7802;top:2926;width:84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496030" o:spid="_x0000_s1904" style="position:absolute;left:8747;top:2926;width:169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" filled="f" stroked="f">
                        <v:textbox inset="0,0,0,0">
                          <w:txbxContent>
                            <w:p w:rsidR="00970A09" w:rsidRDefault="00970A09">
                              <w:pPr>
                                <w:spacing w:after="160" w:line="259" w:lineRule="auto"/>
                                <w:ind w:left="0" w:firstLine="0"/>
                                <w:jc w:val="left"/>
                              </w:pPr>
                              <w:r>
                                <w:rPr>
                                  <w:sz w:val="18"/>
                                </w:rPr>
                                <w:t>11</w:t>
                              </w:r>
                            </w:p>
                          </w:txbxContent>
                        </v:textbox>
                      </v:rect>
                      <v:rect id="Rectangle 496031" o:spid="_x0000_s1905" style="position:absolute;left:8441;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" filled="f" stroked="f">
                        <v:textbox inset="0,0,0,0">
                          <w:txbxContent>
                            <w:p w:rsidR="00970A09" w:rsidRDefault="00970A09">
                              <w:pPr>
                                <w:spacing w:after="160" w:line="259" w:lineRule="auto"/>
                                <w:ind w:left="0" w:firstLine="0"/>
                                <w:jc w:val="left"/>
                              </w:pPr>
                              <w:r>
                                <w:rPr>
                                  <w:sz w:val="18"/>
                                </w:rPr>
                                <w:t>,</w:t>
                              </w:r>
                            </w:p>
                          </w:txbxContent>
                        </v:textbox>
                      </v:rect>
                      <v:rect id="Rectangle 16118" o:spid="_x0000_s1906" style="position:absolute;left:10012;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32" o:spid="_x0000_s1907" style="position:absolute;left:11399;top:2926;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496033" o:spid="_x0000_s1908" style="position:absolute;left:12343;top:2926;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" filled="f" stroked="f">
                        <v:textbox inset="0,0,0,0">
                          <w:txbxContent>
                            <w:p w:rsidR="00970A09" w:rsidRDefault="00970A09">
                              <w:pPr>
                                <w:spacing w:after="160" w:line="259" w:lineRule="auto"/>
                                <w:ind w:left="0" w:firstLine="0"/>
                                <w:jc w:val="left"/>
                              </w:pPr>
                              <w:r>
                                <w:rPr>
                                  <w:sz w:val="18"/>
                                </w:rPr>
                                <w:t>24</w:t>
                              </w:r>
                            </w:p>
                          </w:txbxContent>
                        </v:textbox>
                      </v:rect>
                      <v:rect id="Rectangle 496034" o:spid="_x0000_s1909" style="position:absolute;left:12038;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120" o:spid="_x0000_s1910" style="position:absolute;left:13609;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Hy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pPxxMBEByZQa+eAAAA//8DAFBLAQItABQABgAIAAAAIQDb4fbL7gAAAIUBAAATAAAAAAAA&#10;AAAAAAAAAAAAAABbQ29udGVudF9UeXBlc10ueG1sUEsBAi0AFAAGAAgAAAAhAFr0LFu/AAAAFQEA&#10;AAsAAAAAAAAAAAAAAAAAHwEAAF9yZWxzLy5yZWxzUEsBAi0AFAAGAAgAAAAhAJupEfLHAAAA3g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35" o:spid="_x0000_s1911" style="position:absolute;left:14996;top:2926;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496036" o:spid="_x0000_s1912" style="position:absolute;left:15940;top:2926;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09</w:t>
                              </w:r>
                            </w:p>
                          </w:txbxContent>
                        </v:textbox>
                      </v:rect>
                      <v:rect id="Rectangle 496037" o:spid="_x0000_s1913" style="position:absolute;left:15635;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122" o:spid="_x0000_s1914" style="position:absolute;left:17208;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39" o:spid="_x0000_s1915" style="position:absolute;left:19539;top:2926;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" filled="f" stroked="f">
                        <v:textbox inset="0,0,0,0">
                          <w:txbxContent>
                            <w:p w:rsidR="00970A09" w:rsidRDefault="00970A09">
                              <w:pPr>
                                <w:spacing w:after="160" w:line="259" w:lineRule="auto"/>
                                <w:ind w:left="0" w:firstLine="0"/>
                                <w:jc w:val="left"/>
                              </w:pPr>
                              <w:r>
                                <w:rPr>
                                  <w:sz w:val="18"/>
                                </w:rPr>
                                <w:t>19</w:t>
                              </w:r>
                            </w:p>
                          </w:txbxContent>
                        </v:textbox>
                      </v:rect>
                      <v:rect id="Rectangle 496040" o:spid="_x0000_s1916" style="position:absolute;left:19234;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w:t>
                              </w:r>
                            </w:p>
                          </w:txbxContent>
                        </v:textbox>
                      </v:rect>
                      <v:rect id="Rectangle 496038" o:spid="_x0000_s1917" style="position:absolute;left:18595;top:2926;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0</w:t>
                              </w:r>
                            </w:p>
                          </w:txbxContent>
                        </v:textbox>
                      </v:rect>
                      <v:rect id="Rectangle 16124" o:spid="_x0000_s1918" style="position:absolute;left:20805;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43" o:spid="_x0000_s1919" style="position:absolute;left:22815;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496042" o:spid="_x0000_s1920" style="position:absolute;left:23120;top:2926;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70</w:t>
                              </w:r>
                            </w:p>
                          </w:txbxContent>
                        </v:textbox>
                      </v:rect>
                      <v:rect id="Rectangle 496041" o:spid="_x0000_s1921" style="position:absolute;left:22176;top:2926;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16126" o:spid="_x0000_s1922" style="position:absolute;left:24386;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46" o:spid="_x0000_s1923" style="position:absolute;left:26412;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w:t>
                              </w:r>
                            </w:p>
                          </w:txbxContent>
                        </v:textbox>
                      </v:rect>
                      <v:rect id="Rectangle 496045" o:spid="_x0000_s1924" style="position:absolute;left:26717;top:2926;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" filled="f" stroked="f">
                        <v:textbox inset="0,0,0,0">
                          <w:txbxContent>
                            <w:p w:rsidR="00970A09" w:rsidRDefault="00970A09">
                              <w:pPr>
                                <w:spacing w:after="160" w:line="259" w:lineRule="auto"/>
                                <w:ind w:left="0" w:firstLine="0"/>
                                <w:jc w:val="left"/>
                              </w:pPr>
                              <w:r>
                                <w:rPr>
                                  <w:sz w:val="18"/>
                                </w:rPr>
                                <w:t>17</w:t>
                              </w:r>
                            </w:p>
                          </w:txbxContent>
                        </v:textbox>
                      </v:rect>
                      <v:rect id="Rectangle 496044" o:spid="_x0000_s1925" style="position:absolute;left:25773;top:2926;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16128" o:spid="_x0000_s1926" style="position:absolute;left:27983;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48" o:spid="_x0000_s1927" style="position:absolute;left:30329;top:2926;width:169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" filled="f" stroked="f">
                        <v:textbox inset="0,0,0,0">
                          <w:txbxContent>
                            <w:p w:rsidR="00970A09" w:rsidRDefault="00970A09">
                              <w:pPr>
                                <w:spacing w:after="160" w:line="259" w:lineRule="auto"/>
                                <w:ind w:left="0" w:firstLine="0"/>
                                <w:jc w:val="left"/>
                              </w:pPr>
                              <w:r>
                                <w:rPr>
                                  <w:sz w:val="18"/>
                                </w:rPr>
                                <w:t>36</w:t>
                              </w:r>
                            </w:p>
                          </w:txbxContent>
                        </v:textbox>
                      </v:rect>
                      <v:rect id="Rectangle 496049" o:spid="_x0000_s1928" style="position:absolute;left:30024;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" filled="f" stroked="f">
                        <v:textbox inset="0,0,0,0">
                          <w:txbxContent>
                            <w:p w:rsidR="00970A09" w:rsidRDefault="00970A09">
                              <w:pPr>
                                <w:spacing w:after="160" w:line="259" w:lineRule="auto"/>
                                <w:ind w:left="0" w:firstLine="0"/>
                                <w:jc w:val="left"/>
                              </w:pPr>
                              <w:r>
                                <w:rPr>
                                  <w:sz w:val="18"/>
                                </w:rPr>
                                <w:t>,</w:t>
                              </w:r>
                            </w:p>
                          </w:txbxContent>
                        </v:textbox>
                      </v:rect>
                      <v:rect id="Rectangle 496047" o:spid="_x0000_s1929" style="position:absolute;left:29385;top:2926;width:84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16130" o:spid="_x0000_s1930" style="position:absolute;left:31595;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cv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AecIcvyAAAAN4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50" o:spid="_x0000_s1931" style="position:absolute;left:32981;top:2926;width:84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" filled="f" stroked="f">
                        <v:textbox inset="0,0,0,0">
                          <w:txbxContent>
                            <w:p w:rsidR="00970A09" w:rsidRDefault="00970A09">
                              <w:pPr>
                                <w:spacing w:after="160" w:line="259" w:lineRule="auto"/>
                                <w:ind w:left="0" w:firstLine="0"/>
                                <w:jc w:val="left"/>
                              </w:pPr>
                              <w:r>
                                <w:rPr>
                                  <w:sz w:val="18"/>
                                </w:rPr>
                                <w:t>0</w:t>
                              </w:r>
                            </w:p>
                          </w:txbxContent>
                        </v:textbox>
                      </v:rect>
                      <v:rect id="Rectangle 496051" o:spid="_x0000_s1932" style="position:absolute;left:33926;top:2926;width:169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" filled="f" stroked="f">
                        <v:textbox inset="0,0,0,0">
                          <w:txbxContent>
                            <w:p w:rsidR="00970A09" w:rsidRDefault="00970A09">
                              <w:pPr>
                                <w:spacing w:after="160" w:line="259" w:lineRule="auto"/>
                                <w:ind w:left="0" w:firstLine="0"/>
                                <w:jc w:val="left"/>
                              </w:pPr>
                              <w:r>
                                <w:rPr>
                                  <w:sz w:val="18"/>
                                </w:rPr>
                                <w:t>38</w:t>
                              </w:r>
                            </w:p>
                          </w:txbxContent>
                        </v:textbox>
                      </v:rect>
                      <v:rect id="Rectangle 496052" o:spid="_x0000_s1933" style="position:absolute;left:33620;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132" o:spid="_x0000_s1934" style="position:absolute;left:35195;top:2926;width:42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zDxQAAAN4AAAAPAAAAZHJzL2Rvd25yZXYueG1sRE9Na8JA&#10;EL0L/Q/LCL2ZTSyI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CB7rzD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56" o:spid="_x0000_s1935" style="position:absolute;left:609;top:440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0</w:t>
                              </w:r>
                            </w:p>
                          </w:txbxContent>
                        </v:textbox>
                      </v:rect>
                      <v:rect id="Rectangle 496057" o:spid="_x0000_s1936" style="position:absolute;left:1553;top:4404;width:169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70</w:t>
                              </w:r>
                            </w:p>
                          </w:txbxContent>
                        </v:textbox>
                      </v:rect>
                      <v:rect id="Rectangle 496058" o:spid="_x0000_s1937" style="position:absolute;left:1248;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w:t>
                              </w:r>
                            </w:p>
                          </w:txbxContent>
                        </v:textbox>
                      </v:rect>
                      <v:rect id="Rectangle 16171" o:spid="_x0000_s1938" style="position:absolute;left:2819;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59" o:spid="_x0000_s1939" style="position:absolute;left:4206;top:440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" filled="f" stroked="f">
                        <v:textbox inset="0,0,0,0">
                          <w:txbxContent>
                            <w:p w:rsidR="00970A09" w:rsidRDefault="00970A09">
                              <w:pPr>
                                <w:spacing w:after="160" w:line="259" w:lineRule="auto"/>
                                <w:ind w:left="0" w:firstLine="0"/>
                                <w:jc w:val="left"/>
                              </w:pPr>
                              <w:r>
                                <w:rPr>
                                  <w:sz w:val="18"/>
                                </w:rPr>
                                <w:t>0</w:t>
                              </w:r>
                            </w:p>
                          </w:txbxContent>
                        </v:textbox>
                      </v:rect>
                      <v:rect id="Rectangle 496060" o:spid="_x0000_s1940" style="position:absolute;left:5150;top:4404;width:169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" filled="f" stroked="f">
                        <v:textbox inset="0,0,0,0">
                          <w:txbxContent>
                            <w:p w:rsidR="00970A09" w:rsidRDefault="00970A09">
                              <w:pPr>
                                <w:spacing w:after="160" w:line="259" w:lineRule="auto"/>
                                <w:ind w:left="0" w:firstLine="0"/>
                                <w:jc w:val="left"/>
                              </w:pPr>
                              <w:r>
                                <w:rPr>
                                  <w:sz w:val="18"/>
                                </w:rPr>
                                <w:t>21</w:t>
                              </w:r>
                            </w:p>
                          </w:txbxContent>
                        </v:textbox>
                      </v:rect>
                      <v:rect id="Rectangle 496061" o:spid="_x0000_s1941" style="position:absolute;left:4845;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175" o:spid="_x0000_s1942" style="position:absolute;left:6416;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62" o:spid="_x0000_s1943" style="position:absolute;left:7802;top:4404;width:84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0</w:t>
                              </w:r>
                            </w:p>
                          </w:txbxContent>
                        </v:textbox>
                      </v:rect>
                      <v:rect id="Rectangle 496063" o:spid="_x0000_s1944" style="position:absolute;left:8747;top:4404;width:169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12</w:t>
                              </w:r>
                            </w:p>
                          </w:txbxContent>
                        </v:textbox>
                      </v:rect>
                      <v:rect id="Rectangle 496064" o:spid="_x0000_s1945" style="position:absolute;left:8441;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w:t>
                              </w:r>
                            </w:p>
                          </w:txbxContent>
                        </v:textbox>
                      </v:rect>
                      <v:rect id="Rectangle 16179" o:spid="_x0000_s1946" style="position:absolute;left:10012;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67" o:spid="_x0000_s1947" style="position:absolute;left:12038;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496065" o:spid="_x0000_s1948" style="position:absolute;left:11399;top:440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0</w:t>
                              </w:r>
                            </w:p>
                          </w:txbxContent>
                        </v:textbox>
                      </v:rect>
                      <v:rect id="Rectangle 496066" o:spid="_x0000_s1949" style="position:absolute;left:12343;top:4404;width:169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33</w:t>
                              </w:r>
                            </w:p>
                          </w:txbxContent>
                        </v:textbox>
                      </v:rect>
                      <v:rect id="Rectangle 16183" o:spid="_x0000_s1950" style="position:absolute;left:13609;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68" o:spid="_x0000_s1951" style="position:absolute;left:14996;top:440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0</w:t>
                              </w:r>
                            </w:p>
                          </w:txbxContent>
                        </v:textbox>
                      </v:rect>
                      <v:rect id="Rectangle 496070" o:spid="_x0000_s1952" style="position:absolute;left:15635;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w:t>
                              </w:r>
                            </w:p>
                          </w:txbxContent>
                        </v:textbox>
                      </v:rect>
                      <v:rect id="Rectangle 496069" o:spid="_x0000_s1953" style="position:absolute;left:15940;top:4404;width:169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04</w:t>
                              </w:r>
                            </w:p>
                          </w:txbxContent>
                        </v:textbox>
                      </v:rect>
                      <v:rect id="Rectangle 16187" o:spid="_x0000_s1954" style="position:absolute;left:17208;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71" o:spid="_x0000_s1955" style="position:absolute;left:18595;top:440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496072" o:spid="_x0000_s1956" style="position:absolute;left:19539;top:4404;width:169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09</w:t>
                              </w:r>
                            </w:p>
                          </w:txbxContent>
                        </v:textbox>
                      </v:rect>
                      <v:rect id="Rectangle 496073" o:spid="_x0000_s1957" style="position:absolute;left:19234;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191" o:spid="_x0000_s1958" style="position:absolute;left:20805;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75" o:spid="_x0000_s1959" style="position:absolute;left:23120;top:4404;width:169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85</w:t>
                              </w:r>
                            </w:p>
                          </w:txbxContent>
                        </v:textbox>
                      </v:rect>
                      <v:rect id="Rectangle 496076" o:spid="_x0000_s1960" style="position:absolute;left:22815;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496074" o:spid="_x0000_s1961" style="position:absolute;left:22176;top:440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16195" o:spid="_x0000_s1962" style="position:absolute;left:24386;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79" o:spid="_x0000_s1963" style="position:absolute;left:26412;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" filled="f" stroked="f">
                        <v:textbox inset="0,0,0,0">
                          <w:txbxContent>
                            <w:p w:rsidR="00970A09" w:rsidRDefault="00970A09">
                              <w:pPr>
                                <w:spacing w:after="160" w:line="259" w:lineRule="auto"/>
                                <w:ind w:left="0" w:firstLine="0"/>
                                <w:jc w:val="left"/>
                              </w:pPr>
                              <w:r>
                                <w:rPr>
                                  <w:sz w:val="18"/>
                                </w:rPr>
                                <w:t>,</w:t>
                              </w:r>
                            </w:p>
                          </w:txbxContent>
                        </v:textbox>
                      </v:rect>
                      <v:rect id="Rectangle 496077" o:spid="_x0000_s1964" style="position:absolute;left:25773;top:440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496078" o:spid="_x0000_s1965" style="position:absolute;left:26717;top:4404;width:169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" filled="f" stroked="f">
                        <v:textbox inset="0,0,0,0">
                          <w:txbxContent>
                            <w:p w:rsidR="00970A09" w:rsidRDefault="00970A09">
                              <w:pPr>
                                <w:spacing w:after="160" w:line="259" w:lineRule="auto"/>
                                <w:ind w:left="0" w:firstLine="0"/>
                                <w:jc w:val="left"/>
                              </w:pPr>
                              <w:r>
                                <w:rPr>
                                  <w:sz w:val="18"/>
                                </w:rPr>
                                <w:t>68</w:t>
                              </w:r>
                            </w:p>
                          </w:txbxContent>
                        </v:textbox>
                      </v:rect>
                      <v:rect id="Rectangle 16199" o:spid="_x0000_s1966" style="position:absolute;left:27983;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81" o:spid="_x0000_s1967" style="position:absolute;left:30329;top:4404;width:169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35</w:t>
                              </w:r>
                            </w:p>
                          </w:txbxContent>
                        </v:textbox>
                      </v:rect>
                      <v:rect id="Rectangle 496080" o:spid="_x0000_s1968" style="position:absolute;left:29385;top:4404;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" filled="f" stroked="f">
                        <v:textbox inset="0,0,0,0">
                          <w:txbxContent>
                            <w:p w:rsidR="00970A09" w:rsidRDefault="00970A09">
                              <w:pPr>
                                <w:spacing w:after="160" w:line="259" w:lineRule="auto"/>
                                <w:ind w:left="0" w:firstLine="0"/>
                                <w:jc w:val="left"/>
                              </w:pPr>
                              <w:r>
                                <w:rPr>
                                  <w:sz w:val="18"/>
                                </w:rPr>
                                <w:t>0</w:t>
                              </w:r>
                            </w:p>
                          </w:txbxContent>
                        </v:textbox>
                      </v:rect>
                      <v:rect id="Rectangle 496082" o:spid="_x0000_s1969" style="position:absolute;left:30024;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203" o:spid="_x0000_s1970" style="position:absolute;left:31595;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7KZxQAAAN4AAAAPAAAAZHJzL2Rvd25yZXYueG1sRE9Na8JA&#10;EL0L/odlhN50o4W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D767KZ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rect id="Rectangle 496083" o:spid="_x0000_s1971" style="position:absolute;left:32981;top:4404;width:84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0</w:t>
                              </w:r>
                            </w:p>
                          </w:txbxContent>
                        </v:textbox>
                      </v:rect>
                      <v:rect id="Rectangle 496084" o:spid="_x0000_s1972" style="position:absolute;left:33926;top:4404;width:169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39</w:t>
                              </w:r>
                            </w:p>
                          </w:txbxContent>
                        </v:textbox>
                      </v:rect>
                      <v:rect id="Rectangle 496085" o:spid="_x0000_s1973" style="position:absolute;left:33620;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" filled="f" stroked="f">
                        <v:textbox inset="0,0,0,0">
                          <w:txbxContent>
                            <w:p w:rsidR="00970A09" w:rsidRDefault="00970A09">
                              <w:pPr>
                                <w:spacing w:after="160" w:line="259" w:lineRule="auto"/>
                                <w:ind w:left="0" w:firstLine="0"/>
                                <w:jc w:val="left"/>
                              </w:pPr>
                              <w:r>
                                <w:rPr>
                                  <w:sz w:val="18"/>
                                </w:rPr>
                                <w:t>,</w:t>
                              </w:r>
                            </w:p>
                          </w:txbxContent>
                        </v:textbox>
                      </v:rect>
                      <v:rect id="Rectangle 16207" o:spid="_x0000_s1974" style="position:absolute;left:35195;top:4404;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" filled="f" stroked="f">
                        <v:textbox inset="0,0,0,0">
                          <w:txbxContent>
                            <w:p w:rsidR="00970A09" w:rsidRDefault="00970A09">
                              <w:pPr>
                                <w:spacing w:after="160" w:line="259" w:lineRule="auto"/>
                                <w:ind w:left="0" w:firstLine="0"/>
                                <w:jc w:val="left"/>
                              </w:pPr>
                              <w:r>
                                <w:rPr>
                                  <w:sz w:val="18"/>
                                </w:rPr>
                                <w:t xml:space="preserve"> </w:t>
                              </w:r>
                            </w:p>
                          </w:txbxContent>
                        </v:textbox>
                      </v:rect>
                      <v:shape id="Shape 654882" o:spid="_x0000_s1975" style="position:absolute;top:4042;width:3535;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" path="m,l353568,r,9144l,9144,,e" fillcolor="#c2e096" stroked="f" strokeweight="0">
                        <v:path arrowok="t" textboxrect="0,0,353568,9144"/>
                      </v:shape>
                      <v:shape id="Shape 654883" o:spid="_x0000_s1976" style="position:absolute;left:3535;top:40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" path="m,l9144,r,9144l,9144,,e" fillcolor="#c2e096" stroked="f" strokeweight="0">
                        <v:path arrowok="t" textboxrect="0,0,9144,9144"/>
                      </v:shape>
                      <v:shape id="Shape 654884" o:spid="_x0000_s1977" style="position:absolute;left:3596;top:4042;width:3521;height:91;visibility:visible;mso-wrap-style:square;v-text-anchor:top" coordsize="3520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" path="m,l352044,r,9144l,9144,,e" fillcolor="#c2e096" stroked="f" strokeweight="0">
                        <v:path arrowok="t" textboxrect="0,0,352044,9144"/>
                      </v:shape>
                      <v:shape id="Shape 654885" o:spid="_x0000_s1978" style="position:absolute;left:7117;top:40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" path="m,l9144,r,9144l,9144,,e" fillcolor="#c2e096" stroked="f" strokeweight="0">
                        <v:path arrowok="t" textboxrect="0,0,9144,9144"/>
                      </v:shape>
                      <v:shape id="Shape 654886" o:spid="_x0000_s1979" style="position:absolute;left:7178;top:4042;width:3535;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" path="m,l353568,r,9144l,9144,,e" fillcolor="#c2e096" stroked="f" strokeweight="0">
                        <v:path arrowok="t" textboxrect="0,0,353568,9144"/>
                      </v:shape>
                      <v:shape id="Shape 654887" o:spid="_x0000_s1980" style="position:absolute;left:10713;top:40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" path="m,l9144,r,9144l,9144,,e" fillcolor="#c2e096" stroked="f" strokeweight="0">
                        <v:path arrowok="t" textboxrect="0,0,9144,9144"/>
                      </v:shape>
                      <v:shape id="Shape 654888" o:spid="_x0000_s1981" style="position:absolute;left:10774;top:4042;width:3536;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" path="m,l353568,r,9144l,9144,,e" fillcolor="#c2e096" stroked="f" strokeweight="0">
                        <v:path arrowok="t" textboxrect="0,0,353568,9144"/>
                      </v:shape>
                      <v:shape id="Shape 654889" o:spid="_x0000_s1982" style="position:absolute;left:14310;top:40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" path="m,l9144,r,9144l,9144,,e" fillcolor="#c2e096" stroked="f" strokeweight="0">
                        <v:path arrowok="t" textboxrect="0,0,9144,9144"/>
                      </v:shape>
                      <v:shape id="Shape 654890" o:spid="_x0000_s1983" style="position:absolute;left:14371;top:4042;width:3539;height:91;visibility:visible;mso-wrap-style:square;v-text-anchor:top" coordsize="3538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" path="m,l353873,r,9144l,9144,,e" fillcolor="#c2e096" stroked="f" strokeweight="0">
                        <v:path arrowok="t" textboxrect="0,0,353873,9144"/>
                      </v:shape>
                      <v:shape id="Shape 654891" o:spid="_x0000_s1984" style="position:absolute;left:17909;top:40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" path="m,l9144,r,9144l,9144,,e" fillcolor="#c2e096" stroked="f" strokeweight="0">
                        <v:path arrowok="t" textboxrect="0,0,9144,9144"/>
                      </v:shape>
                      <v:shape id="Shape 654892" o:spid="_x0000_s1985" style="position:absolute;left:17970;top:4042;width:3536;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" path="m,l353568,r,9144l,9144,,e" fillcolor="#c2e096" stroked="f" strokeweight="0">
                        <v:path arrowok="t" textboxrect="0,0,353568,9144"/>
                      </v:shape>
                      <v:shape id="Shape 654893" o:spid="_x0000_s1986" style="position:absolute;left:21506;top:40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" path="m,l9144,r,9144l,9144,,e" fillcolor="#c2e096" stroked="f" strokeweight="0">
                        <v:path arrowok="t" textboxrect="0,0,9144,9144"/>
                      </v:shape>
                      <v:shape id="Shape 654894" o:spid="_x0000_s1987" style="position:absolute;left:21567;top:4042;width:3535;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" path="m,l353568,r,9144l,9144,,e" fillcolor="#c2e096" stroked="f" strokeweight="0">
                        <v:path arrowok="t" textboxrect="0,0,353568,9144"/>
                      </v:shape>
                      <v:shape id="Shape 654895" o:spid="_x0000_s1988" style="position:absolute;left:25102;top:40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" path="m,l9144,r,9144l,9144,,e" fillcolor="#c2e096" stroked="f" strokeweight="0">
                        <v:path arrowok="t" textboxrect="0,0,9144,9144"/>
                      </v:shape>
                      <v:shape id="Shape 654896" o:spid="_x0000_s1989" style="position:absolute;left:25163;top:4042;width:3521;height:91;visibility:visible;mso-wrap-style:square;v-text-anchor:top" coordsize="3520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" path="m,l352044,r,9144l,9144,,e" fillcolor="#c2e096" stroked="f" strokeweight="0">
                        <v:path arrowok="t" textboxrect="0,0,352044,9144"/>
                      </v:shape>
                      <v:shape id="Shape 654897" o:spid="_x0000_s1990" style="position:absolute;left:28684;top:40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" path="m,l9144,r,9144l,9144,,e" fillcolor="#c2e096" stroked="f" strokeweight="0">
                        <v:path arrowok="t" textboxrect="0,0,9144,9144"/>
                      </v:shape>
                      <v:shape id="Shape 654898" o:spid="_x0000_s1991" style="position:absolute;left:28745;top:4042;width:3535;height:91;visibility:visible;mso-wrap-style:square;v-text-anchor:top" coordsize="353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" path="m,l353568,r,9144l,9144,,e" fillcolor="#c2e096" stroked="f" strokeweight="0">
                        <v:path arrowok="t" textboxrect="0,0,353568,9144"/>
                      </v:shape>
                      <v:shape id="Shape 654899" o:spid="_x0000_s1992" style="position:absolute;left:32280;top:40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" path="m,l9144,r,9144l,9144,,e" fillcolor="#c2e096" stroked="f" strokeweight="0">
                        <v:path arrowok="t" textboxrect="0,0,9144,9144"/>
                      </v:shape>
                      <v:shape id="Shape 654900" o:spid="_x0000_s1993" style="position:absolute;left:32341;top:4042;width:3539;height:91;visibility:visible;mso-wrap-style:square;v-text-anchor:top" coordsize="3538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" path="m,l353873,r,9144l,9144,,e" fillcolor="#c2e096" stroked="f" strokeweight="0">
                        <v:path arrowok="t" textboxrect="0,0,353873,9144"/>
                      </v:shape>
                      <w10:anchorlock/>
                    </v:group>
                  </w:pict>
                </mc:Fallback>
              </mc:AlternateContent>
            </w:r>
          </w:p>
        </w:tc>
        <w:tc>
          <w:tcPr>
            <w:tcW w:w="59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42" w:firstLine="0"/>
              <w:jc w:val="left"/>
            </w:pPr>
            <w:r>
              <w:rPr>
                <w:sz w:val="18"/>
              </w:rPr>
              <w:t xml:space="preserve">2,29 </w:t>
            </w:r>
          </w:p>
        </w:tc>
      </w:tr>
      <w:tr w:rsidR="00C90BE4">
        <w:trPr>
          <w:trHeight w:val="229"/>
        </w:trPr>
        <w:tc>
          <w:tcPr>
            <w:tcW w:w="266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lastRenderedPageBreak/>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5663" w:type="dxa"/>
            <w:tcBorders>
              <w:top w:val="nil"/>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59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2" w:firstLine="0"/>
              <w:jc w:val="left"/>
            </w:pPr>
            <w:r>
              <w:rPr>
                <w:sz w:val="18"/>
              </w:rPr>
              <w:t xml:space="preserve">3,76 </w:t>
            </w:r>
          </w:p>
        </w:tc>
      </w:tr>
      <w:tr w:rsidR="00C90BE4">
        <w:trPr>
          <w:trHeight w:val="233"/>
        </w:trPr>
        <w:tc>
          <w:tcPr>
            <w:tcW w:w="2667"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5663" w:type="dxa"/>
            <w:tcBorders>
              <w:top w:val="single" w:sz="4" w:space="0" w:color="C2E096"/>
              <w:left w:val="nil"/>
              <w:bottom w:val="nil"/>
              <w:right w:val="nil"/>
            </w:tcBorders>
          </w:tcPr>
          <w:p w:rsidR="00C90BE4" w:rsidRDefault="00865FE6">
            <w:pPr>
              <w:spacing w:after="0" w:line="259" w:lineRule="auto"/>
              <w:ind w:left="-96" w:right="51" w:firstLine="0"/>
              <w:jc w:val="center"/>
            </w:pPr>
            <w:r>
              <w:rPr>
                <w:noProof/>
              </w:rPr>
              <w:drawing>
                <wp:inline distT="0" distB="0" distL="0" distR="0">
                  <wp:extent cx="2514600" cy="118872"/>
                  <wp:effectExtent l="0" t="0" r="0" b="0"/>
                  <wp:docPr id="630358" name="Picture 630358"/>
                  <wp:cNvGraphicFramePr/>
                  <a:graphic xmlns:a="http://schemas.openxmlformats.org/drawingml/2006/main">
                    <a:graphicData uri="http://schemas.openxmlformats.org/drawingml/2006/picture">
                      <pic:pic xmlns:pic="http://schemas.openxmlformats.org/drawingml/2006/picture">
                        <pic:nvPicPr>
                          <pic:cNvPr id="630358" name="Picture 630358"/>
                          <pic:cNvPicPr/>
                        </pic:nvPicPr>
                        <pic:blipFill>
                          <a:blip r:embed="rId127"/>
                          <a:stretch>
                            <a:fillRect/>
                          </a:stretch>
                        </pic:blipFill>
                        <pic:spPr>
                          <a:xfrm>
                            <a:off x="0" y="0"/>
                            <a:ext cx="2514600" cy="118872"/>
                          </a:xfrm>
                          <a:prstGeom prst="rect">
                            <a:avLst/>
                          </a:prstGeom>
                        </pic:spPr>
                      </pic:pic>
                    </a:graphicData>
                  </a:graphic>
                </wp:inline>
              </w:drawing>
            </w:r>
            <w:r>
              <w:rPr>
                <w:sz w:val="18"/>
                <w:u w:val="single" w:color="C2E096"/>
              </w:rPr>
              <w:t xml:space="preserve"> </w:t>
            </w:r>
            <w:proofErr w:type="spellStart"/>
            <w:r>
              <w:rPr>
                <w:sz w:val="18"/>
                <w:u w:val="single" w:color="C2E096"/>
              </w:rPr>
              <w:t>b.d</w:t>
            </w:r>
            <w:proofErr w:type="spellEnd"/>
            <w:r>
              <w:rPr>
                <w:sz w:val="18"/>
                <w:u w:val="single" w:color="C2E096"/>
              </w:rPr>
              <w:t xml:space="preserve"> </w:t>
            </w:r>
            <w:r>
              <w:rPr>
                <w:noProof/>
              </w:rPr>
              <w:drawing>
                <wp:inline distT="0" distB="0" distL="0" distR="0">
                  <wp:extent cx="719328" cy="118872"/>
                  <wp:effectExtent l="0" t="0" r="0" b="0"/>
                  <wp:docPr id="630359" name="Picture 630359"/>
                  <wp:cNvGraphicFramePr/>
                  <a:graphic xmlns:a="http://schemas.openxmlformats.org/drawingml/2006/main">
                    <a:graphicData uri="http://schemas.openxmlformats.org/drawingml/2006/picture">
                      <pic:pic xmlns:pic="http://schemas.openxmlformats.org/drawingml/2006/picture">
                        <pic:nvPicPr>
                          <pic:cNvPr id="630359" name="Picture 630359"/>
                          <pic:cNvPicPr/>
                        </pic:nvPicPr>
                        <pic:blipFill>
                          <a:blip r:embed="rId128"/>
                          <a:stretch>
                            <a:fillRect/>
                          </a:stretch>
                        </pic:blipFill>
                        <pic:spPr>
                          <a:xfrm>
                            <a:off x="0" y="0"/>
                            <a:ext cx="719328" cy="118872"/>
                          </a:xfrm>
                          <a:prstGeom prst="rect">
                            <a:avLst/>
                          </a:prstGeom>
                        </pic:spPr>
                      </pic:pic>
                    </a:graphicData>
                  </a:graphic>
                </wp:inline>
              </w:drawing>
            </w:r>
          </w:p>
        </w:tc>
        <w:tc>
          <w:tcPr>
            <w:tcW w:w="59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42" w:firstLine="0"/>
              <w:jc w:val="left"/>
            </w:pPr>
            <w:r>
              <w:rPr>
                <w:sz w:val="18"/>
              </w:rPr>
              <w:t xml:space="preserve">1,96 </w:t>
            </w:r>
          </w:p>
        </w:tc>
      </w:tr>
      <w:tr w:rsidR="00C90BE4">
        <w:trPr>
          <w:trHeight w:val="228"/>
        </w:trPr>
        <w:tc>
          <w:tcPr>
            <w:tcW w:w="266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5663" w:type="dxa"/>
            <w:tcBorders>
              <w:top w:val="nil"/>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59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2" w:firstLine="0"/>
              <w:jc w:val="left"/>
            </w:pPr>
            <w:r>
              <w:rPr>
                <w:sz w:val="18"/>
              </w:rPr>
              <w:t xml:space="preserve">3,47 </w:t>
            </w:r>
          </w:p>
        </w:tc>
      </w:tr>
      <w:tr w:rsidR="00C90BE4">
        <w:trPr>
          <w:trHeight w:val="233"/>
        </w:trPr>
        <w:tc>
          <w:tcPr>
            <w:tcW w:w="2667"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3"/>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5663" w:type="dxa"/>
            <w:tcBorders>
              <w:top w:val="single" w:sz="4" w:space="0" w:color="C2E096"/>
              <w:left w:val="nil"/>
              <w:bottom w:val="nil"/>
              <w:right w:val="nil"/>
            </w:tcBorders>
          </w:tcPr>
          <w:p w:rsidR="00C90BE4" w:rsidRDefault="00C90BE4">
            <w:pPr>
              <w:spacing w:after="160" w:line="259" w:lineRule="auto"/>
              <w:ind w:left="0" w:firstLine="0"/>
              <w:jc w:val="left"/>
            </w:pPr>
          </w:p>
        </w:tc>
        <w:tc>
          <w:tcPr>
            <w:tcW w:w="59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42" w:firstLine="0"/>
              <w:jc w:val="left"/>
            </w:pPr>
            <w:r>
              <w:rPr>
                <w:sz w:val="18"/>
              </w:rPr>
              <w:t xml:space="preserve">4,35 </w:t>
            </w:r>
          </w:p>
        </w:tc>
      </w:tr>
      <w:tr w:rsidR="00C90BE4">
        <w:trPr>
          <w:trHeight w:val="228"/>
        </w:trPr>
        <w:tc>
          <w:tcPr>
            <w:tcW w:w="266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5663" w:type="dxa"/>
            <w:tcBorders>
              <w:top w:val="nil"/>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59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2" w:firstLine="0"/>
              <w:jc w:val="left"/>
            </w:pPr>
            <w:r>
              <w:rPr>
                <w:sz w:val="18"/>
              </w:rPr>
              <w:t xml:space="preserve">2,85 </w:t>
            </w:r>
          </w:p>
        </w:tc>
      </w:tr>
      <w:tr w:rsidR="00C90BE4">
        <w:trPr>
          <w:trHeight w:val="233"/>
        </w:trPr>
        <w:tc>
          <w:tcPr>
            <w:tcW w:w="2667"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5663" w:type="dxa"/>
            <w:tcBorders>
              <w:top w:val="single" w:sz="4" w:space="0" w:color="C2E096"/>
              <w:left w:val="nil"/>
              <w:bottom w:val="nil"/>
              <w:right w:val="nil"/>
            </w:tcBorders>
          </w:tcPr>
          <w:p w:rsidR="00C90BE4" w:rsidRDefault="00C90BE4">
            <w:pPr>
              <w:spacing w:after="160" w:line="259" w:lineRule="auto"/>
              <w:ind w:left="0" w:firstLine="0"/>
              <w:jc w:val="left"/>
            </w:pPr>
          </w:p>
        </w:tc>
        <w:tc>
          <w:tcPr>
            <w:tcW w:w="59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42" w:firstLine="0"/>
              <w:jc w:val="left"/>
            </w:pPr>
            <w:r>
              <w:rPr>
                <w:sz w:val="18"/>
              </w:rPr>
              <w:t>1,69</w:t>
            </w:r>
            <w:r>
              <w:rPr>
                <w:color w:val="FF0000"/>
                <w:sz w:val="18"/>
              </w:rPr>
              <w:t xml:space="preserve"> </w:t>
            </w:r>
          </w:p>
        </w:tc>
      </w:tr>
      <w:tr w:rsidR="00C90BE4">
        <w:trPr>
          <w:trHeight w:val="228"/>
        </w:trPr>
        <w:tc>
          <w:tcPr>
            <w:tcW w:w="266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5663" w:type="dxa"/>
            <w:tcBorders>
              <w:top w:val="nil"/>
              <w:left w:val="nil"/>
              <w:bottom w:val="single" w:sz="4" w:space="0" w:color="C2E096"/>
              <w:right w:val="nil"/>
            </w:tcBorders>
            <w:shd w:val="clear" w:color="auto" w:fill="EAF4DC"/>
          </w:tcPr>
          <w:p w:rsidR="00C90BE4" w:rsidRDefault="00865FE6">
            <w:pPr>
              <w:spacing w:after="0" w:line="259" w:lineRule="auto"/>
              <w:ind w:left="-96" w:firstLine="0"/>
              <w:jc w:val="left"/>
            </w:pPr>
            <w:r>
              <w:rPr>
                <w:noProof/>
              </w:rPr>
              <w:drawing>
                <wp:inline distT="0" distB="0" distL="0" distR="0">
                  <wp:extent cx="3596640" cy="1146048"/>
                  <wp:effectExtent l="0" t="0" r="0" b="0"/>
                  <wp:docPr id="630360" name="Picture 630360"/>
                  <wp:cNvGraphicFramePr/>
                  <a:graphic xmlns:a="http://schemas.openxmlformats.org/drawingml/2006/main">
                    <a:graphicData uri="http://schemas.openxmlformats.org/drawingml/2006/picture">
                      <pic:pic xmlns:pic="http://schemas.openxmlformats.org/drawingml/2006/picture">
                        <pic:nvPicPr>
                          <pic:cNvPr id="630360" name="Picture 630360"/>
                          <pic:cNvPicPr/>
                        </pic:nvPicPr>
                        <pic:blipFill>
                          <a:blip r:embed="rId129"/>
                          <a:stretch>
                            <a:fillRect/>
                          </a:stretch>
                        </pic:blipFill>
                        <pic:spPr>
                          <a:xfrm>
                            <a:off x="0" y="0"/>
                            <a:ext cx="3596640" cy="1146048"/>
                          </a:xfrm>
                          <a:prstGeom prst="rect">
                            <a:avLst/>
                          </a:prstGeom>
                        </pic:spPr>
                      </pic:pic>
                    </a:graphicData>
                  </a:graphic>
                </wp:inline>
              </w:drawing>
            </w:r>
          </w:p>
        </w:tc>
        <w:tc>
          <w:tcPr>
            <w:tcW w:w="59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2" w:firstLine="0"/>
              <w:jc w:val="left"/>
            </w:pPr>
            <w:r>
              <w:rPr>
                <w:sz w:val="18"/>
              </w:rPr>
              <w:t>2,81</w:t>
            </w:r>
            <w:r>
              <w:rPr>
                <w:color w:val="FF0000"/>
                <w:sz w:val="18"/>
              </w:rPr>
              <w:t xml:space="preserve"> </w:t>
            </w:r>
          </w:p>
        </w:tc>
      </w:tr>
      <w:tr w:rsidR="00C90BE4">
        <w:trPr>
          <w:trHeight w:val="234"/>
        </w:trPr>
        <w:tc>
          <w:tcPr>
            <w:tcW w:w="2667"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5663" w:type="dxa"/>
            <w:tcBorders>
              <w:top w:val="single" w:sz="4" w:space="0" w:color="C2E096"/>
              <w:left w:val="nil"/>
              <w:bottom w:val="nil"/>
              <w:right w:val="nil"/>
            </w:tcBorders>
          </w:tcPr>
          <w:p w:rsidR="00C90BE4" w:rsidRDefault="00C90BE4">
            <w:pPr>
              <w:spacing w:after="160" w:line="259" w:lineRule="auto"/>
              <w:ind w:left="0" w:firstLine="0"/>
              <w:jc w:val="left"/>
            </w:pPr>
          </w:p>
        </w:tc>
        <w:tc>
          <w:tcPr>
            <w:tcW w:w="598" w:type="dxa"/>
            <w:tcBorders>
              <w:top w:val="single" w:sz="4" w:space="0" w:color="C2E096"/>
              <w:left w:val="nil"/>
              <w:bottom w:val="single" w:sz="4" w:space="0" w:color="C2E096"/>
              <w:right w:val="single" w:sz="4" w:space="0" w:color="C2E096"/>
            </w:tcBorders>
          </w:tcPr>
          <w:p w:rsidR="00C90BE4" w:rsidRDefault="00865FE6">
            <w:pPr>
              <w:spacing w:after="0" w:line="259" w:lineRule="auto"/>
              <w:ind w:left="142" w:firstLine="0"/>
              <w:jc w:val="left"/>
            </w:pPr>
            <w:r>
              <w:rPr>
                <w:sz w:val="18"/>
              </w:rPr>
              <w:t xml:space="preserve">1,83 </w:t>
            </w:r>
          </w:p>
        </w:tc>
      </w:tr>
      <w:tr w:rsidR="00C90BE4">
        <w:trPr>
          <w:trHeight w:val="227"/>
        </w:trPr>
        <w:tc>
          <w:tcPr>
            <w:tcW w:w="2667"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5663" w:type="dxa"/>
            <w:tcBorders>
              <w:top w:val="nil"/>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59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42" w:firstLine="0"/>
              <w:jc w:val="left"/>
            </w:pPr>
            <w:r>
              <w:rPr>
                <w:sz w:val="18"/>
              </w:rPr>
              <w:t xml:space="preserve">4,15 </w:t>
            </w:r>
          </w:p>
        </w:tc>
      </w:tr>
      <w:tr w:rsidR="00C90BE4">
        <w:trPr>
          <w:trHeight w:val="245"/>
        </w:trPr>
        <w:tc>
          <w:tcPr>
            <w:tcW w:w="2667" w:type="dxa"/>
            <w:tcBorders>
              <w:top w:val="single" w:sz="4" w:space="0" w:color="C2E096"/>
              <w:left w:val="single" w:sz="4" w:space="0" w:color="C2E096"/>
              <w:bottom w:val="double" w:sz="4" w:space="0" w:color="9ACC51"/>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5663" w:type="dxa"/>
            <w:tcBorders>
              <w:top w:val="single" w:sz="4" w:space="0" w:color="C2E096"/>
              <w:left w:val="nil"/>
              <w:bottom w:val="double" w:sz="4" w:space="0" w:color="9ACC51"/>
              <w:right w:val="nil"/>
            </w:tcBorders>
          </w:tcPr>
          <w:p w:rsidR="00C90BE4" w:rsidRDefault="00C90BE4">
            <w:pPr>
              <w:spacing w:after="160" w:line="259" w:lineRule="auto"/>
              <w:ind w:left="0" w:firstLine="0"/>
              <w:jc w:val="left"/>
            </w:pPr>
          </w:p>
        </w:tc>
        <w:tc>
          <w:tcPr>
            <w:tcW w:w="598" w:type="dxa"/>
            <w:tcBorders>
              <w:top w:val="single" w:sz="4" w:space="0" w:color="C2E096"/>
              <w:left w:val="nil"/>
              <w:bottom w:val="double" w:sz="4" w:space="0" w:color="9ACC51"/>
              <w:right w:val="single" w:sz="4" w:space="0" w:color="C2E096"/>
            </w:tcBorders>
          </w:tcPr>
          <w:p w:rsidR="00C90BE4" w:rsidRDefault="00865FE6">
            <w:pPr>
              <w:spacing w:after="0" w:line="259" w:lineRule="auto"/>
              <w:ind w:left="142" w:firstLine="0"/>
              <w:jc w:val="left"/>
            </w:pPr>
            <w:r>
              <w:rPr>
                <w:sz w:val="18"/>
              </w:rPr>
              <w:t xml:space="preserve">4,02 </w:t>
            </w:r>
          </w:p>
        </w:tc>
      </w:tr>
      <w:tr w:rsidR="00C90BE4">
        <w:trPr>
          <w:trHeight w:val="238"/>
        </w:trPr>
        <w:tc>
          <w:tcPr>
            <w:tcW w:w="2667" w:type="dxa"/>
            <w:tcBorders>
              <w:top w:val="double" w:sz="4" w:space="0" w:color="9ACC51"/>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5663" w:type="dxa"/>
            <w:tcBorders>
              <w:top w:val="double" w:sz="4" w:space="0" w:color="9ACC51"/>
              <w:left w:val="nil"/>
              <w:bottom w:val="single" w:sz="4" w:space="0" w:color="C2E096"/>
              <w:right w:val="nil"/>
            </w:tcBorders>
            <w:shd w:val="clear" w:color="auto" w:fill="EAF4DC"/>
          </w:tcPr>
          <w:p w:rsidR="00C90BE4" w:rsidRDefault="00865FE6">
            <w:pPr>
              <w:tabs>
                <w:tab w:val="center" w:pos="741"/>
                <w:tab w:val="center" w:pos="1307"/>
                <w:tab w:val="center" w:pos="1874"/>
                <w:tab w:val="center" w:pos="2440"/>
                <w:tab w:val="center" w:pos="3007"/>
                <w:tab w:val="center" w:pos="3571"/>
                <w:tab w:val="center" w:pos="4137"/>
                <w:tab w:val="center" w:pos="4706"/>
                <w:tab w:val="center" w:pos="5273"/>
              </w:tabs>
              <w:spacing w:after="0" w:line="259" w:lineRule="auto"/>
              <w:ind w:left="0" w:firstLine="0"/>
              <w:jc w:val="left"/>
            </w:pPr>
            <w:r>
              <w:rPr>
                <w:sz w:val="18"/>
              </w:rPr>
              <w:t xml:space="preserve">0,49 </w:t>
            </w:r>
            <w:r>
              <w:rPr>
                <w:sz w:val="18"/>
              </w:rPr>
              <w:tab/>
              <w:t xml:space="preserve">0,34 </w:t>
            </w:r>
            <w:r>
              <w:rPr>
                <w:sz w:val="18"/>
              </w:rPr>
              <w:tab/>
              <w:t xml:space="preserve">0,36 </w:t>
            </w:r>
            <w:r>
              <w:rPr>
                <w:sz w:val="18"/>
              </w:rPr>
              <w:tab/>
              <w:t xml:space="preserve">0,42 </w:t>
            </w:r>
            <w:r>
              <w:rPr>
                <w:sz w:val="18"/>
              </w:rPr>
              <w:tab/>
              <w:t xml:space="preserve">0,21 </w:t>
            </w:r>
            <w:r>
              <w:rPr>
                <w:sz w:val="18"/>
              </w:rPr>
              <w:tab/>
              <w:t xml:space="preserve">0,07 </w:t>
            </w:r>
            <w:r>
              <w:rPr>
                <w:sz w:val="18"/>
              </w:rPr>
              <w:tab/>
              <w:t xml:space="preserve">0,56 </w:t>
            </w:r>
            <w:r>
              <w:rPr>
                <w:sz w:val="18"/>
              </w:rPr>
              <w:tab/>
              <w:t xml:space="preserve">0,30 </w:t>
            </w:r>
            <w:r>
              <w:rPr>
                <w:sz w:val="18"/>
              </w:rPr>
              <w:tab/>
              <w:t xml:space="preserve">0,53 </w:t>
            </w:r>
            <w:r>
              <w:rPr>
                <w:sz w:val="18"/>
              </w:rPr>
              <w:tab/>
              <w:t xml:space="preserve">0,54 </w:t>
            </w:r>
          </w:p>
        </w:tc>
        <w:tc>
          <w:tcPr>
            <w:tcW w:w="598" w:type="dxa"/>
            <w:tcBorders>
              <w:top w:val="doub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142" w:firstLine="0"/>
              <w:jc w:val="left"/>
            </w:pPr>
            <w:r>
              <w:rPr>
                <w:sz w:val="18"/>
              </w:rPr>
              <w:t xml:space="preserve">3,80 </w:t>
            </w:r>
          </w:p>
        </w:tc>
      </w:tr>
    </w:tbl>
    <w:p w:rsidR="00C90BE4" w:rsidRDefault="00865FE6">
      <w:pPr>
        <w:spacing w:after="189" w:line="249" w:lineRule="auto"/>
        <w:ind w:left="-5"/>
        <w:jc w:val="left"/>
      </w:pPr>
      <w:r>
        <w:rPr>
          <w:sz w:val="16"/>
        </w:rPr>
        <w:t xml:space="preserve">Legenda: </w:t>
      </w:r>
    </w:p>
    <w:p w:rsidR="00C90BE4" w:rsidRDefault="00865FE6">
      <w:pPr>
        <w:numPr>
          <w:ilvl w:val="0"/>
          <w:numId w:val="5"/>
        </w:numPr>
        <w:spacing w:after="91" w:line="249" w:lineRule="auto"/>
        <w:ind w:hanging="266"/>
        <w:jc w:val="left"/>
      </w:pPr>
      <w:r>
        <w:rPr>
          <w:sz w:val="16"/>
        </w:rPr>
        <w:t xml:space="preserve">Liczba rodzin objętych procedurą Niebieskiej Karty w przeliczeniu na 100 mieszkańców </w:t>
      </w:r>
    </w:p>
    <w:p w:rsidR="00C90BE4" w:rsidRDefault="00865FE6">
      <w:pPr>
        <w:numPr>
          <w:ilvl w:val="0"/>
          <w:numId w:val="5"/>
        </w:numPr>
        <w:spacing w:after="91" w:line="249" w:lineRule="auto"/>
        <w:ind w:hanging="266"/>
        <w:jc w:val="left"/>
      </w:pPr>
      <w:r>
        <w:rPr>
          <w:sz w:val="16"/>
        </w:rPr>
        <w:t xml:space="preserve">Liczba osób z niepełnosprawnością korzystających z pomocy społecznej w przeliczeniu na 100 mieszkańców </w:t>
      </w:r>
    </w:p>
    <w:p w:rsidR="00C90BE4" w:rsidRDefault="00865FE6">
      <w:pPr>
        <w:numPr>
          <w:ilvl w:val="0"/>
          <w:numId w:val="5"/>
        </w:numPr>
        <w:spacing w:after="91" w:line="249" w:lineRule="auto"/>
        <w:ind w:hanging="266"/>
        <w:jc w:val="left"/>
      </w:pPr>
      <w:r>
        <w:rPr>
          <w:sz w:val="16"/>
        </w:rPr>
        <w:t xml:space="preserve">Liczba osób korzystających z pomocy społecznej z powodu ubóstwa w przeliczeniu na 100 mieszkańców </w:t>
      </w:r>
    </w:p>
    <w:p w:rsidR="00C90BE4" w:rsidRDefault="00865FE6">
      <w:pPr>
        <w:numPr>
          <w:ilvl w:val="0"/>
          <w:numId w:val="5"/>
        </w:numPr>
        <w:spacing w:after="91" w:line="249" w:lineRule="auto"/>
        <w:ind w:hanging="266"/>
        <w:jc w:val="left"/>
      </w:pPr>
      <w:r>
        <w:rPr>
          <w:sz w:val="16"/>
        </w:rPr>
        <w:t xml:space="preserve">Liczba osób korzystających z pomocy społecznej z powodu długotrwałej lub ciężkiej choroby w przeliczeniu na 100 mieszkańców </w:t>
      </w:r>
    </w:p>
    <w:p w:rsidR="00C90BE4" w:rsidRDefault="00865FE6">
      <w:pPr>
        <w:numPr>
          <w:ilvl w:val="0"/>
          <w:numId w:val="5"/>
        </w:numPr>
        <w:spacing w:after="91" w:line="249" w:lineRule="auto"/>
        <w:ind w:hanging="266"/>
        <w:jc w:val="left"/>
      </w:pPr>
      <w:r>
        <w:rPr>
          <w:sz w:val="16"/>
        </w:rPr>
        <w:t xml:space="preserve">Liczba kolizji drogowych w przeliczeniu na 100 mieszkańców </w:t>
      </w:r>
    </w:p>
    <w:p w:rsidR="00C90BE4" w:rsidRDefault="00865FE6">
      <w:pPr>
        <w:numPr>
          <w:ilvl w:val="0"/>
          <w:numId w:val="5"/>
        </w:numPr>
        <w:spacing w:after="91" w:line="249" w:lineRule="auto"/>
        <w:ind w:hanging="266"/>
        <w:jc w:val="left"/>
      </w:pPr>
      <w:r>
        <w:rPr>
          <w:sz w:val="16"/>
        </w:rPr>
        <w:t xml:space="preserve">Liczba wypadków drogowych  w przeliczeniu na 100 mieszkańców  </w:t>
      </w:r>
    </w:p>
    <w:p w:rsidR="00C90BE4" w:rsidRDefault="00865FE6">
      <w:pPr>
        <w:numPr>
          <w:ilvl w:val="0"/>
          <w:numId w:val="5"/>
        </w:numPr>
        <w:spacing w:after="91" w:line="249" w:lineRule="auto"/>
        <w:ind w:hanging="266"/>
        <w:jc w:val="left"/>
      </w:pPr>
      <w:r>
        <w:rPr>
          <w:sz w:val="16"/>
        </w:rPr>
        <w:t xml:space="preserve">Liczba stowarzyszeń, innych organizacji społecznych i zawodowych, fundacji, ZOZ wpisanych do rejestru KRS w przeliczeniu na 100 mieszkańców </w:t>
      </w:r>
    </w:p>
    <w:p w:rsidR="00C90BE4" w:rsidRDefault="00865FE6">
      <w:pPr>
        <w:numPr>
          <w:ilvl w:val="0"/>
          <w:numId w:val="5"/>
        </w:numPr>
        <w:spacing w:after="91" w:line="249" w:lineRule="auto"/>
        <w:ind w:hanging="266"/>
        <w:jc w:val="left"/>
      </w:pPr>
      <w:r>
        <w:rPr>
          <w:sz w:val="16"/>
        </w:rPr>
        <w:t xml:space="preserve">Wskaźnik obciążenia demograficznego </w:t>
      </w:r>
    </w:p>
    <w:p w:rsidR="00C90BE4" w:rsidRDefault="00865FE6">
      <w:pPr>
        <w:numPr>
          <w:ilvl w:val="0"/>
          <w:numId w:val="5"/>
        </w:numPr>
        <w:spacing w:after="91" w:line="249" w:lineRule="auto"/>
        <w:ind w:hanging="266"/>
        <w:jc w:val="left"/>
      </w:pPr>
      <w:r>
        <w:rPr>
          <w:sz w:val="16"/>
        </w:rPr>
        <w:t xml:space="preserve">Liczba osób bezrobotnych w przeliczeniu na 100 mieszkańców </w:t>
      </w:r>
    </w:p>
    <w:p w:rsidR="00C90BE4" w:rsidRDefault="00865FE6">
      <w:pPr>
        <w:numPr>
          <w:ilvl w:val="0"/>
          <w:numId w:val="5"/>
        </w:numPr>
        <w:spacing w:after="91" w:line="249" w:lineRule="auto"/>
        <w:ind w:hanging="266"/>
        <w:jc w:val="left"/>
      </w:pPr>
      <w:r>
        <w:rPr>
          <w:sz w:val="16"/>
        </w:rPr>
        <w:t xml:space="preserve">Liczba osób długotrwale bezrobotnych w przeliczeniu na 100 mieszkańców </w:t>
      </w:r>
    </w:p>
    <w:p w:rsidR="00C90BE4" w:rsidRDefault="00865FE6">
      <w:pPr>
        <w:spacing w:after="168" w:line="259" w:lineRule="auto"/>
        <w:ind w:left="-5"/>
      </w:pPr>
      <w:r>
        <w:rPr>
          <w:color w:val="6D6D6D"/>
          <w:sz w:val="16"/>
        </w:rPr>
        <w:t xml:space="preserve">Mapa 12.  Strefa społeczna podsumowanie rok 2015 </w:t>
      </w:r>
    </w:p>
    <w:p w:rsidR="00C90BE4" w:rsidRDefault="00865FE6">
      <w:pPr>
        <w:spacing w:after="122" w:line="259" w:lineRule="auto"/>
        <w:ind w:left="0" w:right="209" w:firstLine="0"/>
        <w:jc w:val="center"/>
      </w:pPr>
      <w:r>
        <w:rPr>
          <w:noProof/>
        </w:rPr>
        <w:lastRenderedPageBreak/>
        <w:drawing>
          <wp:inline distT="0" distB="0" distL="0" distR="0">
            <wp:extent cx="2385060" cy="3070860"/>
            <wp:effectExtent l="0" t="0" r="0" b="0"/>
            <wp:docPr id="17546" name="Picture 17546"/>
            <wp:cNvGraphicFramePr/>
            <a:graphic xmlns:a="http://schemas.openxmlformats.org/drawingml/2006/main">
              <a:graphicData uri="http://schemas.openxmlformats.org/drawingml/2006/picture">
                <pic:pic xmlns:pic="http://schemas.openxmlformats.org/drawingml/2006/picture">
                  <pic:nvPicPr>
                    <pic:cNvPr id="17546" name="Picture 17546"/>
                    <pic:cNvPicPr/>
                  </pic:nvPicPr>
                  <pic:blipFill>
                    <a:blip r:embed="rId130"/>
                    <a:stretch>
                      <a:fillRect/>
                    </a:stretch>
                  </pic:blipFill>
                  <pic:spPr>
                    <a:xfrm>
                      <a:off x="0" y="0"/>
                      <a:ext cx="2385060" cy="3070860"/>
                    </a:xfrm>
                    <a:prstGeom prst="rect">
                      <a:avLst/>
                    </a:prstGeom>
                  </pic:spPr>
                </pic:pic>
              </a:graphicData>
            </a:graphic>
          </wp:inline>
        </w:drawing>
      </w:r>
      <w:r>
        <w:t xml:space="preserve"> </w:t>
      </w:r>
    </w:p>
    <w:p w:rsidR="00C90BE4" w:rsidRDefault="00865FE6">
      <w:pPr>
        <w:spacing w:after="182" w:line="265" w:lineRule="auto"/>
        <w:ind w:left="103" w:right="264"/>
        <w:jc w:val="right"/>
      </w:pPr>
      <w:r>
        <w:rPr>
          <w:i/>
          <w:color w:val="6D6D6D"/>
          <w:sz w:val="16"/>
        </w:rPr>
        <w:t xml:space="preserve">Źródło: opracowanie grupa BST </w:t>
      </w:r>
    </w:p>
    <w:p w:rsidR="00C90BE4" w:rsidRDefault="00865FE6">
      <w:pPr>
        <w:spacing w:after="95" w:line="259" w:lineRule="auto"/>
        <w:ind w:left="-29" w:firstLine="0"/>
        <w:jc w:val="left"/>
      </w:pPr>
      <w:r>
        <w:rPr>
          <w:rFonts w:ascii="Calibri" w:eastAsia="Calibri" w:hAnsi="Calibri" w:cs="Calibri"/>
          <w:noProof/>
          <w:sz w:val="22"/>
        </w:rPr>
        <mc:AlternateContent>
          <mc:Choice Requires="wpg">
            <w:drawing>
              <wp:inline distT="0" distB="0" distL="0" distR="0">
                <wp:extent cx="5798185" cy="9144"/>
                <wp:effectExtent l="0" t="0" r="0" b="0"/>
                <wp:docPr id="494976" name="Group 494976"/>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950" name="Shape 654950"/>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494976" style="width:456.55pt;height:0.720001pt;mso-position-horizontal-relative:char;mso-position-vertical-relative:line" coordsize="57981,91">
                <v:shape id="Shape 654951"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SFERA GOSPODARCZA </w:t>
      </w:r>
    </w:p>
    <w:p w:rsidR="00C90BE4" w:rsidRDefault="00865FE6">
      <w:pPr>
        <w:ind w:left="-3" w:right="266"/>
      </w:pPr>
      <w:r>
        <w:t xml:space="preserve">Monitoring potencjału rozwoju ekonomiczno-gospodarczego i analiza sytuacji zastanej są niezwykle ważne w kontekście planowanych działań, w ramach procesu rewitalizacji. Analizie poddany został obszar przedsiębiorczości w mieście Gnieźnie. Siłą rozwojową każdej miejscowości jest jej kondycja ekonomiczno-gospodarcza. Wyznaczenie obszarów stanowiących o problematycznym charakterze miasta, pozwoli na dokonanie zmian, pozwalających w przyszłości ograniczyć bariery rozwojowe Gniezna. Skuteczne zaplanowanie przemian w lokalnej gospodarce zwiększy jej konkurencyjność i atrakcyjność dla pracowników oraz potencjalnych inwestorów. </w:t>
      </w:r>
    </w:p>
    <w:p w:rsidR="00C90BE4" w:rsidRDefault="00865FE6">
      <w:pPr>
        <w:spacing w:after="12"/>
        <w:ind w:left="-3" w:right="265"/>
      </w:pPr>
      <w:r>
        <w:t xml:space="preserve">Podczas diagnozy sfery gospodarczej w mieście Gnieźnie wzięto pod uwagę liczbę podmiotów gospodarczych wpisanych do rejestru REGON </w:t>
      </w:r>
      <w:r>
        <w:rPr>
          <w:vertAlign w:val="superscript"/>
        </w:rPr>
        <w:footnoteReference w:id="15"/>
      </w:r>
      <w:r>
        <w:t xml:space="preserve"> oraz Krajowego Rejestru Sądowego w przeliczeniu na 100 mieszkańców. Niższe wartości aniżeli wartość referencyjna dla miasta Gniezna(13,92) odnotowano w strefach: Tysiąclecia, Winiary, Os. Grunwaldzkie oraz </w:t>
      </w:r>
    </w:p>
    <w:p w:rsidR="00C90BE4" w:rsidRDefault="00865FE6">
      <w:pPr>
        <w:ind w:left="-3"/>
      </w:pPr>
      <w:r>
        <w:t xml:space="preserve">Dalki.  </w:t>
      </w:r>
    </w:p>
    <w:p w:rsidR="00C90BE4" w:rsidRDefault="00865FE6">
      <w:pPr>
        <w:spacing w:after="3" w:line="265" w:lineRule="auto"/>
        <w:ind w:left="-3"/>
        <w:jc w:val="left"/>
      </w:pPr>
      <w:r>
        <w:rPr>
          <w:i/>
          <w:color w:val="6D6D6D"/>
          <w:sz w:val="16"/>
        </w:rPr>
        <w:t xml:space="preserve">Tabela 23. Liczba podmiotów gospodarczych wpisanych do rejestru REGON oraz rejestru KRS w przeliczeniu na 100 mieszkańców - </w:t>
      </w:r>
      <w:proofErr w:type="spellStart"/>
      <w:r>
        <w:rPr>
          <w:i/>
          <w:color w:val="6D6D6D"/>
          <w:sz w:val="16"/>
        </w:rPr>
        <w:t>destymulanta</w:t>
      </w:r>
      <w:proofErr w:type="spellEnd"/>
      <w:r>
        <w:rPr>
          <w:i/>
          <w:color w:val="6D6D6D"/>
          <w:sz w:val="16"/>
        </w:rPr>
        <w:t>. (Dane z 09.2016 r.)</w:t>
      </w:r>
      <w:r>
        <w:rPr>
          <w:i/>
          <w:color w:val="6D6D6D"/>
          <w:sz w:val="16"/>
          <w:vertAlign w:val="superscript"/>
        </w:rPr>
        <w:footnoteReference w:id="16"/>
      </w:r>
      <w:r>
        <w:rPr>
          <w:i/>
          <w:color w:val="6D6D6D"/>
          <w:sz w:val="16"/>
        </w:rPr>
        <w:t xml:space="preserve"> </w:t>
      </w:r>
    </w:p>
    <w:tbl>
      <w:tblPr>
        <w:tblStyle w:val="TableGrid"/>
        <w:tblW w:w="8443" w:type="dxa"/>
        <w:tblInd w:w="115" w:type="dxa"/>
        <w:tblLook w:val="04A0" w:firstRow="1" w:lastRow="0" w:firstColumn="1" w:lastColumn="0" w:noHBand="0" w:noVBand="1"/>
      </w:tblPr>
      <w:tblGrid>
        <w:gridCol w:w="4177"/>
        <w:gridCol w:w="4266"/>
      </w:tblGrid>
      <w:tr w:rsidR="00C90BE4">
        <w:trPr>
          <w:trHeight w:val="4954"/>
        </w:trPr>
        <w:tc>
          <w:tcPr>
            <w:tcW w:w="4177" w:type="dxa"/>
            <w:tcBorders>
              <w:top w:val="nil"/>
              <w:left w:val="nil"/>
              <w:bottom w:val="nil"/>
              <w:right w:val="nil"/>
            </w:tcBorders>
          </w:tcPr>
          <w:p w:rsidR="00C90BE4" w:rsidRDefault="00C90BE4">
            <w:pPr>
              <w:spacing w:after="0" w:line="259" w:lineRule="auto"/>
              <w:ind w:left="-1532" w:right="315" w:firstLine="0"/>
              <w:jc w:val="left"/>
            </w:pPr>
          </w:p>
          <w:tbl>
            <w:tblPr>
              <w:tblStyle w:val="TableGrid"/>
              <w:tblW w:w="3862" w:type="dxa"/>
              <w:tblInd w:w="0" w:type="dxa"/>
              <w:tblCellMar>
                <w:top w:w="47" w:type="dxa"/>
                <w:left w:w="12" w:type="dxa"/>
                <w:right w:w="115" w:type="dxa"/>
              </w:tblCellMar>
              <w:tblLook w:val="04A0" w:firstRow="1" w:lastRow="0" w:firstColumn="1" w:lastColumn="0" w:noHBand="0" w:noVBand="1"/>
            </w:tblPr>
            <w:tblGrid>
              <w:gridCol w:w="2816"/>
              <w:gridCol w:w="1046"/>
            </w:tblGrid>
            <w:tr w:rsidR="00C90BE4">
              <w:trPr>
                <w:trHeight w:val="330"/>
              </w:trPr>
              <w:tc>
                <w:tcPr>
                  <w:tcW w:w="2816"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117" w:firstLine="0"/>
                    <w:jc w:val="center"/>
                  </w:pPr>
                  <w:r>
                    <w:rPr>
                      <w:b/>
                      <w:color w:val="FFFFFF"/>
                      <w:sz w:val="18"/>
                    </w:rPr>
                    <w:t xml:space="preserve">STREFA </w:t>
                  </w:r>
                </w:p>
              </w:tc>
              <w:tc>
                <w:tcPr>
                  <w:tcW w:w="1046"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Wskaźnik </w:t>
                  </w:r>
                </w:p>
              </w:tc>
            </w:tr>
            <w:tr w:rsidR="00C90BE4">
              <w:trPr>
                <w:trHeight w:val="349"/>
              </w:trPr>
              <w:tc>
                <w:tcPr>
                  <w:tcW w:w="2816"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301"/>
                      <w:tab w:val="center" w:pos="1117"/>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1046"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178" w:firstLine="0"/>
                    <w:jc w:val="left"/>
                  </w:pPr>
                  <w:r>
                    <w:rPr>
                      <w:sz w:val="18"/>
                    </w:rPr>
                    <w:t xml:space="preserve">19,79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01"/>
                      <w:tab w:val="center" w:pos="1070"/>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1046" w:type="dxa"/>
                  <w:tcBorders>
                    <w:top w:val="single" w:sz="4" w:space="0" w:color="C2E096"/>
                    <w:left w:val="nil"/>
                    <w:bottom w:val="single" w:sz="4" w:space="0" w:color="C2E096"/>
                    <w:right w:val="single" w:sz="4" w:space="0" w:color="C2E096"/>
                  </w:tcBorders>
                </w:tcPr>
                <w:p w:rsidR="00C90BE4" w:rsidRDefault="00865FE6">
                  <w:pPr>
                    <w:spacing w:after="0" w:line="259" w:lineRule="auto"/>
                    <w:ind w:left="178" w:firstLine="0"/>
                    <w:jc w:val="left"/>
                  </w:pPr>
                  <w:r>
                    <w:rPr>
                      <w:color w:val="FF0000"/>
                      <w:sz w:val="18"/>
                    </w:rPr>
                    <w:t xml:space="preserve">10,66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01"/>
                      <w:tab w:val="center" w:pos="904"/>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104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color w:val="FF0000"/>
                      <w:sz w:val="18"/>
                    </w:rPr>
                    <w:t xml:space="preserve">4,49 </w:t>
                  </w:r>
                </w:p>
              </w:tc>
            </w:tr>
            <w:tr w:rsidR="00C90BE4">
              <w:trPr>
                <w:trHeight w:val="355"/>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01"/>
                      <w:tab w:val="center" w:pos="1056"/>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1046" w:type="dxa"/>
                  <w:tcBorders>
                    <w:top w:val="single" w:sz="4" w:space="0" w:color="C2E096"/>
                    <w:left w:val="nil"/>
                    <w:bottom w:val="single" w:sz="4" w:space="0" w:color="C2E096"/>
                    <w:right w:val="single" w:sz="4" w:space="0" w:color="C2E096"/>
                  </w:tcBorders>
                </w:tcPr>
                <w:p w:rsidR="00C90BE4" w:rsidRDefault="00865FE6">
                  <w:pPr>
                    <w:spacing w:after="0" w:line="259" w:lineRule="auto"/>
                    <w:ind w:left="178" w:firstLine="0"/>
                    <w:jc w:val="left"/>
                  </w:pPr>
                  <w:r>
                    <w:rPr>
                      <w:sz w:val="18"/>
                    </w:rPr>
                    <w:t xml:space="preserve">16,42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01"/>
                      <w:tab w:val="center" w:pos="1301"/>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104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78" w:firstLine="0"/>
                    <w:jc w:val="left"/>
                  </w:pPr>
                  <w:r>
                    <w:rPr>
                      <w:sz w:val="18"/>
                    </w:rPr>
                    <w:t xml:space="preserve">19,70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01"/>
                      <w:tab w:val="center" w:pos="1350"/>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1046" w:type="dxa"/>
                  <w:tcBorders>
                    <w:top w:val="single" w:sz="4" w:space="0" w:color="C2E096"/>
                    <w:left w:val="nil"/>
                    <w:bottom w:val="single" w:sz="4" w:space="0" w:color="C2E096"/>
                    <w:right w:val="single" w:sz="4" w:space="0" w:color="C2E096"/>
                  </w:tcBorders>
                </w:tcPr>
                <w:p w:rsidR="00C90BE4" w:rsidRDefault="00865FE6">
                  <w:pPr>
                    <w:spacing w:after="0" w:line="259" w:lineRule="auto"/>
                    <w:ind w:left="178" w:firstLine="0"/>
                    <w:jc w:val="left"/>
                  </w:pPr>
                  <w:r>
                    <w:rPr>
                      <w:color w:val="FF0000"/>
                      <w:sz w:val="18"/>
                    </w:rPr>
                    <w:t xml:space="preserve">13,00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01"/>
                      <w:tab w:val="center" w:pos="1533"/>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104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78" w:firstLine="0"/>
                    <w:jc w:val="left"/>
                  </w:pPr>
                  <w:r>
                    <w:rPr>
                      <w:sz w:val="18"/>
                    </w:rPr>
                    <w:t>20,51</w:t>
                  </w:r>
                  <w:r>
                    <w:rPr>
                      <w:color w:val="FF0000"/>
                      <w:sz w:val="18"/>
                    </w:rPr>
                    <w:t xml:space="preserve">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301"/>
                      <w:tab w:val="center" w:pos="805"/>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1046" w:type="dxa"/>
                  <w:tcBorders>
                    <w:top w:val="single" w:sz="4" w:space="0" w:color="C2E096"/>
                    <w:left w:val="nil"/>
                    <w:bottom w:val="single" w:sz="4" w:space="0" w:color="C2E096"/>
                    <w:right w:val="single" w:sz="4" w:space="0" w:color="C2E096"/>
                  </w:tcBorders>
                </w:tcPr>
                <w:p w:rsidR="00C90BE4" w:rsidRDefault="00865FE6">
                  <w:pPr>
                    <w:spacing w:after="0" w:line="259" w:lineRule="auto"/>
                    <w:ind w:left="178" w:firstLine="0"/>
                    <w:jc w:val="left"/>
                  </w:pPr>
                  <w:r>
                    <w:rPr>
                      <w:color w:val="FF0000"/>
                      <w:sz w:val="18"/>
                    </w:rPr>
                    <w:t>10,28</w:t>
                  </w:r>
                  <w:r>
                    <w:rPr>
                      <w:sz w:val="18"/>
                    </w:rPr>
                    <w:t xml:space="preserve">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01"/>
                      <w:tab w:val="center" w:pos="909"/>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104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78" w:firstLine="0"/>
                    <w:jc w:val="left"/>
                  </w:pPr>
                  <w:r>
                    <w:rPr>
                      <w:sz w:val="18"/>
                    </w:rPr>
                    <w:t xml:space="preserve">15,49 </w:t>
                  </w:r>
                </w:p>
              </w:tc>
            </w:tr>
            <w:tr w:rsidR="00C90BE4">
              <w:trPr>
                <w:trHeight w:val="353"/>
              </w:trPr>
              <w:tc>
                <w:tcPr>
                  <w:tcW w:w="2816" w:type="dxa"/>
                  <w:tcBorders>
                    <w:top w:val="single" w:sz="4" w:space="0" w:color="C2E096"/>
                    <w:left w:val="single" w:sz="4" w:space="0" w:color="C2E096"/>
                    <w:bottom w:val="single" w:sz="4" w:space="0" w:color="C2E096"/>
                    <w:right w:val="nil"/>
                  </w:tcBorders>
                </w:tcPr>
                <w:p w:rsidR="00C90BE4" w:rsidRDefault="00865FE6">
                  <w:pPr>
                    <w:spacing w:after="0" w:line="259" w:lineRule="auto"/>
                    <w:ind w:left="226" w:firstLine="0"/>
                    <w:jc w:val="left"/>
                  </w:pPr>
                  <w:r>
                    <w:rPr>
                      <w:b/>
                      <w:sz w:val="18"/>
                    </w:rPr>
                    <w:t>10.</w:t>
                  </w:r>
                  <w:r>
                    <w:rPr>
                      <w:rFonts w:ascii="Arial" w:eastAsia="Arial" w:hAnsi="Arial" w:cs="Arial"/>
                      <w:b/>
                      <w:sz w:val="18"/>
                    </w:rPr>
                    <w:t xml:space="preserve"> </w:t>
                  </w:r>
                  <w:r>
                    <w:rPr>
                      <w:b/>
                      <w:sz w:val="18"/>
                    </w:rPr>
                    <w:t xml:space="preserve">Skiereszewo </w:t>
                  </w:r>
                </w:p>
              </w:tc>
              <w:tc>
                <w:tcPr>
                  <w:tcW w:w="1046" w:type="dxa"/>
                  <w:tcBorders>
                    <w:top w:val="single" w:sz="4" w:space="0" w:color="C2E096"/>
                    <w:left w:val="nil"/>
                    <w:bottom w:val="single" w:sz="4" w:space="0" w:color="C2E096"/>
                    <w:right w:val="single" w:sz="4" w:space="0" w:color="C2E096"/>
                  </w:tcBorders>
                </w:tcPr>
                <w:p w:rsidR="00C90BE4" w:rsidRDefault="00865FE6">
                  <w:pPr>
                    <w:spacing w:after="0" w:line="259" w:lineRule="auto"/>
                    <w:ind w:left="178" w:firstLine="0"/>
                    <w:jc w:val="left"/>
                  </w:pPr>
                  <w:r>
                    <w:rPr>
                      <w:sz w:val="18"/>
                    </w:rPr>
                    <w:t xml:space="preserve">18,78 </w:t>
                  </w:r>
                </w:p>
              </w:tc>
            </w:tr>
            <w:tr w:rsidR="00C90BE4">
              <w:trPr>
                <w:trHeight w:val="34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26" w:firstLine="0"/>
                    <w:jc w:val="left"/>
                  </w:pPr>
                  <w:r>
                    <w:rPr>
                      <w:b/>
                      <w:sz w:val="18"/>
                    </w:rPr>
                    <w:t>11.</w:t>
                  </w:r>
                  <w:r>
                    <w:rPr>
                      <w:rFonts w:ascii="Arial" w:eastAsia="Arial" w:hAnsi="Arial" w:cs="Arial"/>
                      <w:b/>
                      <w:sz w:val="18"/>
                    </w:rPr>
                    <w:t xml:space="preserve"> </w:t>
                  </w:r>
                  <w:r>
                    <w:rPr>
                      <w:b/>
                      <w:sz w:val="18"/>
                    </w:rPr>
                    <w:t xml:space="preserve">Konikowo </w:t>
                  </w:r>
                </w:p>
              </w:tc>
              <w:tc>
                <w:tcPr>
                  <w:tcW w:w="104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178" w:firstLine="0"/>
                    <w:jc w:val="left"/>
                  </w:pPr>
                  <w:r>
                    <w:rPr>
                      <w:sz w:val="18"/>
                    </w:rPr>
                    <w:t xml:space="preserve">21,74 </w:t>
                  </w:r>
                </w:p>
              </w:tc>
            </w:tr>
            <w:tr w:rsidR="00C90BE4">
              <w:trPr>
                <w:trHeight w:val="364"/>
              </w:trPr>
              <w:tc>
                <w:tcPr>
                  <w:tcW w:w="2816" w:type="dxa"/>
                  <w:tcBorders>
                    <w:top w:val="single" w:sz="4" w:space="0" w:color="C2E096"/>
                    <w:left w:val="single" w:sz="4" w:space="0" w:color="C2E096"/>
                    <w:bottom w:val="single" w:sz="2" w:space="0" w:color="EAF4DC"/>
                    <w:right w:val="nil"/>
                  </w:tcBorders>
                </w:tcPr>
                <w:p w:rsidR="00C90BE4" w:rsidRDefault="00865FE6">
                  <w:pPr>
                    <w:spacing w:after="0" w:line="259" w:lineRule="auto"/>
                    <w:ind w:left="226" w:firstLine="0"/>
                    <w:jc w:val="left"/>
                  </w:pPr>
                  <w:r>
                    <w:rPr>
                      <w:b/>
                      <w:sz w:val="18"/>
                    </w:rPr>
                    <w:t>12.</w:t>
                  </w:r>
                  <w:r>
                    <w:rPr>
                      <w:rFonts w:ascii="Arial" w:eastAsia="Arial" w:hAnsi="Arial" w:cs="Arial"/>
                      <w:b/>
                      <w:sz w:val="18"/>
                    </w:rPr>
                    <w:t xml:space="preserve"> </w:t>
                  </w:r>
                  <w:r>
                    <w:rPr>
                      <w:b/>
                      <w:sz w:val="18"/>
                    </w:rPr>
                    <w:t xml:space="preserve">Róża </w:t>
                  </w:r>
                </w:p>
              </w:tc>
              <w:tc>
                <w:tcPr>
                  <w:tcW w:w="1046" w:type="dxa"/>
                  <w:tcBorders>
                    <w:top w:val="single" w:sz="4" w:space="0" w:color="C2E096"/>
                    <w:left w:val="nil"/>
                    <w:bottom w:val="single" w:sz="2" w:space="0" w:color="EAF4DC"/>
                    <w:right w:val="single" w:sz="4" w:space="0" w:color="C2E096"/>
                  </w:tcBorders>
                </w:tcPr>
                <w:p w:rsidR="00C90BE4" w:rsidRDefault="00865FE6">
                  <w:pPr>
                    <w:spacing w:after="0" w:line="259" w:lineRule="auto"/>
                    <w:ind w:left="178" w:firstLine="0"/>
                    <w:jc w:val="left"/>
                  </w:pPr>
                  <w:r>
                    <w:rPr>
                      <w:sz w:val="18"/>
                    </w:rPr>
                    <w:t xml:space="preserve">24,10 </w:t>
                  </w:r>
                </w:p>
              </w:tc>
            </w:tr>
            <w:tr w:rsidR="00C90BE4">
              <w:trPr>
                <w:trHeight w:val="340"/>
              </w:trPr>
              <w:tc>
                <w:tcPr>
                  <w:tcW w:w="281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94" w:firstLine="0"/>
                    <w:jc w:val="left"/>
                  </w:pPr>
                  <w:r>
                    <w:rPr>
                      <w:b/>
                      <w:sz w:val="18"/>
                    </w:rPr>
                    <w:t xml:space="preserve">Miasto Gniezno </w:t>
                  </w:r>
                </w:p>
              </w:tc>
              <w:tc>
                <w:tcPr>
                  <w:tcW w:w="1046"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178" w:firstLine="0"/>
                    <w:jc w:val="left"/>
                  </w:pPr>
                  <w:r>
                    <w:rPr>
                      <w:sz w:val="18"/>
                    </w:rPr>
                    <w:t xml:space="preserve">13,92 </w:t>
                  </w:r>
                </w:p>
              </w:tc>
            </w:tr>
          </w:tbl>
          <w:p w:rsidR="00C90BE4" w:rsidRDefault="00C90BE4">
            <w:pPr>
              <w:spacing w:after="160" w:line="259" w:lineRule="auto"/>
              <w:ind w:left="0" w:firstLine="0"/>
              <w:jc w:val="left"/>
            </w:pPr>
          </w:p>
        </w:tc>
        <w:tc>
          <w:tcPr>
            <w:tcW w:w="4266" w:type="dxa"/>
            <w:tcBorders>
              <w:top w:val="nil"/>
              <w:left w:val="nil"/>
              <w:bottom w:val="nil"/>
              <w:right w:val="nil"/>
            </w:tcBorders>
          </w:tcPr>
          <w:p w:rsidR="00C90BE4" w:rsidRDefault="00865FE6">
            <w:pPr>
              <w:spacing w:after="0" w:line="259" w:lineRule="auto"/>
              <w:ind w:left="315" w:firstLine="0"/>
              <w:jc w:val="left"/>
            </w:pPr>
            <w:r>
              <w:rPr>
                <w:noProof/>
              </w:rPr>
              <w:drawing>
                <wp:inline distT="0" distB="0" distL="0" distR="0">
                  <wp:extent cx="2508504" cy="3145536"/>
                  <wp:effectExtent l="0" t="0" r="0" b="0"/>
                  <wp:docPr id="18097" name="Picture 18097"/>
                  <wp:cNvGraphicFramePr/>
                  <a:graphic xmlns:a="http://schemas.openxmlformats.org/drawingml/2006/main">
                    <a:graphicData uri="http://schemas.openxmlformats.org/drawingml/2006/picture">
                      <pic:pic xmlns:pic="http://schemas.openxmlformats.org/drawingml/2006/picture">
                        <pic:nvPicPr>
                          <pic:cNvPr id="18097" name="Picture 18097"/>
                          <pic:cNvPicPr/>
                        </pic:nvPicPr>
                        <pic:blipFill>
                          <a:blip r:embed="rId131"/>
                          <a:stretch>
                            <a:fillRect/>
                          </a:stretch>
                        </pic:blipFill>
                        <pic:spPr>
                          <a:xfrm>
                            <a:off x="0" y="0"/>
                            <a:ext cx="2508504" cy="3145536"/>
                          </a:xfrm>
                          <a:prstGeom prst="rect">
                            <a:avLst/>
                          </a:prstGeom>
                        </pic:spPr>
                      </pic:pic>
                    </a:graphicData>
                  </a:graphic>
                </wp:inline>
              </w:drawing>
            </w:r>
          </w:p>
        </w:tc>
      </w:tr>
    </w:tbl>
    <w:p w:rsidR="00C90BE4" w:rsidRDefault="00865FE6">
      <w:pPr>
        <w:spacing w:after="235" w:line="259" w:lineRule="auto"/>
        <w:ind w:left="10" w:right="254"/>
        <w:jc w:val="right"/>
      </w:pPr>
      <w:r>
        <w:rPr>
          <w:color w:val="6D6D6D"/>
          <w:sz w:val="18"/>
        </w:rPr>
        <w:t xml:space="preserve">Źródło: Opracowanie własne na podstawie danych Urzędu Miejskiego </w:t>
      </w:r>
    </w:p>
    <w:p w:rsidR="00C90BE4" w:rsidRDefault="00865FE6">
      <w:pPr>
        <w:spacing w:after="6"/>
        <w:ind w:left="-3" w:right="265"/>
      </w:pPr>
      <w:r>
        <w:t xml:space="preserve">W tabeli zamieszczono dane na temat liczby zarejestrowanych podmiotów gospodarczych wpisanych do rejestru REGON oraz rejestru KRS po 1 stycznia 2015 r. w przeliczeniu  na 100 mieszkańców. Najniższe wartości wskaźnika odnotowano w strefach: Tysiąclecia, Winiary, Os. Grunwaldzkie, Dalki, Piekary oraz Skiereszewo. </w:t>
      </w:r>
    </w:p>
    <w:p w:rsidR="00C90BE4" w:rsidRDefault="00865FE6">
      <w:pPr>
        <w:spacing w:after="3" w:line="265" w:lineRule="auto"/>
        <w:ind w:left="-3"/>
        <w:jc w:val="left"/>
      </w:pPr>
      <w:r>
        <w:rPr>
          <w:i/>
          <w:color w:val="6D6D6D"/>
          <w:sz w:val="16"/>
        </w:rPr>
        <w:t xml:space="preserve">Tabela 24. Liczba zarejestrowanych podmiotów gospodarczych wpisanych do rejestru REGON oraz rejestru KRS po 1 stycznia 2015 r. w przeliczeniu na 100 mieszkańców - </w:t>
      </w:r>
      <w:proofErr w:type="spellStart"/>
      <w:r>
        <w:rPr>
          <w:i/>
          <w:color w:val="6D6D6D"/>
          <w:sz w:val="16"/>
        </w:rPr>
        <w:t>destymulanta</w:t>
      </w:r>
      <w:proofErr w:type="spellEnd"/>
      <w:r>
        <w:rPr>
          <w:i/>
          <w:color w:val="6D6D6D"/>
          <w:sz w:val="16"/>
        </w:rPr>
        <w:t xml:space="preserve">. (Dane z 09.2016 r.) </w:t>
      </w:r>
    </w:p>
    <w:tbl>
      <w:tblPr>
        <w:tblStyle w:val="TableGrid"/>
        <w:tblW w:w="7528" w:type="dxa"/>
        <w:tblInd w:w="115" w:type="dxa"/>
        <w:tblLook w:val="04A0" w:firstRow="1" w:lastRow="0" w:firstColumn="1" w:lastColumn="0" w:noHBand="0" w:noVBand="1"/>
      </w:tblPr>
      <w:tblGrid>
        <w:gridCol w:w="4115"/>
        <w:gridCol w:w="3413"/>
      </w:tblGrid>
      <w:tr w:rsidR="00C90BE4">
        <w:trPr>
          <w:trHeight w:val="3734"/>
        </w:trPr>
        <w:tc>
          <w:tcPr>
            <w:tcW w:w="4115" w:type="dxa"/>
            <w:tcBorders>
              <w:top w:val="nil"/>
              <w:left w:val="nil"/>
              <w:bottom w:val="nil"/>
              <w:right w:val="nil"/>
            </w:tcBorders>
          </w:tcPr>
          <w:p w:rsidR="00C90BE4" w:rsidRDefault="00C90BE4">
            <w:pPr>
              <w:spacing w:after="0" w:line="259" w:lineRule="auto"/>
              <w:ind w:left="-1532" w:right="409" w:firstLine="0"/>
              <w:jc w:val="left"/>
            </w:pPr>
          </w:p>
          <w:tbl>
            <w:tblPr>
              <w:tblStyle w:val="TableGrid"/>
              <w:tblW w:w="3706" w:type="dxa"/>
              <w:tblInd w:w="0" w:type="dxa"/>
              <w:tblCellMar>
                <w:top w:w="47" w:type="dxa"/>
                <w:right w:w="55" w:type="dxa"/>
              </w:tblCellMar>
              <w:tblLook w:val="04A0" w:firstRow="1" w:lastRow="0" w:firstColumn="1" w:lastColumn="0" w:noHBand="0" w:noVBand="1"/>
            </w:tblPr>
            <w:tblGrid>
              <w:gridCol w:w="2796"/>
              <w:gridCol w:w="910"/>
            </w:tblGrid>
            <w:tr w:rsidR="00C90BE4">
              <w:trPr>
                <w:trHeight w:val="229"/>
              </w:trPr>
              <w:tc>
                <w:tcPr>
                  <w:tcW w:w="2797"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60" w:firstLine="0"/>
                    <w:jc w:val="center"/>
                  </w:pPr>
                  <w:r>
                    <w:rPr>
                      <w:b/>
                      <w:color w:val="FFFFFF"/>
                      <w:sz w:val="18"/>
                    </w:rPr>
                    <w:t xml:space="preserve">STREFA </w:t>
                  </w:r>
                </w:p>
              </w:tc>
              <w:tc>
                <w:tcPr>
                  <w:tcW w:w="91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pPr>
                  <w:r>
                    <w:rPr>
                      <w:b/>
                      <w:color w:val="FFFFFF"/>
                      <w:sz w:val="18"/>
                    </w:rPr>
                    <w:t xml:space="preserve">Wskaźnik </w:t>
                  </w:r>
                </w:p>
              </w:tc>
            </w:tr>
            <w:tr w:rsidR="00C90BE4">
              <w:trPr>
                <w:trHeight w:val="229"/>
              </w:trPr>
              <w:tc>
                <w:tcPr>
                  <w:tcW w:w="2797"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985"/>
                    </w:tabs>
                    <w:spacing w:after="0" w:line="259" w:lineRule="auto"/>
                    <w:ind w:left="0" w:firstLine="0"/>
                    <w:jc w:val="left"/>
                  </w:pP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910"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2,49</w:t>
                  </w:r>
                  <w:r>
                    <w:rPr>
                      <w:color w:val="FF0000"/>
                      <w:sz w:val="18"/>
                    </w:rPr>
                    <w:t xml:space="preserve"> </w:t>
                  </w:r>
                </w:p>
              </w:tc>
            </w:tr>
            <w:tr w:rsidR="00C90BE4">
              <w:trPr>
                <w:trHeight w:val="233"/>
              </w:trPr>
              <w:tc>
                <w:tcPr>
                  <w:tcW w:w="2797" w:type="dxa"/>
                  <w:tcBorders>
                    <w:top w:val="single" w:sz="4" w:space="0" w:color="C2E096"/>
                    <w:left w:val="single" w:sz="4" w:space="0" w:color="C2E096"/>
                    <w:bottom w:val="single" w:sz="4" w:space="0" w:color="C2E096"/>
                    <w:right w:val="nil"/>
                  </w:tcBorders>
                </w:tcPr>
                <w:p w:rsidR="00C90BE4" w:rsidRDefault="00865FE6">
                  <w:pPr>
                    <w:tabs>
                      <w:tab w:val="center" w:pos="938"/>
                    </w:tabs>
                    <w:spacing w:after="0" w:line="259" w:lineRule="auto"/>
                    <w:ind w:left="0" w:firstLine="0"/>
                    <w:jc w:val="left"/>
                  </w:pP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1,53 </w:t>
                  </w:r>
                </w:p>
              </w:tc>
            </w:tr>
            <w:tr w:rsidR="00C90BE4">
              <w:trPr>
                <w:trHeight w:val="228"/>
              </w:trPr>
              <w:tc>
                <w:tcPr>
                  <w:tcW w:w="279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772"/>
                    </w:tabs>
                    <w:spacing w:after="0" w:line="259" w:lineRule="auto"/>
                    <w:ind w:left="0" w:firstLine="0"/>
                    <w:jc w:val="left"/>
                  </w:pP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1,18 </w:t>
                  </w:r>
                </w:p>
              </w:tc>
            </w:tr>
            <w:tr w:rsidR="00C90BE4">
              <w:trPr>
                <w:trHeight w:val="233"/>
              </w:trPr>
              <w:tc>
                <w:tcPr>
                  <w:tcW w:w="2797" w:type="dxa"/>
                  <w:tcBorders>
                    <w:top w:val="single" w:sz="4" w:space="0" w:color="C2E096"/>
                    <w:left w:val="single" w:sz="4" w:space="0" w:color="C2E096"/>
                    <w:bottom w:val="single" w:sz="4" w:space="0" w:color="C2E096"/>
                    <w:right w:val="nil"/>
                  </w:tcBorders>
                </w:tcPr>
                <w:p w:rsidR="00C90BE4" w:rsidRDefault="00865FE6">
                  <w:pPr>
                    <w:tabs>
                      <w:tab w:val="center" w:pos="924"/>
                    </w:tabs>
                    <w:spacing w:after="0" w:line="259" w:lineRule="auto"/>
                    <w:ind w:left="0" w:firstLine="0"/>
                    <w:jc w:val="left"/>
                  </w:pP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2,60</w:t>
                  </w:r>
                  <w:r>
                    <w:rPr>
                      <w:color w:val="FF0000"/>
                      <w:sz w:val="18"/>
                    </w:rPr>
                    <w:t xml:space="preserve"> </w:t>
                  </w:r>
                </w:p>
              </w:tc>
            </w:tr>
            <w:tr w:rsidR="00C90BE4">
              <w:trPr>
                <w:trHeight w:val="228"/>
              </w:trPr>
              <w:tc>
                <w:tcPr>
                  <w:tcW w:w="279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1169"/>
                    </w:tabs>
                    <w:spacing w:after="0" w:line="259" w:lineRule="auto"/>
                    <w:ind w:left="0" w:firstLine="0"/>
                    <w:jc w:val="left"/>
                  </w:pP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2,22</w:t>
                  </w:r>
                  <w:r>
                    <w:rPr>
                      <w:color w:val="FF0000"/>
                      <w:sz w:val="18"/>
                    </w:rPr>
                    <w:t xml:space="preserve"> </w:t>
                  </w:r>
                </w:p>
              </w:tc>
            </w:tr>
            <w:tr w:rsidR="00C90BE4">
              <w:trPr>
                <w:trHeight w:val="235"/>
              </w:trPr>
              <w:tc>
                <w:tcPr>
                  <w:tcW w:w="2797" w:type="dxa"/>
                  <w:tcBorders>
                    <w:top w:val="single" w:sz="4" w:space="0" w:color="C2E096"/>
                    <w:left w:val="single" w:sz="4" w:space="0" w:color="C2E096"/>
                    <w:bottom w:val="single" w:sz="4" w:space="0" w:color="C2E096"/>
                    <w:right w:val="nil"/>
                  </w:tcBorders>
                </w:tcPr>
                <w:p w:rsidR="00C90BE4" w:rsidRDefault="00865FE6">
                  <w:pPr>
                    <w:tabs>
                      <w:tab w:val="center" w:pos="1218"/>
                    </w:tabs>
                    <w:spacing w:after="0" w:line="259" w:lineRule="auto"/>
                    <w:ind w:left="0" w:firstLine="0"/>
                    <w:jc w:val="left"/>
                  </w:pP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1,68 </w:t>
                  </w:r>
                </w:p>
              </w:tc>
            </w:tr>
            <w:tr w:rsidR="00C90BE4">
              <w:trPr>
                <w:trHeight w:val="322"/>
              </w:trPr>
              <w:tc>
                <w:tcPr>
                  <w:tcW w:w="279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1401"/>
                    </w:tabs>
                    <w:spacing w:after="0" w:line="259" w:lineRule="auto"/>
                    <w:ind w:left="0" w:firstLine="0"/>
                    <w:jc w:val="left"/>
                  </w:pP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2,41</w:t>
                  </w:r>
                  <w:r>
                    <w:rPr>
                      <w:color w:val="FF0000"/>
                      <w:sz w:val="18"/>
                    </w:rPr>
                    <w:t xml:space="preserve"> </w:t>
                  </w:r>
                </w:p>
              </w:tc>
            </w:tr>
            <w:tr w:rsidR="00C90BE4">
              <w:trPr>
                <w:trHeight w:val="233"/>
              </w:trPr>
              <w:tc>
                <w:tcPr>
                  <w:tcW w:w="2797" w:type="dxa"/>
                  <w:tcBorders>
                    <w:top w:val="single" w:sz="4" w:space="0" w:color="C2E096"/>
                    <w:left w:val="single" w:sz="4" w:space="0" w:color="C2E096"/>
                    <w:bottom w:val="single" w:sz="4" w:space="0" w:color="C2E096"/>
                    <w:right w:val="nil"/>
                  </w:tcBorders>
                </w:tcPr>
                <w:p w:rsidR="00C90BE4" w:rsidRDefault="00865FE6">
                  <w:pPr>
                    <w:tabs>
                      <w:tab w:val="center" w:pos="673"/>
                    </w:tabs>
                    <w:spacing w:after="0" w:line="259" w:lineRule="auto"/>
                    <w:ind w:left="0" w:firstLine="0"/>
                    <w:jc w:val="left"/>
                  </w:pP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1,43 </w:t>
                  </w:r>
                </w:p>
              </w:tc>
            </w:tr>
            <w:tr w:rsidR="00C90BE4">
              <w:trPr>
                <w:trHeight w:val="228"/>
              </w:trPr>
              <w:tc>
                <w:tcPr>
                  <w:tcW w:w="279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777"/>
                    </w:tabs>
                    <w:spacing w:after="0" w:line="259" w:lineRule="auto"/>
                    <w:ind w:left="0" w:firstLine="0"/>
                    <w:jc w:val="left"/>
                  </w:pP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1,73 </w:t>
                  </w:r>
                </w:p>
              </w:tc>
            </w:tr>
            <w:tr w:rsidR="00C90BE4">
              <w:trPr>
                <w:trHeight w:val="233"/>
              </w:trPr>
              <w:tc>
                <w:tcPr>
                  <w:tcW w:w="2797" w:type="dxa"/>
                  <w:tcBorders>
                    <w:top w:val="single" w:sz="4" w:space="0" w:color="C2E096"/>
                    <w:left w:val="single" w:sz="4" w:space="0" w:color="C2E096"/>
                    <w:bottom w:val="single" w:sz="4" w:space="0" w:color="C2E096"/>
                    <w:right w:val="nil"/>
                  </w:tcBorders>
                </w:tcPr>
                <w:p w:rsidR="00C90BE4" w:rsidRDefault="00865FE6">
                  <w:pPr>
                    <w:spacing w:after="0" w:line="259" w:lineRule="auto"/>
                    <w:ind w:left="94" w:firstLine="0"/>
                    <w:jc w:val="left"/>
                  </w:pPr>
                  <w:r>
                    <w:rPr>
                      <w:b/>
                      <w:sz w:val="18"/>
                    </w:rPr>
                    <w:t>10.</w:t>
                  </w:r>
                  <w:r>
                    <w:rPr>
                      <w:rFonts w:ascii="Arial" w:eastAsia="Arial" w:hAnsi="Arial" w:cs="Arial"/>
                      <w:b/>
                      <w:sz w:val="18"/>
                    </w:rPr>
                    <w:t xml:space="preserve"> </w:t>
                  </w:r>
                  <w:r>
                    <w:rPr>
                      <w:b/>
                      <w:sz w:val="18"/>
                    </w:rPr>
                    <w:t xml:space="preserve">Skiereszewo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1,88</w:t>
                  </w:r>
                  <w:r>
                    <w:rPr>
                      <w:sz w:val="18"/>
                    </w:rPr>
                    <w:t xml:space="preserve"> </w:t>
                  </w:r>
                </w:p>
              </w:tc>
            </w:tr>
            <w:tr w:rsidR="00C90BE4">
              <w:trPr>
                <w:trHeight w:val="228"/>
              </w:trPr>
              <w:tc>
                <w:tcPr>
                  <w:tcW w:w="2797"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94" w:firstLine="0"/>
                    <w:jc w:val="left"/>
                  </w:pPr>
                  <w:r>
                    <w:rPr>
                      <w:b/>
                      <w:sz w:val="18"/>
                    </w:rPr>
                    <w:t>11.</w:t>
                  </w:r>
                  <w:r>
                    <w:rPr>
                      <w:rFonts w:ascii="Arial" w:eastAsia="Arial" w:hAnsi="Arial" w:cs="Arial"/>
                      <w:b/>
                      <w:sz w:val="18"/>
                    </w:rPr>
                    <w:t xml:space="preserve"> </w:t>
                  </w:r>
                  <w:r>
                    <w:rPr>
                      <w:b/>
                      <w:sz w:val="18"/>
                    </w:rPr>
                    <w:t xml:space="preserve">Konikowo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2,46 </w:t>
                  </w:r>
                </w:p>
              </w:tc>
            </w:tr>
            <w:tr w:rsidR="00C90BE4">
              <w:trPr>
                <w:trHeight w:val="244"/>
              </w:trPr>
              <w:tc>
                <w:tcPr>
                  <w:tcW w:w="2797" w:type="dxa"/>
                  <w:tcBorders>
                    <w:top w:val="single" w:sz="4" w:space="0" w:color="C2E096"/>
                    <w:left w:val="single" w:sz="4" w:space="0" w:color="C2E096"/>
                    <w:bottom w:val="single" w:sz="2" w:space="0" w:color="EAF4DC"/>
                    <w:right w:val="nil"/>
                  </w:tcBorders>
                </w:tcPr>
                <w:p w:rsidR="00C90BE4" w:rsidRDefault="00865FE6">
                  <w:pPr>
                    <w:spacing w:after="0" w:line="259" w:lineRule="auto"/>
                    <w:ind w:left="94" w:firstLine="0"/>
                    <w:jc w:val="left"/>
                  </w:pPr>
                  <w:r>
                    <w:rPr>
                      <w:b/>
                      <w:sz w:val="18"/>
                    </w:rPr>
                    <w:t>12.</w:t>
                  </w:r>
                  <w:r>
                    <w:rPr>
                      <w:rFonts w:ascii="Arial" w:eastAsia="Arial" w:hAnsi="Arial" w:cs="Arial"/>
                      <w:b/>
                      <w:sz w:val="18"/>
                    </w:rPr>
                    <w:t xml:space="preserve"> </w:t>
                  </w:r>
                  <w:r>
                    <w:rPr>
                      <w:b/>
                      <w:sz w:val="18"/>
                    </w:rPr>
                    <w:t xml:space="preserve">Róża </w:t>
                  </w:r>
                </w:p>
              </w:tc>
              <w:tc>
                <w:tcPr>
                  <w:tcW w:w="910" w:type="dxa"/>
                  <w:tcBorders>
                    <w:top w:val="single" w:sz="4" w:space="0" w:color="C2E096"/>
                    <w:left w:val="nil"/>
                    <w:bottom w:val="single" w:sz="2" w:space="0" w:color="EAF4DC"/>
                    <w:right w:val="single" w:sz="4" w:space="0" w:color="C2E096"/>
                  </w:tcBorders>
                </w:tcPr>
                <w:p w:rsidR="00C90BE4" w:rsidRDefault="00865FE6">
                  <w:pPr>
                    <w:spacing w:after="0" w:line="259" w:lineRule="auto"/>
                    <w:ind w:left="0" w:right="49" w:firstLine="0"/>
                    <w:jc w:val="center"/>
                  </w:pPr>
                  <w:r>
                    <w:rPr>
                      <w:sz w:val="18"/>
                    </w:rPr>
                    <w:t xml:space="preserve">4,34 </w:t>
                  </w:r>
                </w:p>
              </w:tc>
            </w:tr>
            <w:tr w:rsidR="00C90BE4">
              <w:trPr>
                <w:trHeight w:val="239"/>
              </w:trPr>
              <w:tc>
                <w:tcPr>
                  <w:tcW w:w="2797"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910"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1,88 </w:t>
                  </w:r>
                </w:p>
              </w:tc>
            </w:tr>
          </w:tbl>
          <w:p w:rsidR="00C90BE4" w:rsidRDefault="00C90BE4">
            <w:pPr>
              <w:spacing w:after="160" w:line="259" w:lineRule="auto"/>
              <w:ind w:left="0" w:firstLine="0"/>
              <w:jc w:val="left"/>
            </w:pPr>
          </w:p>
        </w:tc>
        <w:tc>
          <w:tcPr>
            <w:tcW w:w="3413" w:type="dxa"/>
            <w:tcBorders>
              <w:top w:val="nil"/>
              <w:left w:val="nil"/>
              <w:bottom w:val="nil"/>
              <w:right w:val="nil"/>
            </w:tcBorders>
          </w:tcPr>
          <w:p w:rsidR="00C90BE4" w:rsidRDefault="00865FE6">
            <w:pPr>
              <w:spacing w:after="0" w:line="259" w:lineRule="auto"/>
              <w:ind w:left="409" w:firstLine="0"/>
              <w:jc w:val="left"/>
            </w:pPr>
            <w:r>
              <w:rPr>
                <w:noProof/>
              </w:rPr>
              <w:drawing>
                <wp:inline distT="0" distB="0" distL="0" distR="0">
                  <wp:extent cx="1908048" cy="2371344"/>
                  <wp:effectExtent l="0" t="0" r="0" b="0"/>
                  <wp:docPr id="18099" name="Picture 18099"/>
                  <wp:cNvGraphicFramePr/>
                  <a:graphic xmlns:a="http://schemas.openxmlformats.org/drawingml/2006/main">
                    <a:graphicData uri="http://schemas.openxmlformats.org/drawingml/2006/picture">
                      <pic:pic xmlns:pic="http://schemas.openxmlformats.org/drawingml/2006/picture">
                        <pic:nvPicPr>
                          <pic:cNvPr id="18099" name="Picture 18099"/>
                          <pic:cNvPicPr/>
                        </pic:nvPicPr>
                        <pic:blipFill>
                          <a:blip r:embed="rId132"/>
                          <a:stretch>
                            <a:fillRect/>
                          </a:stretch>
                        </pic:blipFill>
                        <pic:spPr>
                          <a:xfrm>
                            <a:off x="0" y="0"/>
                            <a:ext cx="1908048" cy="2371344"/>
                          </a:xfrm>
                          <a:prstGeom prst="rect">
                            <a:avLst/>
                          </a:prstGeom>
                        </pic:spPr>
                      </pic:pic>
                    </a:graphicData>
                  </a:graphic>
                </wp:inline>
              </w:drawing>
            </w:r>
          </w:p>
        </w:tc>
      </w:tr>
    </w:tbl>
    <w:p w:rsidR="00C90BE4" w:rsidRDefault="00865FE6">
      <w:pPr>
        <w:spacing w:after="218" w:line="265" w:lineRule="auto"/>
        <w:ind w:left="103" w:right="334"/>
        <w:jc w:val="right"/>
      </w:pPr>
      <w:r>
        <w:rPr>
          <w:i/>
          <w:color w:val="6D6D6D"/>
          <w:sz w:val="16"/>
        </w:rPr>
        <w:t xml:space="preserve">Źródło: Opracowanie własne na podstawie danych Urzędu Miejskiego </w:t>
      </w:r>
    </w:p>
    <w:p w:rsidR="00C90BE4" w:rsidRDefault="00865FE6">
      <w:pPr>
        <w:spacing w:after="41"/>
        <w:ind w:left="-3" w:right="265"/>
      </w:pPr>
      <w:r>
        <w:lastRenderedPageBreak/>
        <w:t xml:space="preserve">Podczas diagnozy sfery gospodarczej w mieście Gnieźnie wzięto pod uwagę również liczbę podmiotów gospodarczych zatrudniających powyżej 10 osób w przeliczeniu na 100 mieszkańców. Niższe wartości aniżeli wartość referencyjna dla miasta Gniezna (0,65) </w:t>
      </w:r>
    </w:p>
    <w:p w:rsidR="00C90BE4" w:rsidRDefault="00865FE6">
      <w:pPr>
        <w:spacing w:after="52" w:line="259" w:lineRule="auto"/>
        <w:ind w:left="-3"/>
      </w:pPr>
      <w:r>
        <w:t>odnotowano w strefie: Tysiąclecia, Winiary, os. Grunwaldzkie</w:t>
      </w:r>
      <w:r>
        <w:rPr>
          <w:sz w:val="22"/>
        </w:rPr>
        <w:t xml:space="preserve">, </w:t>
      </w:r>
      <w:r>
        <w:t xml:space="preserve">Dalki oraz Piekary.  </w:t>
      </w:r>
    </w:p>
    <w:p w:rsidR="00C90BE4" w:rsidRDefault="00865FE6">
      <w:pPr>
        <w:spacing w:after="3" w:line="265" w:lineRule="auto"/>
        <w:ind w:left="-3" w:right="170"/>
        <w:jc w:val="left"/>
      </w:pPr>
      <w:r>
        <w:rPr>
          <w:i/>
          <w:color w:val="6D6D6D"/>
          <w:sz w:val="16"/>
        </w:rPr>
        <w:t xml:space="preserve">Tabela 25. Liczba podmiotów gospodarczych zatrudniających co najmniej 10 osób w przeliczeniu na 100 mieszkańców - </w:t>
      </w:r>
      <w:proofErr w:type="spellStart"/>
      <w:r>
        <w:rPr>
          <w:i/>
          <w:color w:val="6D6D6D"/>
          <w:sz w:val="16"/>
        </w:rPr>
        <w:t>destymulanta</w:t>
      </w:r>
      <w:proofErr w:type="spellEnd"/>
      <w:r>
        <w:rPr>
          <w:i/>
          <w:color w:val="6D6D6D"/>
          <w:sz w:val="16"/>
        </w:rPr>
        <w:t xml:space="preserve">. (Dane z 09.2016 r.) </w:t>
      </w:r>
    </w:p>
    <w:tbl>
      <w:tblPr>
        <w:tblStyle w:val="TableGrid"/>
        <w:tblW w:w="7833" w:type="dxa"/>
        <w:tblInd w:w="115" w:type="dxa"/>
        <w:tblLook w:val="04A0" w:firstRow="1" w:lastRow="0" w:firstColumn="1" w:lastColumn="0" w:noHBand="0" w:noVBand="1"/>
      </w:tblPr>
      <w:tblGrid>
        <w:gridCol w:w="4164"/>
        <w:gridCol w:w="3669"/>
      </w:tblGrid>
      <w:tr w:rsidR="00C90BE4">
        <w:trPr>
          <w:trHeight w:val="4097"/>
        </w:trPr>
        <w:tc>
          <w:tcPr>
            <w:tcW w:w="4164" w:type="dxa"/>
            <w:tcBorders>
              <w:top w:val="nil"/>
              <w:left w:val="nil"/>
              <w:bottom w:val="nil"/>
              <w:right w:val="nil"/>
            </w:tcBorders>
          </w:tcPr>
          <w:p w:rsidR="00C90BE4" w:rsidRDefault="00C90BE4">
            <w:pPr>
              <w:spacing w:after="0" w:line="259" w:lineRule="auto"/>
              <w:ind w:left="-1532" w:right="393" w:firstLine="0"/>
              <w:jc w:val="left"/>
            </w:pPr>
          </w:p>
          <w:tbl>
            <w:tblPr>
              <w:tblStyle w:val="TableGrid"/>
              <w:tblW w:w="3771" w:type="dxa"/>
              <w:tblInd w:w="0" w:type="dxa"/>
              <w:tblCellMar>
                <w:top w:w="47" w:type="dxa"/>
                <w:left w:w="24" w:type="dxa"/>
                <w:right w:w="77" w:type="dxa"/>
              </w:tblCellMar>
              <w:tblLook w:val="04A0" w:firstRow="1" w:lastRow="0" w:firstColumn="1" w:lastColumn="0" w:noHBand="0" w:noVBand="1"/>
            </w:tblPr>
            <w:tblGrid>
              <w:gridCol w:w="2816"/>
              <w:gridCol w:w="955"/>
            </w:tblGrid>
            <w:tr w:rsidR="00C90BE4">
              <w:trPr>
                <w:trHeight w:val="287"/>
              </w:trPr>
              <w:tc>
                <w:tcPr>
                  <w:tcW w:w="2816"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right="53" w:firstLine="0"/>
                    <w:jc w:val="center"/>
                  </w:pPr>
                  <w:r>
                    <w:rPr>
                      <w:b/>
                      <w:color w:val="FFFFFF"/>
                      <w:sz w:val="18"/>
                    </w:rPr>
                    <w:t xml:space="preserve">STREFA </w:t>
                  </w:r>
                </w:p>
              </w:tc>
              <w:tc>
                <w:tcPr>
                  <w:tcW w:w="955"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0" w:firstLine="0"/>
                  </w:pPr>
                  <w:r>
                    <w:rPr>
                      <w:b/>
                      <w:color w:val="FFFFFF"/>
                      <w:sz w:val="18"/>
                    </w:rPr>
                    <w:t xml:space="preserve">Wskaźnik </w:t>
                  </w:r>
                </w:p>
              </w:tc>
            </w:tr>
            <w:tr w:rsidR="00C90BE4">
              <w:trPr>
                <w:trHeight w:val="287"/>
              </w:trPr>
              <w:tc>
                <w:tcPr>
                  <w:tcW w:w="2816"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92"/>
                      <w:tab w:val="center" w:pos="1107"/>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955"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0,88 </w:t>
                  </w:r>
                </w:p>
              </w:tc>
            </w:tr>
            <w:tr w:rsidR="00C90BE4">
              <w:trPr>
                <w:trHeight w:val="305"/>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292"/>
                      <w:tab w:val="center" w:pos="1061"/>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955"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0,40 </w:t>
                  </w:r>
                </w:p>
              </w:tc>
            </w:tr>
            <w:tr w:rsidR="00C90BE4">
              <w:trPr>
                <w:trHeight w:val="28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92"/>
                      <w:tab w:val="center" w:pos="894"/>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95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0,26 </w:t>
                  </w:r>
                </w:p>
              </w:tc>
            </w:tr>
            <w:tr w:rsidR="00C90BE4">
              <w:trPr>
                <w:trHeight w:val="290"/>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292"/>
                      <w:tab w:val="center" w:pos="1046"/>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955"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0,85 </w:t>
                  </w:r>
                </w:p>
              </w:tc>
            </w:tr>
            <w:tr w:rsidR="00C90BE4">
              <w:trPr>
                <w:trHeight w:val="288"/>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92"/>
                      <w:tab w:val="center" w:pos="1291"/>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95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1,28 </w:t>
                  </w:r>
                </w:p>
              </w:tc>
            </w:tr>
            <w:tr w:rsidR="00C90BE4">
              <w:trPr>
                <w:trHeight w:val="290"/>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292"/>
                      <w:tab w:val="center" w:pos="1155"/>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Grunwaldzka </w:t>
                  </w:r>
                </w:p>
              </w:tc>
              <w:tc>
                <w:tcPr>
                  <w:tcW w:w="955"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0,40 </w:t>
                  </w:r>
                </w:p>
              </w:tc>
            </w:tr>
            <w:tr w:rsidR="00C90BE4">
              <w:trPr>
                <w:trHeight w:val="286"/>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92"/>
                      <w:tab w:val="center" w:pos="1524"/>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95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1,53</w:t>
                  </w:r>
                  <w:r>
                    <w:rPr>
                      <w:color w:val="FF0000"/>
                      <w:sz w:val="18"/>
                    </w:rPr>
                    <w:t xml:space="preserve"> </w:t>
                  </w:r>
                </w:p>
              </w:tc>
            </w:tr>
            <w:tr w:rsidR="00C90BE4">
              <w:trPr>
                <w:trHeight w:val="293"/>
              </w:trPr>
              <w:tc>
                <w:tcPr>
                  <w:tcW w:w="2816" w:type="dxa"/>
                  <w:tcBorders>
                    <w:top w:val="single" w:sz="4" w:space="0" w:color="C2E096"/>
                    <w:left w:val="single" w:sz="4" w:space="0" w:color="C2E096"/>
                    <w:bottom w:val="single" w:sz="4" w:space="0" w:color="C2E096"/>
                    <w:right w:val="nil"/>
                  </w:tcBorders>
                </w:tcPr>
                <w:p w:rsidR="00C90BE4" w:rsidRDefault="00865FE6">
                  <w:pPr>
                    <w:tabs>
                      <w:tab w:val="center" w:pos="292"/>
                      <w:tab w:val="center" w:pos="795"/>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955"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0,20 </w:t>
                  </w:r>
                </w:p>
              </w:tc>
            </w:tr>
            <w:tr w:rsidR="00C90BE4">
              <w:trPr>
                <w:trHeight w:val="286"/>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92"/>
                      <w:tab w:val="center" w:pos="899"/>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95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0,59 </w:t>
                  </w:r>
                </w:p>
              </w:tc>
            </w:tr>
            <w:tr w:rsidR="00C90BE4">
              <w:trPr>
                <w:trHeight w:val="293"/>
              </w:trPr>
              <w:tc>
                <w:tcPr>
                  <w:tcW w:w="2816" w:type="dxa"/>
                  <w:tcBorders>
                    <w:top w:val="single" w:sz="4" w:space="0" w:color="C2E096"/>
                    <w:left w:val="single" w:sz="4" w:space="0" w:color="C2E096"/>
                    <w:bottom w:val="single" w:sz="4" w:space="0" w:color="C2E096"/>
                    <w:right w:val="nil"/>
                  </w:tcBorders>
                </w:tcPr>
                <w:p w:rsidR="00C90BE4" w:rsidRDefault="00865FE6">
                  <w:pPr>
                    <w:spacing w:after="0" w:line="259" w:lineRule="auto"/>
                    <w:ind w:left="216" w:firstLine="0"/>
                    <w:jc w:val="left"/>
                  </w:pPr>
                  <w:r>
                    <w:rPr>
                      <w:b/>
                      <w:sz w:val="18"/>
                    </w:rPr>
                    <w:t>10.</w:t>
                  </w:r>
                  <w:r>
                    <w:rPr>
                      <w:rFonts w:ascii="Arial" w:eastAsia="Arial" w:hAnsi="Arial" w:cs="Arial"/>
                      <w:b/>
                      <w:sz w:val="18"/>
                    </w:rPr>
                    <w:t xml:space="preserve"> </w:t>
                  </w:r>
                  <w:r>
                    <w:rPr>
                      <w:b/>
                      <w:sz w:val="18"/>
                    </w:rPr>
                    <w:t xml:space="preserve">Skiereszewo </w:t>
                  </w:r>
                </w:p>
              </w:tc>
              <w:tc>
                <w:tcPr>
                  <w:tcW w:w="955"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1,16 </w:t>
                  </w:r>
                </w:p>
              </w:tc>
            </w:tr>
            <w:tr w:rsidR="00C90BE4">
              <w:trPr>
                <w:trHeight w:val="286"/>
              </w:trPr>
              <w:tc>
                <w:tcPr>
                  <w:tcW w:w="281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16" w:firstLine="0"/>
                    <w:jc w:val="left"/>
                  </w:pPr>
                  <w:r>
                    <w:rPr>
                      <w:b/>
                      <w:sz w:val="18"/>
                    </w:rPr>
                    <w:t>11.</w:t>
                  </w:r>
                  <w:r>
                    <w:rPr>
                      <w:rFonts w:ascii="Arial" w:eastAsia="Arial" w:hAnsi="Arial" w:cs="Arial"/>
                      <w:b/>
                      <w:sz w:val="18"/>
                    </w:rPr>
                    <w:t xml:space="preserve"> </w:t>
                  </w:r>
                  <w:r>
                    <w:rPr>
                      <w:b/>
                      <w:sz w:val="18"/>
                    </w:rPr>
                    <w:t xml:space="preserve">Konikowo </w:t>
                  </w:r>
                </w:p>
              </w:tc>
              <w:tc>
                <w:tcPr>
                  <w:tcW w:w="95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1,01 </w:t>
                  </w:r>
                </w:p>
              </w:tc>
            </w:tr>
            <w:tr w:rsidR="00C90BE4">
              <w:trPr>
                <w:trHeight w:val="301"/>
              </w:trPr>
              <w:tc>
                <w:tcPr>
                  <w:tcW w:w="2816" w:type="dxa"/>
                  <w:tcBorders>
                    <w:top w:val="single" w:sz="4" w:space="0" w:color="C2E096"/>
                    <w:left w:val="single" w:sz="4" w:space="0" w:color="C2E096"/>
                    <w:bottom w:val="single" w:sz="2" w:space="0" w:color="EAF4DC"/>
                    <w:right w:val="nil"/>
                  </w:tcBorders>
                </w:tcPr>
                <w:p w:rsidR="00C90BE4" w:rsidRDefault="00865FE6">
                  <w:pPr>
                    <w:spacing w:after="0" w:line="259" w:lineRule="auto"/>
                    <w:ind w:left="216" w:firstLine="0"/>
                    <w:jc w:val="left"/>
                  </w:pPr>
                  <w:r>
                    <w:rPr>
                      <w:b/>
                      <w:sz w:val="18"/>
                    </w:rPr>
                    <w:t>12.</w:t>
                  </w:r>
                  <w:r>
                    <w:rPr>
                      <w:rFonts w:ascii="Arial" w:eastAsia="Arial" w:hAnsi="Arial" w:cs="Arial"/>
                      <w:b/>
                      <w:sz w:val="18"/>
                    </w:rPr>
                    <w:t xml:space="preserve"> </w:t>
                  </w:r>
                  <w:r>
                    <w:rPr>
                      <w:b/>
                      <w:sz w:val="18"/>
                    </w:rPr>
                    <w:t xml:space="preserve">Róża </w:t>
                  </w:r>
                </w:p>
              </w:tc>
              <w:tc>
                <w:tcPr>
                  <w:tcW w:w="955" w:type="dxa"/>
                  <w:tcBorders>
                    <w:top w:val="single" w:sz="4" w:space="0" w:color="C2E096"/>
                    <w:left w:val="nil"/>
                    <w:bottom w:val="single" w:sz="2" w:space="0" w:color="EAF4DC"/>
                    <w:right w:val="single" w:sz="4" w:space="0" w:color="C2E096"/>
                  </w:tcBorders>
                </w:tcPr>
                <w:p w:rsidR="00C90BE4" w:rsidRDefault="00865FE6">
                  <w:pPr>
                    <w:spacing w:after="0" w:line="259" w:lineRule="auto"/>
                    <w:ind w:left="0" w:right="49" w:firstLine="0"/>
                    <w:jc w:val="center"/>
                  </w:pPr>
                  <w:r>
                    <w:rPr>
                      <w:sz w:val="18"/>
                    </w:rPr>
                    <w:t xml:space="preserve">0,72 </w:t>
                  </w:r>
                </w:p>
              </w:tc>
            </w:tr>
            <w:tr w:rsidR="00C90BE4">
              <w:trPr>
                <w:trHeight w:val="311"/>
              </w:trPr>
              <w:tc>
                <w:tcPr>
                  <w:tcW w:w="281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84" w:firstLine="0"/>
                    <w:jc w:val="left"/>
                  </w:pPr>
                  <w:r>
                    <w:rPr>
                      <w:b/>
                      <w:sz w:val="18"/>
                    </w:rPr>
                    <w:t xml:space="preserve">Miasto Gniezno </w:t>
                  </w:r>
                </w:p>
              </w:tc>
              <w:tc>
                <w:tcPr>
                  <w:tcW w:w="955"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0,65 </w:t>
                  </w:r>
                </w:p>
              </w:tc>
            </w:tr>
          </w:tbl>
          <w:p w:rsidR="00C90BE4" w:rsidRDefault="00C90BE4">
            <w:pPr>
              <w:spacing w:after="160" w:line="259" w:lineRule="auto"/>
              <w:ind w:left="0" w:firstLine="0"/>
              <w:jc w:val="left"/>
            </w:pPr>
          </w:p>
        </w:tc>
        <w:tc>
          <w:tcPr>
            <w:tcW w:w="3669" w:type="dxa"/>
            <w:tcBorders>
              <w:top w:val="nil"/>
              <w:left w:val="nil"/>
              <w:bottom w:val="nil"/>
              <w:right w:val="nil"/>
            </w:tcBorders>
          </w:tcPr>
          <w:p w:rsidR="00C90BE4" w:rsidRDefault="00865FE6">
            <w:pPr>
              <w:spacing w:after="0" w:line="259" w:lineRule="auto"/>
              <w:ind w:left="393" w:firstLine="0"/>
              <w:jc w:val="left"/>
            </w:pPr>
            <w:r>
              <w:rPr>
                <w:noProof/>
              </w:rPr>
              <w:drawing>
                <wp:inline distT="0" distB="0" distL="0" distR="0">
                  <wp:extent cx="2080260" cy="2560320"/>
                  <wp:effectExtent l="0" t="0" r="0" b="0"/>
                  <wp:docPr id="18730" name="Picture 18730"/>
                  <wp:cNvGraphicFramePr/>
                  <a:graphic xmlns:a="http://schemas.openxmlformats.org/drawingml/2006/main">
                    <a:graphicData uri="http://schemas.openxmlformats.org/drawingml/2006/picture">
                      <pic:pic xmlns:pic="http://schemas.openxmlformats.org/drawingml/2006/picture">
                        <pic:nvPicPr>
                          <pic:cNvPr id="18730" name="Picture 18730"/>
                          <pic:cNvPicPr/>
                        </pic:nvPicPr>
                        <pic:blipFill>
                          <a:blip r:embed="rId133"/>
                          <a:stretch>
                            <a:fillRect/>
                          </a:stretch>
                        </pic:blipFill>
                        <pic:spPr>
                          <a:xfrm>
                            <a:off x="0" y="0"/>
                            <a:ext cx="2080260" cy="2560320"/>
                          </a:xfrm>
                          <a:prstGeom prst="rect">
                            <a:avLst/>
                          </a:prstGeom>
                        </pic:spPr>
                      </pic:pic>
                    </a:graphicData>
                  </a:graphic>
                </wp:inline>
              </w:drawing>
            </w:r>
          </w:p>
        </w:tc>
      </w:tr>
    </w:tbl>
    <w:p w:rsidR="00C90BE4" w:rsidRDefault="00865FE6">
      <w:pPr>
        <w:spacing w:after="431" w:line="259" w:lineRule="auto"/>
        <w:ind w:left="108" w:right="5451" w:firstLine="0"/>
        <w:jc w:val="left"/>
      </w:pPr>
      <w:r>
        <w:rPr>
          <w:sz w:val="2"/>
        </w:rPr>
        <w:t xml:space="preserve"> </w:t>
      </w:r>
    </w:p>
    <w:p w:rsidR="00C90BE4" w:rsidRDefault="00865FE6">
      <w:pPr>
        <w:spacing w:after="235" w:line="259" w:lineRule="auto"/>
        <w:ind w:left="10" w:right="254"/>
        <w:jc w:val="right"/>
      </w:pPr>
      <w:r>
        <w:rPr>
          <w:color w:val="6D6D6D"/>
          <w:sz w:val="18"/>
        </w:rPr>
        <w:t xml:space="preserve">Źródło: Opracowanie własne na podstawie danych Urzędu Miejskiego </w:t>
      </w:r>
    </w:p>
    <w:p w:rsidR="00C90BE4" w:rsidRDefault="00865FE6">
      <w:pPr>
        <w:spacing w:after="0"/>
        <w:ind w:left="-3" w:right="270"/>
      </w:pPr>
      <w:r>
        <w:t>W tabeli zamieszczono dane na temat liczby zarejestrowanych podmiotów gospodarczych działających w sekcji G</w:t>
      </w:r>
      <w:r>
        <w:rPr>
          <w:vertAlign w:val="superscript"/>
        </w:rPr>
        <w:footnoteReference w:id="17"/>
      </w:r>
      <w:r>
        <w:t xml:space="preserve"> w przeliczeniu na 100 mieszkańców. Najniższe wartości wskaźnika odnotowano w strefie: Tysiąclecia, Winiary, os. Grunwaldzkie</w:t>
      </w:r>
      <w:r>
        <w:rPr>
          <w:sz w:val="22"/>
        </w:rPr>
        <w:t xml:space="preserve"> </w:t>
      </w:r>
      <w:r>
        <w:t xml:space="preserve">oraz Dalki . </w:t>
      </w:r>
    </w:p>
    <w:p w:rsidR="00C90BE4" w:rsidRDefault="00865FE6">
      <w:pPr>
        <w:spacing w:after="3" w:line="265" w:lineRule="auto"/>
        <w:ind w:left="-3"/>
        <w:jc w:val="left"/>
      </w:pPr>
      <w:r>
        <w:rPr>
          <w:i/>
          <w:color w:val="6D6D6D"/>
          <w:sz w:val="16"/>
        </w:rPr>
        <w:t xml:space="preserve">Tabela 26. Liczba podmiotów gospodarczych działających w sekcji G w przeliczeniu na 100 mieszkańców - </w:t>
      </w:r>
      <w:proofErr w:type="spellStart"/>
      <w:r>
        <w:rPr>
          <w:i/>
          <w:color w:val="6D6D6D"/>
          <w:sz w:val="16"/>
        </w:rPr>
        <w:t>destymulanta</w:t>
      </w:r>
      <w:proofErr w:type="spellEnd"/>
      <w:r>
        <w:rPr>
          <w:i/>
          <w:color w:val="6D6D6D"/>
          <w:sz w:val="16"/>
        </w:rPr>
        <w:t xml:space="preserve">. (Dane z 09.2016 r.) </w:t>
      </w:r>
    </w:p>
    <w:tbl>
      <w:tblPr>
        <w:tblStyle w:val="TableGrid"/>
        <w:tblW w:w="7795" w:type="dxa"/>
        <w:tblInd w:w="115" w:type="dxa"/>
        <w:tblLook w:val="04A0" w:firstRow="1" w:lastRow="0" w:firstColumn="1" w:lastColumn="0" w:noHBand="0" w:noVBand="1"/>
      </w:tblPr>
      <w:tblGrid>
        <w:gridCol w:w="4065"/>
        <w:gridCol w:w="3730"/>
      </w:tblGrid>
      <w:tr w:rsidR="00C90BE4">
        <w:trPr>
          <w:trHeight w:val="3698"/>
        </w:trPr>
        <w:tc>
          <w:tcPr>
            <w:tcW w:w="4064" w:type="dxa"/>
            <w:tcBorders>
              <w:top w:val="nil"/>
              <w:left w:val="nil"/>
              <w:bottom w:val="nil"/>
              <w:right w:val="nil"/>
            </w:tcBorders>
          </w:tcPr>
          <w:p w:rsidR="00C90BE4" w:rsidRDefault="00C90BE4">
            <w:pPr>
              <w:spacing w:after="0" w:line="259" w:lineRule="auto"/>
              <w:ind w:left="-1532" w:right="255" w:firstLine="0"/>
              <w:jc w:val="left"/>
            </w:pPr>
          </w:p>
          <w:tbl>
            <w:tblPr>
              <w:tblStyle w:val="TableGrid"/>
              <w:tblW w:w="3809" w:type="dxa"/>
              <w:tblInd w:w="0" w:type="dxa"/>
              <w:tblCellMar>
                <w:top w:w="44" w:type="dxa"/>
                <w:right w:w="36" w:type="dxa"/>
              </w:tblCellMar>
              <w:tblLook w:val="04A0" w:firstRow="1" w:lastRow="0" w:firstColumn="1" w:lastColumn="0" w:noHBand="0" w:noVBand="1"/>
            </w:tblPr>
            <w:tblGrid>
              <w:gridCol w:w="2868"/>
              <w:gridCol w:w="941"/>
            </w:tblGrid>
            <w:tr w:rsidR="00C90BE4">
              <w:trPr>
                <w:trHeight w:val="240"/>
              </w:trPr>
              <w:tc>
                <w:tcPr>
                  <w:tcW w:w="2869" w:type="dxa"/>
                  <w:tcBorders>
                    <w:top w:val="nil"/>
                    <w:left w:val="nil"/>
                    <w:bottom w:val="nil"/>
                    <w:right w:val="nil"/>
                  </w:tcBorders>
                  <w:shd w:val="clear" w:color="auto" w:fill="9ACC51"/>
                </w:tcPr>
                <w:p w:rsidR="00C90BE4" w:rsidRDefault="00865FE6">
                  <w:pPr>
                    <w:spacing w:after="0" w:line="259" w:lineRule="auto"/>
                    <w:ind w:left="0" w:right="98" w:firstLine="0"/>
                    <w:jc w:val="center"/>
                  </w:pPr>
                  <w:r>
                    <w:rPr>
                      <w:b/>
                      <w:color w:val="FFFFFF"/>
                      <w:sz w:val="18"/>
                    </w:rPr>
                    <w:t xml:space="preserve">Strefa </w:t>
                  </w:r>
                </w:p>
              </w:tc>
              <w:tc>
                <w:tcPr>
                  <w:tcW w:w="941" w:type="dxa"/>
                  <w:tcBorders>
                    <w:top w:val="nil"/>
                    <w:left w:val="nil"/>
                    <w:bottom w:val="nil"/>
                    <w:right w:val="nil"/>
                  </w:tcBorders>
                  <w:shd w:val="clear" w:color="auto" w:fill="9ACC51"/>
                </w:tcPr>
                <w:p w:rsidR="00C90BE4" w:rsidRDefault="00865FE6">
                  <w:pPr>
                    <w:spacing w:after="0" w:line="259" w:lineRule="auto"/>
                    <w:ind w:left="0" w:firstLine="0"/>
                  </w:pPr>
                  <w:r>
                    <w:rPr>
                      <w:b/>
                      <w:color w:val="FFFFFF"/>
                      <w:sz w:val="18"/>
                    </w:rPr>
                    <w:t xml:space="preserve">Wskaźnik  </w:t>
                  </w:r>
                </w:p>
              </w:tc>
            </w:tr>
            <w:tr w:rsidR="00C90BE4">
              <w:trPr>
                <w:trHeight w:val="224"/>
              </w:trPr>
              <w:tc>
                <w:tcPr>
                  <w:tcW w:w="2869" w:type="dxa"/>
                  <w:tcBorders>
                    <w:top w:val="nil"/>
                    <w:left w:val="single" w:sz="4" w:space="0" w:color="C2E096"/>
                    <w:bottom w:val="single" w:sz="4" w:space="0" w:color="C2E096"/>
                    <w:right w:val="nil"/>
                  </w:tcBorders>
                  <w:shd w:val="clear" w:color="auto" w:fill="EAF4DC"/>
                </w:tcPr>
                <w:p w:rsidR="00C90BE4" w:rsidRDefault="00865FE6">
                  <w:pPr>
                    <w:tabs>
                      <w:tab w:val="center" w:pos="316"/>
                      <w:tab w:val="center" w:pos="113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941" w:type="dxa"/>
                  <w:tcBorders>
                    <w:top w:val="nil"/>
                    <w:left w:val="nil"/>
                    <w:bottom w:val="single" w:sz="4" w:space="0" w:color="C2E096"/>
                    <w:right w:val="single" w:sz="4" w:space="0" w:color="C2E096"/>
                  </w:tcBorders>
                  <w:shd w:val="clear" w:color="auto" w:fill="EAF4DC"/>
                </w:tcPr>
                <w:p w:rsidR="00C90BE4" w:rsidRDefault="00865FE6">
                  <w:pPr>
                    <w:spacing w:after="0" w:line="259" w:lineRule="auto"/>
                    <w:ind w:left="230" w:firstLine="0"/>
                    <w:jc w:val="left"/>
                  </w:pPr>
                  <w:r>
                    <w:rPr>
                      <w:sz w:val="18"/>
                    </w:rPr>
                    <w:t>5,63</w:t>
                  </w:r>
                  <w:r>
                    <w:rPr>
                      <w:color w:val="FF0000"/>
                      <w:sz w:val="18"/>
                    </w:rPr>
                    <w:t xml:space="preserve"> </w:t>
                  </w:r>
                </w:p>
              </w:tc>
            </w:tr>
            <w:tr w:rsidR="00C90BE4">
              <w:trPr>
                <w:trHeight w:val="234"/>
              </w:trPr>
              <w:tc>
                <w:tcPr>
                  <w:tcW w:w="2869" w:type="dxa"/>
                  <w:tcBorders>
                    <w:top w:val="single" w:sz="4" w:space="0" w:color="C2E096"/>
                    <w:left w:val="single" w:sz="4" w:space="0" w:color="C2E096"/>
                    <w:bottom w:val="single" w:sz="4" w:space="0" w:color="C2E096"/>
                    <w:right w:val="nil"/>
                  </w:tcBorders>
                </w:tcPr>
                <w:p w:rsidR="00C90BE4" w:rsidRDefault="00865FE6">
                  <w:pPr>
                    <w:tabs>
                      <w:tab w:val="center" w:pos="316"/>
                      <w:tab w:val="center" w:pos="1085"/>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94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30" w:firstLine="0"/>
                    <w:jc w:val="left"/>
                  </w:pPr>
                  <w:r>
                    <w:rPr>
                      <w:color w:val="FF0000"/>
                      <w:sz w:val="18"/>
                    </w:rPr>
                    <w:t xml:space="preserve">3,06 </w:t>
                  </w:r>
                </w:p>
              </w:tc>
            </w:tr>
            <w:tr w:rsidR="00C90BE4">
              <w:trPr>
                <w:trHeight w:val="229"/>
              </w:trPr>
              <w:tc>
                <w:tcPr>
                  <w:tcW w:w="2869"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6"/>
                      <w:tab w:val="center" w:pos="91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94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30" w:firstLine="0"/>
                    <w:jc w:val="left"/>
                  </w:pPr>
                  <w:r>
                    <w:rPr>
                      <w:color w:val="FF0000"/>
                      <w:sz w:val="18"/>
                    </w:rPr>
                    <w:t xml:space="preserve">1,35 </w:t>
                  </w:r>
                </w:p>
              </w:tc>
            </w:tr>
            <w:tr w:rsidR="00C90BE4">
              <w:trPr>
                <w:trHeight w:val="233"/>
              </w:trPr>
              <w:tc>
                <w:tcPr>
                  <w:tcW w:w="2869" w:type="dxa"/>
                  <w:tcBorders>
                    <w:top w:val="single" w:sz="4" w:space="0" w:color="C2E096"/>
                    <w:left w:val="single" w:sz="4" w:space="0" w:color="C2E096"/>
                    <w:bottom w:val="single" w:sz="4" w:space="0" w:color="C2E096"/>
                    <w:right w:val="nil"/>
                  </w:tcBorders>
                </w:tcPr>
                <w:p w:rsidR="00C90BE4" w:rsidRDefault="00865FE6">
                  <w:pPr>
                    <w:tabs>
                      <w:tab w:val="center" w:pos="316"/>
                      <w:tab w:val="center" w:pos="1070"/>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94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30" w:firstLine="0"/>
                    <w:jc w:val="left"/>
                  </w:pPr>
                  <w:r>
                    <w:rPr>
                      <w:sz w:val="18"/>
                    </w:rPr>
                    <w:t>5,04</w:t>
                  </w:r>
                  <w:r>
                    <w:rPr>
                      <w:color w:val="FF0000"/>
                      <w:sz w:val="18"/>
                    </w:rPr>
                    <w:t xml:space="preserve"> </w:t>
                  </w:r>
                </w:p>
              </w:tc>
            </w:tr>
            <w:tr w:rsidR="00C90BE4">
              <w:trPr>
                <w:trHeight w:val="228"/>
              </w:trPr>
              <w:tc>
                <w:tcPr>
                  <w:tcW w:w="2869"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6"/>
                      <w:tab w:val="center" w:pos="1315"/>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94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30" w:firstLine="0"/>
                    <w:jc w:val="left"/>
                  </w:pPr>
                  <w:r>
                    <w:rPr>
                      <w:sz w:val="18"/>
                    </w:rPr>
                    <w:t>5,87</w:t>
                  </w:r>
                  <w:r>
                    <w:rPr>
                      <w:color w:val="FF0000"/>
                      <w:sz w:val="18"/>
                    </w:rPr>
                    <w:t xml:space="preserve"> </w:t>
                  </w:r>
                </w:p>
              </w:tc>
            </w:tr>
            <w:tr w:rsidR="00C90BE4">
              <w:trPr>
                <w:trHeight w:val="233"/>
              </w:trPr>
              <w:tc>
                <w:tcPr>
                  <w:tcW w:w="2869" w:type="dxa"/>
                  <w:tcBorders>
                    <w:top w:val="single" w:sz="4" w:space="0" w:color="C2E096"/>
                    <w:left w:val="single" w:sz="4" w:space="0" w:color="C2E096"/>
                    <w:bottom w:val="single" w:sz="4" w:space="0" w:color="C2E096"/>
                    <w:right w:val="nil"/>
                  </w:tcBorders>
                </w:tcPr>
                <w:p w:rsidR="00C90BE4" w:rsidRDefault="00865FE6">
                  <w:pPr>
                    <w:tabs>
                      <w:tab w:val="center" w:pos="316"/>
                      <w:tab w:val="center" w:pos="136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94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30" w:firstLine="0"/>
                    <w:jc w:val="left"/>
                  </w:pPr>
                  <w:r>
                    <w:rPr>
                      <w:color w:val="FF0000"/>
                      <w:sz w:val="18"/>
                    </w:rPr>
                    <w:t xml:space="preserve">3,85 </w:t>
                  </w:r>
                </w:p>
              </w:tc>
            </w:tr>
            <w:tr w:rsidR="00C90BE4">
              <w:trPr>
                <w:trHeight w:val="228"/>
              </w:trPr>
              <w:tc>
                <w:tcPr>
                  <w:tcW w:w="2869"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6"/>
                      <w:tab w:val="center" w:pos="1548"/>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94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30" w:firstLine="0"/>
                    <w:jc w:val="left"/>
                  </w:pPr>
                  <w:r>
                    <w:rPr>
                      <w:sz w:val="18"/>
                    </w:rPr>
                    <w:t>5,16</w:t>
                  </w:r>
                  <w:r>
                    <w:rPr>
                      <w:color w:val="FF0000"/>
                      <w:sz w:val="18"/>
                    </w:rPr>
                    <w:t xml:space="preserve"> </w:t>
                  </w:r>
                </w:p>
              </w:tc>
            </w:tr>
            <w:tr w:rsidR="00C90BE4">
              <w:trPr>
                <w:trHeight w:val="233"/>
              </w:trPr>
              <w:tc>
                <w:tcPr>
                  <w:tcW w:w="2869" w:type="dxa"/>
                  <w:tcBorders>
                    <w:top w:val="single" w:sz="4" w:space="0" w:color="C2E096"/>
                    <w:left w:val="single" w:sz="4" w:space="0" w:color="C2E096"/>
                    <w:bottom w:val="single" w:sz="4" w:space="0" w:color="C2E096"/>
                    <w:right w:val="nil"/>
                  </w:tcBorders>
                </w:tcPr>
                <w:p w:rsidR="00C90BE4" w:rsidRDefault="00865FE6">
                  <w:pPr>
                    <w:tabs>
                      <w:tab w:val="center" w:pos="316"/>
                      <w:tab w:val="center" w:pos="81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94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30" w:firstLine="0"/>
                    <w:jc w:val="left"/>
                  </w:pPr>
                  <w:r>
                    <w:rPr>
                      <w:color w:val="FF0000"/>
                      <w:sz w:val="18"/>
                    </w:rPr>
                    <w:t xml:space="preserve">2,51 </w:t>
                  </w:r>
                </w:p>
              </w:tc>
            </w:tr>
            <w:tr w:rsidR="00C90BE4">
              <w:trPr>
                <w:trHeight w:val="228"/>
              </w:trPr>
              <w:tc>
                <w:tcPr>
                  <w:tcW w:w="2869"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6"/>
                      <w:tab w:val="center" w:pos="923"/>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94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30" w:firstLine="0"/>
                    <w:jc w:val="left"/>
                  </w:pPr>
                  <w:r>
                    <w:rPr>
                      <w:sz w:val="18"/>
                    </w:rPr>
                    <w:t>4,64</w:t>
                  </w:r>
                  <w:r>
                    <w:rPr>
                      <w:color w:val="FF0000"/>
                      <w:sz w:val="18"/>
                    </w:rPr>
                    <w:t xml:space="preserve"> </w:t>
                  </w:r>
                </w:p>
              </w:tc>
            </w:tr>
            <w:tr w:rsidR="00C90BE4">
              <w:trPr>
                <w:trHeight w:val="234"/>
              </w:trPr>
              <w:tc>
                <w:tcPr>
                  <w:tcW w:w="2869" w:type="dxa"/>
                  <w:tcBorders>
                    <w:top w:val="single" w:sz="4" w:space="0" w:color="C2E096"/>
                    <w:left w:val="single" w:sz="4" w:space="0" w:color="C2E096"/>
                    <w:bottom w:val="single" w:sz="4" w:space="0" w:color="C2E096"/>
                    <w:right w:val="nil"/>
                  </w:tcBorders>
                </w:tcPr>
                <w:p w:rsidR="00C90BE4" w:rsidRDefault="00865FE6">
                  <w:pPr>
                    <w:spacing w:after="0" w:line="259" w:lineRule="auto"/>
                    <w:ind w:left="240" w:firstLine="0"/>
                    <w:jc w:val="left"/>
                  </w:pPr>
                  <w:r>
                    <w:rPr>
                      <w:b/>
                      <w:sz w:val="18"/>
                    </w:rPr>
                    <w:t>10.</w:t>
                  </w:r>
                  <w:r>
                    <w:rPr>
                      <w:rFonts w:ascii="Arial" w:eastAsia="Arial" w:hAnsi="Arial" w:cs="Arial"/>
                      <w:b/>
                      <w:sz w:val="18"/>
                    </w:rPr>
                    <w:t xml:space="preserve"> </w:t>
                  </w:r>
                  <w:r>
                    <w:rPr>
                      <w:b/>
                      <w:sz w:val="18"/>
                    </w:rPr>
                    <w:t xml:space="preserve">Skiereszewo </w:t>
                  </w:r>
                </w:p>
              </w:tc>
              <w:tc>
                <w:tcPr>
                  <w:tcW w:w="94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30" w:firstLine="0"/>
                    <w:jc w:val="left"/>
                  </w:pPr>
                  <w:r>
                    <w:rPr>
                      <w:sz w:val="18"/>
                    </w:rPr>
                    <w:t>6,20</w:t>
                  </w:r>
                  <w:r>
                    <w:rPr>
                      <w:color w:val="FF0000"/>
                      <w:sz w:val="18"/>
                    </w:rPr>
                    <w:t xml:space="preserve"> </w:t>
                  </w:r>
                </w:p>
              </w:tc>
            </w:tr>
            <w:tr w:rsidR="00C90BE4">
              <w:trPr>
                <w:trHeight w:val="229"/>
              </w:trPr>
              <w:tc>
                <w:tcPr>
                  <w:tcW w:w="2869"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40" w:firstLine="0"/>
                    <w:jc w:val="left"/>
                  </w:pPr>
                  <w:r>
                    <w:rPr>
                      <w:b/>
                      <w:sz w:val="18"/>
                    </w:rPr>
                    <w:t>11.</w:t>
                  </w:r>
                  <w:r>
                    <w:rPr>
                      <w:rFonts w:ascii="Arial" w:eastAsia="Arial" w:hAnsi="Arial" w:cs="Arial"/>
                      <w:b/>
                      <w:sz w:val="18"/>
                    </w:rPr>
                    <w:t xml:space="preserve"> </w:t>
                  </w:r>
                  <w:r>
                    <w:rPr>
                      <w:b/>
                      <w:sz w:val="18"/>
                    </w:rPr>
                    <w:t xml:space="preserve">Konikowo </w:t>
                  </w:r>
                </w:p>
              </w:tc>
              <w:tc>
                <w:tcPr>
                  <w:tcW w:w="94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30" w:firstLine="0"/>
                    <w:jc w:val="left"/>
                  </w:pPr>
                  <w:r>
                    <w:rPr>
                      <w:sz w:val="18"/>
                    </w:rPr>
                    <w:t>6,72</w:t>
                  </w:r>
                  <w:r>
                    <w:rPr>
                      <w:color w:val="FF0000"/>
                      <w:sz w:val="18"/>
                    </w:rPr>
                    <w:t xml:space="preserve"> </w:t>
                  </w:r>
                </w:p>
              </w:tc>
            </w:tr>
            <w:tr w:rsidR="00C90BE4">
              <w:trPr>
                <w:trHeight w:val="242"/>
              </w:trPr>
              <w:tc>
                <w:tcPr>
                  <w:tcW w:w="2869" w:type="dxa"/>
                  <w:tcBorders>
                    <w:top w:val="single" w:sz="4" w:space="0" w:color="C2E096"/>
                    <w:left w:val="single" w:sz="4" w:space="0" w:color="C2E096"/>
                    <w:bottom w:val="double" w:sz="4" w:space="0" w:color="9ACC51"/>
                    <w:right w:val="nil"/>
                  </w:tcBorders>
                </w:tcPr>
                <w:p w:rsidR="00C90BE4" w:rsidRDefault="00865FE6">
                  <w:pPr>
                    <w:spacing w:after="0" w:line="259" w:lineRule="auto"/>
                    <w:ind w:left="240" w:firstLine="0"/>
                    <w:jc w:val="left"/>
                  </w:pPr>
                  <w:r>
                    <w:rPr>
                      <w:b/>
                      <w:sz w:val="18"/>
                    </w:rPr>
                    <w:t>12.</w:t>
                  </w:r>
                  <w:r>
                    <w:rPr>
                      <w:rFonts w:ascii="Arial" w:eastAsia="Arial" w:hAnsi="Arial" w:cs="Arial"/>
                      <w:b/>
                      <w:sz w:val="18"/>
                    </w:rPr>
                    <w:t xml:space="preserve"> </w:t>
                  </w:r>
                  <w:r>
                    <w:rPr>
                      <w:b/>
                      <w:sz w:val="18"/>
                    </w:rPr>
                    <w:t xml:space="preserve">Róża </w:t>
                  </w:r>
                </w:p>
              </w:tc>
              <w:tc>
                <w:tcPr>
                  <w:tcW w:w="941" w:type="dxa"/>
                  <w:tcBorders>
                    <w:top w:val="single" w:sz="4" w:space="0" w:color="C2E096"/>
                    <w:left w:val="nil"/>
                    <w:bottom w:val="double" w:sz="4" w:space="0" w:color="9ACC51"/>
                    <w:right w:val="single" w:sz="4" w:space="0" w:color="C2E096"/>
                  </w:tcBorders>
                </w:tcPr>
                <w:p w:rsidR="00C90BE4" w:rsidRDefault="00865FE6">
                  <w:pPr>
                    <w:spacing w:after="0" w:line="259" w:lineRule="auto"/>
                    <w:ind w:left="180" w:firstLine="0"/>
                    <w:jc w:val="left"/>
                  </w:pPr>
                  <w:r>
                    <w:rPr>
                      <w:sz w:val="18"/>
                    </w:rPr>
                    <w:t>11,08</w:t>
                  </w:r>
                  <w:r>
                    <w:rPr>
                      <w:color w:val="FF0000"/>
                      <w:sz w:val="18"/>
                    </w:rPr>
                    <w:t xml:space="preserve"> </w:t>
                  </w:r>
                </w:p>
              </w:tc>
            </w:tr>
            <w:tr w:rsidR="00C90BE4">
              <w:trPr>
                <w:trHeight w:val="238"/>
              </w:trPr>
              <w:tc>
                <w:tcPr>
                  <w:tcW w:w="2869" w:type="dxa"/>
                  <w:tcBorders>
                    <w:top w:val="double" w:sz="4" w:space="0" w:color="9ACC51"/>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941" w:type="dxa"/>
                  <w:tcBorders>
                    <w:top w:val="doub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30" w:firstLine="0"/>
                    <w:jc w:val="left"/>
                  </w:pPr>
                  <w:r>
                    <w:rPr>
                      <w:sz w:val="18"/>
                    </w:rPr>
                    <w:t xml:space="preserve">4,04 </w:t>
                  </w:r>
                </w:p>
              </w:tc>
            </w:tr>
          </w:tbl>
          <w:p w:rsidR="00C90BE4" w:rsidRDefault="00C90BE4">
            <w:pPr>
              <w:spacing w:after="160" w:line="259" w:lineRule="auto"/>
              <w:ind w:left="0" w:firstLine="0"/>
              <w:jc w:val="left"/>
            </w:pPr>
          </w:p>
        </w:tc>
        <w:tc>
          <w:tcPr>
            <w:tcW w:w="3730" w:type="dxa"/>
            <w:tcBorders>
              <w:top w:val="nil"/>
              <w:left w:val="nil"/>
              <w:bottom w:val="nil"/>
              <w:right w:val="nil"/>
            </w:tcBorders>
          </w:tcPr>
          <w:p w:rsidR="00C90BE4" w:rsidRDefault="00865FE6">
            <w:pPr>
              <w:spacing w:after="0" w:line="259" w:lineRule="auto"/>
              <w:ind w:left="255" w:firstLine="0"/>
              <w:jc w:val="left"/>
            </w:pPr>
            <w:r>
              <w:rPr>
                <w:noProof/>
              </w:rPr>
              <w:drawing>
                <wp:inline distT="0" distB="0" distL="0" distR="0">
                  <wp:extent cx="2206752" cy="2348484"/>
                  <wp:effectExtent l="0" t="0" r="0" b="0"/>
                  <wp:docPr id="18732" name="Picture 18732"/>
                  <wp:cNvGraphicFramePr/>
                  <a:graphic xmlns:a="http://schemas.openxmlformats.org/drawingml/2006/main">
                    <a:graphicData uri="http://schemas.openxmlformats.org/drawingml/2006/picture">
                      <pic:pic xmlns:pic="http://schemas.openxmlformats.org/drawingml/2006/picture">
                        <pic:nvPicPr>
                          <pic:cNvPr id="18732" name="Picture 18732"/>
                          <pic:cNvPicPr/>
                        </pic:nvPicPr>
                        <pic:blipFill>
                          <a:blip r:embed="rId134"/>
                          <a:stretch>
                            <a:fillRect/>
                          </a:stretch>
                        </pic:blipFill>
                        <pic:spPr>
                          <a:xfrm>
                            <a:off x="0" y="0"/>
                            <a:ext cx="2206752" cy="2348484"/>
                          </a:xfrm>
                          <a:prstGeom prst="rect">
                            <a:avLst/>
                          </a:prstGeom>
                        </pic:spPr>
                      </pic:pic>
                    </a:graphicData>
                  </a:graphic>
                </wp:inline>
              </w:drawing>
            </w:r>
          </w:p>
        </w:tc>
      </w:tr>
    </w:tbl>
    <w:p w:rsidR="00C90BE4" w:rsidRDefault="00865FE6">
      <w:pPr>
        <w:spacing w:after="235" w:line="259" w:lineRule="auto"/>
        <w:ind w:left="10" w:right="254"/>
        <w:jc w:val="right"/>
      </w:pPr>
      <w:r>
        <w:rPr>
          <w:color w:val="6D6D6D"/>
          <w:sz w:val="18"/>
        </w:rPr>
        <w:t xml:space="preserve">Źródło: Opracowanie własne na podstawie danych Urzędu Miejskiego </w:t>
      </w:r>
    </w:p>
    <w:p w:rsidR="00C90BE4" w:rsidRDefault="00865FE6">
      <w:pPr>
        <w:spacing w:after="204" w:line="259" w:lineRule="auto"/>
        <w:ind w:left="0" w:firstLine="0"/>
        <w:jc w:val="left"/>
      </w:pPr>
      <w:r>
        <w:rPr>
          <w:b/>
          <w:color w:val="92D050"/>
        </w:rPr>
        <w:t xml:space="preserve"> </w:t>
      </w:r>
    </w:p>
    <w:p w:rsidR="00C90BE4" w:rsidRDefault="00865FE6">
      <w:pPr>
        <w:pStyle w:val="Nagwek3"/>
        <w:ind w:left="-5"/>
      </w:pPr>
      <w:r>
        <w:t>Podsumowanie – sfera gospodarcza</w:t>
      </w:r>
      <w:r>
        <w:rPr>
          <w:b w:val="0"/>
        </w:rPr>
        <w:t xml:space="preserve"> </w:t>
      </w:r>
    </w:p>
    <w:p w:rsidR="00C90BE4" w:rsidRDefault="00865FE6">
      <w:pPr>
        <w:spacing w:after="129"/>
        <w:ind w:left="-3" w:right="272"/>
      </w:pPr>
      <w:r>
        <w:t xml:space="preserve">Do analizy sfery gospodarczej wykorzystano następujące wskaźniki, które pomogły  w diagnozie tego obszaru: liczbę podmiotów gospodarczych wpisanych do rejestru REGON oraz Krajowego Rejestru Sądowego w przeliczeniu na 100 mieszkańców, liczbę zarejestrowanych podmiotów gospodarczych wpisanych do rejestru REGON oraz rejestru KRS po 1 stycznia 2015 r. w przeliczeniu na 100 mieszkańców, liczbę podmiotów gospodarczych zatrudniających powyżej 10 pracowników w przeliczeniu na 100 mieszkańców oraz liczbę podmiotów gospodarczych działających w sektorze G na 100 mieszkańców. </w:t>
      </w:r>
    </w:p>
    <w:p w:rsidR="00C90BE4" w:rsidRDefault="00865FE6">
      <w:pPr>
        <w:ind w:left="-3" w:right="267"/>
      </w:pPr>
      <w:r>
        <w:t xml:space="preserve">W poniższej tabeli zaprezentowano wartości powyższych wskaźników oraz wskaźnika syntetycznego </w:t>
      </w:r>
      <w:proofErr w:type="spellStart"/>
      <w:r>
        <w:t>Perkala</w:t>
      </w:r>
      <w:proofErr w:type="spellEnd"/>
      <w:r>
        <w:t xml:space="preserve"> (im wyższa wartość wskaźnika, tym większe prawdopodobieństwo wystąpienia stanu kryzysowego) z uwzględnieniem podziału miasta Gniezna na 12 stref. Biorąc pod uwagę dane zaprezentowane w tabeli można wnioskować, że wśród stref, które znajdują się w stanie kryzysowym wymienić należy: Tysiąclecie, Winiary, Os. Grunwaldzkie oraz Dalki . </w:t>
      </w:r>
    </w:p>
    <w:p w:rsidR="00C90BE4" w:rsidRDefault="00865FE6">
      <w:pPr>
        <w:spacing w:after="223" w:line="259" w:lineRule="auto"/>
        <w:ind w:left="0" w:firstLine="0"/>
        <w:jc w:val="left"/>
      </w:pPr>
      <w:r>
        <w:t xml:space="preserve"> </w:t>
      </w:r>
    </w:p>
    <w:p w:rsidR="00C90BE4" w:rsidRDefault="00865FE6">
      <w:pPr>
        <w:spacing w:after="60" w:line="259" w:lineRule="auto"/>
        <w:ind w:left="0" w:firstLine="0"/>
        <w:jc w:val="left"/>
      </w:pPr>
      <w:r>
        <w:t xml:space="preserve"> </w:t>
      </w:r>
    </w:p>
    <w:p w:rsidR="00C90BE4" w:rsidRDefault="00865FE6">
      <w:pPr>
        <w:spacing w:after="3" w:line="265" w:lineRule="auto"/>
        <w:ind w:left="-3"/>
        <w:jc w:val="left"/>
      </w:pPr>
      <w:r>
        <w:rPr>
          <w:i/>
          <w:color w:val="6D6D6D"/>
          <w:sz w:val="16"/>
        </w:rPr>
        <w:t xml:space="preserve">Tabela 27. Wskaźnik syntetyczny </w:t>
      </w:r>
      <w:proofErr w:type="spellStart"/>
      <w:r>
        <w:rPr>
          <w:i/>
          <w:color w:val="6D6D6D"/>
          <w:sz w:val="16"/>
        </w:rPr>
        <w:t>Perkala</w:t>
      </w:r>
      <w:proofErr w:type="spellEnd"/>
      <w:r>
        <w:rPr>
          <w:i/>
          <w:color w:val="6D6D6D"/>
          <w:sz w:val="16"/>
        </w:rPr>
        <w:t xml:space="preserve"> - sfera gospodarcza </w:t>
      </w:r>
    </w:p>
    <w:tbl>
      <w:tblPr>
        <w:tblStyle w:val="TableGrid"/>
        <w:tblW w:w="9287" w:type="dxa"/>
        <w:tblInd w:w="7" w:type="dxa"/>
        <w:tblCellMar>
          <w:top w:w="80" w:type="dxa"/>
          <w:left w:w="108" w:type="dxa"/>
          <w:right w:w="103" w:type="dxa"/>
        </w:tblCellMar>
        <w:tblLook w:val="04A0" w:firstRow="1" w:lastRow="0" w:firstColumn="1" w:lastColumn="0" w:noHBand="0" w:noVBand="1"/>
      </w:tblPr>
      <w:tblGrid>
        <w:gridCol w:w="2617"/>
        <w:gridCol w:w="1335"/>
        <w:gridCol w:w="1484"/>
        <w:gridCol w:w="1831"/>
        <w:gridCol w:w="1132"/>
        <w:gridCol w:w="217"/>
        <w:gridCol w:w="671"/>
      </w:tblGrid>
      <w:tr w:rsidR="00C90BE4">
        <w:trPr>
          <w:trHeight w:val="668"/>
        </w:trPr>
        <w:tc>
          <w:tcPr>
            <w:tcW w:w="2660" w:type="dxa"/>
            <w:tcBorders>
              <w:top w:val="single" w:sz="4" w:space="0" w:color="9ACC51"/>
              <w:left w:val="single" w:sz="4" w:space="0" w:color="9ACC51"/>
              <w:bottom w:val="single" w:sz="4" w:space="0" w:color="9ACC51"/>
              <w:right w:val="nil"/>
            </w:tcBorders>
            <w:shd w:val="clear" w:color="auto" w:fill="9ACC51"/>
            <w:vAlign w:val="center"/>
          </w:tcPr>
          <w:p w:rsidR="00C90BE4" w:rsidRDefault="00865FE6">
            <w:pPr>
              <w:spacing w:after="0" w:line="259" w:lineRule="auto"/>
              <w:ind w:left="0" w:right="288" w:firstLine="0"/>
              <w:jc w:val="center"/>
            </w:pPr>
            <w:r>
              <w:rPr>
                <w:b/>
                <w:sz w:val="16"/>
              </w:rPr>
              <w:t xml:space="preserve">Strefa </w:t>
            </w:r>
          </w:p>
        </w:tc>
        <w:tc>
          <w:tcPr>
            <w:tcW w:w="1348" w:type="dxa"/>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82" w:hanging="60"/>
              <w:jc w:val="left"/>
            </w:pPr>
            <w:r>
              <w:rPr>
                <w:b/>
                <w:sz w:val="16"/>
              </w:rPr>
              <w:t xml:space="preserve">Podmioty ogółem </w:t>
            </w:r>
          </w:p>
        </w:tc>
        <w:tc>
          <w:tcPr>
            <w:tcW w:w="1487" w:type="dxa"/>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18" w:firstLine="0"/>
              <w:jc w:val="left"/>
            </w:pPr>
            <w:r>
              <w:rPr>
                <w:b/>
                <w:sz w:val="16"/>
              </w:rPr>
              <w:t xml:space="preserve">Nowopowstałe </w:t>
            </w:r>
          </w:p>
        </w:tc>
        <w:tc>
          <w:tcPr>
            <w:tcW w:w="1843"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3" w:hanging="3"/>
              <w:jc w:val="center"/>
            </w:pPr>
            <w:r>
              <w:rPr>
                <w:b/>
                <w:sz w:val="16"/>
              </w:rPr>
              <w:t xml:space="preserve">Zatrudniających powyżej 10 pracowników </w:t>
            </w:r>
          </w:p>
        </w:tc>
        <w:tc>
          <w:tcPr>
            <w:tcW w:w="1135"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center"/>
            </w:pPr>
            <w:r>
              <w:rPr>
                <w:b/>
                <w:sz w:val="16"/>
              </w:rPr>
              <w:t xml:space="preserve">Działające w sektorze G </w:t>
            </w:r>
          </w:p>
        </w:tc>
        <w:tc>
          <w:tcPr>
            <w:tcW w:w="815" w:type="dxa"/>
            <w:gridSpan w:val="2"/>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83" w:firstLine="0"/>
              <w:jc w:val="left"/>
            </w:pPr>
            <w:r>
              <w:rPr>
                <w:b/>
                <w:sz w:val="16"/>
              </w:rPr>
              <w:t xml:space="preserve">Suma </w:t>
            </w:r>
          </w:p>
        </w:tc>
      </w:tr>
      <w:tr w:rsidR="00C90BE4">
        <w:trPr>
          <w:trHeight w:val="340"/>
        </w:trPr>
        <w:tc>
          <w:tcPr>
            <w:tcW w:w="2660"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1. Stare Miasto </w:t>
            </w:r>
          </w:p>
        </w:tc>
        <w:tc>
          <w:tcPr>
            <w:tcW w:w="1348"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 w:firstLine="0"/>
              <w:jc w:val="center"/>
            </w:pPr>
            <w:r>
              <w:rPr>
                <w:sz w:val="18"/>
              </w:rPr>
              <w:t xml:space="preserve">0,22 </w:t>
            </w:r>
          </w:p>
        </w:tc>
        <w:tc>
          <w:tcPr>
            <w:tcW w:w="1487"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8" w:firstLine="0"/>
              <w:jc w:val="center"/>
            </w:pPr>
            <w:r>
              <w:rPr>
                <w:sz w:val="18"/>
              </w:rPr>
              <w:t xml:space="preserve">0,58 </w:t>
            </w:r>
          </w:p>
        </w:tc>
        <w:tc>
          <w:tcPr>
            <w:tcW w:w="1843"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6" w:firstLine="0"/>
              <w:jc w:val="center"/>
            </w:pPr>
            <w:r>
              <w:rPr>
                <w:sz w:val="18"/>
              </w:rPr>
              <w:t xml:space="preserve">0,48 </w:t>
            </w:r>
          </w:p>
        </w:tc>
        <w:tc>
          <w:tcPr>
            <w:tcW w:w="1135" w:type="dxa"/>
            <w:tcBorders>
              <w:top w:val="single" w:sz="4" w:space="0" w:color="9ACC51"/>
              <w:left w:val="single" w:sz="4" w:space="0" w:color="C2E096"/>
              <w:bottom w:val="single" w:sz="4" w:space="0" w:color="C2E096"/>
              <w:right w:val="nil"/>
            </w:tcBorders>
            <w:shd w:val="clear" w:color="auto" w:fill="EAF4DC"/>
          </w:tcPr>
          <w:p w:rsidR="00C90BE4" w:rsidRDefault="00865FE6">
            <w:pPr>
              <w:spacing w:after="0" w:line="259" w:lineRule="auto"/>
              <w:ind w:left="136" w:firstLine="0"/>
              <w:jc w:val="center"/>
            </w:pPr>
            <w:r>
              <w:rPr>
                <w:sz w:val="18"/>
              </w:rPr>
              <w:t xml:space="preserve">0,56 </w:t>
            </w:r>
          </w:p>
        </w:tc>
        <w:tc>
          <w:tcPr>
            <w:tcW w:w="140" w:type="dxa"/>
            <w:tcBorders>
              <w:top w:val="single" w:sz="4" w:space="0" w:color="9ACC51"/>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c>
          <w:tcPr>
            <w:tcW w:w="674"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 w:firstLine="0"/>
              <w:jc w:val="center"/>
            </w:pPr>
            <w:r>
              <w:rPr>
                <w:sz w:val="18"/>
              </w:rPr>
              <w:t xml:space="preserve">1,84 </w:t>
            </w:r>
          </w:p>
        </w:tc>
      </w:tr>
      <w:tr w:rsidR="00C90BE4">
        <w:trPr>
          <w:trHeight w:val="343"/>
        </w:trPr>
        <w:tc>
          <w:tcPr>
            <w:tcW w:w="266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2. Tysiąclecie </w:t>
            </w:r>
          </w:p>
        </w:tc>
        <w:tc>
          <w:tcPr>
            <w:tcW w:w="134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 w:firstLine="0"/>
              <w:jc w:val="center"/>
            </w:pPr>
            <w:r>
              <w:rPr>
                <w:sz w:val="18"/>
              </w:rPr>
              <w:t xml:space="preserve">0,69 </w:t>
            </w:r>
          </w:p>
        </w:tc>
        <w:tc>
          <w:tcPr>
            <w:tcW w:w="148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8" w:firstLine="0"/>
              <w:jc w:val="center"/>
            </w:pPr>
            <w:r>
              <w:rPr>
                <w:sz w:val="18"/>
              </w:rPr>
              <w:t xml:space="preserve">0,89 </w:t>
            </w:r>
          </w:p>
        </w:tc>
        <w:tc>
          <w:tcPr>
            <w:tcW w:w="18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6" w:firstLine="0"/>
              <w:jc w:val="center"/>
            </w:pPr>
            <w:r>
              <w:rPr>
                <w:sz w:val="18"/>
              </w:rPr>
              <w:t xml:space="preserve">0,85 </w:t>
            </w:r>
          </w:p>
        </w:tc>
        <w:tc>
          <w:tcPr>
            <w:tcW w:w="113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36" w:firstLine="0"/>
              <w:jc w:val="center"/>
            </w:pPr>
            <w:r>
              <w:rPr>
                <w:sz w:val="18"/>
              </w:rPr>
              <w:t xml:space="preserve">0,82 </w:t>
            </w:r>
          </w:p>
        </w:tc>
        <w:tc>
          <w:tcPr>
            <w:tcW w:w="140"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 w:firstLine="0"/>
              <w:jc w:val="center"/>
            </w:pPr>
            <w:r>
              <w:rPr>
                <w:color w:val="FF0000"/>
                <w:sz w:val="18"/>
              </w:rPr>
              <w:t xml:space="preserve">3,25 </w:t>
            </w:r>
          </w:p>
        </w:tc>
      </w:tr>
      <w:tr w:rsidR="00C90BE4">
        <w:trPr>
          <w:trHeight w:val="336"/>
        </w:trPr>
        <w:tc>
          <w:tcPr>
            <w:tcW w:w="266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3. Winiary </w:t>
            </w:r>
          </w:p>
        </w:tc>
        <w:tc>
          <w:tcPr>
            <w:tcW w:w="134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 w:firstLine="0"/>
              <w:jc w:val="center"/>
            </w:pPr>
            <w:r>
              <w:rPr>
                <w:sz w:val="18"/>
              </w:rPr>
              <w:t xml:space="preserve">1,00 </w:t>
            </w:r>
          </w:p>
        </w:tc>
        <w:tc>
          <w:tcPr>
            <w:tcW w:w="148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8" w:firstLine="0"/>
              <w:jc w:val="center"/>
            </w:pPr>
            <w:r>
              <w:rPr>
                <w:sz w:val="18"/>
              </w:rPr>
              <w:t xml:space="preserve">1,00 </w:t>
            </w:r>
          </w:p>
        </w:tc>
        <w:tc>
          <w:tcPr>
            <w:tcW w:w="18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6" w:firstLine="0"/>
              <w:jc w:val="center"/>
            </w:pPr>
            <w:r>
              <w:rPr>
                <w:sz w:val="18"/>
              </w:rPr>
              <w:t xml:space="preserve">0,95 </w:t>
            </w:r>
          </w:p>
        </w:tc>
        <w:tc>
          <w:tcPr>
            <w:tcW w:w="113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36" w:firstLine="0"/>
              <w:jc w:val="center"/>
            </w:pPr>
            <w:r>
              <w:rPr>
                <w:sz w:val="18"/>
              </w:rPr>
              <w:t xml:space="preserve">1,00 </w:t>
            </w:r>
          </w:p>
        </w:tc>
        <w:tc>
          <w:tcPr>
            <w:tcW w:w="140"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 w:firstLine="0"/>
              <w:jc w:val="center"/>
            </w:pPr>
            <w:r>
              <w:rPr>
                <w:color w:val="FF0000"/>
                <w:sz w:val="18"/>
              </w:rPr>
              <w:t xml:space="preserve">3,95 </w:t>
            </w:r>
          </w:p>
        </w:tc>
      </w:tr>
      <w:tr w:rsidR="00C90BE4">
        <w:trPr>
          <w:trHeight w:val="343"/>
        </w:trPr>
        <w:tc>
          <w:tcPr>
            <w:tcW w:w="266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lastRenderedPageBreak/>
              <w:t xml:space="preserve">4. Arkuszewo </w:t>
            </w:r>
          </w:p>
        </w:tc>
        <w:tc>
          <w:tcPr>
            <w:tcW w:w="134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 w:firstLine="0"/>
              <w:jc w:val="center"/>
            </w:pPr>
            <w:r>
              <w:rPr>
                <w:sz w:val="18"/>
              </w:rPr>
              <w:t xml:space="preserve">0,39 </w:t>
            </w:r>
          </w:p>
        </w:tc>
        <w:tc>
          <w:tcPr>
            <w:tcW w:w="148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8" w:firstLine="0"/>
              <w:jc w:val="center"/>
            </w:pPr>
            <w:r>
              <w:rPr>
                <w:sz w:val="18"/>
              </w:rPr>
              <w:t xml:space="preserve">0,55 </w:t>
            </w:r>
          </w:p>
        </w:tc>
        <w:tc>
          <w:tcPr>
            <w:tcW w:w="18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6" w:firstLine="0"/>
              <w:jc w:val="center"/>
            </w:pPr>
            <w:r>
              <w:rPr>
                <w:sz w:val="18"/>
              </w:rPr>
              <w:t xml:space="preserve">0,51 </w:t>
            </w:r>
          </w:p>
        </w:tc>
        <w:tc>
          <w:tcPr>
            <w:tcW w:w="113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36" w:firstLine="0"/>
              <w:jc w:val="center"/>
            </w:pPr>
            <w:r>
              <w:rPr>
                <w:sz w:val="18"/>
              </w:rPr>
              <w:t xml:space="preserve">0,62 </w:t>
            </w:r>
          </w:p>
        </w:tc>
        <w:tc>
          <w:tcPr>
            <w:tcW w:w="140"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 w:firstLine="0"/>
              <w:jc w:val="center"/>
            </w:pPr>
            <w:r>
              <w:rPr>
                <w:sz w:val="18"/>
              </w:rPr>
              <w:t xml:space="preserve">2,07 </w:t>
            </w:r>
          </w:p>
        </w:tc>
      </w:tr>
      <w:tr w:rsidR="00C90BE4">
        <w:trPr>
          <w:trHeight w:val="338"/>
        </w:trPr>
        <w:tc>
          <w:tcPr>
            <w:tcW w:w="266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5. </w:t>
            </w:r>
            <w:proofErr w:type="spellStart"/>
            <w:r>
              <w:rPr>
                <w:b/>
                <w:sz w:val="18"/>
              </w:rPr>
              <w:t>Kawiary</w:t>
            </w:r>
            <w:proofErr w:type="spellEnd"/>
            <w:r>
              <w:rPr>
                <w:b/>
                <w:sz w:val="18"/>
              </w:rPr>
              <w:t xml:space="preserve">-Osiniec </w:t>
            </w:r>
          </w:p>
        </w:tc>
        <w:tc>
          <w:tcPr>
            <w:tcW w:w="134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 w:firstLine="0"/>
              <w:jc w:val="center"/>
            </w:pPr>
            <w:r>
              <w:rPr>
                <w:sz w:val="18"/>
              </w:rPr>
              <w:t xml:space="preserve">0,22 </w:t>
            </w:r>
          </w:p>
        </w:tc>
        <w:tc>
          <w:tcPr>
            <w:tcW w:w="148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8" w:firstLine="0"/>
              <w:jc w:val="center"/>
            </w:pPr>
            <w:r>
              <w:rPr>
                <w:sz w:val="18"/>
              </w:rPr>
              <w:t xml:space="preserve">0,67 </w:t>
            </w:r>
          </w:p>
        </w:tc>
        <w:tc>
          <w:tcPr>
            <w:tcW w:w="18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6" w:firstLine="0"/>
              <w:jc w:val="center"/>
            </w:pPr>
            <w:r>
              <w:rPr>
                <w:sz w:val="18"/>
              </w:rPr>
              <w:t xml:space="preserve">0,19 </w:t>
            </w:r>
          </w:p>
        </w:tc>
        <w:tc>
          <w:tcPr>
            <w:tcW w:w="113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36" w:firstLine="0"/>
              <w:jc w:val="center"/>
            </w:pPr>
            <w:r>
              <w:rPr>
                <w:sz w:val="18"/>
              </w:rPr>
              <w:t xml:space="preserve">0,54 </w:t>
            </w:r>
          </w:p>
        </w:tc>
        <w:tc>
          <w:tcPr>
            <w:tcW w:w="140"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 w:firstLine="0"/>
              <w:jc w:val="center"/>
            </w:pPr>
            <w:r>
              <w:rPr>
                <w:sz w:val="18"/>
              </w:rPr>
              <w:t xml:space="preserve">1,62 </w:t>
            </w:r>
          </w:p>
        </w:tc>
      </w:tr>
      <w:tr w:rsidR="00C90BE4">
        <w:trPr>
          <w:trHeight w:val="341"/>
        </w:trPr>
        <w:tc>
          <w:tcPr>
            <w:tcW w:w="266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6. Os. Grunwaldzkie </w:t>
            </w:r>
          </w:p>
        </w:tc>
        <w:tc>
          <w:tcPr>
            <w:tcW w:w="134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 w:firstLine="0"/>
              <w:jc w:val="center"/>
            </w:pPr>
            <w:r>
              <w:rPr>
                <w:sz w:val="18"/>
              </w:rPr>
              <w:t xml:space="preserve">0,57 </w:t>
            </w:r>
          </w:p>
        </w:tc>
        <w:tc>
          <w:tcPr>
            <w:tcW w:w="148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8" w:firstLine="0"/>
              <w:jc w:val="center"/>
            </w:pPr>
            <w:r>
              <w:rPr>
                <w:sz w:val="18"/>
              </w:rPr>
              <w:t xml:space="preserve">0,84 </w:t>
            </w:r>
          </w:p>
        </w:tc>
        <w:tc>
          <w:tcPr>
            <w:tcW w:w="18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6" w:firstLine="0"/>
              <w:jc w:val="center"/>
            </w:pPr>
            <w:r>
              <w:rPr>
                <w:sz w:val="18"/>
              </w:rPr>
              <w:t xml:space="preserve">0,84 </w:t>
            </w:r>
          </w:p>
        </w:tc>
        <w:tc>
          <w:tcPr>
            <w:tcW w:w="113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36" w:firstLine="0"/>
              <w:jc w:val="center"/>
            </w:pPr>
            <w:r>
              <w:rPr>
                <w:sz w:val="18"/>
              </w:rPr>
              <w:t xml:space="preserve">0,74 </w:t>
            </w:r>
          </w:p>
        </w:tc>
        <w:tc>
          <w:tcPr>
            <w:tcW w:w="140"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 w:firstLine="0"/>
              <w:jc w:val="center"/>
            </w:pPr>
            <w:r>
              <w:rPr>
                <w:color w:val="FF0000"/>
                <w:sz w:val="18"/>
              </w:rPr>
              <w:t>2,99</w:t>
            </w:r>
            <w:r>
              <w:rPr>
                <w:sz w:val="18"/>
              </w:rPr>
              <w:t xml:space="preserve"> </w:t>
            </w:r>
          </w:p>
        </w:tc>
      </w:tr>
      <w:tr w:rsidR="00C90BE4">
        <w:trPr>
          <w:trHeight w:val="338"/>
        </w:trPr>
        <w:tc>
          <w:tcPr>
            <w:tcW w:w="266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7. </w:t>
            </w:r>
            <w:proofErr w:type="spellStart"/>
            <w:r>
              <w:rPr>
                <w:b/>
                <w:sz w:val="18"/>
              </w:rPr>
              <w:t>Pustachowa</w:t>
            </w:r>
            <w:proofErr w:type="spellEnd"/>
            <w:r>
              <w:rPr>
                <w:b/>
                <w:sz w:val="18"/>
              </w:rPr>
              <w:t xml:space="preserve">- Kokoszki </w:t>
            </w:r>
          </w:p>
        </w:tc>
        <w:tc>
          <w:tcPr>
            <w:tcW w:w="134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 w:firstLine="0"/>
              <w:jc w:val="center"/>
            </w:pPr>
            <w:r>
              <w:rPr>
                <w:sz w:val="18"/>
              </w:rPr>
              <w:t xml:space="preserve">0,18 </w:t>
            </w:r>
          </w:p>
        </w:tc>
        <w:tc>
          <w:tcPr>
            <w:tcW w:w="148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8" w:firstLine="0"/>
              <w:jc w:val="center"/>
            </w:pPr>
            <w:r>
              <w:rPr>
                <w:sz w:val="18"/>
              </w:rPr>
              <w:t xml:space="preserve">0,61 </w:t>
            </w:r>
          </w:p>
        </w:tc>
        <w:tc>
          <w:tcPr>
            <w:tcW w:w="18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6" w:firstLine="0"/>
              <w:jc w:val="center"/>
            </w:pPr>
            <w:r>
              <w:rPr>
                <w:sz w:val="18"/>
              </w:rPr>
              <w:t xml:space="preserve">0,00 </w:t>
            </w:r>
          </w:p>
        </w:tc>
        <w:tc>
          <w:tcPr>
            <w:tcW w:w="113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36" w:firstLine="0"/>
              <w:jc w:val="center"/>
            </w:pPr>
            <w:r>
              <w:rPr>
                <w:sz w:val="18"/>
              </w:rPr>
              <w:t xml:space="preserve">0,61 </w:t>
            </w:r>
          </w:p>
        </w:tc>
        <w:tc>
          <w:tcPr>
            <w:tcW w:w="140"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 w:firstLine="0"/>
              <w:jc w:val="center"/>
            </w:pPr>
            <w:r>
              <w:rPr>
                <w:sz w:val="18"/>
              </w:rPr>
              <w:t xml:space="preserve">1,40 </w:t>
            </w:r>
          </w:p>
        </w:tc>
      </w:tr>
      <w:tr w:rsidR="00C90BE4">
        <w:trPr>
          <w:trHeight w:val="343"/>
        </w:trPr>
        <w:tc>
          <w:tcPr>
            <w:tcW w:w="266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8. Dalki </w:t>
            </w:r>
          </w:p>
        </w:tc>
        <w:tc>
          <w:tcPr>
            <w:tcW w:w="134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 w:firstLine="0"/>
              <w:jc w:val="center"/>
            </w:pPr>
            <w:r>
              <w:rPr>
                <w:sz w:val="18"/>
              </w:rPr>
              <w:t xml:space="preserve">0,70 </w:t>
            </w:r>
          </w:p>
        </w:tc>
        <w:tc>
          <w:tcPr>
            <w:tcW w:w="148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8" w:firstLine="0"/>
              <w:jc w:val="center"/>
            </w:pPr>
            <w:r>
              <w:rPr>
                <w:sz w:val="18"/>
              </w:rPr>
              <w:t xml:space="preserve">0,92 </w:t>
            </w:r>
          </w:p>
        </w:tc>
        <w:tc>
          <w:tcPr>
            <w:tcW w:w="18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6" w:firstLine="0"/>
              <w:jc w:val="center"/>
            </w:pPr>
            <w:r>
              <w:rPr>
                <w:sz w:val="18"/>
              </w:rPr>
              <w:t xml:space="preserve">1,00 </w:t>
            </w:r>
          </w:p>
        </w:tc>
        <w:tc>
          <w:tcPr>
            <w:tcW w:w="113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36" w:firstLine="0"/>
              <w:jc w:val="center"/>
            </w:pPr>
            <w:r>
              <w:rPr>
                <w:sz w:val="18"/>
              </w:rPr>
              <w:t xml:space="preserve">0,88 </w:t>
            </w:r>
          </w:p>
        </w:tc>
        <w:tc>
          <w:tcPr>
            <w:tcW w:w="140"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 w:firstLine="0"/>
              <w:jc w:val="center"/>
            </w:pPr>
            <w:r>
              <w:rPr>
                <w:color w:val="FF0000"/>
                <w:sz w:val="18"/>
              </w:rPr>
              <w:t>3,50</w:t>
            </w:r>
            <w:r>
              <w:rPr>
                <w:sz w:val="18"/>
              </w:rPr>
              <w:t xml:space="preserve"> </w:t>
            </w:r>
          </w:p>
        </w:tc>
      </w:tr>
      <w:tr w:rsidR="00C90BE4">
        <w:trPr>
          <w:trHeight w:val="336"/>
        </w:trPr>
        <w:tc>
          <w:tcPr>
            <w:tcW w:w="266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9. Piekary </w:t>
            </w:r>
          </w:p>
        </w:tc>
        <w:tc>
          <w:tcPr>
            <w:tcW w:w="134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 w:firstLine="0"/>
              <w:jc w:val="center"/>
            </w:pPr>
            <w:r>
              <w:rPr>
                <w:sz w:val="18"/>
              </w:rPr>
              <w:t xml:space="preserve">0,44 </w:t>
            </w:r>
          </w:p>
        </w:tc>
        <w:tc>
          <w:tcPr>
            <w:tcW w:w="148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8" w:firstLine="0"/>
              <w:jc w:val="center"/>
            </w:pPr>
            <w:r>
              <w:rPr>
                <w:sz w:val="18"/>
              </w:rPr>
              <w:t xml:space="preserve">0,82 </w:t>
            </w:r>
          </w:p>
        </w:tc>
        <w:tc>
          <w:tcPr>
            <w:tcW w:w="18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6" w:firstLine="0"/>
              <w:jc w:val="center"/>
            </w:pPr>
            <w:r>
              <w:rPr>
                <w:sz w:val="18"/>
              </w:rPr>
              <w:t xml:space="preserve">0,71 </w:t>
            </w:r>
          </w:p>
        </w:tc>
        <w:tc>
          <w:tcPr>
            <w:tcW w:w="113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36" w:firstLine="0"/>
              <w:jc w:val="center"/>
            </w:pPr>
            <w:r>
              <w:rPr>
                <w:sz w:val="18"/>
              </w:rPr>
              <w:t xml:space="preserve">0,66 </w:t>
            </w:r>
          </w:p>
        </w:tc>
        <w:tc>
          <w:tcPr>
            <w:tcW w:w="140"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 w:firstLine="0"/>
              <w:jc w:val="center"/>
            </w:pPr>
            <w:r>
              <w:rPr>
                <w:sz w:val="18"/>
              </w:rPr>
              <w:t xml:space="preserve">2,63 </w:t>
            </w:r>
          </w:p>
        </w:tc>
      </w:tr>
      <w:tr w:rsidR="00C90BE4">
        <w:trPr>
          <w:trHeight w:val="343"/>
        </w:trPr>
        <w:tc>
          <w:tcPr>
            <w:tcW w:w="266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10. Skiereszewo </w:t>
            </w:r>
          </w:p>
        </w:tc>
        <w:tc>
          <w:tcPr>
            <w:tcW w:w="134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 w:firstLine="0"/>
              <w:jc w:val="center"/>
            </w:pPr>
            <w:r>
              <w:rPr>
                <w:sz w:val="18"/>
              </w:rPr>
              <w:t xml:space="preserve">0,27 </w:t>
            </w:r>
          </w:p>
        </w:tc>
        <w:tc>
          <w:tcPr>
            <w:tcW w:w="148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8" w:firstLine="0"/>
              <w:jc w:val="center"/>
            </w:pPr>
            <w:r>
              <w:rPr>
                <w:sz w:val="18"/>
              </w:rPr>
              <w:t xml:space="preserve">0,78 </w:t>
            </w:r>
          </w:p>
        </w:tc>
        <w:tc>
          <w:tcPr>
            <w:tcW w:w="18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6" w:firstLine="0"/>
              <w:jc w:val="center"/>
            </w:pPr>
            <w:r>
              <w:rPr>
                <w:sz w:val="18"/>
              </w:rPr>
              <w:t xml:space="preserve">0,28 </w:t>
            </w:r>
          </w:p>
        </w:tc>
        <w:tc>
          <w:tcPr>
            <w:tcW w:w="113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36" w:firstLine="0"/>
              <w:jc w:val="center"/>
            </w:pPr>
            <w:r>
              <w:rPr>
                <w:sz w:val="18"/>
              </w:rPr>
              <w:t xml:space="preserve">0,50 </w:t>
            </w:r>
          </w:p>
        </w:tc>
        <w:tc>
          <w:tcPr>
            <w:tcW w:w="140"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 w:firstLine="0"/>
              <w:jc w:val="center"/>
            </w:pPr>
            <w:r>
              <w:rPr>
                <w:sz w:val="18"/>
              </w:rPr>
              <w:t xml:space="preserve">1,83 </w:t>
            </w:r>
          </w:p>
        </w:tc>
      </w:tr>
      <w:tr w:rsidR="00C90BE4">
        <w:trPr>
          <w:trHeight w:val="338"/>
        </w:trPr>
        <w:tc>
          <w:tcPr>
            <w:tcW w:w="266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11. Konikowo </w:t>
            </w:r>
          </w:p>
        </w:tc>
        <w:tc>
          <w:tcPr>
            <w:tcW w:w="134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 w:firstLine="0"/>
              <w:jc w:val="center"/>
            </w:pPr>
            <w:r>
              <w:rPr>
                <w:sz w:val="18"/>
              </w:rPr>
              <w:t xml:space="preserve">0,12 </w:t>
            </w:r>
          </w:p>
        </w:tc>
        <w:tc>
          <w:tcPr>
            <w:tcW w:w="148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8" w:firstLine="0"/>
              <w:jc w:val="center"/>
            </w:pPr>
            <w:r>
              <w:rPr>
                <w:sz w:val="18"/>
              </w:rPr>
              <w:t xml:space="preserve">0,59 </w:t>
            </w:r>
          </w:p>
        </w:tc>
        <w:tc>
          <w:tcPr>
            <w:tcW w:w="18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6" w:firstLine="0"/>
              <w:jc w:val="center"/>
            </w:pPr>
            <w:r>
              <w:rPr>
                <w:sz w:val="18"/>
              </w:rPr>
              <w:t xml:space="preserve">0,39 </w:t>
            </w:r>
          </w:p>
        </w:tc>
        <w:tc>
          <w:tcPr>
            <w:tcW w:w="113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36" w:firstLine="0"/>
              <w:jc w:val="center"/>
            </w:pPr>
            <w:r>
              <w:rPr>
                <w:sz w:val="18"/>
              </w:rPr>
              <w:t xml:space="preserve">0,45 </w:t>
            </w:r>
          </w:p>
        </w:tc>
        <w:tc>
          <w:tcPr>
            <w:tcW w:w="140"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 w:firstLine="0"/>
              <w:jc w:val="center"/>
            </w:pPr>
            <w:r>
              <w:rPr>
                <w:sz w:val="18"/>
              </w:rPr>
              <w:t xml:space="preserve">1,55 </w:t>
            </w:r>
          </w:p>
        </w:tc>
      </w:tr>
      <w:tr w:rsidR="00C90BE4">
        <w:trPr>
          <w:trHeight w:val="341"/>
        </w:trPr>
        <w:tc>
          <w:tcPr>
            <w:tcW w:w="266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12. Róża </w:t>
            </w:r>
          </w:p>
        </w:tc>
        <w:tc>
          <w:tcPr>
            <w:tcW w:w="134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 w:firstLine="0"/>
              <w:jc w:val="center"/>
            </w:pPr>
            <w:r>
              <w:rPr>
                <w:sz w:val="18"/>
              </w:rPr>
              <w:t xml:space="preserve">0,00 </w:t>
            </w:r>
          </w:p>
        </w:tc>
        <w:tc>
          <w:tcPr>
            <w:tcW w:w="148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8" w:firstLine="0"/>
              <w:jc w:val="center"/>
            </w:pPr>
            <w:r>
              <w:rPr>
                <w:sz w:val="18"/>
              </w:rPr>
              <w:t xml:space="preserve">0,00 </w:t>
            </w:r>
          </w:p>
        </w:tc>
        <w:tc>
          <w:tcPr>
            <w:tcW w:w="18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6" w:firstLine="0"/>
              <w:jc w:val="center"/>
            </w:pPr>
            <w:r>
              <w:rPr>
                <w:sz w:val="18"/>
              </w:rPr>
              <w:t xml:space="preserve">0,61 </w:t>
            </w:r>
          </w:p>
        </w:tc>
        <w:tc>
          <w:tcPr>
            <w:tcW w:w="1135" w:type="dxa"/>
            <w:tcBorders>
              <w:top w:val="single" w:sz="4" w:space="0" w:color="C2E096"/>
              <w:left w:val="single" w:sz="4" w:space="0" w:color="C2E096"/>
              <w:bottom w:val="single" w:sz="4" w:space="0" w:color="C2E096"/>
              <w:right w:val="nil"/>
            </w:tcBorders>
          </w:tcPr>
          <w:p w:rsidR="00C90BE4" w:rsidRDefault="00865FE6">
            <w:pPr>
              <w:spacing w:after="0" w:line="259" w:lineRule="auto"/>
              <w:ind w:left="136" w:firstLine="0"/>
              <w:jc w:val="center"/>
            </w:pPr>
            <w:r>
              <w:rPr>
                <w:sz w:val="18"/>
              </w:rPr>
              <w:t xml:space="preserve">0,00 </w:t>
            </w:r>
          </w:p>
        </w:tc>
        <w:tc>
          <w:tcPr>
            <w:tcW w:w="140"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 w:firstLine="0"/>
              <w:jc w:val="center"/>
            </w:pPr>
            <w:r>
              <w:rPr>
                <w:sz w:val="18"/>
              </w:rPr>
              <w:t xml:space="preserve">0,61 </w:t>
            </w:r>
          </w:p>
        </w:tc>
      </w:tr>
      <w:tr w:rsidR="00C90BE4">
        <w:trPr>
          <w:trHeight w:val="353"/>
        </w:trPr>
        <w:tc>
          <w:tcPr>
            <w:tcW w:w="266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Miasto Gniezno </w:t>
            </w:r>
          </w:p>
        </w:tc>
        <w:tc>
          <w:tcPr>
            <w:tcW w:w="134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 w:firstLine="0"/>
              <w:jc w:val="center"/>
            </w:pPr>
            <w:r>
              <w:rPr>
                <w:sz w:val="18"/>
              </w:rPr>
              <w:t xml:space="preserve">0,52 </w:t>
            </w:r>
          </w:p>
        </w:tc>
        <w:tc>
          <w:tcPr>
            <w:tcW w:w="148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8" w:firstLine="0"/>
              <w:jc w:val="center"/>
            </w:pPr>
            <w:r>
              <w:rPr>
                <w:sz w:val="18"/>
              </w:rPr>
              <w:t xml:space="preserve">0,78 </w:t>
            </w:r>
          </w:p>
        </w:tc>
        <w:tc>
          <w:tcPr>
            <w:tcW w:w="18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6" w:firstLine="0"/>
              <w:jc w:val="center"/>
            </w:pPr>
            <w:r>
              <w:rPr>
                <w:sz w:val="18"/>
              </w:rPr>
              <w:t xml:space="preserve">0,66 </w:t>
            </w:r>
          </w:p>
        </w:tc>
        <w:tc>
          <w:tcPr>
            <w:tcW w:w="113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36" w:firstLine="0"/>
              <w:jc w:val="center"/>
            </w:pPr>
            <w:r>
              <w:rPr>
                <w:sz w:val="18"/>
              </w:rPr>
              <w:t xml:space="preserve">0,72 </w:t>
            </w:r>
          </w:p>
        </w:tc>
        <w:tc>
          <w:tcPr>
            <w:tcW w:w="140"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c>
          <w:tcPr>
            <w:tcW w:w="67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 w:firstLine="0"/>
              <w:jc w:val="center"/>
            </w:pPr>
            <w:r>
              <w:rPr>
                <w:sz w:val="18"/>
              </w:rPr>
              <w:t xml:space="preserve">2,97 </w:t>
            </w:r>
          </w:p>
        </w:tc>
      </w:tr>
    </w:tbl>
    <w:p w:rsidR="00C90BE4" w:rsidRDefault="00865FE6">
      <w:pPr>
        <w:spacing w:after="214" w:line="259" w:lineRule="auto"/>
        <w:ind w:left="0" w:firstLine="0"/>
        <w:jc w:val="left"/>
      </w:pPr>
      <w:r>
        <w:rPr>
          <w:color w:val="6D6D6D"/>
          <w:sz w:val="16"/>
        </w:rPr>
        <w:t xml:space="preserve"> </w:t>
      </w:r>
    </w:p>
    <w:p w:rsidR="00C90BE4" w:rsidRDefault="00865FE6">
      <w:pPr>
        <w:spacing w:after="94" w:line="259" w:lineRule="auto"/>
        <w:ind w:left="-5"/>
      </w:pPr>
      <w:r>
        <w:rPr>
          <w:color w:val="6D6D6D"/>
          <w:sz w:val="16"/>
        </w:rPr>
        <w:t>Mapa 13. Strefa gospodarcza podsumowanie</w:t>
      </w:r>
      <w:r>
        <w:rPr>
          <w:b/>
          <w:color w:val="6D6D6D"/>
          <w:sz w:val="16"/>
        </w:rPr>
        <w:t xml:space="preserve"> </w:t>
      </w:r>
    </w:p>
    <w:p w:rsidR="00C90BE4" w:rsidRDefault="00865FE6">
      <w:pPr>
        <w:spacing w:after="120" w:line="259" w:lineRule="auto"/>
        <w:ind w:left="2016" w:firstLine="0"/>
        <w:jc w:val="left"/>
      </w:pPr>
      <w:r>
        <w:rPr>
          <w:noProof/>
        </w:rPr>
        <w:drawing>
          <wp:inline distT="0" distB="0" distL="0" distR="0">
            <wp:extent cx="3194304" cy="4283964"/>
            <wp:effectExtent l="0" t="0" r="0" b="0"/>
            <wp:docPr id="19704" name="Picture 19704"/>
            <wp:cNvGraphicFramePr/>
            <a:graphic xmlns:a="http://schemas.openxmlformats.org/drawingml/2006/main">
              <a:graphicData uri="http://schemas.openxmlformats.org/drawingml/2006/picture">
                <pic:pic xmlns:pic="http://schemas.openxmlformats.org/drawingml/2006/picture">
                  <pic:nvPicPr>
                    <pic:cNvPr id="19704" name="Picture 19704"/>
                    <pic:cNvPicPr/>
                  </pic:nvPicPr>
                  <pic:blipFill>
                    <a:blip r:embed="rId135"/>
                    <a:stretch>
                      <a:fillRect/>
                    </a:stretch>
                  </pic:blipFill>
                  <pic:spPr>
                    <a:xfrm>
                      <a:off x="0" y="0"/>
                      <a:ext cx="3194304" cy="4283964"/>
                    </a:xfrm>
                    <a:prstGeom prst="rect">
                      <a:avLst/>
                    </a:prstGeom>
                  </pic:spPr>
                </pic:pic>
              </a:graphicData>
            </a:graphic>
          </wp:inline>
        </w:drawing>
      </w:r>
      <w:r>
        <w:t xml:space="preserve"> </w:t>
      </w:r>
    </w:p>
    <w:p w:rsidR="00C90BE4" w:rsidRDefault="00865FE6">
      <w:pPr>
        <w:spacing w:after="3" w:line="265" w:lineRule="auto"/>
        <w:ind w:left="6647"/>
        <w:jc w:val="left"/>
      </w:pPr>
      <w:r>
        <w:rPr>
          <w:i/>
          <w:color w:val="6D6D6D"/>
          <w:sz w:val="16"/>
        </w:rPr>
        <w:t xml:space="preserve">Źródło: opracowanie grupa BST </w:t>
      </w:r>
    </w:p>
    <w:p w:rsidR="00C90BE4" w:rsidRDefault="00865FE6">
      <w:pPr>
        <w:pStyle w:val="Nagwek2"/>
        <w:ind w:left="-5"/>
      </w:pPr>
      <w:r>
        <w:lastRenderedPageBreak/>
        <w:t xml:space="preserve">SFERA ŚRODOWISKOWA </w:t>
      </w:r>
    </w:p>
    <w:p w:rsidR="00C90BE4" w:rsidRDefault="00865FE6">
      <w:pPr>
        <w:spacing w:after="8"/>
        <w:ind w:left="-3" w:right="267"/>
      </w:pPr>
      <w:r>
        <w:t xml:space="preserve">Jednym z równie ważnych aspektów diagnozy obszarów zdegradowanych jest sfera środowiskowa. Analiza tego obszaru pozwoli na określenie kondycji środowiskowej miasta Gniezna. Współcześnie nacisk kładzie się na optymalizowanie sytuacji środowiskowej, gdyż ma ona wpływ na jakość życia mieszkańców miasta oraz stanowi o atrakcyjności i potencjale danego obszaru. Zatem identyfikacja kondycji środowiska w Gnieźnie staje się niezwykle potrzebna w celu wyznaczenia obszarów kryzysowych, wymagających działań </w:t>
      </w:r>
    </w:p>
    <w:p w:rsidR="00C90BE4" w:rsidRDefault="00865FE6">
      <w:pPr>
        <w:spacing w:after="223" w:line="259" w:lineRule="auto"/>
        <w:ind w:left="-3"/>
      </w:pPr>
      <w:r>
        <w:t xml:space="preserve">interwencyjnych w ramach procesu rewitalizacji.  </w:t>
      </w:r>
    </w:p>
    <w:p w:rsidR="00C90BE4" w:rsidRDefault="00865FE6">
      <w:pPr>
        <w:spacing w:after="7"/>
        <w:ind w:left="-3" w:right="264"/>
      </w:pPr>
      <w:r>
        <w:t xml:space="preserve">Sfera środowiskowa w Mieście Gnieźnie zdiagnozowana została także na podstawie wskaźnika niskiej emisji który dotyczył budynków użyteczności publicznej. Najwyższe wartości wskaźnika odnotowano dla stref: Stare Miasto oraz Konikowo. </w:t>
      </w:r>
    </w:p>
    <w:p w:rsidR="00C90BE4" w:rsidRDefault="00865FE6">
      <w:pPr>
        <w:spacing w:after="3" w:line="265" w:lineRule="auto"/>
        <w:ind w:left="-3"/>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881177</wp:posOffset>
                </wp:positionH>
                <wp:positionV relativeFrom="page">
                  <wp:posOffset>923544</wp:posOffset>
                </wp:positionV>
                <wp:extent cx="5798185" cy="9144"/>
                <wp:effectExtent l="0" t="0" r="0" b="0"/>
                <wp:wrapTopAndBottom/>
                <wp:docPr id="515075" name="Group 515075"/>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952" name="Shape 654952"/>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anchor>
            </w:drawing>
          </mc:Choice>
          <mc:Fallback xmlns:a="http://schemas.openxmlformats.org/drawingml/2006/main">
            <w:pict>
              <v:group id="Group 515075" style="width:456.55pt;height:0.719971pt;position:absolute;mso-position-horizontal-relative:page;mso-position-horizontal:absolute;margin-left:69.384pt;mso-position-vertical-relative:page;margin-top:72.72pt;" coordsize="57981,91">
                <v:shape id="Shape 654953" style="position:absolute;width:57981;height:91;left:0;top:0;" coordsize="5798185,9144" path="m0,0l5798185,0l5798185,9144l0,9144l0,0">
                  <v:stroke weight="0pt" endcap="flat" joinstyle="round" on="false" color="#000000" opacity="0"/>
                  <v:fill on="true" color="#9acc51"/>
                </v:shape>
                <w10:wrap type="topAndBottom"/>
              </v:group>
            </w:pict>
          </mc:Fallback>
        </mc:AlternateContent>
      </w:r>
      <w:r>
        <w:rPr>
          <w:i/>
          <w:color w:val="6D6D6D"/>
          <w:sz w:val="16"/>
        </w:rPr>
        <w:t>Tabela 28. Wskaźnik niskiej emisji [MgCO</w:t>
      </w:r>
      <w:r>
        <w:rPr>
          <w:i/>
          <w:color w:val="6D6D6D"/>
          <w:sz w:val="16"/>
          <w:vertAlign w:val="subscript"/>
        </w:rPr>
        <w:t>2</w:t>
      </w:r>
      <w:r>
        <w:rPr>
          <w:i/>
          <w:color w:val="6D6D6D"/>
          <w:sz w:val="16"/>
        </w:rPr>
        <w:t>/</w:t>
      </w:r>
      <w:proofErr w:type="spellStart"/>
      <w:r>
        <w:rPr>
          <w:i/>
          <w:color w:val="6D6D6D"/>
          <w:sz w:val="16"/>
        </w:rPr>
        <w:t>Gj</w:t>
      </w:r>
      <w:proofErr w:type="spellEnd"/>
      <w:r>
        <w:rPr>
          <w:i/>
          <w:color w:val="6D6D6D"/>
          <w:sz w:val="16"/>
        </w:rPr>
        <w:t xml:space="preserve">]. (Dane z 09.2016 r.) </w:t>
      </w:r>
    </w:p>
    <w:tbl>
      <w:tblPr>
        <w:tblStyle w:val="TableGrid"/>
        <w:tblW w:w="8690" w:type="dxa"/>
        <w:tblInd w:w="115" w:type="dxa"/>
        <w:tblLook w:val="04A0" w:firstRow="1" w:lastRow="0" w:firstColumn="1" w:lastColumn="0" w:noHBand="0" w:noVBand="1"/>
      </w:tblPr>
      <w:tblGrid>
        <w:gridCol w:w="4234"/>
        <w:gridCol w:w="4456"/>
      </w:tblGrid>
      <w:tr w:rsidR="00C90BE4">
        <w:trPr>
          <w:trHeight w:val="5139"/>
        </w:trPr>
        <w:tc>
          <w:tcPr>
            <w:tcW w:w="4234" w:type="dxa"/>
            <w:tcBorders>
              <w:top w:val="nil"/>
              <w:left w:val="nil"/>
              <w:bottom w:val="nil"/>
              <w:right w:val="nil"/>
            </w:tcBorders>
          </w:tcPr>
          <w:p w:rsidR="00C90BE4" w:rsidRDefault="00C90BE4">
            <w:pPr>
              <w:spacing w:after="0" w:line="259" w:lineRule="auto"/>
              <w:ind w:left="-1532" w:right="273" w:firstLine="0"/>
              <w:jc w:val="left"/>
            </w:pPr>
          </w:p>
          <w:tbl>
            <w:tblPr>
              <w:tblStyle w:val="TableGrid"/>
              <w:tblW w:w="3962" w:type="dxa"/>
              <w:tblInd w:w="0" w:type="dxa"/>
              <w:tblCellMar>
                <w:top w:w="47" w:type="dxa"/>
                <w:right w:w="115" w:type="dxa"/>
              </w:tblCellMar>
              <w:tblLook w:val="04A0" w:firstRow="1" w:lastRow="0" w:firstColumn="1" w:lastColumn="0" w:noHBand="0" w:noVBand="1"/>
            </w:tblPr>
            <w:tblGrid>
              <w:gridCol w:w="2690"/>
              <w:gridCol w:w="1272"/>
            </w:tblGrid>
            <w:tr w:rsidR="00C90BE4">
              <w:trPr>
                <w:trHeight w:val="329"/>
              </w:trPr>
              <w:tc>
                <w:tcPr>
                  <w:tcW w:w="2436"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66" w:firstLine="0"/>
                    <w:jc w:val="center"/>
                  </w:pPr>
                  <w:r>
                    <w:rPr>
                      <w:b/>
                      <w:color w:val="FFFFFF"/>
                      <w:sz w:val="18"/>
                    </w:rPr>
                    <w:t xml:space="preserve">Strefa </w:t>
                  </w:r>
                </w:p>
              </w:tc>
              <w:tc>
                <w:tcPr>
                  <w:tcW w:w="1526"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0" w:firstLine="0"/>
                    <w:jc w:val="left"/>
                  </w:pPr>
                  <w:r>
                    <w:rPr>
                      <w:b/>
                      <w:color w:val="FFFFFF"/>
                      <w:sz w:val="18"/>
                    </w:rPr>
                    <w:t xml:space="preserve">Wskaźnik emisji </w:t>
                  </w:r>
                </w:p>
              </w:tc>
            </w:tr>
            <w:tr w:rsidR="00C90BE4">
              <w:trPr>
                <w:trHeight w:val="349"/>
              </w:trPr>
              <w:tc>
                <w:tcPr>
                  <w:tcW w:w="2436"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313"/>
                      <w:tab w:val="center" w:pos="1129"/>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1526"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right="57" w:firstLine="0"/>
                    <w:jc w:val="center"/>
                  </w:pPr>
                  <w:r>
                    <w:rPr>
                      <w:color w:val="FF0000"/>
                      <w:sz w:val="18"/>
                    </w:rPr>
                    <w:t xml:space="preserve">5,15 </w:t>
                  </w:r>
                </w:p>
              </w:tc>
            </w:tr>
            <w:tr w:rsidR="00C90BE4">
              <w:trPr>
                <w:trHeight w:val="354"/>
              </w:trPr>
              <w:tc>
                <w:tcPr>
                  <w:tcW w:w="2436"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82"/>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1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57" w:firstLine="0"/>
                    <w:jc w:val="center"/>
                  </w:pPr>
                  <w:r>
                    <w:rPr>
                      <w:sz w:val="18"/>
                    </w:rPr>
                    <w:t>1,44</w:t>
                  </w:r>
                  <w:r>
                    <w:rPr>
                      <w:color w:val="FF0000"/>
                      <w:sz w:val="18"/>
                    </w:rPr>
                    <w:t xml:space="preserve"> </w:t>
                  </w:r>
                </w:p>
              </w:tc>
            </w:tr>
            <w:tr w:rsidR="00C90BE4">
              <w:trPr>
                <w:trHeight w:val="349"/>
              </w:trPr>
              <w:tc>
                <w:tcPr>
                  <w:tcW w:w="243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16"/>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1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57" w:firstLine="0"/>
                    <w:jc w:val="center"/>
                  </w:pPr>
                  <w:r>
                    <w:rPr>
                      <w:sz w:val="18"/>
                    </w:rPr>
                    <w:t>0,94</w:t>
                  </w:r>
                  <w:r>
                    <w:rPr>
                      <w:color w:val="FF0000"/>
                      <w:sz w:val="18"/>
                    </w:rPr>
                    <w:t xml:space="preserve"> </w:t>
                  </w:r>
                </w:p>
              </w:tc>
            </w:tr>
            <w:tr w:rsidR="00C90BE4">
              <w:trPr>
                <w:trHeight w:val="353"/>
              </w:trPr>
              <w:tc>
                <w:tcPr>
                  <w:tcW w:w="2436"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68"/>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1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57" w:firstLine="0"/>
                    <w:jc w:val="center"/>
                  </w:pPr>
                  <w:r>
                    <w:rPr>
                      <w:sz w:val="18"/>
                    </w:rPr>
                    <w:t xml:space="preserve">0,00 </w:t>
                  </w:r>
                </w:p>
              </w:tc>
            </w:tr>
            <w:tr w:rsidR="00C90BE4">
              <w:trPr>
                <w:trHeight w:val="348"/>
              </w:trPr>
              <w:tc>
                <w:tcPr>
                  <w:tcW w:w="243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313"/>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1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57" w:firstLine="0"/>
                    <w:jc w:val="center"/>
                  </w:pPr>
                  <w:r>
                    <w:rPr>
                      <w:sz w:val="18"/>
                    </w:rPr>
                    <w:t>1,85</w:t>
                  </w:r>
                  <w:r>
                    <w:rPr>
                      <w:color w:val="FF0000"/>
                      <w:sz w:val="18"/>
                    </w:rPr>
                    <w:t xml:space="preserve"> </w:t>
                  </w:r>
                </w:p>
              </w:tc>
            </w:tr>
            <w:tr w:rsidR="00C90BE4">
              <w:trPr>
                <w:trHeight w:val="353"/>
              </w:trPr>
              <w:tc>
                <w:tcPr>
                  <w:tcW w:w="2436" w:type="dxa"/>
                  <w:tcBorders>
                    <w:top w:val="single" w:sz="4" w:space="0" w:color="C2E096"/>
                    <w:left w:val="single" w:sz="4" w:space="0" w:color="C2E096"/>
                    <w:bottom w:val="single" w:sz="4" w:space="0" w:color="C2E096"/>
                    <w:right w:val="nil"/>
                  </w:tcBorders>
                </w:tcPr>
                <w:p w:rsidR="00C90BE4" w:rsidRDefault="00865FE6">
                  <w:pPr>
                    <w:tabs>
                      <w:tab w:val="center" w:pos="313"/>
                      <w:tab w:val="right" w:pos="2321"/>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1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57" w:firstLine="0"/>
                    <w:jc w:val="center"/>
                  </w:pPr>
                  <w:r>
                    <w:rPr>
                      <w:sz w:val="18"/>
                    </w:rPr>
                    <w:t>0,04</w:t>
                  </w:r>
                  <w:r>
                    <w:rPr>
                      <w:color w:val="FF0000"/>
                      <w:sz w:val="18"/>
                    </w:rPr>
                    <w:t xml:space="preserve"> </w:t>
                  </w:r>
                </w:p>
              </w:tc>
            </w:tr>
            <w:tr w:rsidR="00C90BE4">
              <w:trPr>
                <w:trHeight w:val="569"/>
              </w:trPr>
              <w:tc>
                <w:tcPr>
                  <w:tcW w:w="243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598" w:hanging="360"/>
                    <w:jc w:val="left"/>
                  </w:pP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1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57" w:firstLine="0"/>
                    <w:jc w:val="center"/>
                  </w:pPr>
                  <w:r>
                    <w:rPr>
                      <w:sz w:val="18"/>
                    </w:rPr>
                    <w:t xml:space="preserve">0,93 </w:t>
                  </w:r>
                </w:p>
              </w:tc>
            </w:tr>
            <w:tr w:rsidR="00C90BE4">
              <w:trPr>
                <w:trHeight w:val="353"/>
              </w:trPr>
              <w:tc>
                <w:tcPr>
                  <w:tcW w:w="2436" w:type="dxa"/>
                  <w:tcBorders>
                    <w:top w:val="single" w:sz="4" w:space="0" w:color="C2E096"/>
                    <w:left w:val="single" w:sz="4" w:space="0" w:color="C2E096"/>
                    <w:bottom w:val="single" w:sz="4" w:space="0" w:color="C2E096"/>
                    <w:right w:val="nil"/>
                  </w:tcBorders>
                </w:tcPr>
                <w:p w:rsidR="00C90BE4" w:rsidRDefault="00865FE6">
                  <w:pPr>
                    <w:tabs>
                      <w:tab w:val="center" w:pos="313"/>
                      <w:tab w:val="center" w:pos="817"/>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1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57" w:firstLine="0"/>
                    <w:jc w:val="center"/>
                  </w:pPr>
                  <w:r>
                    <w:rPr>
                      <w:sz w:val="18"/>
                    </w:rPr>
                    <w:t xml:space="preserve">1,67 </w:t>
                  </w:r>
                </w:p>
              </w:tc>
            </w:tr>
            <w:tr w:rsidR="00C90BE4">
              <w:trPr>
                <w:trHeight w:val="348"/>
              </w:trPr>
              <w:tc>
                <w:tcPr>
                  <w:tcW w:w="243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21"/>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1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57" w:firstLine="0"/>
                    <w:jc w:val="center"/>
                  </w:pPr>
                  <w:r>
                    <w:rPr>
                      <w:sz w:val="18"/>
                    </w:rPr>
                    <w:t xml:space="preserve">0,61 </w:t>
                  </w:r>
                </w:p>
              </w:tc>
            </w:tr>
            <w:tr w:rsidR="00C90BE4">
              <w:trPr>
                <w:trHeight w:val="354"/>
              </w:trPr>
              <w:tc>
                <w:tcPr>
                  <w:tcW w:w="2436" w:type="dxa"/>
                  <w:tcBorders>
                    <w:top w:val="single" w:sz="4" w:space="0" w:color="C2E096"/>
                    <w:left w:val="single" w:sz="4" w:space="0" w:color="C2E096"/>
                    <w:bottom w:val="single" w:sz="4" w:space="0" w:color="C2E096"/>
                    <w:right w:val="nil"/>
                  </w:tcBorders>
                </w:tcPr>
                <w:p w:rsidR="00C90BE4" w:rsidRDefault="00865FE6">
                  <w:pPr>
                    <w:spacing w:after="0" w:line="259" w:lineRule="auto"/>
                    <w:ind w:left="238" w:firstLine="0"/>
                    <w:jc w:val="left"/>
                  </w:pPr>
                  <w:r>
                    <w:rPr>
                      <w:b/>
                      <w:sz w:val="18"/>
                    </w:rPr>
                    <w:t>10.</w:t>
                  </w:r>
                  <w:r>
                    <w:rPr>
                      <w:rFonts w:ascii="Arial" w:eastAsia="Arial" w:hAnsi="Arial" w:cs="Arial"/>
                      <w:b/>
                      <w:sz w:val="18"/>
                    </w:rPr>
                    <w:t xml:space="preserve"> </w:t>
                  </w:r>
                  <w:r>
                    <w:rPr>
                      <w:b/>
                      <w:sz w:val="18"/>
                    </w:rPr>
                    <w:t xml:space="preserve">Skiereszewo </w:t>
                  </w:r>
                </w:p>
              </w:tc>
              <w:tc>
                <w:tcPr>
                  <w:tcW w:w="1526"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57" w:firstLine="0"/>
                    <w:jc w:val="center"/>
                  </w:pPr>
                  <w:r>
                    <w:rPr>
                      <w:sz w:val="18"/>
                    </w:rPr>
                    <w:t xml:space="preserve">0,00 </w:t>
                  </w:r>
                </w:p>
              </w:tc>
            </w:tr>
            <w:tr w:rsidR="00C90BE4">
              <w:trPr>
                <w:trHeight w:val="347"/>
              </w:trPr>
              <w:tc>
                <w:tcPr>
                  <w:tcW w:w="243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38" w:firstLine="0"/>
                    <w:jc w:val="left"/>
                  </w:pPr>
                  <w:r>
                    <w:rPr>
                      <w:b/>
                      <w:sz w:val="18"/>
                    </w:rPr>
                    <w:t>11.</w:t>
                  </w:r>
                  <w:r>
                    <w:rPr>
                      <w:rFonts w:ascii="Arial" w:eastAsia="Arial" w:hAnsi="Arial" w:cs="Arial"/>
                      <w:b/>
                      <w:sz w:val="18"/>
                    </w:rPr>
                    <w:t xml:space="preserve"> </w:t>
                  </w:r>
                  <w:r>
                    <w:rPr>
                      <w:b/>
                      <w:sz w:val="18"/>
                    </w:rPr>
                    <w:t xml:space="preserve">Konikowo </w:t>
                  </w:r>
                </w:p>
              </w:tc>
              <w:tc>
                <w:tcPr>
                  <w:tcW w:w="1526"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57" w:firstLine="0"/>
                    <w:jc w:val="center"/>
                  </w:pPr>
                  <w:r>
                    <w:rPr>
                      <w:color w:val="FF0000"/>
                      <w:sz w:val="18"/>
                    </w:rPr>
                    <w:t>10,64</w:t>
                  </w:r>
                  <w:r>
                    <w:rPr>
                      <w:sz w:val="18"/>
                    </w:rPr>
                    <w:t xml:space="preserve"> </w:t>
                  </w:r>
                </w:p>
              </w:tc>
            </w:tr>
            <w:tr w:rsidR="00C90BE4">
              <w:trPr>
                <w:trHeight w:val="366"/>
              </w:trPr>
              <w:tc>
                <w:tcPr>
                  <w:tcW w:w="2436" w:type="dxa"/>
                  <w:tcBorders>
                    <w:top w:val="single" w:sz="4" w:space="0" w:color="C2E096"/>
                    <w:left w:val="single" w:sz="4" w:space="0" w:color="C2E096"/>
                    <w:bottom w:val="single" w:sz="2" w:space="0" w:color="EAF4DC"/>
                    <w:right w:val="nil"/>
                  </w:tcBorders>
                </w:tcPr>
                <w:p w:rsidR="00C90BE4" w:rsidRDefault="00865FE6">
                  <w:pPr>
                    <w:spacing w:after="0" w:line="259" w:lineRule="auto"/>
                    <w:ind w:left="238" w:firstLine="0"/>
                    <w:jc w:val="left"/>
                  </w:pPr>
                  <w:r>
                    <w:rPr>
                      <w:b/>
                      <w:sz w:val="18"/>
                    </w:rPr>
                    <w:t>12.</w:t>
                  </w:r>
                  <w:r>
                    <w:rPr>
                      <w:rFonts w:ascii="Arial" w:eastAsia="Arial" w:hAnsi="Arial" w:cs="Arial"/>
                      <w:b/>
                      <w:sz w:val="18"/>
                    </w:rPr>
                    <w:t xml:space="preserve"> </w:t>
                  </w:r>
                  <w:r>
                    <w:rPr>
                      <w:b/>
                      <w:sz w:val="18"/>
                    </w:rPr>
                    <w:t xml:space="preserve">Róża </w:t>
                  </w:r>
                </w:p>
              </w:tc>
              <w:tc>
                <w:tcPr>
                  <w:tcW w:w="1526" w:type="dxa"/>
                  <w:tcBorders>
                    <w:top w:val="single" w:sz="4" w:space="0" w:color="C2E096"/>
                    <w:left w:val="nil"/>
                    <w:bottom w:val="single" w:sz="2" w:space="0" w:color="EAF4DC"/>
                    <w:right w:val="single" w:sz="4" w:space="0" w:color="C2E096"/>
                  </w:tcBorders>
                </w:tcPr>
                <w:p w:rsidR="00C90BE4" w:rsidRDefault="00865FE6">
                  <w:pPr>
                    <w:spacing w:after="0" w:line="259" w:lineRule="auto"/>
                    <w:ind w:left="0" w:right="57" w:firstLine="0"/>
                    <w:jc w:val="center"/>
                  </w:pPr>
                  <w:r>
                    <w:rPr>
                      <w:sz w:val="18"/>
                    </w:rPr>
                    <w:t xml:space="preserve">0,00 </w:t>
                  </w:r>
                </w:p>
              </w:tc>
            </w:tr>
            <w:tr w:rsidR="00C90BE4">
              <w:trPr>
                <w:trHeight w:val="359"/>
              </w:trPr>
              <w:tc>
                <w:tcPr>
                  <w:tcW w:w="243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1526"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right="57" w:firstLine="0"/>
                    <w:jc w:val="center"/>
                  </w:pPr>
                  <w:r>
                    <w:rPr>
                      <w:sz w:val="18"/>
                    </w:rPr>
                    <w:t xml:space="preserve">2,25 </w:t>
                  </w:r>
                </w:p>
              </w:tc>
            </w:tr>
          </w:tbl>
          <w:p w:rsidR="00C90BE4" w:rsidRDefault="00C90BE4">
            <w:pPr>
              <w:spacing w:after="160" w:line="259" w:lineRule="auto"/>
              <w:ind w:left="0" w:firstLine="0"/>
              <w:jc w:val="left"/>
            </w:pPr>
          </w:p>
        </w:tc>
        <w:tc>
          <w:tcPr>
            <w:tcW w:w="4456" w:type="dxa"/>
            <w:tcBorders>
              <w:top w:val="nil"/>
              <w:left w:val="nil"/>
              <w:bottom w:val="nil"/>
              <w:right w:val="nil"/>
            </w:tcBorders>
          </w:tcPr>
          <w:p w:rsidR="00C90BE4" w:rsidRDefault="00865FE6">
            <w:pPr>
              <w:spacing w:after="0" w:line="259" w:lineRule="auto"/>
              <w:ind w:left="273" w:firstLine="0"/>
              <w:jc w:val="left"/>
            </w:pPr>
            <w:r>
              <w:rPr>
                <w:noProof/>
              </w:rPr>
              <w:drawing>
                <wp:inline distT="0" distB="0" distL="0" distR="0">
                  <wp:extent cx="2656332" cy="3136392"/>
                  <wp:effectExtent l="0" t="0" r="0" b="0"/>
                  <wp:docPr id="20008" name="Picture 20008"/>
                  <wp:cNvGraphicFramePr/>
                  <a:graphic xmlns:a="http://schemas.openxmlformats.org/drawingml/2006/main">
                    <a:graphicData uri="http://schemas.openxmlformats.org/drawingml/2006/picture">
                      <pic:pic xmlns:pic="http://schemas.openxmlformats.org/drawingml/2006/picture">
                        <pic:nvPicPr>
                          <pic:cNvPr id="20008" name="Picture 20008"/>
                          <pic:cNvPicPr/>
                        </pic:nvPicPr>
                        <pic:blipFill>
                          <a:blip r:embed="rId136"/>
                          <a:stretch>
                            <a:fillRect/>
                          </a:stretch>
                        </pic:blipFill>
                        <pic:spPr>
                          <a:xfrm>
                            <a:off x="0" y="0"/>
                            <a:ext cx="2656332" cy="3136392"/>
                          </a:xfrm>
                          <a:prstGeom prst="rect">
                            <a:avLst/>
                          </a:prstGeom>
                        </pic:spPr>
                      </pic:pic>
                    </a:graphicData>
                  </a:graphic>
                </wp:inline>
              </w:drawing>
            </w:r>
          </w:p>
        </w:tc>
      </w:tr>
    </w:tbl>
    <w:p w:rsidR="00C90BE4" w:rsidRDefault="00865FE6">
      <w:pPr>
        <w:spacing w:after="191" w:line="259" w:lineRule="auto"/>
        <w:ind w:left="108" w:right="5260" w:firstLine="0"/>
        <w:jc w:val="left"/>
      </w:pPr>
      <w:r>
        <w:rPr>
          <w:sz w:val="2"/>
        </w:rPr>
        <w:t xml:space="preserve"> </w:t>
      </w:r>
    </w:p>
    <w:p w:rsidR="00C90BE4" w:rsidRDefault="00865FE6">
      <w:pPr>
        <w:spacing w:after="218" w:line="265" w:lineRule="auto"/>
        <w:ind w:left="103" w:right="265"/>
        <w:jc w:val="right"/>
      </w:pPr>
      <w:r>
        <w:rPr>
          <w:i/>
          <w:color w:val="6D6D6D"/>
          <w:sz w:val="16"/>
        </w:rPr>
        <w:t xml:space="preserve">Źródło: Opracowanie własne na podstawie danych Urzędu Miejskiego </w:t>
      </w:r>
    </w:p>
    <w:p w:rsidR="00C90BE4" w:rsidRDefault="00865FE6">
      <w:pPr>
        <w:spacing w:after="225" w:line="259" w:lineRule="auto"/>
        <w:ind w:left="0" w:firstLine="0"/>
        <w:jc w:val="left"/>
      </w:pPr>
      <w:r>
        <w:t xml:space="preserve"> </w:t>
      </w:r>
    </w:p>
    <w:p w:rsidR="00C90BE4" w:rsidRDefault="00865FE6">
      <w:pPr>
        <w:ind w:left="-3" w:right="267"/>
      </w:pPr>
      <w:r>
        <w:t xml:space="preserve">Sfera środowiskowa w mieście Gnieźnie zdiagnozowana została także na podstawie wskaźnika nagromadzenia wyrobów zawierających azbest [kg]. Najwyższe wartości wskaźnika odnotowano w strefach: Tysiąclecia, Winiary oraz Róża. </w:t>
      </w:r>
    </w:p>
    <w:p w:rsidR="00C90BE4" w:rsidRDefault="00865FE6">
      <w:pPr>
        <w:spacing w:after="3" w:line="265" w:lineRule="auto"/>
        <w:ind w:left="-3"/>
        <w:jc w:val="left"/>
      </w:pPr>
      <w:r>
        <w:rPr>
          <w:i/>
          <w:color w:val="6D6D6D"/>
          <w:sz w:val="16"/>
        </w:rPr>
        <w:t xml:space="preserve">Tabela 29. Wskaźnik nagromadzenia wyrobów zawierających azbest [kg] na 100 mieszkańców - stymulanta. (Dane z 09.2016 r.) </w:t>
      </w:r>
    </w:p>
    <w:tbl>
      <w:tblPr>
        <w:tblStyle w:val="TableGrid"/>
        <w:tblW w:w="8541" w:type="dxa"/>
        <w:tblInd w:w="115" w:type="dxa"/>
        <w:tblLook w:val="04A0" w:firstRow="1" w:lastRow="0" w:firstColumn="1" w:lastColumn="0" w:noHBand="0" w:noVBand="1"/>
      </w:tblPr>
      <w:tblGrid>
        <w:gridCol w:w="4188"/>
        <w:gridCol w:w="4353"/>
      </w:tblGrid>
      <w:tr w:rsidR="00C90BE4">
        <w:trPr>
          <w:trHeight w:val="4949"/>
        </w:trPr>
        <w:tc>
          <w:tcPr>
            <w:tcW w:w="4188" w:type="dxa"/>
            <w:tcBorders>
              <w:top w:val="nil"/>
              <w:left w:val="nil"/>
              <w:bottom w:val="nil"/>
              <w:right w:val="nil"/>
            </w:tcBorders>
          </w:tcPr>
          <w:p w:rsidR="00C90BE4" w:rsidRDefault="00C90BE4">
            <w:pPr>
              <w:spacing w:after="0" w:line="259" w:lineRule="auto"/>
              <w:ind w:left="-1532" w:right="299" w:firstLine="0"/>
              <w:jc w:val="left"/>
            </w:pPr>
          </w:p>
          <w:tbl>
            <w:tblPr>
              <w:tblStyle w:val="TableGrid"/>
              <w:tblW w:w="3889" w:type="dxa"/>
              <w:tblInd w:w="0" w:type="dxa"/>
              <w:tblCellMar>
                <w:top w:w="47" w:type="dxa"/>
                <w:right w:w="58" w:type="dxa"/>
              </w:tblCellMar>
              <w:tblLook w:val="04A0" w:firstRow="1" w:lastRow="0" w:firstColumn="1" w:lastColumn="0" w:noHBand="0" w:noVBand="1"/>
            </w:tblPr>
            <w:tblGrid>
              <w:gridCol w:w="2838"/>
              <w:gridCol w:w="1051"/>
            </w:tblGrid>
            <w:tr w:rsidR="00C90BE4">
              <w:trPr>
                <w:trHeight w:val="330"/>
              </w:trPr>
              <w:tc>
                <w:tcPr>
                  <w:tcW w:w="2837"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60" w:firstLine="0"/>
                    <w:jc w:val="center"/>
                  </w:pPr>
                  <w:r>
                    <w:rPr>
                      <w:b/>
                      <w:color w:val="FFFFFF"/>
                      <w:sz w:val="18"/>
                    </w:rPr>
                    <w:t xml:space="preserve">Strefa </w:t>
                  </w:r>
                </w:p>
              </w:tc>
              <w:tc>
                <w:tcPr>
                  <w:tcW w:w="105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pPr>
                  <w:r>
                    <w:rPr>
                      <w:b/>
                      <w:color w:val="FFFFFF"/>
                      <w:sz w:val="18"/>
                    </w:rPr>
                    <w:t xml:space="preserve">Azbest(kg) </w:t>
                  </w:r>
                </w:p>
              </w:tc>
            </w:tr>
            <w:tr w:rsidR="00C90BE4">
              <w:trPr>
                <w:trHeight w:val="349"/>
              </w:trPr>
              <w:tc>
                <w:tcPr>
                  <w:tcW w:w="2837"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313"/>
                      <w:tab w:val="center" w:pos="1129"/>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1051"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right="50" w:firstLine="0"/>
                    <w:jc w:val="center"/>
                  </w:pPr>
                  <w:r>
                    <w:rPr>
                      <w:sz w:val="18"/>
                    </w:rPr>
                    <w:t xml:space="preserve">22,54 </w:t>
                  </w:r>
                </w:p>
              </w:tc>
            </w:tr>
            <w:tr w:rsidR="00C90BE4">
              <w:trPr>
                <w:trHeight w:val="353"/>
              </w:trPr>
              <w:tc>
                <w:tcPr>
                  <w:tcW w:w="2837"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82"/>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1051"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50" w:firstLine="0"/>
                    <w:jc w:val="center"/>
                  </w:pPr>
                  <w:r>
                    <w:rPr>
                      <w:color w:val="FF0000"/>
                      <w:sz w:val="18"/>
                    </w:rPr>
                    <w:t xml:space="preserve">315,68 </w:t>
                  </w:r>
                </w:p>
              </w:tc>
            </w:tr>
            <w:tr w:rsidR="00C90BE4">
              <w:trPr>
                <w:trHeight w:val="348"/>
              </w:trPr>
              <w:tc>
                <w:tcPr>
                  <w:tcW w:w="283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16"/>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105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50" w:firstLine="0"/>
                    <w:jc w:val="center"/>
                  </w:pPr>
                  <w:r>
                    <w:rPr>
                      <w:color w:val="FF0000"/>
                      <w:sz w:val="18"/>
                    </w:rPr>
                    <w:t xml:space="preserve">324,14 </w:t>
                  </w:r>
                </w:p>
              </w:tc>
            </w:tr>
            <w:tr w:rsidR="00C90BE4">
              <w:trPr>
                <w:trHeight w:val="355"/>
              </w:trPr>
              <w:tc>
                <w:tcPr>
                  <w:tcW w:w="2837"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68"/>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1051"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0,00 </w:t>
                  </w:r>
                </w:p>
              </w:tc>
            </w:tr>
            <w:tr w:rsidR="00C90BE4">
              <w:trPr>
                <w:trHeight w:val="348"/>
              </w:trPr>
              <w:tc>
                <w:tcPr>
                  <w:tcW w:w="283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313"/>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105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0,00 </w:t>
                  </w:r>
                </w:p>
              </w:tc>
            </w:tr>
            <w:tr w:rsidR="00C90BE4">
              <w:trPr>
                <w:trHeight w:val="353"/>
              </w:trPr>
              <w:tc>
                <w:tcPr>
                  <w:tcW w:w="2837" w:type="dxa"/>
                  <w:tcBorders>
                    <w:top w:val="single" w:sz="4" w:space="0" w:color="C2E096"/>
                    <w:left w:val="single" w:sz="4" w:space="0" w:color="C2E096"/>
                    <w:bottom w:val="single" w:sz="4" w:space="0" w:color="C2E096"/>
                    <w:right w:val="nil"/>
                  </w:tcBorders>
                </w:tcPr>
                <w:p w:rsidR="00C90BE4" w:rsidRDefault="00865FE6">
                  <w:pPr>
                    <w:tabs>
                      <w:tab w:val="center" w:pos="313"/>
                      <w:tab w:val="center" w:pos="1362"/>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1051"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0,00 </w:t>
                  </w:r>
                </w:p>
              </w:tc>
            </w:tr>
            <w:tr w:rsidR="00C90BE4">
              <w:trPr>
                <w:trHeight w:val="348"/>
              </w:trPr>
              <w:tc>
                <w:tcPr>
                  <w:tcW w:w="283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545"/>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105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0,00 </w:t>
                  </w:r>
                </w:p>
              </w:tc>
            </w:tr>
            <w:tr w:rsidR="00C90BE4">
              <w:trPr>
                <w:trHeight w:val="353"/>
              </w:trPr>
              <w:tc>
                <w:tcPr>
                  <w:tcW w:w="2837" w:type="dxa"/>
                  <w:tcBorders>
                    <w:top w:val="single" w:sz="4" w:space="0" w:color="C2E096"/>
                    <w:left w:val="single" w:sz="4" w:space="0" w:color="C2E096"/>
                    <w:bottom w:val="single" w:sz="4" w:space="0" w:color="C2E096"/>
                    <w:right w:val="nil"/>
                  </w:tcBorders>
                </w:tcPr>
                <w:p w:rsidR="00C90BE4" w:rsidRDefault="00865FE6">
                  <w:pPr>
                    <w:tabs>
                      <w:tab w:val="center" w:pos="313"/>
                      <w:tab w:val="center" w:pos="817"/>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1051"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0,00 </w:t>
                  </w:r>
                </w:p>
              </w:tc>
            </w:tr>
            <w:tr w:rsidR="00C90BE4">
              <w:trPr>
                <w:trHeight w:val="348"/>
              </w:trPr>
              <w:tc>
                <w:tcPr>
                  <w:tcW w:w="2837"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21"/>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105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50" w:firstLine="0"/>
                    <w:jc w:val="center"/>
                  </w:pPr>
                  <w:r>
                    <w:rPr>
                      <w:sz w:val="18"/>
                    </w:rPr>
                    <w:t xml:space="preserve">60,21 </w:t>
                  </w:r>
                </w:p>
              </w:tc>
            </w:tr>
            <w:tr w:rsidR="00C90BE4">
              <w:trPr>
                <w:trHeight w:val="353"/>
              </w:trPr>
              <w:tc>
                <w:tcPr>
                  <w:tcW w:w="2837" w:type="dxa"/>
                  <w:tcBorders>
                    <w:top w:val="single" w:sz="4" w:space="0" w:color="C2E096"/>
                    <w:left w:val="single" w:sz="4" w:space="0" w:color="C2E096"/>
                    <w:bottom w:val="single" w:sz="4" w:space="0" w:color="C2E096"/>
                    <w:right w:val="nil"/>
                  </w:tcBorders>
                </w:tcPr>
                <w:p w:rsidR="00C90BE4" w:rsidRDefault="00865FE6">
                  <w:pPr>
                    <w:spacing w:after="0" w:line="259" w:lineRule="auto"/>
                    <w:ind w:left="238" w:firstLine="0"/>
                    <w:jc w:val="left"/>
                  </w:pPr>
                  <w:r>
                    <w:rPr>
                      <w:b/>
                      <w:sz w:val="18"/>
                    </w:rPr>
                    <w:t>10.</w:t>
                  </w:r>
                  <w:r>
                    <w:rPr>
                      <w:rFonts w:ascii="Arial" w:eastAsia="Arial" w:hAnsi="Arial" w:cs="Arial"/>
                      <w:b/>
                      <w:sz w:val="18"/>
                    </w:rPr>
                    <w:t xml:space="preserve"> </w:t>
                  </w:r>
                  <w:r>
                    <w:rPr>
                      <w:b/>
                      <w:sz w:val="18"/>
                    </w:rPr>
                    <w:t xml:space="preserve">Skiereszewo </w:t>
                  </w:r>
                </w:p>
              </w:tc>
              <w:tc>
                <w:tcPr>
                  <w:tcW w:w="1051"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0,00 </w:t>
                  </w:r>
                </w:p>
              </w:tc>
            </w:tr>
            <w:tr w:rsidR="00C90BE4">
              <w:trPr>
                <w:trHeight w:val="348"/>
              </w:trPr>
              <w:tc>
                <w:tcPr>
                  <w:tcW w:w="2837"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38" w:firstLine="0"/>
                    <w:jc w:val="left"/>
                  </w:pPr>
                  <w:r>
                    <w:rPr>
                      <w:b/>
                      <w:sz w:val="18"/>
                    </w:rPr>
                    <w:t>11.</w:t>
                  </w:r>
                  <w:r>
                    <w:rPr>
                      <w:rFonts w:ascii="Arial" w:eastAsia="Arial" w:hAnsi="Arial" w:cs="Arial"/>
                      <w:b/>
                      <w:sz w:val="18"/>
                    </w:rPr>
                    <w:t xml:space="preserve"> </w:t>
                  </w:r>
                  <w:r>
                    <w:rPr>
                      <w:b/>
                      <w:sz w:val="18"/>
                    </w:rPr>
                    <w:t xml:space="preserve">Konikowo </w:t>
                  </w:r>
                </w:p>
              </w:tc>
              <w:tc>
                <w:tcPr>
                  <w:tcW w:w="105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0,00</w:t>
                  </w:r>
                  <w:r>
                    <w:rPr>
                      <w:color w:val="FF0000"/>
                      <w:sz w:val="18"/>
                    </w:rPr>
                    <w:t xml:space="preserve"> </w:t>
                  </w:r>
                </w:p>
              </w:tc>
            </w:tr>
            <w:tr w:rsidR="00C90BE4">
              <w:trPr>
                <w:trHeight w:val="364"/>
              </w:trPr>
              <w:tc>
                <w:tcPr>
                  <w:tcW w:w="2837" w:type="dxa"/>
                  <w:tcBorders>
                    <w:top w:val="single" w:sz="4" w:space="0" w:color="C2E096"/>
                    <w:left w:val="single" w:sz="4" w:space="0" w:color="C2E096"/>
                    <w:bottom w:val="single" w:sz="2" w:space="0" w:color="EAF4DC"/>
                    <w:right w:val="nil"/>
                  </w:tcBorders>
                </w:tcPr>
                <w:p w:rsidR="00C90BE4" w:rsidRDefault="00865FE6">
                  <w:pPr>
                    <w:spacing w:after="0" w:line="259" w:lineRule="auto"/>
                    <w:ind w:left="238" w:firstLine="0"/>
                    <w:jc w:val="left"/>
                  </w:pPr>
                  <w:r>
                    <w:rPr>
                      <w:b/>
                      <w:sz w:val="18"/>
                    </w:rPr>
                    <w:t>12.</w:t>
                  </w:r>
                  <w:r>
                    <w:rPr>
                      <w:rFonts w:ascii="Arial" w:eastAsia="Arial" w:hAnsi="Arial" w:cs="Arial"/>
                      <w:b/>
                      <w:sz w:val="18"/>
                    </w:rPr>
                    <w:t xml:space="preserve"> </w:t>
                  </w:r>
                  <w:r>
                    <w:rPr>
                      <w:b/>
                      <w:sz w:val="18"/>
                    </w:rPr>
                    <w:t xml:space="preserve">Róża </w:t>
                  </w:r>
                </w:p>
              </w:tc>
              <w:tc>
                <w:tcPr>
                  <w:tcW w:w="1051" w:type="dxa"/>
                  <w:tcBorders>
                    <w:top w:val="single" w:sz="4" w:space="0" w:color="C2E096"/>
                    <w:left w:val="nil"/>
                    <w:bottom w:val="single" w:sz="2" w:space="0" w:color="EAF4DC"/>
                    <w:right w:val="single" w:sz="4" w:space="0" w:color="C2E096"/>
                  </w:tcBorders>
                </w:tcPr>
                <w:p w:rsidR="00C90BE4" w:rsidRDefault="00865FE6">
                  <w:pPr>
                    <w:spacing w:after="0" w:line="259" w:lineRule="auto"/>
                    <w:ind w:left="146" w:firstLine="0"/>
                    <w:jc w:val="left"/>
                  </w:pPr>
                  <w:r>
                    <w:rPr>
                      <w:color w:val="FF0000"/>
                      <w:sz w:val="18"/>
                    </w:rPr>
                    <w:t xml:space="preserve">1369,09 </w:t>
                  </w:r>
                </w:p>
              </w:tc>
            </w:tr>
            <w:tr w:rsidR="00C90BE4">
              <w:trPr>
                <w:trHeight w:val="392"/>
              </w:trPr>
              <w:tc>
                <w:tcPr>
                  <w:tcW w:w="2837"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1051"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right="50" w:firstLine="0"/>
                    <w:jc w:val="center"/>
                  </w:pPr>
                  <w:r>
                    <w:rPr>
                      <w:sz w:val="18"/>
                    </w:rPr>
                    <w:t xml:space="preserve">135,07 </w:t>
                  </w:r>
                </w:p>
              </w:tc>
            </w:tr>
          </w:tbl>
          <w:p w:rsidR="00C90BE4" w:rsidRDefault="00C90BE4">
            <w:pPr>
              <w:spacing w:after="160" w:line="259" w:lineRule="auto"/>
              <w:ind w:left="0" w:firstLine="0"/>
              <w:jc w:val="left"/>
            </w:pPr>
          </w:p>
        </w:tc>
        <w:tc>
          <w:tcPr>
            <w:tcW w:w="4353" w:type="dxa"/>
            <w:tcBorders>
              <w:top w:val="nil"/>
              <w:left w:val="nil"/>
              <w:bottom w:val="nil"/>
              <w:right w:val="nil"/>
            </w:tcBorders>
          </w:tcPr>
          <w:p w:rsidR="00C90BE4" w:rsidRDefault="00865FE6">
            <w:pPr>
              <w:spacing w:after="0" w:line="259" w:lineRule="auto"/>
              <w:ind w:left="300" w:firstLine="0"/>
              <w:jc w:val="left"/>
            </w:pPr>
            <w:r>
              <w:rPr>
                <w:noProof/>
              </w:rPr>
              <w:drawing>
                <wp:inline distT="0" distB="0" distL="0" distR="0">
                  <wp:extent cx="2574036" cy="3041904"/>
                  <wp:effectExtent l="0" t="0" r="0" b="0"/>
                  <wp:docPr id="20378" name="Picture 20378"/>
                  <wp:cNvGraphicFramePr/>
                  <a:graphic xmlns:a="http://schemas.openxmlformats.org/drawingml/2006/main">
                    <a:graphicData uri="http://schemas.openxmlformats.org/drawingml/2006/picture">
                      <pic:pic xmlns:pic="http://schemas.openxmlformats.org/drawingml/2006/picture">
                        <pic:nvPicPr>
                          <pic:cNvPr id="20378" name="Picture 20378"/>
                          <pic:cNvPicPr/>
                        </pic:nvPicPr>
                        <pic:blipFill>
                          <a:blip r:embed="rId137"/>
                          <a:stretch>
                            <a:fillRect/>
                          </a:stretch>
                        </pic:blipFill>
                        <pic:spPr>
                          <a:xfrm>
                            <a:off x="0" y="0"/>
                            <a:ext cx="2574036" cy="3041904"/>
                          </a:xfrm>
                          <a:prstGeom prst="rect">
                            <a:avLst/>
                          </a:prstGeom>
                        </pic:spPr>
                      </pic:pic>
                    </a:graphicData>
                  </a:graphic>
                </wp:inline>
              </w:drawing>
            </w:r>
          </w:p>
        </w:tc>
      </w:tr>
    </w:tbl>
    <w:p w:rsidR="00C90BE4" w:rsidRDefault="00865FE6">
      <w:pPr>
        <w:spacing w:after="230" w:line="259" w:lineRule="auto"/>
        <w:ind w:left="108" w:right="5333" w:firstLine="0"/>
        <w:jc w:val="left"/>
      </w:pPr>
      <w:r>
        <w:rPr>
          <w:sz w:val="2"/>
        </w:rPr>
        <w:t xml:space="preserve"> </w:t>
      </w:r>
    </w:p>
    <w:p w:rsidR="00C90BE4" w:rsidRDefault="00865FE6">
      <w:pPr>
        <w:spacing w:after="218" w:line="265" w:lineRule="auto"/>
        <w:ind w:left="103" w:right="267"/>
        <w:jc w:val="right"/>
      </w:pPr>
      <w:r>
        <w:rPr>
          <w:i/>
          <w:color w:val="6D6D6D"/>
          <w:sz w:val="16"/>
        </w:rPr>
        <w:t xml:space="preserve">Źródło: Opracowanie własne na podstawie danych </w:t>
      </w:r>
      <w:proofErr w:type="spellStart"/>
      <w:r>
        <w:rPr>
          <w:i/>
          <w:color w:val="6D6D6D"/>
          <w:sz w:val="16"/>
        </w:rPr>
        <w:t>GeoAzbest</w:t>
      </w:r>
      <w:proofErr w:type="spellEnd"/>
      <w:r>
        <w:rPr>
          <w:i/>
          <w:color w:val="6D6D6D"/>
          <w:sz w:val="16"/>
        </w:rPr>
        <w:t xml:space="preserve">. </w:t>
      </w:r>
    </w:p>
    <w:p w:rsidR="00C90BE4" w:rsidRDefault="00865FE6">
      <w:pPr>
        <w:spacing w:after="201" w:line="259" w:lineRule="auto"/>
        <w:ind w:left="0" w:firstLine="0"/>
        <w:jc w:val="left"/>
      </w:pPr>
      <w:r>
        <w:t xml:space="preserve"> </w:t>
      </w:r>
    </w:p>
    <w:p w:rsidR="00C90BE4" w:rsidRDefault="00865FE6">
      <w:pPr>
        <w:pStyle w:val="Nagwek3"/>
        <w:ind w:left="-5"/>
      </w:pPr>
      <w:r>
        <w:t xml:space="preserve">Podsumowanie – sfera środowiskowa </w:t>
      </w:r>
    </w:p>
    <w:p w:rsidR="00C90BE4" w:rsidRDefault="00865FE6">
      <w:pPr>
        <w:ind w:left="-3" w:right="264"/>
      </w:pPr>
      <w:r>
        <w:t>Do analizy sfery środowiskowej wykorzystano dane dotyczące emisji  CO</w:t>
      </w:r>
      <w:r>
        <w:rPr>
          <w:vertAlign w:val="subscript"/>
        </w:rPr>
        <w:t>2</w:t>
      </w:r>
      <w:r>
        <w:t xml:space="preserve">. Strefę 1 zamieszkuje największa liczba ludności, dlatego należy w pierwszej kolejności podjąć działania naprawcze ograniczające emisję do atmosfery. Ograniczenie emisji dwutlenku węgla jest uzyskiwane głównie poprzez wprowadzanie trzech rodzajów działań. Pierwsze z nich wiąże się bezpośrednio z poprawą efektywności energetycznej, a więc w konsekwencji zmniejszeniem ilości zużywanej energii. Drugie ma na celu zmianę lokalnej struktury energetycznej na taką,  w której efekt końcowy zmniejszenia emisji uzyskuje się poprzez zmianę sposobu generacji wykorzystywanej energii. Działania trzeciego typu uwzględniają wykorzystanie odnawialnych źródeł energii, a także źródeł emitujących mniej gazów cieplarnianych niż używane obecnie. Najpopularniejszym sposobem na poprawę efektywności budynków, a co za tym idzie do obniżenia zużycia energii i kosztów jej zakupu stosowanym na szeroką skalę jest ich termomodernizacja. Obecnie wszystkie budynki w ramach działań termomodernizacyjnych mają wymieniane okna, docieplone ściany, dachy oraz modernizację instalacji centralnego ogrzewania. Podjęcie działań termomodernizacyjnych w obiektach użyteczności publicznej stanowi nie tylko ograniczenie kosztów związanych z eksploatacją, ale przede wszystkim </w:t>
      </w:r>
      <w:r>
        <w:lastRenderedPageBreak/>
        <w:t xml:space="preserve">przykład dla mieszkańców Gniezna. Potrzebne są zatem akcje promocyjne i informacyjno- edukacyjne, które opierać się będą głównie na organizacji lekcji o tematyce OZE </w:t>
      </w:r>
      <w:r>
        <w:rPr>
          <w:vertAlign w:val="superscript"/>
        </w:rPr>
        <w:footnoteReference w:id="18"/>
      </w:r>
      <w:r>
        <w:t xml:space="preserve"> </w:t>
      </w:r>
    </w:p>
    <w:p w:rsidR="00C90BE4" w:rsidRDefault="00865FE6">
      <w:pPr>
        <w:spacing w:after="169"/>
        <w:ind w:left="-3" w:right="113"/>
      </w:pPr>
      <w:r>
        <w:t xml:space="preserve"> i możliwych źródłach różnych programów dopłat do projektów termomodernizacyjnych  i zakładających wykorzystanie OZE realizowanych przez osoby prywatne. </w:t>
      </w:r>
    </w:p>
    <w:p w:rsidR="00C90BE4" w:rsidRDefault="00865FE6">
      <w:pPr>
        <w:spacing w:after="0" w:line="259" w:lineRule="auto"/>
        <w:ind w:left="-3" w:right="263"/>
      </w:pPr>
      <w:r>
        <w:t xml:space="preserve">W poniższej tabeli zaprezentowano wartości wskaźnika oraz wartość wskaźnika syntetycznego </w:t>
      </w:r>
      <w:proofErr w:type="spellStart"/>
      <w:r>
        <w:t>Perkala</w:t>
      </w:r>
      <w:proofErr w:type="spellEnd"/>
      <w:r>
        <w:t xml:space="preserve"> (im wyższa wartość wskaźnika, tym większe prawdopodobieństwo wystąpienia stanu kryzysowego) z uwzględnieniem podziału miasta Gniezna na 12 stref. Biorąc pod uwagę dane zaprezentowane w tabeli można wnioskować, że wśród stref, które znajdują się  w stanie kryzysowym wymienić należy: Stare Miasto, Tysiąclecie, Winiary, Konikowo oraz Róża </w:t>
      </w:r>
      <w:r>
        <w:rPr>
          <w:i/>
          <w:color w:val="6D6D6D"/>
          <w:sz w:val="18"/>
        </w:rPr>
        <w:t xml:space="preserve">Tabela 30. Syntetyczny wskaźnik </w:t>
      </w:r>
      <w:proofErr w:type="spellStart"/>
      <w:r>
        <w:rPr>
          <w:i/>
          <w:color w:val="6D6D6D"/>
          <w:sz w:val="18"/>
        </w:rPr>
        <w:t>Perkala</w:t>
      </w:r>
      <w:proofErr w:type="spellEnd"/>
      <w:r>
        <w:rPr>
          <w:i/>
          <w:color w:val="6D6D6D"/>
          <w:sz w:val="18"/>
        </w:rPr>
        <w:t xml:space="preserve"> - sfera środowiskowa </w:t>
      </w:r>
    </w:p>
    <w:tbl>
      <w:tblPr>
        <w:tblStyle w:val="TableGrid"/>
        <w:tblW w:w="9061" w:type="dxa"/>
        <w:tblInd w:w="7" w:type="dxa"/>
        <w:tblCellMar>
          <w:top w:w="47" w:type="dxa"/>
          <w:right w:w="115" w:type="dxa"/>
        </w:tblCellMar>
        <w:tblLook w:val="04A0" w:firstRow="1" w:lastRow="0" w:firstColumn="1" w:lastColumn="0" w:noHBand="0" w:noVBand="1"/>
      </w:tblPr>
      <w:tblGrid>
        <w:gridCol w:w="3694"/>
        <w:gridCol w:w="1620"/>
        <w:gridCol w:w="427"/>
        <w:gridCol w:w="2062"/>
        <w:gridCol w:w="1258"/>
      </w:tblGrid>
      <w:tr w:rsidR="00C90BE4">
        <w:trPr>
          <w:trHeight w:val="229"/>
        </w:trPr>
        <w:tc>
          <w:tcPr>
            <w:tcW w:w="3694"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241" w:firstLine="0"/>
              <w:jc w:val="left"/>
            </w:pPr>
            <w:r>
              <w:rPr>
                <w:b/>
                <w:color w:val="FFFFFF"/>
                <w:sz w:val="18"/>
              </w:rPr>
              <w:t xml:space="preserve">Strefa </w:t>
            </w:r>
          </w:p>
        </w:tc>
        <w:tc>
          <w:tcPr>
            <w:tcW w:w="162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Azbest </w:t>
            </w:r>
          </w:p>
        </w:tc>
        <w:tc>
          <w:tcPr>
            <w:tcW w:w="427" w:type="dxa"/>
            <w:tcBorders>
              <w:top w:val="single" w:sz="4" w:space="0" w:color="9ACC51"/>
              <w:left w:val="nil"/>
              <w:bottom w:val="single" w:sz="4" w:space="0" w:color="9ACC51"/>
              <w:right w:val="nil"/>
            </w:tcBorders>
            <w:shd w:val="clear" w:color="auto" w:fill="9ACC51"/>
          </w:tcPr>
          <w:p w:rsidR="00C90BE4" w:rsidRDefault="00C90BE4">
            <w:pPr>
              <w:spacing w:after="160" w:line="259" w:lineRule="auto"/>
              <w:ind w:left="0" w:firstLine="0"/>
              <w:jc w:val="left"/>
            </w:pPr>
          </w:p>
        </w:tc>
        <w:tc>
          <w:tcPr>
            <w:tcW w:w="206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Emisja </w:t>
            </w:r>
          </w:p>
        </w:tc>
        <w:tc>
          <w:tcPr>
            <w:tcW w:w="125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Suma </w:t>
            </w:r>
          </w:p>
        </w:tc>
      </w:tr>
      <w:tr w:rsidR="00C90BE4">
        <w:trPr>
          <w:trHeight w:val="229"/>
        </w:trPr>
        <w:tc>
          <w:tcPr>
            <w:tcW w:w="3694"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1620"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118" w:firstLine="0"/>
              <w:jc w:val="left"/>
            </w:pPr>
            <w:r>
              <w:rPr>
                <w:sz w:val="18"/>
              </w:rPr>
              <w:t xml:space="preserve">0,02 </w:t>
            </w:r>
          </w:p>
        </w:tc>
        <w:tc>
          <w:tcPr>
            <w:tcW w:w="427" w:type="dxa"/>
            <w:tcBorders>
              <w:top w:val="single" w:sz="4" w:space="0" w:color="9ACC51"/>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206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101" w:firstLine="0"/>
              <w:jc w:val="left"/>
            </w:pPr>
            <w:r>
              <w:rPr>
                <w:sz w:val="18"/>
              </w:rPr>
              <w:t xml:space="preserve">0,48 </w:t>
            </w:r>
          </w:p>
        </w:tc>
        <w:tc>
          <w:tcPr>
            <w:tcW w:w="1258"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70" w:firstLine="0"/>
              <w:jc w:val="left"/>
            </w:pPr>
            <w:r>
              <w:rPr>
                <w:color w:val="FF0000"/>
                <w:sz w:val="18"/>
              </w:rPr>
              <w:t xml:space="preserve">0,50 </w:t>
            </w:r>
          </w:p>
        </w:tc>
      </w:tr>
      <w:tr w:rsidR="00C90BE4">
        <w:trPr>
          <w:trHeight w:val="233"/>
        </w:trPr>
        <w:tc>
          <w:tcPr>
            <w:tcW w:w="3694"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1620" w:type="dxa"/>
            <w:tcBorders>
              <w:top w:val="single" w:sz="4" w:space="0" w:color="C2E096"/>
              <w:left w:val="nil"/>
              <w:bottom w:val="single" w:sz="4" w:space="0" w:color="C2E096"/>
              <w:right w:val="nil"/>
            </w:tcBorders>
          </w:tcPr>
          <w:p w:rsidR="00C90BE4" w:rsidRDefault="00865FE6">
            <w:pPr>
              <w:spacing w:after="0" w:line="259" w:lineRule="auto"/>
              <w:ind w:left="118" w:firstLine="0"/>
              <w:jc w:val="left"/>
            </w:pPr>
            <w:r>
              <w:rPr>
                <w:sz w:val="18"/>
              </w:rPr>
              <w:t xml:space="preserve">0,23 </w:t>
            </w:r>
          </w:p>
        </w:tc>
        <w:tc>
          <w:tcPr>
            <w:tcW w:w="427"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tcPr>
          <w:p w:rsidR="00C90BE4" w:rsidRDefault="00865FE6">
            <w:pPr>
              <w:spacing w:after="0" w:line="259" w:lineRule="auto"/>
              <w:ind w:left="101" w:firstLine="0"/>
              <w:jc w:val="left"/>
            </w:pPr>
            <w:r>
              <w:rPr>
                <w:sz w:val="18"/>
              </w:rPr>
              <w:t xml:space="preserve">0,14 </w:t>
            </w:r>
          </w:p>
        </w:tc>
        <w:tc>
          <w:tcPr>
            <w:tcW w:w="1258" w:type="dxa"/>
            <w:tcBorders>
              <w:top w:val="single" w:sz="4" w:space="0" w:color="C2E096"/>
              <w:left w:val="nil"/>
              <w:bottom w:val="single" w:sz="4" w:space="0" w:color="C2E096"/>
              <w:right w:val="single" w:sz="4" w:space="0" w:color="C2E096"/>
            </w:tcBorders>
          </w:tcPr>
          <w:p w:rsidR="00C90BE4" w:rsidRDefault="00865FE6">
            <w:pPr>
              <w:spacing w:after="0" w:line="259" w:lineRule="auto"/>
              <w:ind w:left="70" w:firstLine="0"/>
              <w:jc w:val="left"/>
            </w:pPr>
            <w:r>
              <w:rPr>
                <w:color w:val="FF0000"/>
                <w:sz w:val="18"/>
              </w:rPr>
              <w:t xml:space="preserve">0,37 </w:t>
            </w:r>
          </w:p>
        </w:tc>
      </w:tr>
      <w:tr w:rsidR="00C90BE4">
        <w:trPr>
          <w:trHeight w:val="228"/>
        </w:trPr>
        <w:tc>
          <w:tcPr>
            <w:tcW w:w="3694"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162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8" w:firstLine="0"/>
              <w:jc w:val="left"/>
            </w:pPr>
            <w:r>
              <w:rPr>
                <w:sz w:val="18"/>
              </w:rPr>
              <w:t xml:space="preserve">0,24 </w:t>
            </w:r>
          </w:p>
        </w:tc>
        <w:tc>
          <w:tcPr>
            <w:tcW w:w="427"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1" w:firstLine="0"/>
              <w:jc w:val="left"/>
            </w:pPr>
            <w:r>
              <w:rPr>
                <w:sz w:val="18"/>
              </w:rPr>
              <w:t xml:space="preserve">0,09 </w:t>
            </w:r>
          </w:p>
        </w:tc>
        <w:tc>
          <w:tcPr>
            <w:tcW w:w="125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70" w:firstLine="0"/>
              <w:jc w:val="left"/>
            </w:pPr>
            <w:r>
              <w:rPr>
                <w:color w:val="FF0000"/>
                <w:sz w:val="18"/>
              </w:rPr>
              <w:t xml:space="preserve">0,33 </w:t>
            </w:r>
          </w:p>
        </w:tc>
      </w:tr>
      <w:tr w:rsidR="00C90BE4">
        <w:trPr>
          <w:trHeight w:val="235"/>
        </w:trPr>
        <w:tc>
          <w:tcPr>
            <w:tcW w:w="3694"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1620" w:type="dxa"/>
            <w:tcBorders>
              <w:top w:val="single" w:sz="4" w:space="0" w:color="C2E096"/>
              <w:left w:val="nil"/>
              <w:bottom w:val="single" w:sz="4" w:space="0" w:color="C2E096"/>
              <w:right w:val="nil"/>
            </w:tcBorders>
          </w:tcPr>
          <w:p w:rsidR="00C90BE4" w:rsidRDefault="00865FE6">
            <w:pPr>
              <w:spacing w:after="0" w:line="259" w:lineRule="auto"/>
              <w:ind w:left="118" w:firstLine="0"/>
              <w:jc w:val="left"/>
            </w:pPr>
            <w:r>
              <w:rPr>
                <w:sz w:val="18"/>
              </w:rPr>
              <w:t xml:space="preserve">0,00 </w:t>
            </w:r>
          </w:p>
        </w:tc>
        <w:tc>
          <w:tcPr>
            <w:tcW w:w="427"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tcPr>
          <w:p w:rsidR="00C90BE4" w:rsidRDefault="00865FE6">
            <w:pPr>
              <w:spacing w:after="0" w:line="259" w:lineRule="auto"/>
              <w:ind w:left="101" w:firstLine="0"/>
              <w:jc w:val="left"/>
            </w:pPr>
            <w:r>
              <w:rPr>
                <w:sz w:val="18"/>
              </w:rPr>
              <w:t xml:space="preserve">0,00 </w:t>
            </w:r>
          </w:p>
        </w:tc>
        <w:tc>
          <w:tcPr>
            <w:tcW w:w="1258" w:type="dxa"/>
            <w:tcBorders>
              <w:top w:val="single" w:sz="4" w:space="0" w:color="C2E096"/>
              <w:left w:val="nil"/>
              <w:bottom w:val="single" w:sz="4" w:space="0" w:color="C2E096"/>
              <w:right w:val="single" w:sz="4" w:space="0" w:color="C2E096"/>
            </w:tcBorders>
          </w:tcPr>
          <w:p w:rsidR="00C90BE4" w:rsidRDefault="00865FE6">
            <w:pPr>
              <w:spacing w:after="0" w:line="259" w:lineRule="auto"/>
              <w:ind w:left="70" w:firstLine="0"/>
              <w:jc w:val="left"/>
            </w:pPr>
            <w:r>
              <w:rPr>
                <w:sz w:val="18"/>
              </w:rPr>
              <w:t xml:space="preserve">0,00 </w:t>
            </w:r>
          </w:p>
        </w:tc>
      </w:tr>
      <w:tr w:rsidR="00C90BE4">
        <w:trPr>
          <w:trHeight w:val="229"/>
        </w:trPr>
        <w:tc>
          <w:tcPr>
            <w:tcW w:w="3694"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162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8" w:firstLine="0"/>
              <w:jc w:val="left"/>
            </w:pPr>
            <w:r>
              <w:rPr>
                <w:sz w:val="18"/>
              </w:rPr>
              <w:t xml:space="preserve">0,00 </w:t>
            </w:r>
          </w:p>
        </w:tc>
        <w:tc>
          <w:tcPr>
            <w:tcW w:w="427"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1" w:firstLine="0"/>
              <w:jc w:val="left"/>
            </w:pPr>
            <w:r>
              <w:rPr>
                <w:sz w:val="18"/>
              </w:rPr>
              <w:t xml:space="preserve">0,17 </w:t>
            </w:r>
          </w:p>
        </w:tc>
        <w:tc>
          <w:tcPr>
            <w:tcW w:w="125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70" w:firstLine="0"/>
              <w:jc w:val="left"/>
            </w:pPr>
            <w:r>
              <w:rPr>
                <w:sz w:val="18"/>
              </w:rPr>
              <w:t xml:space="preserve">0,17 </w:t>
            </w:r>
          </w:p>
        </w:tc>
      </w:tr>
      <w:tr w:rsidR="00C90BE4">
        <w:trPr>
          <w:trHeight w:val="233"/>
        </w:trPr>
        <w:tc>
          <w:tcPr>
            <w:tcW w:w="3694"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1620" w:type="dxa"/>
            <w:tcBorders>
              <w:top w:val="single" w:sz="4" w:space="0" w:color="C2E096"/>
              <w:left w:val="nil"/>
              <w:bottom w:val="single" w:sz="4" w:space="0" w:color="C2E096"/>
              <w:right w:val="nil"/>
            </w:tcBorders>
          </w:tcPr>
          <w:p w:rsidR="00C90BE4" w:rsidRDefault="00865FE6">
            <w:pPr>
              <w:spacing w:after="0" w:line="259" w:lineRule="auto"/>
              <w:ind w:left="118" w:firstLine="0"/>
              <w:jc w:val="left"/>
            </w:pPr>
            <w:r>
              <w:rPr>
                <w:sz w:val="18"/>
              </w:rPr>
              <w:t xml:space="preserve">0,00 </w:t>
            </w:r>
          </w:p>
        </w:tc>
        <w:tc>
          <w:tcPr>
            <w:tcW w:w="427"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tcPr>
          <w:p w:rsidR="00C90BE4" w:rsidRDefault="00865FE6">
            <w:pPr>
              <w:spacing w:after="0" w:line="259" w:lineRule="auto"/>
              <w:ind w:left="101" w:firstLine="0"/>
              <w:jc w:val="left"/>
            </w:pPr>
            <w:r>
              <w:rPr>
                <w:sz w:val="18"/>
              </w:rPr>
              <w:t xml:space="preserve">0,00 </w:t>
            </w:r>
          </w:p>
        </w:tc>
        <w:tc>
          <w:tcPr>
            <w:tcW w:w="1258" w:type="dxa"/>
            <w:tcBorders>
              <w:top w:val="single" w:sz="4" w:space="0" w:color="C2E096"/>
              <w:left w:val="nil"/>
              <w:bottom w:val="single" w:sz="4" w:space="0" w:color="C2E096"/>
              <w:right w:val="single" w:sz="4" w:space="0" w:color="C2E096"/>
            </w:tcBorders>
          </w:tcPr>
          <w:p w:rsidR="00C90BE4" w:rsidRDefault="00865FE6">
            <w:pPr>
              <w:spacing w:after="0" w:line="259" w:lineRule="auto"/>
              <w:ind w:left="70" w:firstLine="0"/>
              <w:jc w:val="left"/>
            </w:pPr>
            <w:r>
              <w:rPr>
                <w:sz w:val="18"/>
              </w:rPr>
              <w:t xml:space="preserve">0,00 </w:t>
            </w:r>
          </w:p>
        </w:tc>
      </w:tr>
      <w:tr w:rsidR="00C90BE4">
        <w:trPr>
          <w:trHeight w:val="228"/>
        </w:trPr>
        <w:tc>
          <w:tcPr>
            <w:tcW w:w="3694"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162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8" w:firstLine="0"/>
              <w:jc w:val="left"/>
            </w:pPr>
            <w:r>
              <w:rPr>
                <w:sz w:val="18"/>
              </w:rPr>
              <w:t xml:space="preserve">0,00 </w:t>
            </w:r>
          </w:p>
        </w:tc>
        <w:tc>
          <w:tcPr>
            <w:tcW w:w="427"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1" w:firstLine="0"/>
              <w:jc w:val="left"/>
            </w:pPr>
            <w:r>
              <w:rPr>
                <w:sz w:val="18"/>
              </w:rPr>
              <w:t xml:space="preserve">0,09 </w:t>
            </w:r>
          </w:p>
        </w:tc>
        <w:tc>
          <w:tcPr>
            <w:tcW w:w="125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70" w:firstLine="0"/>
              <w:jc w:val="left"/>
            </w:pPr>
            <w:r>
              <w:rPr>
                <w:sz w:val="18"/>
              </w:rPr>
              <w:t>0,09</w:t>
            </w:r>
            <w:r>
              <w:rPr>
                <w:color w:val="FF0000"/>
                <w:sz w:val="18"/>
              </w:rPr>
              <w:t xml:space="preserve"> </w:t>
            </w:r>
          </w:p>
        </w:tc>
      </w:tr>
      <w:tr w:rsidR="00C90BE4">
        <w:trPr>
          <w:trHeight w:val="233"/>
        </w:trPr>
        <w:tc>
          <w:tcPr>
            <w:tcW w:w="3694"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1620" w:type="dxa"/>
            <w:tcBorders>
              <w:top w:val="single" w:sz="4" w:space="0" w:color="C2E096"/>
              <w:left w:val="nil"/>
              <w:bottom w:val="single" w:sz="4" w:space="0" w:color="C2E096"/>
              <w:right w:val="nil"/>
            </w:tcBorders>
          </w:tcPr>
          <w:p w:rsidR="00C90BE4" w:rsidRDefault="00865FE6">
            <w:pPr>
              <w:spacing w:after="0" w:line="259" w:lineRule="auto"/>
              <w:ind w:left="118" w:firstLine="0"/>
              <w:jc w:val="left"/>
            </w:pPr>
            <w:r>
              <w:rPr>
                <w:sz w:val="18"/>
              </w:rPr>
              <w:t xml:space="preserve">0,00 </w:t>
            </w:r>
          </w:p>
        </w:tc>
        <w:tc>
          <w:tcPr>
            <w:tcW w:w="427"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tcPr>
          <w:p w:rsidR="00C90BE4" w:rsidRDefault="00865FE6">
            <w:pPr>
              <w:spacing w:after="0" w:line="259" w:lineRule="auto"/>
              <w:ind w:left="101" w:firstLine="0"/>
              <w:jc w:val="left"/>
            </w:pPr>
            <w:r>
              <w:rPr>
                <w:sz w:val="18"/>
              </w:rPr>
              <w:t xml:space="preserve">0,16 </w:t>
            </w:r>
          </w:p>
        </w:tc>
        <w:tc>
          <w:tcPr>
            <w:tcW w:w="1258" w:type="dxa"/>
            <w:tcBorders>
              <w:top w:val="single" w:sz="4" w:space="0" w:color="C2E096"/>
              <w:left w:val="nil"/>
              <w:bottom w:val="single" w:sz="4" w:space="0" w:color="C2E096"/>
              <w:right w:val="single" w:sz="4" w:space="0" w:color="C2E096"/>
            </w:tcBorders>
          </w:tcPr>
          <w:p w:rsidR="00C90BE4" w:rsidRDefault="00865FE6">
            <w:pPr>
              <w:spacing w:after="0" w:line="259" w:lineRule="auto"/>
              <w:ind w:left="70" w:firstLine="0"/>
              <w:jc w:val="left"/>
            </w:pPr>
            <w:r>
              <w:rPr>
                <w:sz w:val="18"/>
              </w:rPr>
              <w:t>0,16</w:t>
            </w:r>
            <w:r>
              <w:rPr>
                <w:color w:val="FF0000"/>
                <w:sz w:val="18"/>
              </w:rPr>
              <w:t xml:space="preserve"> </w:t>
            </w:r>
          </w:p>
        </w:tc>
      </w:tr>
      <w:tr w:rsidR="00C90BE4">
        <w:trPr>
          <w:trHeight w:val="228"/>
        </w:trPr>
        <w:tc>
          <w:tcPr>
            <w:tcW w:w="3694"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162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8" w:firstLine="0"/>
              <w:jc w:val="left"/>
            </w:pPr>
            <w:r>
              <w:rPr>
                <w:sz w:val="18"/>
              </w:rPr>
              <w:t xml:space="preserve">0,04 </w:t>
            </w:r>
          </w:p>
        </w:tc>
        <w:tc>
          <w:tcPr>
            <w:tcW w:w="427"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1" w:firstLine="0"/>
              <w:jc w:val="left"/>
            </w:pPr>
            <w:r>
              <w:rPr>
                <w:sz w:val="18"/>
              </w:rPr>
              <w:t xml:space="preserve">0,06 </w:t>
            </w:r>
          </w:p>
        </w:tc>
        <w:tc>
          <w:tcPr>
            <w:tcW w:w="125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70" w:firstLine="0"/>
              <w:jc w:val="left"/>
            </w:pPr>
            <w:r>
              <w:rPr>
                <w:sz w:val="18"/>
              </w:rPr>
              <w:t>0,10</w:t>
            </w:r>
            <w:r>
              <w:rPr>
                <w:color w:val="FF0000"/>
                <w:sz w:val="18"/>
              </w:rPr>
              <w:t xml:space="preserve"> </w:t>
            </w:r>
          </w:p>
        </w:tc>
      </w:tr>
      <w:tr w:rsidR="00C90BE4">
        <w:trPr>
          <w:trHeight w:val="233"/>
        </w:trPr>
        <w:tc>
          <w:tcPr>
            <w:tcW w:w="3694"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1620" w:type="dxa"/>
            <w:tcBorders>
              <w:top w:val="single" w:sz="4" w:space="0" w:color="C2E096"/>
              <w:left w:val="nil"/>
              <w:bottom w:val="single" w:sz="4" w:space="0" w:color="C2E096"/>
              <w:right w:val="nil"/>
            </w:tcBorders>
          </w:tcPr>
          <w:p w:rsidR="00C90BE4" w:rsidRDefault="00865FE6">
            <w:pPr>
              <w:spacing w:after="0" w:line="259" w:lineRule="auto"/>
              <w:ind w:left="118" w:firstLine="0"/>
              <w:jc w:val="left"/>
            </w:pPr>
            <w:r>
              <w:rPr>
                <w:sz w:val="18"/>
              </w:rPr>
              <w:t xml:space="preserve">0,00 </w:t>
            </w:r>
          </w:p>
        </w:tc>
        <w:tc>
          <w:tcPr>
            <w:tcW w:w="427" w:type="dxa"/>
            <w:tcBorders>
              <w:top w:val="single" w:sz="4" w:space="0" w:color="C2E096"/>
              <w:left w:val="nil"/>
              <w:bottom w:val="single" w:sz="4" w:space="0" w:color="C2E096"/>
              <w:right w:val="nil"/>
            </w:tcBorders>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tcPr>
          <w:p w:rsidR="00C90BE4" w:rsidRDefault="00865FE6">
            <w:pPr>
              <w:spacing w:after="0" w:line="259" w:lineRule="auto"/>
              <w:ind w:left="101" w:firstLine="0"/>
              <w:jc w:val="left"/>
            </w:pPr>
            <w:r>
              <w:rPr>
                <w:sz w:val="18"/>
              </w:rPr>
              <w:t xml:space="preserve">0,00 </w:t>
            </w:r>
          </w:p>
        </w:tc>
        <w:tc>
          <w:tcPr>
            <w:tcW w:w="1258" w:type="dxa"/>
            <w:tcBorders>
              <w:top w:val="single" w:sz="4" w:space="0" w:color="C2E096"/>
              <w:left w:val="nil"/>
              <w:bottom w:val="single" w:sz="4" w:space="0" w:color="C2E096"/>
              <w:right w:val="single" w:sz="4" w:space="0" w:color="C2E096"/>
            </w:tcBorders>
          </w:tcPr>
          <w:p w:rsidR="00C90BE4" w:rsidRDefault="00865FE6">
            <w:pPr>
              <w:spacing w:after="0" w:line="259" w:lineRule="auto"/>
              <w:ind w:left="70" w:firstLine="0"/>
              <w:jc w:val="left"/>
            </w:pPr>
            <w:r>
              <w:rPr>
                <w:sz w:val="18"/>
              </w:rPr>
              <w:t>0,00</w:t>
            </w:r>
            <w:r>
              <w:rPr>
                <w:color w:val="FF0000"/>
                <w:sz w:val="18"/>
              </w:rPr>
              <w:t xml:space="preserve"> </w:t>
            </w:r>
          </w:p>
        </w:tc>
      </w:tr>
      <w:tr w:rsidR="00C90BE4">
        <w:trPr>
          <w:trHeight w:val="228"/>
        </w:trPr>
        <w:tc>
          <w:tcPr>
            <w:tcW w:w="3694"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162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8" w:firstLine="0"/>
              <w:jc w:val="left"/>
            </w:pPr>
            <w:r>
              <w:rPr>
                <w:sz w:val="18"/>
              </w:rPr>
              <w:t xml:space="preserve">0,00 </w:t>
            </w:r>
          </w:p>
        </w:tc>
        <w:tc>
          <w:tcPr>
            <w:tcW w:w="427" w:type="dxa"/>
            <w:tcBorders>
              <w:top w:val="single" w:sz="4" w:space="0" w:color="C2E096"/>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20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01" w:firstLine="0"/>
              <w:jc w:val="left"/>
            </w:pPr>
            <w:r>
              <w:rPr>
                <w:sz w:val="18"/>
              </w:rPr>
              <w:t xml:space="preserve">1,00 </w:t>
            </w:r>
          </w:p>
        </w:tc>
        <w:tc>
          <w:tcPr>
            <w:tcW w:w="125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70" w:firstLine="0"/>
              <w:jc w:val="left"/>
            </w:pPr>
            <w:r>
              <w:rPr>
                <w:color w:val="FF0000"/>
                <w:sz w:val="18"/>
              </w:rPr>
              <w:t xml:space="preserve">1,00 </w:t>
            </w:r>
          </w:p>
        </w:tc>
      </w:tr>
      <w:tr w:rsidR="00C90BE4">
        <w:trPr>
          <w:trHeight w:val="244"/>
        </w:trPr>
        <w:tc>
          <w:tcPr>
            <w:tcW w:w="3694"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1620" w:type="dxa"/>
            <w:tcBorders>
              <w:top w:val="single" w:sz="4" w:space="0" w:color="C2E096"/>
              <w:left w:val="nil"/>
              <w:bottom w:val="single" w:sz="2" w:space="0" w:color="EAF4DC"/>
              <w:right w:val="nil"/>
            </w:tcBorders>
          </w:tcPr>
          <w:p w:rsidR="00C90BE4" w:rsidRDefault="00865FE6">
            <w:pPr>
              <w:spacing w:after="0" w:line="259" w:lineRule="auto"/>
              <w:ind w:left="118" w:firstLine="0"/>
              <w:jc w:val="left"/>
            </w:pPr>
            <w:r>
              <w:rPr>
                <w:sz w:val="18"/>
              </w:rPr>
              <w:t xml:space="preserve">1,00 </w:t>
            </w:r>
          </w:p>
        </w:tc>
        <w:tc>
          <w:tcPr>
            <w:tcW w:w="427" w:type="dxa"/>
            <w:tcBorders>
              <w:top w:val="single" w:sz="4" w:space="0" w:color="C2E096"/>
              <w:left w:val="nil"/>
              <w:bottom w:val="single" w:sz="2" w:space="0" w:color="EAF4DC"/>
              <w:right w:val="nil"/>
            </w:tcBorders>
          </w:tcPr>
          <w:p w:rsidR="00C90BE4" w:rsidRDefault="00C90BE4">
            <w:pPr>
              <w:spacing w:after="160" w:line="259" w:lineRule="auto"/>
              <w:ind w:left="0" w:firstLine="0"/>
              <w:jc w:val="left"/>
            </w:pPr>
          </w:p>
        </w:tc>
        <w:tc>
          <w:tcPr>
            <w:tcW w:w="2062" w:type="dxa"/>
            <w:tcBorders>
              <w:top w:val="single" w:sz="4" w:space="0" w:color="C2E096"/>
              <w:left w:val="nil"/>
              <w:bottom w:val="single" w:sz="2" w:space="0" w:color="EAF4DC"/>
              <w:right w:val="nil"/>
            </w:tcBorders>
          </w:tcPr>
          <w:p w:rsidR="00C90BE4" w:rsidRDefault="00865FE6">
            <w:pPr>
              <w:spacing w:after="0" w:line="259" w:lineRule="auto"/>
              <w:ind w:left="101" w:firstLine="0"/>
              <w:jc w:val="left"/>
            </w:pPr>
            <w:r>
              <w:rPr>
                <w:sz w:val="18"/>
              </w:rPr>
              <w:t xml:space="preserve">0,00 </w:t>
            </w:r>
          </w:p>
        </w:tc>
        <w:tc>
          <w:tcPr>
            <w:tcW w:w="1258" w:type="dxa"/>
            <w:tcBorders>
              <w:top w:val="single" w:sz="4" w:space="0" w:color="C2E096"/>
              <w:left w:val="nil"/>
              <w:bottom w:val="single" w:sz="2" w:space="0" w:color="EAF4DC"/>
              <w:right w:val="single" w:sz="4" w:space="0" w:color="C2E096"/>
            </w:tcBorders>
          </w:tcPr>
          <w:p w:rsidR="00C90BE4" w:rsidRDefault="00865FE6">
            <w:pPr>
              <w:spacing w:after="0" w:line="259" w:lineRule="auto"/>
              <w:ind w:left="70" w:firstLine="0"/>
              <w:jc w:val="left"/>
            </w:pPr>
            <w:r>
              <w:rPr>
                <w:color w:val="FF0000"/>
                <w:sz w:val="18"/>
              </w:rPr>
              <w:t xml:space="preserve">1,00 </w:t>
            </w:r>
          </w:p>
        </w:tc>
      </w:tr>
      <w:tr w:rsidR="00C90BE4">
        <w:trPr>
          <w:trHeight w:val="239"/>
        </w:trPr>
        <w:tc>
          <w:tcPr>
            <w:tcW w:w="3694"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1620"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118" w:firstLine="0"/>
              <w:jc w:val="left"/>
            </w:pPr>
            <w:r>
              <w:rPr>
                <w:sz w:val="18"/>
              </w:rPr>
              <w:t xml:space="preserve">0,10 </w:t>
            </w:r>
          </w:p>
        </w:tc>
        <w:tc>
          <w:tcPr>
            <w:tcW w:w="427" w:type="dxa"/>
            <w:tcBorders>
              <w:top w:val="single" w:sz="2" w:space="0" w:color="EAF4DC"/>
              <w:left w:val="nil"/>
              <w:bottom w:val="single" w:sz="4" w:space="0" w:color="C2E096"/>
              <w:right w:val="nil"/>
            </w:tcBorders>
            <w:shd w:val="clear" w:color="auto" w:fill="EAF4DC"/>
          </w:tcPr>
          <w:p w:rsidR="00C90BE4" w:rsidRDefault="00C90BE4">
            <w:pPr>
              <w:spacing w:after="160" w:line="259" w:lineRule="auto"/>
              <w:ind w:left="0" w:firstLine="0"/>
              <w:jc w:val="left"/>
            </w:pPr>
          </w:p>
        </w:tc>
        <w:tc>
          <w:tcPr>
            <w:tcW w:w="206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101" w:firstLine="0"/>
              <w:jc w:val="left"/>
            </w:pPr>
            <w:r>
              <w:rPr>
                <w:sz w:val="18"/>
              </w:rPr>
              <w:t xml:space="preserve">0,21 </w:t>
            </w:r>
          </w:p>
        </w:tc>
        <w:tc>
          <w:tcPr>
            <w:tcW w:w="1258"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70" w:firstLine="0"/>
              <w:jc w:val="left"/>
            </w:pPr>
            <w:r>
              <w:rPr>
                <w:sz w:val="18"/>
              </w:rPr>
              <w:t xml:space="preserve">0,31 </w:t>
            </w:r>
          </w:p>
        </w:tc>
      </w:tr>
    </w:tbl>
    <w:p w:rsidR="00C90BE4" w:rsidRDefault="00865FE6">
      <w:pPr>
        <w:spacing w:after="82" w:line="259" w:lineRule="auto"/>
        <w:ind w:left="0" w:firstLine="0"/>
        <w:jc w:val="left"/>
      </w:pPr>
      <w:r>
        <w:rPr>
          <w:i/>
          <w:color w:val="6D6D6D"/>
          <w:sz w:val="16"/>
        </w:rPr>
        <w:t xml:space="preserve"> </w:t>
      </w:r>
    </w:p>
    <w:p w:rsidR="00C90BE4" w:rsidRDefault="00865FE6">
      <w:pPr>
        <w:spacing w:after="164" w:line="265" w:lineRule="auto"/>
        <w:ind w:left="-3"/>
        <w:jc w:val="left"/>
      </w:pPr>
      <w:r>
        <w:rPr>
          <w:i/>
          <w:color w:val="6D6D6D"/>
          <w:sz w:val="16"/>
        </w:rPr>
        <w:t xml:space="preserve">Mapa 14. Strefa środowiskowa podsumowanie </w:t>
      </w:r>
    </w:p>
    <w:p w:rsidR="00C90BE4" w:rsidRDefault="00865FE6">
      <w:pPr>
        <w:spacing w:after="122" w:line="259" w:lineRule="auto"/>
        <w:ind w:left="0" w:right="209" w:firstLine="0"/>
        <w:jc w:val="center"/>
      </w:pPr>
      <w:r>
        <w:rPr>
          <w:noProof/>
        </w:rPr>
        <w:lastRenderedPageBreak/>
        <w:drawing>
          <wp:inline distT="0" distB="0" distL="0" distR="0">
            <wp:extent cx="3393948" cy="3976116"/>
            <wp:effectExtent l="0" t="0" r="0" b="0"/>
            <wp:docPr id="20850" name="Picture 20850"/>
            <wp:cNvGraphicFramePr/>
            <a:graphic xmlns:a="http://schemas.openxmlformats.org/drawingml/2006/main">
              <a:graphicData uri="http://schemas.openxmlformats.org/drawingml/2006/picture">
                <pic:pic xmlns:pic="http://schemas.openxmlformats.org/drawingml/2006/picture">
                  <pic:nvPicPr>
                    <pic:cNvPr id="20850" name="Picture 20850"/>
                    <pic:cNvPicPr/>
                  </pic:nvPicPr>
                  <pic:blipFill>
                    <a:blip r:embed="rId138"/>
                    <a:stretch>
                      <a:fillRect/>
                    </a:stretch>
                  </pic:blipFill>
                  <pic:spPr>
                    <a:xfrm>
                      <a:off x="0" y="0"/>
                      <a:ext cx="3393948" cy="3976116"/>
                    </a:xfrm>
                    <a:prstGeom prst="rect">
                      <a:avLst/>
                    </a:prstGeom>
                  </pic:spPr>
                </pic:pic>
              </a:graphicData>
            </a:graphic>
          </wp:inline>
        </w:drawing>
      </w:r>
      <w:r>
        <w:t xml:space="preserve"> </w:t>
      </w:r>
    </w:p>
    <w:p w:rsidR="00C90BE4" w:rsidRDefault="00865FE6">
      <w:pPr>
        <w:spacing w:after="0" w:line="265" w:lineRule="auto"/>
        <w:ind w:left="103" w:right="264"/>
        <w:jc w:val="right"/>
      </w:pPr>
      <w:r>
        <w:rPr>
          <w:i/>
          <w:color w:val="6D6D6D"/>
          <w:sz w:val="16"/>
        </w:rPr>
        <w:t xml:space="preserve">Źródło: opracowanie grupa BST </w:t>
      </w:r>
    </w:p>
    <w:p w:rsidR="00C90BE4" w:rsidRDefault="00865FE6">
      <w:pPr>
        <w:pStyle w:val="Nagwek2"/>
        <w:ind w:left="-5"/>
      </w:pPr>
      <w:r>
        <w:t xml:space="preserve">SFERA PRZESTRZENNO-FUNKCJONALNA </w:t>
      </w:r>
    </w:p>
    <w:p w:rsidR="00C90BE4" w:rsidRDefault="00865FE6">
      <w:pPr>
        <w:spacing w:after="169"/>
        <w:ind w:left="-3" w:right="267"/>
      </w:pPr>
      <w:r>
        <w:t xml:space="preserve">O potencjale i atrakcyjności danego obszaru świadczą także warunki przestrzennofunkcjonalne, mogą one stać się przyczynkiem do przyciągania nowych mieszkańców lub potencjalnych inwestorów. Określenie obszarów problemowych w tym zakresie dotyczyć będzie przede wszystkim kategorii uwarunkowań przestrzennych.  </w:t>
      </w:r>
    </w:p>
    <w:p w:rsidR="00C90BE4" w:rsidRDefault="00865FE6">
      <w:pPr>
        <w:spacing w:after="6"/>
        <w:ind w:left="-3" w:right="263"/>
      </w:pPr>
      <w:r>
        <w:t>Na terenie miasta Gniezna, wszystkie domy/mieszkania są wyposażone w wodę. Na terenie miasta Gniezna jest tylko 1556 punktów (domów/mieszkań) niewyposażonych w sieć kanalizacyjną. Braki takie występują głównie w budynkach zlokalizowanych przy ulicach</w:t>
      </w:r>
      <w:r>
        <w:rPr>
          <w:vertAlign w:val="superscript"/>
        </w:rPr>
        <w:footnoteReference w:id="19"/>
      </w:r>
      <w:r>
        <w:t xml:space="preserve">: Wrzesińskiej, Wrzosowej, Jemiołowej, </w:t>
      </w:r>
      <w:proofErr w:type="spellStart"/>
      <w:r>
        <w:t>Pustachowskiej</w:t>
      </w:r>
      <w:proofErr w:type="spellEnd"/>
      <w:r>
        <w:t xml:space="preserve">, Południowej, Zacisze, Skalnej, Ugory, </w:t>
      </w:r>
      <w:proofErr w:type="spellStart"/>
      <w:r>
        <w:t>Nowaszki</w:t>
      </w:r>
      <w:proofErr w:type="spellEnd"/>
      <w:r>
        <w:t xml:space="preserve">, Strzeleckiej, Kolejowej, Wierzbiczany, Pszenicznej, Dożynkowej,  </w:t>
      </w:r>
      <w:proofErr w:type="spellStart"/>
      <w:r>
        <w:t>Kasztelańskej</w:t>
      </w:r>
      <w:proofErr w:type="spellEnd"/>
      <w:r>
        <w:t xml:space="preserve">, Grodzkiej, Inowrocławskiej, Olsztyńskiej, Pomorskiej, Roosevelta, Toruńskiej, Kruszwickiej, Trzemeszeńskiej, Lutosławskiego, Szopena, Zatorze, Rycerskiej, Senatorskiej, Kanclerskiej, Hetmańskiej, Marszałkowskiej, Zabłockiego, Zamiejskiej, Karłowicza, Kresowej, Wełnickiej, Zgodnej, </w:t>
      </w:r>
      <w:proofErr w:type="spellStart"/>
      <w:r>
        <w:t>Orcholskiej</w:t>
      </w:r>
      <w:proofErr w:type="spellEnd"/>
      <w:r>
        <w:t xml:space="preserve">, Pałuckiej, Gdańskiej, Północnej, Bolesława Śmiałego, Powstańców Wielkopolskich, </w:t>
      </w:r>
      <w:proofErr w:type="spellStart"/>
      <w:r>
        <w:t>Kłeckoskiej</w:t>
      </w:r>
      <w:proofErr w:type="spellEnd"/>
      <w:r>
        <w:t xml:space="preserve">, Szafirowej, Złotej, Bzowej, Srebrnej, Okopowej, Turkusowej, </w:t>
      </w:r>
    </w:p>
    <w:p w:rsidR="00C90BE4" w:rsidRDefault="00865FE6">
      <w:pPr>
        <w:spacing w:after="163" w:line="360" w:lineRule="auto"/>
        <w:ind w:left="-5"/>
        <w:jc w:val="left"/>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page">
                  <wp:posOffset>881177</wp:posOffset>
                </wp:positionH>
                <wp:positionV relativeFrom="page">
                  <wp:posOffset>923544</wp:posOffset>
                </wp:positionV>
                <wp:extent cx="5798185" cy="9144"/>
                <wp:effectExtent l="0" t="0" r="0" b="0"/>
                <wp:wrapTopAndBottom/>
                <wp:docPr id="500519" name="Group 500519"/>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954" name="Shape 654954"/>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anchor>
            </w:drawing>
          </mc:Choice>
          <mc:Fallback xmlns:a="http://schemas.openxmlformats.org/drawingml/2006/main">
            <w:pict>
              <v:group id="Group 500519" style="width:456.55pt;height:0.719971pt;position:absolute;mso-position-horizontal-relative:page;mso-position-horizontal:absolute;margin-left:69.384pt;mso-position-vertical-relative:page;margin-top:72.72pt;" coordsize="57981,91">
                <v:shape id="Shape 654955" style="position:absolute;width:57981;height:91;left:0;top:0;" coordsize="5798185,9144" path="m0,0l5798185,0l5798185,9144l0,9144l0,0">
                  <v:stroke weight="0pt" endcap="flat" joinstyle="round" on="false" color="#000000" opacity="0"/>
                  <v:fill on="true" color="#9acc51"/>
                </v:shape>
                <w10:wrap type="topAndBottom"/>
              </v:group>
            </w:pict>
          </mc:Fallback>
        </mc:AlternateContent>
      </w:r>
      <w:r>
        <w:t xml:space="preserve">Rubinowej, Agatowej, Zachodniej, Żerniki, Leszczyńskiej, Kiszkowskiej, Poznańskiej, Herberta, Miłosza, Leśmiana, Iłłakowiczówny, Iwaszkiewicza, Mnichowskiej, Skrajnej, Malinowej. Wskazane ulice posłużyły również do wyznaczenia obszaru rewitalizacji. </w:t>
      </w:r>
    </w:p>
    <w:p w:rsidR="00C90BE4" w:rsidRDefault="00865FE6">
      <w:pPr>
        <w:ind w:left="-3" w:right="264"/>
      </w:pPr>
      <w:r>
        <w:t xml:space="preserve">W ramach strefy przestrzenno-funkcjonalnej analizie poddano także liczbę przystanków komunikacji miejskiej w przeliczeniu na 100 mieszkańców. Niższe wartości aniżeli wartość referencyjna wynosząca 0,27 odnotowano w strefach: Stare Miasto, Tysiąclecia, Winiary, Skiereszewo oraz  Konikowo. Ponadto podczas przeprowadzonych konsultacji społecznych, mieszkańcy wskazywali ulice, przy których powinny funkcjonować przystanki komunikacji miejskiej i takie, przy których należy je zlikwidować. Częstotliwość kursów autobusów również wykazuje konieczność przeprowadzenia przez MPK w Gnieźnie badania potrzeb mieszkańców. Dane ilościowe, które otrzymano z Urzędu Miejskiego, nie mają przełożenia na dostępność do komunikacji miejskiej. W wyniku przeprowadzonej ankietyzacji wśród mieszkańców wskazano niewystarczający dostęp do komunikacji zbiorowej, wyniki ankietyzacji przedstawiono na konsultacjach społecznych, które stanowiły tło do późniejszej dyskusji. Mieszkańcy jednoznacznie wskazali na braki przystanków z dokładną lokalizacją (które pokrywają się z wynikami w analizie wskaźnikowej) lub złym rozmieszczeniem ich w przestrzeni, co powoduje utrudnia w korzystaniu z komunikacji zbiorowej. </w:t>
      </w:r>
    </w:p>
    <w:p w:rsidR="00C90BE4" w:rsidRDefault="00865FE6">
      <w:pPr>
        <w:spacing w:after="82" w:line="259" w:lineRule="auto"/>
        <w:ind w:left="-5"/>
        <w:jc w:val="left"/>
      </w:pPr>
      <w:r>
        <w:rPr>
          <w:i/>
          <w:sz w:val="16"/>
        </w:rPr>
        <w:t xml:space="preserve">Tabela 31. Liczba przystanków komunikacji miejskiej w przeliczeniu na 100 mieszkańców - </w:t>
      </w:r>
      <w:proofErr w:type="spellStart"/>
      <w:r>
        <w:rPr>
          <w:i/>
          <w:sz w:val="16"/>
        </w:rPr>
        <w:t>destymulanta</w:t>
      </w:r>
      <w:proofErr w:type="spellEnd"/>
      <w:r>
        <w:rPr>
          <w:i/>
          <w:sz w:val="16"/>
        </w:rPr>
        <w:t xml:space="preserve">. (Dane  </w:t>
      </w:r>
    </w:p>
    <w:p w:rsidR="00C90BE4" w:rsidRDefault="00865FE6">
      <w:pPr>
        <w:spacing w:after="0" w:line="259" w:lineRule="auto"/>
        <w:ind w:left="-5"/>
        <w:jc w:val="left"/>
      </w:pPr>
      <w:r>
        <w:rPr>
          <w:i/>
          <w:sz w:val="16"/>
        </w:rPr>
        <w:t xml:space="preserve">z 09.2016 r.)  </w:t>
      </w:r>
    </w:p>
    <w:tbl>
      <w:tblPr>
        <w:tblStyle w:val="TableGrid"/>
        <w:tblW w:w="8846" w:type="dxa"/>
        <w:tblInd w:w="115" w:type="dxa"/>
        <w:tblLook w:val="04A0" w:firstRow="1" w:lastRow="0" w:firstColumn="1" w:lastColumn="0" w:noHBand="0" w:noVBand="1"/>
      </w:tblPr>
      <w:tblGrid>
        <w:gridCol w:w="4350"/>
        <w:gridCol w:w="4496"/>
      </w:tblGrid>
      <w:tr w:rsidR="00C90BE4">
        <w:trPr>
          <w:trHeight w:val="5206"/>
        </w:trPr>
        <w:tc>
          <w:tcPr>
            <w:tcW w:w="4350" w:type="dxa"/>
            <w:tcBorders>
              <w:top w:val="nil"/>
              <w:left w:val="nil"/>
              <w:bottom w:val="nil"/>
              <w:right w:val="nil"/>
            </w:tcBorders>
          </w:tcPr>
          <w:p w:rsidR="00C90BE4" w:rsidRDefault="00C90BE4">
            <w:pPr>
              <w:spacing w:after="0" w:line="259" w:lineRule="auto"/>
              <w:ind w:left="-1532" w:right="630" w:firstLine="0"/>
              <w:jc w:val="left"/>
            </w:pPr>
          </w:p>
          <w:tbl>
            <w:tblPr>
              <w:tblStyle w:val="TableGrid"/>
              <w:tblW w:w="3721" w:type="dxa"/>
              <w:tblInd w:w="0" w:type="dxa"/>
              <w:tblCellMar>
                <w:top w:w="47" w:type="dxa"/>
                <w:right w:w="55" w:type="dxa"/>
              </w:tblCellMar>
              <w:tblLook w:val="04A0" w:firstRow="1" w:lastRow="0" w:firstColumn="1" w:lastColumn="0" w:noHBand="0" w:noVBand="1"/>
            </w:tblPr>
            <w:tblGrid>
              <w:gridCol w:w="2811"/>
              <w:gridCol w:w="910"/>
            </w:tblGrid>
            <w:tr w:rsidR="00C90BE4">
              <w:trPr>
                <w:trHeight w:val="330"/>
              </w:trPr>
              <w:tc>
                <w:tcPr>
                  <w:tcW w:w="281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60" w:firstLine="0"/>
                    <w:jc w:val="center"/>
                  </w:pPr>
                  <w:r>
                    <w:rPr>
                      <w:b/>
                      <w:color w:val="FFFFFF"/>
                      <w:sz w:val="18"/>
                    </w:rPr>
                    <w:t xml:space="preserve">Strefa </w:t>
                  </w:r>
                </w:p>
              </w:tc>
              <w:tc>
                <w:tcPr>
                  <w:tcW w:w="91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pPr>
                  <w:r>
                    <w:rPr>
                      <w:b/>
                      <w:color w:val="FFFFFF"/>
                      <w:sz w:val="18"/>
                    </w:rPr>
                    <w:t xml:space="preserve">Wskaźnik </w:t>
                  </w:r>
                </w:p>
              </w:tc>
            </w:tr>
            <w:tr w:rsidR="00C90BE4">
              <w:trPr>
                <w:trHeight w:val="349"/>
              </w:trPr>
              <w:tc>
                <w:tcPr>
                  <w:tcW w:w="2811"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313"/>
                      <w:tab w:val="center" w:pos="1129"/>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910"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0,08 </w:t>
                  </w:r>
                </w:p>
              </w:tc>
            </w:tr>
            <w:tr w:rsidR="00C90BE4">
              <w:trPr>
                <w:trHeight w:val="353"/>
              </w:trPr>
              <w:tc>
                <w:tcPr>
                  <w:tcW w:w="2811"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82"/>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0,11 </w:t>
                  </w:r>
                </w:p>
              </w:tc>
            </w:tr>
            <w:tr w:rsidR="00C90BE4">
              <w:trPr>
                <w:trHeight w:val="348"/>
              </w:trPr>
              <w:tc>
                <w:tcPr>
                  <w:tcW w:w="28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16"/>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0,20 </w:t>
                  </w:r>
                </w:p>
              </w:tc>
            </w:tr>
            <w:tr w:rsidR="00C90BE4">
              <w:trPr>
                <w:trHeight w:val="355"/>
              </w:trPr>
              <w:tc>
                <w:tcPr>
                  <w:tcW w:w="2811"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68"/>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0,65</w:t>
                  </w:r>
                  <w:r>
                    <w:rPr>
                      <w:color w:val="FF0000"/>
                      <w:sz w:val="18"/>
                    </w:rPr>
                    <w:t xml:space="preserve"> </w:t>
                  </w:r>
                </w:p>
              </w:tc>
            </w:tr>
            <w:tr w:rsidR="00C90BE4">
              <w:trPr>
                <w:trHeight w:val="348"/>
              </w:trPr>
              <w:tc>
                <w:tcPr>
                  <w:tcW w:w="28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313"/>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0,43</w:t>
                  </w:r>
                  <w:r>
                    <w:rPr>
                      <w:color w:val="FF0000"/>
                      <w:sz w:val="18"/>
                    </w:rPr>
                    <w:t xml:space="preserve"> </w:t>
                  </w:r>
                </w:p>
              </w:tc>
            </w:tr>
            <w:tr w:rsidR="00C90BE4">
              <w:trPr>
                <w:trHeight w:val="353"/>
              </w:trPr>
              <w:tc>
                <w:tcPr>
                  <w:tcW w:w="2811" w:type="dxa"/>
                  <w:tcBorders>
                    <w:top w:val="single" w:sz="4" w:space="0" w:color="C2E096"/>
                    <w:left w:val="single" w:sz="4" w:space="0" w:color="C2E096"/>
                    <w:bottom w:val="single" w:sz="4" w:space="0" w:color="C2E096"/>
                    <w:right w:val="nil"/>
                  </w:tcBorders>
                </w:tcPr>
                <w:p w:rsidR="00C90BE4" w:rsidRDefault="00865FE6">
                  <w:pPr>
                    <w:tabs>
                      <w:tab w:val="center" w:pos="313"/>
                      <w:tab w:val="center" w:pos="1362"/>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0,87</w:t>
                  </w:r>
                  <w:r>
                    <w:rPr>
                      <w:color w:val="FF0000"/>
                      <w:sz w:val="18"/>
                    </w:rPr>
                    <w:t xml:space="preserve"> </w:t>
                  </w:r>
                </w:p>
              </w:tc>
            </w:tr>
            <w:tr w:rsidR="00C90BE4">
              <w:trPr>
                <w:trHeight w:val="348"/>
              </w:trPr>
              <w:tc>
                <w:tcPr>
                  <w:tcW w:w="28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545"/>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0,41</w:t>
                  </w:r>
                  <w:r>
                    <w:rPr>
                      <w:color w:val="FF0000"/>
                      <w:sz w:val="18"/>
                    </w:rPr>
                    <w:t xml:space="preserve"> </w:t>
                  </w:r>
                </w:p>
              </w:tc>
            </w:tr>
            <w:tr w:rsidR="00C90BE4">
              <w:trPr>
                <w:trHeight w:val="353"/>
              </w:trPr>
              <w:tc>
                <w:tcPr>
                  <w:tcW w:w="2811" w:type="dxa"/>
                  <w:tcBorders>
                    <w:top w:val="single" w:sz="4" w:space="0" w:color="C2E096"/>
                    <w:left w:val="single" w:sz="4" w:space="0" w:color="C2E096"/>
                    <w:bottom w:val="single" w:sz="4" w:space="0" w:color="C2E096"/>
                    <w:right w:val="nil"/>
                  </w:tcBorders>
                </w:tcPr>
                <w:p w:rsidR="00C90BE4" w:rsidRDefault="00865FE6">
                  <w:pPr>
                    <w:tabs>
                      <w:tab w:val="center" w:pos="313"/>
                      <w:tab w:val="center" w:pos="817"/>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0,59 </w:t>
                  </w:r>
                </w:p>
              </w:tc>
            </w:tr>
            <w:tr w:rsidR="00C90BE4">
              <w:trPr>
                <w:trHeight w:val="348"/>
              </w:trPr>
              <w:tc>
                <w:tcPr>
                  <w:tcW w:w="28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21"/>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0,27 </w:t>
                  </w:r>
                </w:p>
              </w:tc>
            </w:tr>
            <w:tr w:rsidR="00C90BE4">
              <w:trPr>
                <w:trHeight w:val="353"/>
              </w:trPr>
              <w:tc>
                <w:tcPr>
                  <w:tcW w:w="2811" w:type="dxa"/>
                  <w:tcBorders>
                    <w:top w:val="single" w:sz="4" w:space="0" w:color="C2E096"/>
                    <w:left w:val="single" w:sz="4" w:space="0" w:color="C2E096"/>
                    <w:bottom w:val="single" w:sz="4" w:space="0" w:color="C2E096"/>
                    <w:right w:val="nil"/>
                  </w:tcBorders>
                </w:tcPr>
                <w:p w:rsidR="00C90BE4" w:rsidRDefault="00865FE6">
                  <w:pPr>
                    <w:spacing w:after="0" w:line="259" w:lineRule="auto"/>
                    <w:ind w:left="238" w:firstLine="0"/>
                    <w:jc w:val="left"/>
                  </w:pPr>
                  <w:r>
                    <w:rPr>
                      <w:b/>
                      <w:sz w:val="18"/>
                    </w:rPr>
                    <w:t>10.</w:t>
                  </w:r>
                  <w:r>
                    <w:rPr>
                      <w:rFonts w:ascii="Arial" w:eastAsia="Arial" w:hAnsi="Arial" w:cs="Arial"/>
                      <w:b/>
                      <w:sz w:val="18"/>
                    </w:rPr>
                    <w:t xml:space="preserve"> </w:t>
                  </w:r>
                  <w:r>
                    <w:rPr>
                      <w:b/>
                      <w:sz w:val="18"/>
                    </w:rPr>
                    <w:t xml:space="preserve">Skiereszewo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0,12 </w:t>
                  </w:r>
                </w:p>
              </w:tc>
            </w:tr>
            <w:tr w:rsidR="00C90BE4">
              <w:trPr>
                <w:trHeight w:val="348"/>
              </w:trPr>
              <w:tc>
                <w:tcPr>
                  <w:tcW w:w="2811"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38" w:firstLine="0"/>
                    <w:jc w:val="left"/>
                  </w:pPr>
                  <w:r>
                    <w:rPr>
                      <w:b/>
                      <w:sz w:val="18"/>
                    </w:rPr>
                    <w:t>11.</w:t>
                  </w:r>
                  <w:r>
                    <w:rPr>
                      <w:rFonts w:ascii="Arial" w:eastAsia="Arial" w:hAnsi="Arial" w:cs="Arial"/>
                      <w:b/>
                      <w:sz w:val="18"/>
                    </w:rPr>
                    <w:t xml:space="preserve"> </w:t>
                  </w:r>
                  <w:r>
                    <w:rPr>
                      <w:b/>
                      <w:sz w:val="18"/>
                    </w:rPr>
                    <w:t xml:space="preserve">Konikowo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0,00 </w:t>
                  </w:r>
                </w:p>
              </w:tc>
            </w:tr>
            <w:tr w:rsidR="00C90BE4">
              <w:trPr>
                <w:trHeight w:val="364"/>
              </w:trPr>
              <w:tc>
                <w:tcPr>
                  <w:tcW w:w="2811" w:type="dxa"/>
                  <w:tcBorders>
                    <w:top w:val="single" w:sz="4" w:space="0" w:color="C2E096"/>
                    <w:left w:val="single" w:sz="4" w:space="0" w:color="C2E096"/>
                    <w:bottom w:val="single" w:sz="2" w:space="0" w:color="EAF4DC"/>
                    <w:right w:val="nil"/>
                  </w:tcBorders>
                </w:tcPr>
                <w:p w:rsidR="00C90BE4" w:rsidRDefault="00865FE6">
                  <w:pPr>
                    <w:spacing w:after="0" w:line="259" w:lineRule="auto"/>
                    <w:ind w:left="238" w:firstLine="0"/>
                    <w:jc w:val="left"/>
                  </w:pPr>
                  <w:r>
                    <w:rPr>
                      <w:b/>
                      <w:sz w:val="18"/>
                    </w:rPr>
                    <w:t>12.</w:t>
                  </w:r>
                  <w:r>
                    <w:rPr>
                      <w:rFonts w:ascii="Arial" w:eastAsia="Arial" w:hAnsi="Arial" w:cs="Arial"/>
                      <w:b/>
                      <w:sz w:val="18"/>
                    </w:rPr>
                    <w:t xml:space="preserve"> </w:t>
                  </w:r>
                  <w:r>
                    <w:rPr>
                      <w:b/>
                      <w:sz w:val="18"/>
                    </w:rPr>
                    <w:t xml:space="preserve">Róża </w:t>
                  </w:r>
                </w:p>
              </w:tc>
              <w:tc>
                <w:tcPr>
                  <w:tcW w:w="910" w:type="dxa"/>
                  <w:tcBorders>
                    <w:top w:val="single" w:sz="4" w:space="0" w:color="C2E096"/>
                    <w:left w:val="nil"/>
                    <w:bottom w:val="single" w:sz="2" w:space="0" w:color="EAF4DC"/>
                    <w:right w:val="single" w:sz="4" w:space="0" w:color="C2E096"/>
                  </w:tcBorders>
                </w:tcPr>
                <w:p w:rsidR="00C90BE4" w:rsidRDefault="00865FE6">
                  <w:pPr>
                    <w:spacing w:after="0" w:line="259" w:lineRule="auto"/>
                    <w:ind w:left="0" w:right="49" w:firstLine="0"/>
                    <w:jc w:val="center"/>
                  </w:pPr>
                  <w:r>
                    <w:rPr>
                      <w:sz w:val="18"/>
                    </w:rPr>
                    <w:t>0,48</w:t>
                  </w:r>
                  <w:r>
                    <w:rPr>
                      <w:color w:val="FF0000"/>
                      <w:sz w:val="18"/>
                    </w:rPr>
                    <w:t xml:space="preserve"> </w:t>
                  </w:r>
                </w:p>
              </w:tc>
            </w:tr>
            <w:tr w:rsidR="00C90BE4">
              <w:trPr>
                <w:trHeight w:val="340"/>
              </w:trPr>
              <w:tc>
                <w:tcPr>
                  <w:tcW w:w="2811"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910"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0,27 </w:t>
                  </w:r>
                </w:p>
              </w:tc>
            </w:tr>
          </w:tbl>
          <w:p w:rsidR="00C90BE4" w:rsidRDefault="00C90BE4">
            <w:pPr>
              <w:spacing w:after="160" w:line="259" w:lineRule="auto"/>
              <w:ind w:left="0" w:firstLine="0"/>
              <w:jc w:val="left"/>
            </w:pPr>
          </w:p>
        </w:tc>
        <w:tc>
          <w:tcPr>
            <w:tcW w:w="4496" w:type="dxa"/>
            <w:tcBorders>
              <w:top w:val="nil"/>
              <w:left w:val="nil"/>
              <w:bottom w:val="nil"/>
              <w:right w:val="nil"/>
            </w:tcBorders>
          </w:tcPr>
          <w:p w:rsidR="00C90BE4" w:rsidRDefault="00865FE6">
            <w:pPr>
              <w:spacing w:after="0" w:line="259" w:lineRule="auto"/>
              <w:ind w:left="630" w:firstLine="0"/>
              <w:jc w:val="left"/>
            </w:pPr>
            <w:r>
              <w:rPr>
                <w:noProof/>
              </w:rPr>
              <w:drawing>
                <wp:inline distT="0" distB="0" distL="0" distR="0">
                  <wp:extent cx="2455164" cy="3305556"/>
                  <wp:effectExtent l="0" t="0" r="0" b="0"/>
                  <wp:docPr id="21398" name="Picture 21398"/>
                  <wp:cNvGraphicFramePr/>
                  <a:graphic xmlns:a="http://schemas.openxmlformats.org/drawingml/2006/main">
                    <a:graphicData uri="http://schemas.openxmlformats.org/drawingml/2006/picture">
                      <pic:pic xmlns:pic="http://schemas.openxmlformats.org/drawingml/2006/picture">
                        <pic:nvPicPr>
                          <pic:cNvPr id="21398" name="Picture 21398"/>
                          <pic:cNvPicPr/>
                        </pic:nvPicPr>
                        <pic:blipFill>
                          <a:blip r:embed="rId139"/>
                          <a:stretch>
                            <a:fillRect/>
                          </a:stretch>
                        </pic:blipFill>
                        <pic:spPr>
                          <a:xfrm>
                            <a:off x="0" y="0"/>
                            <a:ext cx="2455164" cy="3305556"/>
                          </a:xfrm>
                          <a:prstGeom prst="rect">
                            <a:avLst/>
                          </a:prstGeom>
                        </pic:spPr>
                      </pic:pic>
                    </a:graphicData>
                  </a:graphic>
                </wp:inline>
              </w:drawing>
            </w:r>
          </w:p>
        </w:tc>
      </w:tr>
    </w:tbl>
    <w:p w:rsidR="00C90BE4" w:rsidRDefault="00865FE6">
      <w:pPr>
        <w:spacing w:after="218" w:line="265" w:lineRule="auto"/>
        <w:ind w:left="103" w:right="265"/>
        <w:jc w:val="right"/>
      </w:pPr>
      <w:r>
        <w:rPr>
          <w:i/>
          <w:color w:val="6D6D6D"/>
          <w:sz w:val="16"/>
        </w:rPr>
        <w:t xml:space="preserve">Źródło: Opracowanie własne na podstawie danych Urzędu Miejskiego </w:t>
      </w:r>
    </w:p>
    <w:p w:rsidR="00C90BE4" w:rsidRDefault="00865FE6">
      <w:pPr>
        <w:spacing w:after="169"/>
        <w:ind w:left="-3" w:right="263"/>
      </w:pPr>
      <w:r>
        <w:t xml:space="preserve">Tabela poniższa prezentuje dane dotyczące liczby zabytków wpisanych do rejestru zabytków województwa wielkopolskiego w przeliczeniu na 100 mieszkańców. Wartości poniżej średniej </w:t>
      </w:r>
      <w:r>
        <w:lastRenderedPageBreak/>
        <w:t xml:space="preserve">referencyjnej dla miasta Gniezna (0,27) oznaczają, iż w danej strefie jest mniejsza liczba zabytków aniżeli ogółem dla Miasta. </w:t>
      </w:r>
    </w:p>
    <w:p w:rsidR="00C90BE4" w:rsidRDefault="00865FE6">
      <w:pPr>
        <w:ind w:left="-3" w:right="267"/>
      </w:pPr>
      <w:r>
        <w:t xml:space="preserve">Wskaźnik liczby zabytków na 100 mieszkańców, został uwzględniony w analizie wskaźnikowej ze względu na rys historyczny Miasta Gniezna, jako pierwszej stolicy Polski. Gniezno ponadto należy do miast turystycznych, gdzie turyści najczęściej odwiedzają wspomniane miejsca historyczne w tym np.: zabytki. Uwzględnienie tego wskaźnika w analizie jest zasadne zważywszy iż, dostępność zabytków wpływa na atrakcyjność turystyczną danego miejsca.  Jeśli w danej strefie jest znikoma liczba zabytków lub brak zabytków, turyści nie odwiedzają danego miejsca i nie generują dodatkowych dochodów dla tamtejszej społeczności. </w:t>
      </w:r>
    </w:p>
    <w:p w:rsidR="00C90BE4" w:rsidRDefault="00865FE6">
      <w:pPr>
        <w:spacing w:after="3" w:line="265" w:lineRule="auto"/>
        <w:ind w:left="-3"/>
        <w:jc w:val="left"/>
      </w:pPr>
      <w:r>
        <w:rPr>
          <w:i/>
          <w:color w:val="6D6D6D"/>
          <w:sz w:val="16"/>
        </w:rPr>
        <w:t xml:space="preserve">Tabela 32 Liczba zabytków wpisanych do rejestru zabytków województwa wielkopolskiego w przeliczeniu na 100 mieszkańców - </w:t>
      </w:r>
      <w:proofErr w:type="spellStart"/>
      <w:r>
        <w:rPr>
          <w:i/>
          <w:color w:val="6D6D6D"/>
          <w:sz w:val="16"/>
        </w:rPr>
        <w:t>destymulanta</w:t>
      </w:r>
      <w:proofErr w:type="spellEnd"/>
      <w:r>
        <w:rPr>
          <w:i/>
          <w:color w:val="6D6D6D"/>
          <w:sz w:val="16"/>
        </w:rPr>
        <w:t xml:space="preserve">. (Dane z 09.2016 r.)  </w:t>
      </w:r>
    </w:p>
    <w:tbl>
      <w:tblPr>
        <w:tblStyle w:val="TableGrid"/>
        <w:tblW w:w="8143" w:type="dxa"/>
        <w:tblInd w:w="115" w:type="dxa"/>
        <w:tblLook w:val="04A0" w:firstRow="1" w:lastRow="0" w:firstColumn="1" w:lastColumn="0" w:noHBand="0" w:noVBand="1"/>
      </w:tblPr>
      <w:tblGrid>
        <w:gridCol w:w="4130"/>
        <w:gridCol w:w="4013"/>
      </w:tblGrid>
      <w:tr w:rsidR="00C90BE4">
        <w:trPr>
          <w:trHeight w:val="4834"/>
        </w:trPr>
        <w:tc>
          <w:tcPr>
            <w:tcW w:w="4130" w:type="dxa"/>
            <w:tcBorders>
              <w:top w:val="nil"/>
              <w:left w:val="nil"/>
              <w:bottom w:val="nil"/>
              <w:right w:val="nil"/>
            </w:tcBorders>
          </w:tcPr>
          <w:p w:rsidR="00C90BE4" w:rsidRDefault="00C90BE4">
            <w:pPr>
              <w:spacing w:after="0" w:line="259" w:lineRule="auto"/>
              <w:ind w:left="-1532" w:right="482" w:firstLine="0"/>
              <w:jc w:val="left"/>
            </w:pPr>
          </w:p>
          <w:tbl>
            <w:tblPr>
              <w:tblStyle w:val="TableGrid"/>
              <w:tblW w:w="3649" w:type="dxa"/>
              <w:tblInd w:w="0" w:type="dxa"/>
              <w:tblCellMar>
                <w:top w:w="47" w:type="dxa"/>
                <w:right w:w="70" w:type="dxa"/>
              </w:tblCellMar>
              <w:tblLook w:val="04A0" w:firstRow="1" w:lastRow="0" w:firstColumn="1" w:lastColumn="0" w:noHBand="0" w:noVBand="1"/>
            </w:tblPr>
            <w:tblGrid>
              <w:gridCol w:w="2725"/>
              <w:gridCol w:w="924"/>
            </w:tblGrid>
            <w:tr w:rsidR="00C90BE4">
              <w:trPr>
                <w:trHeight w:val="292"/>
              </w:trPr>
              <w:tc>
                <w:tcPr>
                  <w:tcW w:w="2725"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60" w:firstLine="0"/>
                    <w:jc w:val="center"/>
                  </w:pPr>
                  <w:r>
                    <w:rPr>
                      <w:b/>
                      <w:color w:val="FFFFFF"/>
                      <w:sz w:val="18"/>
                    </w:rPr>
                    <w:t xml:space="preserve">Strefa </w:t>
                  </w:r>
                </w:p>
              </w:tc>
              <w:tc>
                <w:tcPr>
                  <w:tcW w:w="924"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0" w:firstLine="0"/>
                  </w:pPr>
                  <w:r>
                    <w:rPr>
                      <w:b/>
                      <w:color w:val="FFFFFF"/>
                      <w:sz w:val="18"/>
                    </w:rPr>
                    <w:t xml:space="preserve">Wskaźnik </w:t>
                  </w:r>
                </w:p>
              </w:tc>
            </w:tr>
            <w:tr w:rsidR="00C90BE4">
              <w:trPr>
                <w:trHeight w:val="292"/>
              </w:trPr>
              <w:tc>
                <w:tcPr>
                  <w:tcW w:w="2725"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313"/>
                      <w:tab w:val="center" w:pos="1129"/>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924"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sz w:val="18"/>
                    </w:rPr>
                    <w:t xml:space="preserve">0,81 </w:t>
                  </w:r>
                </w:p>
              </w:tc>
            </w:tr>
            <w:tr w:rsidR="00C90BE4">
              <w:trPr>
                <w:trHeight w:val="296"/>
              </w:trPr>
              <w:tc>
                <w:tcPr>
                  <w:tcW w:w="2725"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82"/>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92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color w:val="FF0000"/>
                      <w:sz w:val="18"/>
                    </w:rPr>
                    <w:t xml:space="preserve">0,00 </w:t>
                  </w:r>
                </w:p>
              </w:tc>
            </w:tr>
            <w:tr w:rsidR="00C90BE4">
              <w:trPr>
                <w:trHeight w:val="292"/>
              </w:trPr>
              <w:tc>
                <w:tcPr>
                  <w:tcW w:w="2725"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16"/>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92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color w:val="FF0000"/>
                      <w:sz w:val="18"/>
                    </w:rPr>
                    <w:t xml:space="preserve">0,00 </w:t>
                  </w:r>
                </w:p>
              </w:tc>
            </w:tr>
            <w:tr w:rsidR="00C90BE4">
              <w:trPr>
                <w:trHeight w:val="295"/>
              </w:trPr>
              <w:tc>
                <w:tcPr>
                  <w:tcW w:w="2725"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68"/>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92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color w:val="FF0000"/>
                      <w:sz w:val="18"/>
                    </w:rPr>
                    <w:t xml:space="preserve">0,00 </w:t>
                  </w:r>
                </w:p>
              </w:tc>
            </w:tr>
            <w:tr w:rsidR="00C90BE4">
              <w:trPr>
                <w:trHeight w:val="290"/>
              </w:trPr>
              <w:tc>
                <w:tcPr>
                  <w:tcW w:w="2725"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313"/>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92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sz w:val="18"/>
                    </w:rPr>
                    <w:t xml:space="preserve">1,17 </w:t>
                  </w:r>
                </w:p>
              </w:tc>
            </w:tr>
            <w:tr w:rsidR="00C90BE4">
              <w:trPr>
                <w:trHeight w:val="295"/>
              </w:trPr>
              <w:tc>
                <w:tcPr>
                  <w:tcW w:w="2725" w:type="dxa"/>
                  <w:tcBorders>
                    <w:top w:val="single" w:sz="4" w:space="0" w:color="C2E096"/>
                    <w:left w:val="single" w:sz="4" w:space="0" w:color="C2E096"/>
                    <w:bottom w:val="single" w:sz="4" w:space="0" w:color="C2E096"/>
                    <w:right w:val="nil"/>
                  </w:tcBorders>
                </w:tcPr>
                <w:p w:rsidR="00C90BE4" w:rsidRDefault="00865FE6">
                  <w:pPr>
                    <w:tabs>
                      <w:tab w:val="center" w:pos="313"/>
                      <w:tab w:val="center" w:pos="1362"/>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92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sz w:val="18"/>
                    </w:rPr>
                    <w:t xml:space="preserve">0,00 </w:t>
                  </w:r>
                </w:p>
              </w:tc>
            </w:tr>
            <w:tr w:rsidR="00C90BE4">
              <w:trPr>
                <w:trHeight w:val="290"/>
              </w:trPr>
              <w:tc>
                <w:tcPr>
                  <w:tcW w:w="2725"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right" w:pos="2655"/>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92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sz w:val="18"/>
                    </w:rPr>
                    <w:t xml:space="preserve">0,07 </w:t>
                  </w:r>
                </w:p>
              </w:tc>
            </w:tr>
            <w:tr w:rsidR="00C90BE4">
              <w:trPr>
                <w:trHeight w:val="295"/>
              </w:trPr>
              <w:tc>
                <w:tcPr>
                  <w:tcW w:w="2725" w:type="dxa"/>
                  <w:tcBorders>
                    <w:top w:val="single" w:sz="4" w:space="0" w:color="C2E096"/>
                    <w:left w:val="single" w:sz="4" w:space="0" w:color="C2E096"/>
                    <w:bottom w:val="single" w:sz="4" w:space="0" w:color="C2E096"/>
                    <w:right w:val="nil"/>
                  </w:tcBorders>
                </w:tcPr>
                <w:p w:rsidR="00C90BE4" w:rsidRDefault="00865FE6">
                  <w:pPr>
                    <w:tabs>
                      <w:tab w:val="center" w:pos="313"/>
                      <w:tab w:val="center" w:pos="817"/>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92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sz w:val="18"/>
                    </w:rPr>
                    <w:t xml:space="preserve">0,05 </w:t>
                  </w:r>
                </w:p>
              </w:tc>
            </w:tr>
            <w:tr w:rsidR="00C90BE4">
              <w:trPr>
                <w:trHeight w:val="290"/>
              </w:trPr>
              <w:tc>
                <w:tcPr>
                  <w:tcW w:w="2725"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21"/>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92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sz w:val="18"/>
                    </w:rPr>
                    <w:t xml:space="preserve">0,39 </w:t>
                  </w:r>
                </w:p>
              </w:tc>
            </w:tr>
            <w:tr w:rsidR="00C90BE4">
              <w:trPr>
                <w:trHeight w:val="295"/>
              </w:trPr>
              <w:tc>
                <w:tcPr>
                  <w:tcW w:w="2725" w:type="dxa"/>
                  <w:tcBorders>
                    <w:top w:val="single" w:sz="4" w:space="0" w:color="C2E096"/>
                    <w:left w:val="single" w:sz="4" w:space="0" w:color="C2E096"/>
                    <w:bottom w:val="single" w:sz="4" w:space="0" w:color="C2E096"/>
                    <w:right w:val="nil"/>
                  </w:tcBorders>
                </w:tcPr>
                <w:p w:rsidR="00C90BE4" w:rsidRDefault="00865FE6">
                  <w:pPr>
                    <w:spacing w:after="0" w:line="259" w:lineRule="auto"/>
                    <w:ind w:left="238" w:firstLine="0"/>
                    <w:jc w:val="left"/>
                  </w:pPr>
                  <w:r>
                    <w:rPr>
                      <w:b/>
                      <w:sz w:val="18"/>
                    </w:rPr>
                    <w:t>10.</w:t>
                  </w:r>
                  <w:r>
                    <w:rPr>
                      <w:rFonts w:ascii="Arial" w:eastAsia="Arial" w:hAnsi="Arial" w:cs="Arial"/>
                      <w:b/>
                      <w:sz w:val="18"/>
                    </w:rPr>
                    <w:t xml:space="preserve"> </w:t>
                  </w:r>
                  <w:r>
                    <w:rPr>
                      <w:b/>
                      <w:sz w:val="18"/>
                    </w:rPr>
                    <w:t xml:space="preserve">Skiereszewo </w:t>
                  </w:r>
                </w:p>
              </w:tc>
              <w:tc>
                <w:tcPr>
                  <w:tcW w:w="924"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color w:val="FF0000"/>
                      <w:sz w:val="18"/>
                    </w:rPr>
                    <w:t xml:space="preserve">0,00 </w:t>
                  </w:r>
                </w:p>
              </w:tc>
            </w:tr>
            <w:tr w:rsidR="00C90BE4">
              <w:trPr>
                <w:trHeight w:val="290"/>
              </w:trPr>
              <w:tc>
                <w:tcPr>
                  <w:tcW w:w="2725"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38" w:firstLine="0"/>
                    <w:jc w:val="left"/>
                  </w:pPr>
                  <w:r>
                    <w:rPr>
                      <w:b/>
                      <w:sz w:val="18"/>
                    </w:rPr>
                    <w:t>11.</w:t>
                  </w:r>
                  <w:r>
                    <w:rPr>
                      <w:rFonts w:ascii="Arial" w:eastAsia="Arial" w:hAnsi="Arial" w:cs="Arial"/>
                      <w:b/>
                      <w:sz w:val="18"/>
                    </w:rPr>
                    <w:t xml:space="preserve"> </w:t>
                  </w:r>
                  <w:r>
                    <w:rPr>
                      <w:b/>
                      <w:sz w:val="18"/>
                    </w:rPr>
                    <w:t xml:space="preserve">Konikowo </w:t>
                  </w:r>
                </w:p>
              </w:tc>
              <w:tc>
                <w:tcPr>
                  <w:tcW w:w="924"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color w:val="FF0000"/>
                      <w:sz w:val="18"/>
                    </w:rPr>
                    <w:t xml:space="preserve">0,00 </w:t>
                  </w:r>
                </w:p>
              </w:tc>
            </w:tr>
            <w:tr w:rsidR="00C90BE4">
              <w:trPr>
                <w:trHeight w:val="307"/>
              </w:trPr>
              <w:tc>
                <w:tcPr>
                  <w:tcW w:w="2725" w:type="dxa"/>
                  <w:tcBorders>
                    <w:top w:val="single" w:sz="4" w:space="0" w:color="C2E096"/>
                    <w:left w:val="single" w:sz="4" w:space="0" w:color="C2E096"/>
                    <w:bottom w:val="single" w:sz="2" w:space="0" w:color="EAF4DC"/>
                    <w:right w:val="nil"/>
                  </w:tcBorders>
                </w:tcPr>
                <w:p w:rsidR="00C90BE4" w:rsidRDefault="00865FE6">
                  <w:pPr>
                    <w:spacing w:after="0" w:line="259" w:lineRule="auto"/>
                    <w:ind w:left="238" w:firstLine="0"/>
                    <w:jc w:val="left"/>
                  </w:pPr>
                  <w:r>
                    <w:rPr>
                      <w:b/>
                      <w:sz w:val="18"/>
                    </w:rPr>
                    <w:t>12.</w:t>
                  </w:r>
                  <w:r>
                    <w:rPr>
                      <w:rFonts w:ascii="Arial" w:eastAsia="Arial" w:hAnsi="Arial" w:cs="Arial"/>
                      <w:b/>
                      <w:sz w:val="18"/>
                    </w:rPr>
                    <w:t xml:space="preserve"> </w:t>
                  </w:r>
                  <w:r>
                    <w:rPr>
                      <w:b/>
                      <w:sz w:val="18"/>
                    </w:rPr>
                    <w:t xml:space="preserve">Róża </w:t>
                  </w:r>
                </w:p>
              </w:tc>
              <w:tc>
                <w:tcPr>
                  <w:tcW w:w="924" w:type="dxa"/>
                  <w:tcBorders>
                    <w:top w:val="single" w:sz="4" w:space="0" w:color="C2E096"/>
                    <w:left w:val="nil"/>
                    <w:bottom w:val="single" w:sz="2" w:space="0" w:color="EAF4DC"/>
                    <w:right w:val="single" w:sz="4" w:space="0" w:color="C2E096"/>
                  </w:tcBorders>
                </w:tcPr>
                <w:p w:rsidR="00C90BE4" w:rsidRDefault="00865FE6">
                  <w:pPr>
                    <w:spacing w:after="0" w:line="259" w:lineRule="auto"/>
                    <w:ind w:left="228" w:firstLine="0"/>
                    <w:jc w:val="left"/>
                  </w:pPr>
                  <w:r>
                    <w:rPr>
                      <w:color w:val="FF0000"/>
                      <w:sz w:val="18"/>
                    </w:rPr>
                    <w:t xml:space="preserve">0,00 </w:t>
                  </w:r>
                </w:p>
              </w:tc>
            </w:tr>
            <w:tr w:rsidR="00C90BE4">
              <w:trPr>
                <w:trHeight w:val="301"/>
              </w:trPr>
              <w:tc>
                <w:tcPr>
                  <w:tcW w:w="2725"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924"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sz w:val="18"/>
                    </w:rPr>
                    <w:t xml:space="preserve">0,30 </w:t>
                  </w:r>
                </w:p>
              </w:tc>
            </w:tr>
          </w:tbl>
          <w:p w:rsidR="00C90BE4" w:rsidRDefault="00C90BE4">
            <w:pPr>
              <w:spacing w:after="160" w:line="259" w:lineRule="auto"/>
              <w:ind w:left="0" w:firstLine="0"/>
              <w:jc w:val="left"/>
            </w:pPr>
          </w:p>
        </w:tc>
        <w:tc>
          <w:tcPr>
            <w:tcW w:w="4012" w:type="dxa"/>
            <w:tcBorders>
              <w:top w:val="nil"/>
              <w:left w:val="nil"/>
              <w:bottom w:val="nil"/>
              <w:right w:val="nil"/>
            </w:tcBorders>
          </w:tcPr>
          <w:p w:rsidR="00C90BE4" w:rsidRDefault="00865FE6">
            <w:pPr>
              <w:spacing w:after="0" w:line="259" w:lineRule="auto"/>
              <w:ind w:left="482" w:firstLine="0"/>
              <w:jc w:val="left"/>
            </w:pPr>
            <w:r>
              <w:rPr>
                <w:noProof/>
              </w:rPr>
              <w:drawing>
                <wp:inline distT="0" distB="0" distL="0" distR="0">
                  <wp:extent cx="2241804" cy="3069336"/>
                  <wp:effectExtent l="0" t="0" r="0" b="0"/>
                  <wp:docPr id="22143" name="Picture 22143"/>
                  <wp:cNvGraphicFramePr/>
                  <a:graphic xmlns:a="http://schemas.openxmlformats.org/drawingml/2006/main">
                    <a:graphicData uri="http://schemas.openxmlformats.org/drawingml/2006/picture">
                      <pic:pic xmlns:pic="http://schemas.openxmlformats.org/drawingml/2006/picture">
                        <pic:nvPicPr>
                          <pic:cNvPr id="22143" name="Picture 22143"/>
                          <pic:cNvPicPr/>
                        </pic:nvPicPr>
                        <pic:blipFill>
                          <a:blip r:embed="rId140"/>
                          <a:stretch>
                            <a:fillRect/>
                          </a:stretch>
                        </pic:blipFill>
                        <pic:spPr>
                          <a:xfrm>
                            <a:off x="0" y="0"/>
                            <a:ext cx="2241804" cy="3069336"/>
                          </a:xfrm>
                          <a:prstGeom prst="rect">
                            <a:avLst/>
                          </a:prstGeom>
                        </pic:spPr>
                      </pic:pic>
                    </a:graphicData>
                  </a:graphic>
                </wp:inline>
              </w:drawing>
            </w:r>
          </w:p>
        </w:tc>
      </w:tr>
    </w:tbl>
    <w:p w:rsidR="00C90BE4" w:rsidRDefault="00865FE6">
      <w:pPr>
        <w:spacing w:after="218" w:line="265" w:lineRule="auto"/>
        <w:ind w:left="103" w:right="265"/>
        <w:jc w:val="right"/>
      </w:pPr>
      <w:r>
        <w:rPr>
          <w:i/>
          <w:color w:val="6D6D6D"/>
          <w:sz w:val="16"/>
        </w:rPr>
        <w:t xml:space="preserve">Źródło: Opracowanie własne na podstawie danych Urzędu Miejskiego </w:t>
      </w:r>
    </w:p>
    <w:p w:rsidR="00C90BE4" w:rsidRDefault="00865FE6">
      <w:pPr>
        <w:spacing w:after="7"/>
        <w:ind w:left="-3" w:right="262"/>
      </w:pPr>
      <w:r>
        <w:t xml:space="preserve">Tabele kolejne- zawierają informacje na temat liczby wydanych pozwoleń na budowę budynków mieszkalnych jednorodzinnych, wielorodzinnych oraz pozostałych w przeliczeniu na 100 mieszkańców. Najniższe wartości wskaźnika odnotowano dla roku 2013 w strefach: Starego Miasta, Tysiąclecia, Winiary, co wskazuje na najniższą liczbę wydanych pozwoleń na budowę w przeliczeniu na 100 mieszkańców, aniżeli średnia wartość dla miasta Gniezna.  </w:t>
      </w:r>
    </w:p>
    <w:p w:rsidR="00C90BE4" w:rsidRDefault="00865FE6">
      <w:pPr>
        <w:spacing w:after="223" w:line="259" w:lineRule="auto"/>
        <w:ind w:left="-3"/>
      </w:pPr>
      <w:r>
        <w:t xml:space="preserve">W przypadku roku 2014 dane prezentuje tabela 34, natomiast rok 2015-tabela 35. </w:t>
      </w:r>
    </w:p>
    <w:p w:rsidR="00C90BE4" w:rsidRDefault="00865FE6">
      <w:pPr>
        <w:spacing w:after="3" w:line="356" w:lineRule="auto"/>
        <w:ind w:left="-3"/>
        <w:jc w:val="left"/>
      </w:pPr>
      <w:r>
        <w:rPr>
          <w:i/>
          <w:color w:val="6D6D6D"/>
          <w:sz w:val="16"/>
        </w:rPr>
        <w:t xml:space="preserve">Tabela 33. Liczba wydanych pozwoleń na budowę budynków mieszkalnych  jednorodzinnych, wielorodzinnych oraz pozostałych w przeliczeniu na 100 mieszkańców dla roku 2013 - </w:t>
      </w:r>
      <w:proofErr w:type="spellStart"/>
      <w:r>
        <w:rPr>
          <w:i/>
          <w:color w:val="6D6D6D"/>
          <w:sz w:val="16"/>
        </w:rPr>
        <w:t>destymulanta</w:t>
      </w:r>
      <w:proofErr w:type="spellEnd"/>
      <w:r>
        <w:rPr>
          <w:i/>
          <w:color w:val="6D6D6D"/>
          <w:sz w:val="16"/>
        </w:rPr>
        <w:t xml:space="preserve">. </w:t>
      </w:r>
    </w:p>
    <w:p w:rsidR="00C90BE4" w:rsidRDefault="00865FE6">
      <w:pPr>
        <w:spacing w:after="3" w:line="265" w:lineRule="auto"/>
        <w:ind w:left="-3"/>
        <w:jc w:val="left"/>
      </w:pPr>
      <w:r>
        <w:rPr>
          <w:i/>
          <w:color w:val="6D6D6D"/>
          <w:sz w:val="16"/>
        </w:rPr>
        <w:t xml:space="preserve">(Dane z 2015 r.)  </w:t>
      </w:r>
    </w:p>
    <w:tbl>
      <w:tblPr>
        <w:tblStyle w:val="TableGrid"/>
        <w:tblW w:w="9061" w:type="dxa"/>
        <w:tblInd w:w="7" w:type="dxa"/>
        <w:tblCellMar>
          <w:top w:w="47" w:type="dxa"/>
          <w:right w:w="115" w:type="dxa"/>
        </w:tblCellMar>
        <w:tblLook w:val="04A0" w:firstRow="1" w:lastRow="0" w:firstColumn="1" w:lastColumn="0" w:noHBand="0" w:noVBand="1"/>
      </w:tblPr>
      <w:tblGrid>
        <w:gridCol w:w="3111"/>
        <w:gridCol w:w="2343"/>
        <w:gridCol w:w="1982"/>
        <w:gridCol w:w="1625"/>
      </w:tblGrid>
      <w:tr w:rsidR="00C90BE4">
        <w:trPr>
          <w:trHeight w:val="229"/>
        </w:trPr>
        <w:tc>
          <w:tcPr>
            <w:tcW w:w="311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60" w:firstLine="0"/>
              <w:jc w:val="center"/>
            </w:pPr>
            <w:r>
              <w:rPr>
                <w:b/>
                <w:color w:val="FFFFFF"/>
                <w:sz w:val="18"/>
              </w:rPr>
              <w:t xml:space="preserve">Strefa </w:t>
            </w:r>
          </w:p>
        </w:tc>
        <w:tc>
          <w:tcPr>
            <w:tcW w:w="2343"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516" w:firstLine="0"/>
              <w:jc w:val="left"/>
            </w:pPr>
            <w:r>
              <w:rPr>
                <w:b/>
                <w:color w:val="FFFFFF"/>
                <w:sz w:val="18"/>
              </w:rPr>
              <w:t xml:space="preserve">pozostałe </w:t>
            </w:r>
          </w:p>
        </w:tc>
        <w:tc>
          <w:tcPr>
            <w:tcW w:w="198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wielorodzinne </w:t>
            </w:r>
          </w:p>
        </w:tc>
        <w:tc>
          <w:tcPr>
            <w:tcW w:w="1625"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jednorodzinne </w:t>
            </w:r>
          </w:p>
        </w:tc>
      </w:tr>
      <w:tr w:rsidR="00C90BE4">
        <w:trPr>
          <w:trHeight w:val="229"/>
        </w:trPr>
        <w:tc>
          <w:tcPr>
            <w:tcW w:w="3111"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2343"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770" w:firstLine="0"/>
              <w:jc w:val="left"/>
            </w:pPr>
            <w:r>
              <w:rPr>
                <w:color w:val="FF0000"/>
                <w:sz w:val="18"/>
              </w:rPr>
              <w:t xml:space="preserve">0,17 </w:t>
            </w:r>
          </w:p>
        </w:tc>
        <w:tc>
          <w:tcPr>
            <w:tcW w:w="198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432" w:firstLine="0"/>
              <w:jc w:val="left"/>
            </w:pPr>
            <w:r>
              <w:rPr>
                <w:color w:val="FF0000"/>
                <w:sz w:val="18"/>
              </w:rPr>
              <w:t xml:space="preserve">0,01 </w:t>
            </w:r>
          </w:p>
        </w:tc>
        <w:tc>
          <w:tcPr>
            <w:tcW w:w="1625"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451" w:firstLine="0"/>
              <w:jc w:val="left"/>
            </w:pPr>
            <w:r>
              <w:rPr>
                <w:color w:val="FF0000"/>
                <w:sz w:val="18"/>
              </w:rPr>
              <w:t>0,07</w:t>
            </w:r>
            <w:r>
              <w:rPr>
                <w:sz w:val="18"/>
              </w:rPr>
              <w:t xml:space="preserve"> </w:t>
            </w:r>
          </w:p>
        </w:tc>
      </w:tr>
      <w:tr w:rsidR="00C90BE4">
        <w:trPr>
          <w:trHeight w:val="23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2343" w:type="dxa"/>
            <w:tcBorders>
              <w:top w:val="single" w:sz="4" w:space="0" w:color="C2E096"/>
              <w:left w:val="nil"/>
              <w:bottom w:val="single" w:sz="4" w:space="0" w:color="C2E096"/>
              <w:right w:val="nil"/>
            </w:tcBorders>
          </w:tcPr>
          <w:p w:rsidR="00C90BE4" w:rsidRDefault="00865FE6">
            <w:pPr>
              <w:spacing w:after="0" w:line="259" w:lineRule="auto"/>
              <w:ind w:left="770" w:firstLine="0"/>
              <w:jc w:val="left"/>
            </w:pPr>
            <w:r>
              <w:rPr>
                <w:color w:val="FF0000"/>
                <w:sz w:val="18"/>
              </w:rPr>
              <w:t xml:space="preserve">0,05 </w:t>
            </w:r>
          </w:p>
        </w:tc>
        <w:tc>
          <w:tcPr>
            <w:tcW w:w="1982" w:type="dxa"/>
            <w:tcBorders>
              <w:top w:val="single" w:sz="4" w:space="0" w:color="C2E096"/>
              <w:left w:val="nil"/>
              <w:bottom w:val="single" w:sz="4" w:space="0" w:color="C2E096"/>
              <w:right w:val="nil"/>
            </w:tcBorders>
          </w:tcPr>
          <w:p w:rsidR="00C90BE4" w:rsidRDefault="00865FE6">
            <w:pPr>
              <w:spacing w:after="0" w:line="259" w:lineRule="auto"/>
              <w:ind w:left="432" w:firstLine="0"/>
              <w:jc w:val="left"/>
            </w:pPr>
            <w:r>
              <w:rPr>
                <w:color w:val="FF0000"/>
                <w:sz w:val="18"/>
              </w:rPr>
              <w:t xml:space="preserve">0,00 </w:t>
            </w:r>
          </w:p>
        </w:tc>
        <w:tc>
          <w:tcPr>
            <w:tcW w:w="1625"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1" w:firstLine="0"/>
              <w:jc w:val="left"/>
            </w:pPr>
            <w:r>
              <w:rPr>
                <w:color w:val="FF0000"/>
                <w:sz w:val="18"/>
              </w:rPr>
              <w:t xml:space="preserve">0,05 </w:t>
            </w:r>
          </w:p>
        </w:tc>
      </w:tr>
      <w:tr w:rsidR="00C90BE4">
        <w:trPr>
          <w:trHeight w:val="22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234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0" w:firstLine="0"/>
              <w:jc w:val="left"/>
            </w:pPr>
            <w:r>
              <w:rPr>
                <w:color w:val="FF0000"/>
                <w:sz w:val="18"/>
              </w:rPr>
              <w:t xml:space="preserve">0,05 </w:t>
            </w:r>
          </w:p>
        </w:tc>
        <w:tc>
          <w:tcPr>
            <w:tcW w:w="198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32" w:firstLine="0"/>
              <w:jc w:val="left"/>
            </w:pPr>
            <w:r>
              <w:rPr>
                <w:color w:val="FF0000"/>
                <w:sz w:val="18"/>
              </w:rPr>
              <w:t xml:space="preserve">0,01 </w:t>
            </w:r>
          </w:p>
        </w:tc>
        <w:tc>
          <w:tcPr>
            <w:tcW w:w="162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1" w:firstLine="0"/>
              <w:jc w:val="left"/>
            </w:pPr>
            <w:r>
              <w:rPr>
                <w:color w:val="FF0000"/>
                <w:sz w:val="18"/>
              </w:rPr>
              <w:t xml:space="preserve">0,06 </w:t>
            </w:r>
          </w:p>
        </w:tc>
      </w:tr>
      <w:tr w:rsidR="00C90BE4">
        <w:trPr>
          <w:trHeight w:val="23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lastRenderedPageBreak/>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2343" w:type="dxa"/>
            <w:tcBorders>
              <w:top w:val="single" w:sz="4" w:space="0" w:color="C2E096"/>
              <w:left w:val="nil"/>
              <w:bottom w:val="single" w:sz="4" w:space="0" w:color="C2E096"/>
              <w:right w:val="nil"/>
            </w:tcBorders>
          </w:tcPr>
          <w:p w:rsidR="00C90BE4" w:rsidRDefault="00865FE6">
            <w:pPr>
              <w:spacing w:after="0" w:line="259" w:lineRule="auto"/>
              <w:ind w:left="770" w:firstLine="0"/>
              <w:jc w:val="left"/>
            </w:pPr>
            <w:r>
              <w:rPr>
                <w:sz w:val="18"/>
              </w:rPr>
              <w:t xml:space="preserve">0,33 </w:t>
            </w:r>
          </w:p>
        </w:tc>
        <w:tc>
          <w:tcPr>
            <w:tcW w:w="1982" w:type="dxa"/>
            <w:tcBorders>
              <w:top w:val="single" w:sz="4" w:space="0" w:color="C2E096"/>
              <w:left w:val="nil"/>
              <w:bottom w:val="single" w:sz="4" w:space="0" w:color="C2E096"/>
              <w:right w:val="nil"/>
            </w:tcBorders>
          </w:tcPr>
          <w:p w:rsidR="00C90BE4" w:rsidRDefault="00865FE6">
            <w:pPr>
              <w:spacing w:after="0" w:line="259" w:lineRule="auto"/>
              <w:ind w:left="432" w:firstLine="0"/>
              <w:jc w:val="left"/>
            </w:pPr>
            <w:r>
              <w:rPr>
                <w:color w:val="FF0000"/>
                <w:sz w:val="18"/>
              </w:rPr>
              <w:t xml:space="preserve">0,00 </w:t>
            </w:r>
          </w:p>
        </w:tc>
        <w:tc>
          <w:tcPr>
            <w:tcW w:w="1625"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1" w:firstLine="0"/>
              <w:jc w:val="left"/>
            </w:pPr>
            <w:r>
              <w:rPr>
                <w:color w:val="FF0000"/>
                <w:sz w:val="18"/>
              </w:rPr>
              <w:t xml:space="preserve">0,02 </w:t>
            </w:r>
          </w:p>
        </w:tc>
      </w:tr>
      <w:tr w:rsidR="00C90BE4">
        <w:trPr>
          <w:trHeight w:val="22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234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0" w:firstLine="0"/>
              <w:jc w:val="left"/>
            </w:pPr>
            <w:r>
              <w:rPr>
                <w:sz w:val="18"/>
              </w:rPr>
              <w:t xml:space="preserve">0,35 </w:t>
            </w:r>
          </w:p>
        </w:tc>
        <w:tc>
          <w:tcPr>
            <w:tcW w:w="198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32" w:firstLine="0"/>
              <w:jc w:val="left"/>
            </w:pPr>
            <w:r>
              <w:rPr>
                <w:color w:val="FF0000"/>
                <w:sz w:val="18"/>
              </w:rPr>
              <w:t xml:space="preserve">0,00 </w:t>
            </w:r>
          </w:p>
        </w:tc>
        <w:tc>
          <w:tcPr>
            <w:tcW w:w="162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1" w:firstLine="0"/>
              <w:jc w:val="left"/>
            </w:pPr>
            <w:r>
              <w:rPr>
                <w:sz w:val="18"/>
              </w:rPr>
              <w:t xml:space="preserve">0,08 </w:t>
            </w:r>
          </w:p>
        </w:tc>
      </w:tr>
      <w:tr w:rsidR="00C90BE4">
        <w:trPr>
          <w:trHeight w:val="234"/>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2343" w:type="dxa"/>
            <w:tcBorders>
              <w:top w:val="single" w:sz="4" w:space="0" w:color="C2E096"/>
              <w:left w:val="nil"/>
              <w:bottom w:val="single" w:sz="4" w:space="0" w:color="C2E096"/>
              <w:right w:val="nil"/>
            </w:tcBorders>
          </w:tcPr>
          <w:p w:rsidR="00C90BE4" w:rsidRDefault="00865FE6">
            <w:pPr>
              <w:spacing w:after="0" w:line="259" w:lineRule="auto"/>
              <w:ind w:left="770" w:firstLine="0"/>
              <w:jc w:val="left"/>
            </w:pPr>
            <w:r>
              <w:rPr>
                <w:sz w:val="18"/>
              </w:rPr>
              <w:t xml:space="preserve">0,38 </w:t>
            </w:r>
          </w:p>
        </w:tc>
        <w:tc>
          <w:tcPr>
            <w:tcW w:w="1982" w:type="dxa"/>
            <w:tcBorders>
              <w:top w:val="single" w:sz="4" w:space="0" w:color="C2E096"/>
              <w:left w:val="nil"/>
              <w:bottom w:val="single" w:sz="4" w:space="0" w:color="C2E096"/>
              <w:right w:val="nil"/>
            </w:tcBorders>
          </w:tcPr>
          <w:p w:rsidR="00C90BE4" w:rsidRDefault="00865FE6">
            <w:pPr>
              <w:spacing w:after="0" w:line="259" w:lineRule="auto"/>
              <w:ind w:left="432" w:firstLine="0"/>
              <w:jc w:val="left"/>
            </w:pPr>
            <w:r>
              <w:rPr>
                <w:color w:val="FF0000"/>
                <w:sz w:val="18"/>
              </w:rPr>
              <w:t xml:space="preserve">0,00 </w:t>
            </w:r>
          </w:p>
        </w:tc>
        <w:tc>
          <w:tcPr>
            <w:tcW w:w="1625"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1" w:firstLine="0"/>
              <w:jc w:val="left"/>
            </w:pPr>
            <w:r>
              <w:rPr>
                <w:sz w:val="18"/>
              </w:rPr>
              <w:t xml:space="preserve">0,11 </w:t>
            </w:r>
          </w:p>
        </w:tc>
      </w:tr>
      <w:tr w:rsidR="00C90BE4">
        <w:trPr>
          <w:trHeight w:val="229"/>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234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0" w:firstLine="0"/>
              <w:jc w:val="left"/>
            </w:pPr>
            <w:r>
              <w:rPr>
                <w:sz w:val="18"/>
              </w:rPr>
              <w:t xml:space="preserve">0,28 </w:t>
            </w:r>
          </w:p>
        </w:tc>
        <w:tc>
          <w:tcPr>
            <w:tcW w:w="198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32" w:firstLine="0"/>
              <w:jc w:val="left"/>
            </w:pPr>
            <w:r>
              <w:rPr>
                <w:sz w:val="18"/>
              </w:rPr>
              <w:t xml:space="preserve">0,03 </w:t>
            </w:r>
          </w:p>
        </w:tc>
        <w:tc>
          <w:tcPr>
            <w:tcW w:w="162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1" w:firstLine="0"/>
              <w:jc w:val="left"/>
            </w:pPr>
            <w:r>
              <w:rPr>
                <w:color w:val="FF0000"/>
                <w:sz w:val="18"/>
              </w:rPr>
              <w:t>0,04</w:t>
            </w:r>
            <w:r>
              <w:rPr>
                <w:sz w:val="18"/>
              </w:rPr>
              <w:t xml:space="preserve"> </w:t>
            </w:r>
          </w:p>
        </w:tc>
      </w:tr>
      <w:tr w:rsidR="00C90BE4">
        <w:trPr>
          <w:trHeight w:val="23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2343" w:type="dxa"/>
            <w:tcBorders>
              <w:top w:val="single" w:sz="4" w:space="0" w:color="C2E096"/>
              <w:left w:val="nil"/>
              <w:bottom w:val="single" w:sz="4" w:space="0" w:color="C2E096"/>
              <w:right w:val="nil"/>
            </w:tcBorders>
          </w:tcPr>
          <w:p w:rsidR="00C90BE4" w:rsidRDefault="00865FE6">
            <w:pPr>
              <w:spacing w:after="0" w:line="259" w:lineRule="auto"/>
              <w:ind w:left="770" w:firstLine="0"/>
              <w:jc w:val="left"/>
            </w:pPr>
            <w:r>
              <w:rPr>
                <w:sz w:val="18"/>
              </w:rPr>
              <w:t xml:space="preserve">0,29 </w:t>
            </w:r>
          </w:p>
        </w:tc>
        <w:tc>
          <w:tcPr>
            <w:tcW w:w="1982" w:type="dxa"/>
            <w:tcBorders>
              <w:top w:val="single" w:sz="4" w:space="0" w:color="C2E096"/>
              <w:left w:val="nil"/>
              <w:bottom w:val="single" w:sz="4" w:space="0" w:color="C2E096"/>
              <w:right w:val="nil"/>
            </w:tcBorders>
          </w:tcPr>
          <w:p w:rsidR="00C90BE4" w:rsidRDefault="00865FE6">
            <w:pPr>
              <w:spacing w:after="0" w:line="259" w:lineRule="auto"/>
              <w:ind w:left="432" w:firstLine="0"/>
              <w:jc w:val="left"/>
            </w:pPr>
            <w:r>
              <w:rPr>
                <w:color w:val="FF0000"/>
                <w:sz w:val="18"/>
              </w:rPr>
              <w:t xml:space="preserve">0,00 </w:t>
            </w:r>
          </w:p>
        </w:tc>
        <w:tc>
          <w:tcPr>
            <w:tcW w:w="1625"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1" w:firstLine="0"/>
              <w:jc w:val="left"/>
            </w:pPr>
            <w:r>
              <w:rPr>
                <w:sz w:val="18"/>
              </w:rPr>
              <w:t xml:space="preserve">0,10 </w:t>
            </w:r>
          </w:p>
        </w:tc>
      </w:tr>
      <w:tr w:rsidR="00C90BE4">
        <w:trPr>
          <w:trHeight w:val="22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234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0" w:firstLine="0"/>
              <w:jc w:val="left"/>
            </w:pPr>
            <w:r>
              <w:rPr>
                <w:sz w:val="18"/>
              </w:rPr>
              <w:t xml:space="preserve">0,51 </w:t>
            </w:r>
          </w:p>
        </w:tc>
        <w:tc>
          <w:tcPr>
            <w:tcW w:w="198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32" w:firstLine="0"/>
              <w:jc w:val="left"/>
            </w:pPr>
            <w:r>
              <w:rPr>
                <w:color w:val="FF0000"/>
                <w:sz w:val="18"/>
              </w:rPr>
              <w:t xml:space="preserve">0,00 </w:t>
            </w:r>
          </w:p>
        </w:tc>
        <w:tc>
          <w:tcPr>
            <w:tcW w:w="162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1" w:firstLine="0"/>
              <w:jc w:val="left"/>
            </w:pPr>
            <w:r>
              <w:rPr>
                <w:sz w:val="18"/>
              </w:rPr>
              <w:t xml:space="preserve">0,09 </w:t>
            </w:r>
          </w:p>
        </w:tc>
      </w:tr>
      <w:tr w:rsidR="00C90BE4">
        <w:trPr>
          <w:trHeight w:val="233"/>
        </w:trPr>
        <w:tc>
          <w:tcPr>
            <w:tcW w:w="3111"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2343" w:type="dxa"/>
            <w:tcBorders>
              <w:top w:val="single" w:sz="4" w:space="0" w:color="C2E096"/>
              <w:left w:val="nil"/>
              <w:bottom w:val="single" w:sz="4" w:space="0" w:color="C2E096"/>
              <w:right w:val="nil"/>
            </w:tcBorders>
          </w:tcPr>
          <w:p w:rsidR="00C90BE4" w:rsidRDefault="00865FE6">
            <w:pPr>
              <w:spacing w:after="0" w:line="259" w:lineRule="auto"/>
              <w:ind w:left="770" w:firstLine="0"/>
              <w:jc w:val="left"/>
            </w:pPr>
            <w:r>
              <w:rPr>
                <w:sz w:val="18"/>
              </w:rPr>
              <w:t xml:space="preserve">0,61 </w:t>
            </w:r>
          </w:p>
        </w:tc>
        <w:tc>
          <w:tcPr>
            <w:tcW w:w="1982" w:type="dxa"/>
            <w:tcBorders>
              <w:top w:val="single" w:sz="4" w:space="0" w:color="C2E096"/>
              <w:left w:val="nil"/>
              <w:bottom w:val="single" w:sz="4" w:space="0" w:color="C2E096"/>
              <w:right w:val="nil"/>
            </w:tcBorders>
          </w:tcPr>
          <w:p w:rsidR="00C90BE4" w:rsidRDefault="00865FE6">
            <w:pPr>
              <w:spacing w:after="0" w:line="259" w:lineRule="auto"/>
              <w:ind w:left="432" w:firstLine="0"/>
              <w:jc w:val="left"/>
            </w:pPr>
            <w:r>
              <w:rPr>
                <w:color w:val="FF0000"/>
                <w:sz w:val="18"/>
              </w:rPr>
              <w:t xml:space="preserve">0,00 </w:t>
            </w:r>
          </w:p>
        </w:tc>
        <w:tc>
          <w:tcPr>
            <w:tcW w:w="1625"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1" w:firstLine="0"/>
              <w:jc w:val="left"/>
            </w:pPr>
            <w:r>
              <w:rPr>
                <w:sz w:val="18"/>
              </w:rPr>
              <w:t xml:space="preserve">0,09 </w:t>
            </w:r>
          </w:p>
        </w:tc>
      </w:tr>
      <w:tr w:rsidR="00C90BE4">
        <w:trPr>
          <w:trHeight w:val="22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2343"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770" w:firstLine="0"/>
              <w:jc w:val="left"/>
            </w:pPr>
            <w:r>
              <w:rPr>
                <w:sz w:val="18"/>
              </w:rPr>
              <w:t xml:space="preserve">0,31 </w:t>
            </w:r>
          </w:p>
        </w:tc>
        <w:tc>
          <w:tcPr>
            <w:tcW w:w="198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32" w:firstLine="0"/>
              <w:jc w:val="left"/>
            </w:pPr>
            <w:r>
              <w:rPr>
                <w:color w:val="FF0000"/>
                <w:sz w:val="18"/>
              </w:rPr>
              <w:t xml:space="preserve">0,00 </w:t>
            </w:r>
          </w:p>
        </w:tc>
        <w:tc>
          <w:tcPr>
            <w:tcW w:w="162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1" w:firstLine="0"/>
              <w:jc w:val="left"/>
            </w:pPr>
            <w:r>
              <w:rPr>
                <w:color w:val="FF0000"/>
                <w:sz w:val="18"/>
              </w:rPr>
              <w:t>0,05</w:t>
            </w:r>
            <w:r>
              <w:rPr>
                <w:sz w:val="18"/>
              </w:rPr>
              <w:t xml:space="preserve"> </w:t>
            </w:r>
          </w:p>
        </w:tc>
      </w:tr>
      <w:tr w:rsidR="00C90BE4">
        <w:trPr>
          <w:trHeight w:val="244"/>
        </w:trPr>
        <w:tc>
          <w:tcPr>
            <w:tcW w:w="3111"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2343" w:type="dxa"/>
            <w:tcBorders>
              <w:top w:val="single" w:sz="4" w:space="0" w:color="C2E096"/>
              <w:left w:val="nil"/>
              <w:bottom w:val="single" w:sz="2" w:space="0" w:color="EAF4DC"/>
              <w:right w:val="nil"/>
            </w:tcBorders>
          </w:tcPr>
          <w:p w:rsidR="00C90BE4" w:rsidRDefault="00865FE6">
            <w:pPr>
              <w:spacing w:after="0" w:line="259" w:lineRule="auto"/>
              <w:ind w:left="770" w:firstLine="0"/>
              <w:jc w:val="left"/>
            </w:pPr>
            <w:r>
              <w:rPr>
                <w:sz w:val="18"/>
              </w:rPr>
              <w:t xml:space="preserve">0,48 </w:t>
            </w:r>
          </w:p>
        </w:tc>
        <w:tc>
          <w:tcPr>
            <w:tcW w:w="1982" w:type="dxa"/>
            <w:tcBorders>
              <w:top w:val="single" w:sz="4" w:space="0" w:color="C2E096"/>
              <w:left w:val="nil"/>
              <w:bottom w:val="single" w:sz="2" w:space="0" w:color="EAF4DC"/>
              <w:right w:val="nil"/>
            </w:tcBorders>
          </w:tcPr>
          <w:p w:rsidR="00C90BE4" w:rsidRDefault="00865FE6">
            <w:pPr>
              <w:spacing w:after="0" w:line="259" w:lineRule="auto"/>
              <w:ind w:left="432" w:firstLine="0"/>
              <w:jc w:val="left"/>
            </w:pPr>
            <w:r>
              <w:rPr>
                <w:color w:val="FF0000"/>
                <w:sz w:val="18"/>
              </w:rPr>
              <w:t xml:space="preserve">0,00 </w:t>
            </w:r>
          </w:p>
        </w:tc>
        <w:tc>
          <w:tcPr>
            <w:tcW w:w="1625" w:type="dxa"/>
            <w:tcBorders>
              <w:top w:val="single" w:sz="4" w:space="0" w:color="C2E096"/>
              <w:left w:val="nil"/>
              <w:bottom w:val="single" w:sz="2" w:space="0" w:color="EAF4DC"/>
              <w:right w:val="single" w:sz="4" w:space="0" w:color="C2E096"/>
            </w:tcBorders>
          </w:tcPr>
          <w:p w:rsidR="00C90BE4" w:rsidRDefault="00865FE6">
            <w:pPr>
              <w:spacing w:after="0" w:line="259" w:lineRule="auto"/>
              <w:ind w:left="451" w:firstLine="0"/>
              <w:jc w:val="left"/>
            </w:pPr>
            <w:r>
              <w:rPr>
                <w:sz w:val="18"/>
              </w:rPr>
              <w:t xml:space="preserve">0,08 </w:t>
            </w:r>
          </w:p>
        </w:tc>
      </w:tr>
      <w:tr w:rsidR="00C90BE4">
        <w:trPr>
          <w:trHeight w:val="239"/>
        </w:trPr>
        <w:tc>
          <w:tcPr>
            <w:tcW w:w="3111"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2343"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770" w:firstLine="0"/>
              <w:jc w:val="left"/>
            </w:pPr>
            <w:r>
              <w:rPr>
                <w:sz w:val="18"/>
              </w:rPr>
              <w:t xml:space="preserve">0,21 </w:t>
            </w:r>
          </w:p>
        </w:tc>
        <w:tc>
          <w:tcPr>
            <w:tcW w:w="198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432" w:firstLine="0"/>
              <w:jc w:val="left"/>
            </w:pPr>
            <w:r>
              <w:rPr>
                <w:sz w:val="18"/>
              </w:rPr>
              <w:t xml:space="preserve">0,01 </w:t>
            </w:r>
          </w:p>
        </w:tc>
        <w:tc>
          <w:tcPr>
            <w:tcW w:w="1625"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451" w:firstLine="0"/>
              <w:jc w:val="left"/>
            </w:pPr>
            <w:r>
              <w:rPr>
                <w:sz w:val="18"/>
              </w:rPr>
              <w:t xml:space="preserve">0,07 </w:t>
            </w:r>
          </w:p>
        </w:tc>
      </w:tr>
    </w:tbl>
    <w:p w:rsidR="00C90BE4" w:rsidRDefault="00865FE6">
      <w:pPr>
        <w:spacing w:after="75" w:line="265" w:lineRule="auto"/>
        <w:ind w:left="103" w:right="265"/>
        <w:jc w:val="right"/>
      </w:pPr>
      <w:r>
        <w:rPr>
          <w:i/>
          <w:color w:val="6D6D6D"/>
          <w:sz w:val="16"/>
        </w:rPr>
        <w:t xml:space="preserve">Źródło: Opracowanie własne na podstawie danych Starostwa Powiatowego </w:t>
      </w:r>
    </w:p>
    <w:p w:rsidR="00C90BE4" w:rsidRDefault="00865FE6">
      <w:pPr>
        <w:spacing w:after="82" w:line="259" w:lineRule="auto"/>
        <w:ind w:left="0" w:firstLine="0"/>
        <w:jc w:val="left"/>
      </w:pPr>
      <w:r>
        <w:rPr>
          <w:i/>
          <w:color w:val="6D6D6D"/>
          <w:sz w:val="16"/>
        </w:rPr>
        <w:t xml:space="preserve"> </w:t>
      </w:r>
    </w:p>
    <w:p w:rsidR="00C90BE4" w:rsidRDefault="00865FE6">
      <w:pPr>
        <w:spacing w:after="223" w:line="259" w:lineRule="auto"/>
        <w:ind w:left="0" w:firstLine="0"/>
        <w:jc w:val="left"/>
      </w:pPr>
      <w:r>
        <w:rPr>
          <w:i/>
          <w:color w:val="6D6D6D"/>
          <w:sz w:val="16"/>
        </w:rPr>
        <w:t xml:space="preserve"> </w:t>
      </w:r>
    </w:p>
    <w:p w:rsidR="00C90BE4" w:rsidRDefault="00865FE6">
      <w:pPr>
        <w:spacing w:after="0" w:line="259" w:lineRule="auto"/>
        <w:ind w:left="0" w:firstLine="0"/>
        <w:jc w:val="left"/>
      </w:pPr>
      <w:r>
        <w:t xml:space="preserve"> </w:t>
      </w:r>
    </w:p>
    <w:p w:rsidR="00C90BE4" w:rsidRDefault="00865FE6">
      <w:pPr>
        <w:spacing w:after="385" w:line="259" w:lineRule="auto"/>
        <w:ind w:left="760" w:firstLine="0"/>
        <w:jc w:val="left"/>
      </w:pPr>
      <w:r>
        <w:rPr>
          <w:rFonts w:ascii="Calibri" w:eastAsia="Calibri" w:hAnsi="Calibri" w:cs="Calibri"/>
          <w:noProof/>
          <w:sz w:val="22"/>
        </w:rPr>
        <mc:AlternateContent>
          <mc:Choice Requires="wpg">
            <w:drawing>
              <wp:inline distT="0" distB="0" distL="0" distR="0">
                <wp:extent cx="5039868" cy="2173223"/>
                <wp:effectExtent l="0" t="0" r="0" b="0"/>
                <wp:docPr id="504057" name="Group 504057"/>
                <wp:cNvGraphicFramePr/>
                <a:graphic xmlns:a="http://schemas.openxmlformats.org/drawingml/2006/main">
                  <a:graphicData uri="http://schemas.microsoft.com/office/word/2010/wordprocessingGroup">
                    <wpg:wgp>
                      <wpg:cNvGrpSpPr/>
                      <wpg:grpSpPr>
                        <a:xfrm>
                          <a:off x="0" y="0"/>
                          <a:ext cx="5039868" cy="2173223"/>
                          <a:chOff x="0" y="0"/>
                          <a:chExt cx="5039868" cy="2173223"/>
                        </a:xfrm>
                      </wpg:grpSpPr>
                      <wps:wsp>
                        <wps:cNvPr id="22329" name="Rectangle 22329"/>
                        <wps:cNvSpPr/>
                        <wps:spPr>
                          <a:xfrm>
                            <a:off x="2397887" y="1165733"/>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wps:wsp>
                        <wps:cNvPr id="22330" name="Rectangle 22330"/>
                        <wps:cNvSpPr/>
                        <wps:spPr>
                          <a:xfrm>
                            <a:off x="2397887" y="1462913"/>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752" name="Picture 22752"/>
                          <pic:cNvPicPr/>
                        </pic:nvPicPr>
                        <pic:blipFill>
                          <a:blip r:embed="rId141"/>
                          <a:stretch>
                            <a:fillRect/>
                          </a:stretch>
                        </pic:blipFill>
                        <pic:spPr>
                          <a:xfrm>
                            <a:off x="0" y="33528"/>
                            <a:ext cx="1680972" cy="2011680"/>
                          </a:xfrm>
                          <a:prstGeom prst="rect">
                            <a:avLst/>
                          </a:prstGeom>
                        </pic:spPr>
                      </pic:pic>
                      <pic:pic xmlns:pic="http://schemas.openxmlformats.org/drawingml/2006/picture">
                        <pic:nvPicPr>
                          <pic:cNvPr id="22754" name="Picture 22754"/>
                          <pic:cNvPicPr/>
                        </pic:nvPicPr>
                        <pic:blipFill>
                          <a:blip r:embed="rId142"/>
                          <a:stretch>
                            <a:fillRect/>
                          </a:stretch>
                        </pic:blipFill>
                        <pic:spPr>
                          <a:xfrm>
                            <a:off x="1658112" y="13715"/>
                            <a:ext cx="1693164" cy="2159508"/>
                          </a:xfrm>
                          <a:prstGeom prst="rect">
                            <a:avLst/>
                          </a:prstGeom>
                        </pic:spPr>
                      </pic:pic>
                      <pic:pic xmlns:pic="http://schemas.openxmlformats.org/drawingml/2006/picture">
                        <pic:nvPicPr>
                          <pic:cNvPr id="22756" name="Picture 22756"/>
                          <pic:cNvPicPr/>
                        </pic:nvPicPr>
                        <pic:blipFill>
                          <a:blip r:embed="rId143"/>
                          <a:stretch>
                            <a:fillRect/>
                          </a:stretch>
                        </pic:blipFill>
                        <pic:spPr>
                          <a:xfrm>
                            <a:off x="3346704" y="0"/>
                            <a:ext cx="1693164" cy="2083308"/>
                          </a:xfrm>
                          <a:prstGeom prst="rect">
                            <a:avLst/>
                          </a:prstGeom>
                        </pic:spPr>
                      </pic:pic>
                    </wpg:wgp>
                  </a:graphicData>
                </a:graphic>
              </wp:inline>
            </w:drawing>
          </mc:Choice>
          <mc:Fallback>
            <w:pict>
              <v:group id="Group 504057" o:spid="_x0000_s1994" style="width:396.85pt;height:171.1pt;mso-position-horizontal-relative:char;mso-position-vertical-relative:line" coordsize="50398,217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BqKCSn3noAAN56AAAUAAAAZHJzL21l&#10;ZGlhL2ltYWdlMy5qcGf/2P/gABBKRklGAAEBAQDcANwAAP/bAEMAAwICAwICAwMDAwQDAwQFCAUF&#10;BAQFCgcHBggMCgwMCwoLCw0OEhANDhEOCwsQFhARExQVFRUMDxcYFhQYEhQVFP/bAEMBAwQEBQQF&#10;CQUFCRQNCw0UFBQUFBQUFBQUFBQUFBQUFBQUFBQUFBQUFBQUFBQUFBQUFBQUFBQUFBQUFBQUFBQU&#10;FP/AABEIAfUB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Dz5mJIFdwAA&#10;BXcAABQAAABkcnMvbWVkaWEvaW1hZ2UxLmpwZ//Y/+AAEEpGSUYAAQEBANwA3AAA/9sAQwADAgID&#10;AgIDAwMDBAMDBAUIBQUEBAUKBwcGCAwKDAwLCgsLDQ4SEA0OEQ4LCxAWEBETFBUVFQwPFxgWFBgS&#10;FBUU/9sAQwEDBAQFBAUJBQUJFA0LDRQUFBQUFBQUFBQUFBQUFBQUFBQUFBQUFBQUFBQUFBQUFBQU&#10;FBQUFBQUFBQUFBQUFBQU/8AAEQgB5AG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">
                <v:rect id="Rectangle 22329" o:spid="_x0000_s1995" style="position:absolute;left:23978;top:11657;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" filled="f" stroked="f">
                  <v:textbox inset="0,0,0,0">
                    <w:txbxContent>
                      <w:p w:rsidR="00970A09" w:rsidRDefault="00970A09">
                        <w:pPr>
                          <w:spacing w:after="160" w:line="259" w:lineRule="auto"/>
                          <w:ind w:left="0" w:firstLine="0"/>
                          <w:jc w:val="left"/>
                        </w:pPr>
                        <w:r>
                          <w:t xml:space="preserve"> </w:t>
                        </w:r>
                      </w:p>
                    </w:txbxContent>
                  </v:textbox>
                </v:rect>
                <v:rect id="Rectangle 22330" o:spid="_x0000_s1996" style="position:absolute;left:23978;top:14629;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" filled="f" stroked="f">
                  <v:textbox inset="0,0,0,0">
                    <w:txbxContent>
                      <w:p w:rsidR="00970A09" w:rsidRDefault="00970A09">
                        <w:pPr>
                          <w:spacing w:after="160" w:line="259" w:lineRule="auto"/>
                          <w:ind w:left="0" w:firstLine="0"/>
                          <w:jc w:val="left"/>
                        </w:pPr>
                        <w:r>
                          <w:t xml:space="preserve"> </w:t>
                        </w:r>
                      </w:p>
                    </w:txbxContent>
                  </v:textbox>
                </v:rect>
                <v:shape id="Picture 22752" o:spid="_x0000_s1997" type="#_x0000_t75" style="position:absolute;top:335;width:16809;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">
                  <v:imagedata r:id="rId144" o:title=""/>
                </v:shape>
                <v:shape id="Picture 22754" o:spid="_x0000_s1998" type="#_x0000_t75" style="position:absolute;left:16581;top:137;width:16931;height:2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">
                  <v:imagedata r:id="rId145" o:title=""/>
                </v:shape>
                <v:shape id="Picture 22756" o:spid="_x0000_s1999" type="#_x0000_t75" style="position:absolute;left:33467;width:16931;height:2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">
                  <v:imagedata r:id="rId146" o:title=""/>
                </v:shape>
                <w10:anchorlock/>
              </v:group>
            </w:pict>
          </mc:Fallback>
        </mc:AlternateContent>
      </w:r>
    </w:p>
    <w:p w:rsidR="00C90BE4" w:rsidRDefault="00865FE6">
      <w:pPr>
        <w:spacing w:after="3" w:line="265" w:lineRule="auto"/>
        <w:ind w:left="-3"/>
        <w:jc w:val="left"/>
      </w:pPr>
      <w:r>
        <w:rPr>
          <w:sz w:val="31"/>
          <w:vertAlign w:val="superscript"/>
        </w:rPr>
        <w:t xml:space="preserve"> </w:t>
      </w:r>
      <w:r>
        <w:rPr>
          <w:i/>
          <w:color w:val="6D6D6D"/>
          <w:sz w:val="16"/>
        </w:rPr>
        <w:t xml:space="preserve">Mapa 15. Liczba wydanych pozwoleń na budowę budynków mieszkalnych w roku 2013.  </w:t>
      </w:r>
    </w:p>
    <w:p w:rsidR="00C90BE4" w:rsidRDefault="00865FE6">
      <w:pPr>
        <w:spacing w:after="152" w:line="359" w:lineRule="auto"/>
        <w:ind w:left="-3"/>
        <w:jc w:val="left"/>
      </w:pPr>
      <w:r>
        <w:rPr>
          <w:sz w:val="12"/>
        </w:rPr>
        <w:t xml:space="preserve">(od lewej strony mapa przedstawiająca liczbę wydanych pozwoleń na budowę budynków pozostałych, następnie środkowa mapa  wielorodzinne , ostatnia liczba wydanych pozwoleń na budowę budynków mieszkalnych jednorodzinnych) </w:t>
      </w:r>
    </w:p>
    <w:tbl>
      <w:tblPr>
        <w:tblStyle w:val="TableGrid"/>
        <w:tblpPr w:vertAnchor="text" w:tblpX="7" w:tblpY="849"/>
        <w:tblOverlap w:val="never"/>
        <w:tblW w:w="9061" w:type="dxa"/>
        <w:tblInd w:w="0" w:type="dxa"/>
        <w:tblCellMar>
          <w:top w:w="48" w:type="dxa"/>
          <w:left w:w="108" w:type="dxa"/>
          <w:right w:w="115" w:type="dxa"/>
        </w:tblCellMar>
        <w:tblLook w:val="04A0" w:firstRow="1" w:lastRow="0" w:firstColumn="1" w:lastColumn="0" w:noHBand="0" w:noVBand="1"/>
      </w:tblPr>
      <w:tblGrid>
        <w:gridCol w:w="9061"/>
      </w:tblGrid>
      <w:tr w:rsidR="00C90BE4">
        <w:trPr>
          <w:trHeight w:val="229"/>
        </w:trPr>
        <w:tc>
          <w:tcPr>
            <w:tcW w:w="9061" w:type="dxa"/>
            <w:tcBorders>
              <w:top w:val="single" w:sz="4" w:space="0" w:color="9ACC51"/>
              <w:left w:val="single" w:sz="4" w:space="0" w:color="9ACC51"/>
              <w:bottom w:val="single" w:sz="4" w:space="0" w:color="9ACC51"/>
              <w:right w:val="nil"/>
            </w:tcBorders>
            <w:shd w:val="clear" w:color="auto" w:fill="9ACC51"/>
          </w:tcPr>
          <w:p w:rsidR="00C90BE4" w:rsidRDefault="00865FE6">
            <w:pPr>
              <w:tabs>
                <w:tab w:val="center" w:pos="1485"/>
                <w:tab w:val="center" w:pos="4056"/>
                <w:tab w:val="center" w:pos="6016"/>
                <w:tab w:val="center" w:pos="7975"/>
              </w:tabs>
              <w:spacing w:after="0" w:line="259" w:lineRule="auto"/>
              <w:ind w:left="0" w:firstLine="0"/>
              <w:jc w:val="left"/>
            </w:pPr>
            <w:r>
              <w:rPr>
                <w:rFonts w:ascii="Calibri" w:eastAsia="Calibri" w:hAnsi="Calibri" w:cs="Calibri"/>
                <w:sz w:val="22"/>
              </w:rPr>
              <w:tab/>
            </w:r>
            <w:r>
              <w:rPr>
                <w:b/>
                <w:color w:val="FFFFFF"/>
                <w:sz w:val="18"/>
              </w:rPr>
              <w:t xml:space="preserve">Strefa </w:t>
            </w:r>
            <w:r>
              <w:rPr>
                <w:b/>
                <w:color w:val="FFFFFF"/>
                <w:sz w:val="18"/>
              </w:rPr>
              <w:tab/>
              <w:t xml:space="preserve">pozostałe </w:t>
            </w:r>
            <w:r>
              <w:rPr>
                <w:b/>
                <w:color w:val="FFFFFF"/>
                <w:sz w:val="18"/>
              </w:rPr>
              <w:tab/>
              <w:t xml:space="preserve">wielorodzinne </w:t>
            </w:r>
            <w:r>
              <w:rPr>
                <w:b/>
                <w:color w:val="FFFFFF"/>
                <w:sz w:val="18"/>
              </w:rPr>
              <w:tab/>
              <w:t xml:space="preserve">jednorodzinne </w:t>
            </w:r>
          </w:p>
        </w:tc>
      </w:tr>
      <w:tr w:rsidR="00C90BE4">
        <w:trPr>
          <w:trHeight w:val="229"/>
        </w:trPr>
        <w:tc>
          <w:tcPr>
            <w:tcW w:w="9061"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tabs>
                <w:tab w:val="center" w:pos="983"/>
                <w:tab w:val="center" w:pos="4056"/>
                <w:tab w:val="center" w:pos="6015"/>
                <w:tab w:val="center" w:pos="7973"/>
              </w:tabs>
              <w:spacing w:after="0" w:line="259" w:lineRule="auto"/>
              <w:ind w:left="0" w:firstLine="0"/>
              <w:jc w:val="left"/>
            </w:pP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r>
              <w:rPr>
                <w:b/>
                <w:sz w:val="18"/>
              </w:rPr>
              <w:tab/>
            </w:r>
            <w:r>
              <w:rPr>
                <w:color w:val="FF0000"/>
                <w:sz w:val="18"/>
              </w:rPr>
              <w:t xml:space="preserve">0,19 </w:t>
            </w:r>
            <w:r>
              <w:rPr>
                <w:color w:val="FF0000"/>
                <w:sz w:val="18"/>
              </w:rPr>
              <w:tab/>
              <w:t xml:space="preserve">0,03 </w:t>
            </w:r>
            <w:r>
              <w:rPr>
                <w:color w:val="FF0000"/>
                <w:sz w:val="18"/>
              </w:rPr>
              <w:tab/>
              <w:t>0,01</w:t>
            </w:r>
            <w:r>
              <w:rPr>
                <w:sz w:val="18"/>
              </w:rPr>
              <w:t xml:space="preserve"> </w:t>
            </w:r>
          </w:p>
        </w:tc>
      </w:tr>
      <w:tr w:rsidR="00C90BE4">
        <w:trPr>
          <w:trHeight w:val="233"/>
        </w:trPr>
        <w:tc>
          <w:tcPr>
            <w:tcW w:w="9061" w:type="dxa"/>
            <w:tcBorders>
              <w:top w:val="single" w:sz="4" w:space="0" w:color="C2E096"/>
              <w:left w:val="single" w:sz="4" w:space="0" w:color="C2E096"/>
              <w:bottom w:val="single" w:sz="4" w:space="0" w:color="C2E096"/>
              <w:right w:val="single" w:sz="4" w:space="0" w:color="C2E096"/>
            </w:tcBorders>
          </w:tcPr>
          <w:p w:rsidR="00C90BE4" w:rsidRDefault="00865FE6">
            <w:pPr>
              <w:tabs>
                <w:tab w:val="center" w:pos="936"/>
                <w:tab w:val="center" w:pos="4056"/>
                <w:tab w:val="center" w:pos="6015"/>
                <w:tab w:val="center" w:pos="7973"/>
              </w:tabs>
              <w:spacing w:after="0" w:line="259" w:lineRule="auto"/>
              <w:ind w:left="0" w:firstLine="0"/>
              <w:jc w:val="left"/>
            </w:pP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r>
              <w:rPr>
                <w:b/>
                <w:sz w:val="18"/>
              </w:rPr>
              <w:tab/>
            </w:r>
            <w:r>
              <w:rPr>
                <w:color w:val="FF0000"/>
                <w:sz w:val="18"/>
              </w:rPr>
              <w:t xml:space="preserve">0,05 </w:t>
            </w:r>
            <w:r>
              <w:rPr>
                <w:color w:val="FF0000"/>
                <w:sz w:val="18"/>
              </w:rPr>
              <w:tab/>
              <w:t xml:space="preserve">0,02 </w:t>
            </w:r>
            <w:r>
              <w:rPr>
                <w:color w:val="FF0000"/>
                <w:sz w:val="18"/>
              </w:rPr>
              <w:tab/>
              <w:t>0,00</w:t>
            </w:r>
            <w:r>
              <w:rPr>
                <w:sz w:val="18"/>
              </w:rPr>
              <w:t xml:space="preserve"> </w:t>
            </w:r>
          </w:p>
        </w:tc>
      </w:tr>
      <w:tr w:rsidR="00C90BE4">
        <w:trPr>
          <w:trHeight w:val="228"/>
        </w:trPr>
        <w:tc>
          <w:tcPr>
            <w:tcW w:w="906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tabs>
                <w:tab w:val="center" w:pos="770"/>
                <w:tab w:val="center" w:pos="4056"/>
                <w:tab w:val="center" w:pos="6015"/>
                <w:tab w:val="center" w:pos="7973"/>
              </w:tabs>
              <w:spacing w:after="0" w:line="259" w:lineRule="auto"/>
              <w:ind w:left="0" w:firstLine="0"/>
              <w:jc w:val="left"/>
            </w:pP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r>
              <w:rPr>
                <w:b/>
                <w:sz w:val="18"/>
              </w:rPr>
              <w:tab/>
            </w:r>
            <w:r>
              <w:rPr>
                <w:color w:val="FF0000"/>
                <w:sz w:val="18"/>
              </w:rPr>
              <w:t xml:space="preserve">0,05 </w:t>
            </w:r>
            <w:r>
              <w:rPr>
                <w:color w:val="FF0000"/>
                <w:sz w:val="18"/>
              </w:rPr>
              <w:tab/>
              <w:t xml:space="preserve">0,01 </w:t>
            </w:r>
            <w:r>
              <w:rPr>
                <w:color w:val="FF0000"/>
                <w:sz w:val="18"/>
              </w:rPr>
              <w:tab/>
              <w:t>0,01</w:t>
            </w:r>
            <w:r>
              <w:rPr>
                <w:sz w:val="18"/>
              </w:rPr>
              <w:t xml:space="preserve"> </w:t>
            </w:r>
          </w:p>
        </w:tc>
      </w:tr>
      <w:tr w:rsidR="00C90BE4">
        <w:trPr>
          <w:trHeight w:val="234"/>
        </w:trPr>
        <w:tc>
          <w:tcPr>
            <w:tcW w:w="9061" w:type="dxa"/>
            <w:tcBorders>
              <w:top w:val="single" w:sz="4" w:space="0" w:color="C2E096"/>
              <w:left w:val="single" w:sz="4" w:space="0" w:color="C2E096"/>
              <w:bottom w:val="single" w:sz="4" w:space="0" w:color="C2E096"/>
              <w:right w:val="single" w:sz="4" w:space="0" w:color="C2E096"/>
            </w:tcBorders>
          </w:tcPr>
          <w:p w:rsidR="00C90BE4" w:rsidRDefault="00865FE6">
            <w:pPr>
              <w:tabs>
                <w:tab w:val="center" w:pos="921"/>
                <w:tab w:val="center" w:pos="4056"/>
                <w:tab w:val="center" w:pos="6015"/>
                <w:tab w:val="center" w:pos="7973"/>
              </w:tabs>
              <w:spacing w:after="0" w:line="259" w:lineRule="auto"/>
              <w:ind w:left="0" w:firstLine="0"/>
              <w:jc w:val="left"/>
            </w:pP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r>
              <w:rPr>
                <w:b/>
                <w:sz w:val="18"/>
              </w:rPr>
              <w:tab/>
            </w:r>
            <w:r>
              <w:rPr>
                <w:sz w:val="18"/>
              </w:rPr>
              <w:t>0,37</w:t>
            </w:r>
            <w:r>
              <w:rPr>
                <w:color w:val="FF0000"/>
                <w:sz w:val="18"/>
              </w:rPr>
              <w:t xml:space="preserve"> </w:t>
            </w:r>
            <w:r>
              <w:rPr>
                <w:color w:val="FF0000"/>
                <w:sz w:val="18"/>
              </w:rPr>
              <w:tab/>
              <w:t xml:space="preserve">0,00 </w:t>
            </w:r>
            <w:r>
              <w:rPr>
                <w:color w:val="FF0000"/>
                <w:sz w:val="18"/>
              </w:rPr>
              <w:tab/>
            </w:r>
            <w:r>
              <w:rPr>
                <w:sz w:val="18"/>
              </w:rPr>
              <w:t xml:space="preserve">0,04 </w:t>
            </w:r>
          </w:p>
        </w:tc>
      </w:tr>
      <w:tr w:rsidR="00C90BE4">
        <w:trPr>
          <w:trHeight w:val="227"/>
        </w:trPr>
        <w:tc>
          <w:tcPr>
            <w:tcW w:w="906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tabs>
                <w:tab w:val="center" w:pos="1166"/>
                <w:tab w:val="center" w:pos="4056"/>
                <w:tab w:val="center" w:pos="6015"/>
                <w:tab w:val="center" w:pos="7973"/>
              </w:tabs>
              <w:spacing w:after="0" w:line="259" w:lineRule="auto"/>
              <w:ind w:left="0" w:firstLine="0"/>
              <w:jc w:val="left"/>
            </w:pP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r>
              <w:rPr>
                <w:b/>
                <w:sz w:val="18"/>
              </w:rPr>
              <w:tab/>
            </w:r>
            <w:r>
              <w:rPr>
                <w:sz w:val="18"/>
              </w:rPr>
              <w:t xml:space="preserve">0,41 </w:t>
            </w:r>
            <w:r>
              <w:rPr>
                <w:sz w:val="18"/>
              </w:rPr>
              <w:tab/>
              <w:t xml:space="preserve">0,10 </w:t>
            </w:r>
            <w:r>
              <w:rPr>
                <w:sz w:val="18"/>
              </w:rPr>
              <w:tab/>
            </w:r>
            <w:r>
              <w:rPr>
                <w:color w:val="FF0000"/>
                <w:sz w:val="18"/>
              </w:rPr>
              <w:t xml:space="preserve">0,00 </w:t>
            </w:r>
          </w:p>
        </w:tc>
      </w:tr>
      <w:tr w:rsidR="00C90BE4">
        <w:trPr>
          <w:trHeight w:val="235"/>
        </w:trPr>
        <w:tc>
          <w:tcPr>
            <w:tcW w:w="9061" w:type="dxa"/>
            <w:tcBorders>
              <w:top w:val="single" w:sz="4" w:space="0" w:color="C2E096"/>
              <w:left w:val="single" w:sz="4" w:space="0" w:color="C2E096"/>
              <w:bottom w:val="single" w:sz="4" w:space="0" w:color="C2E096"/>
              <w:right w:val="single" w:sz="4" w:space="0" w:color="C2E096"/>
            </w:tcBorders>
          </w:tcPr>
          <w:p w:rsidR="00C90BE4" w:rsidRDefault="00865FE6">
            <w:pPr>
              <w:tabs>
                <w:tab w:val="center" w:pos="1216"/>
                <w:tab w:val="center" w:pos="4056"/>
                <w:tab w:val="center" w:pos="6015"/>
                <w:tab w:val="center" w:pos="7973"/>
              </w:tabs>
              <w:spacing w:after="0" w:line="259" w:lineRule="auto"/>
              <w:ind w:left="0" w:firstLine="0"/>
              <w:jc w:val="left"/>
            </w:pP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r>
              <w:rPr>
                <w:b/>
                <w:sz w:val="18"/>
              </w:rPr>
              <w:tab/>
            </w:r>
            <w:r>
              <w:rPr>
                <w:sz w:val="18"/>
              </w:rPr>
              <w:t xml:space="preserve">0,43 </w:t>
            </w:r>
            <w:r>
              <w:rPr>
                <w:sz w:val="18"/>
              </w:rPr>
              <w:tab/>
              <w:t xml:space="preserve">0,09 </w:t>
            </w:r>
            <w:r>
              <w:rPr>
                <w:sz w:val="18"/>
              </w:rPr>
              <w:tab/>
            </w:r>
            <w:r>
              <w:rPr>
                <w:color w:val="FF0000"/>
                <w:sz w:val="18"/>
              </w:rPr>
              <w:t xml:space="preserve">0,00 </w:t>
            </w:r>
          </w:p>
        </w:tc>
      </w:tr>
      <w:tr w:rsidR="00C90BE4">
        <w:trPr>
          <w:trHeight w:val="228"/>
        </w:trPr>
        <w:tc>
          <w:tcPr>
            <w:tcW w:w="906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tabs>
                <w:tab w:val="center" w:pos="1399"/>
                <w:tab w:val="center" w:pos="4056"/>
                <w:tab w:val="center" w:pos="6015"/>
                <w:tab w:val="center" w:pos="7973"/>
              </w:tabs>
              <w:spacing w:after="0" w:line="259" w:lineRule="auto"/>
              <w:ind w:left="0" w:firstLine="0"/>
              <w:jc w:val="left"/>
            </w:pP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r>
              <w:rPr>
                <w:b/>
                <w:sz w:val="18"/>
              </w:rPr>
              <w:tab/>
            </w:r>
            <w:r>
              <w:rPr>
                <w:sz w:val="18"/>
              </w:rPr>
              <w:t>0,31</w:t>
            </w:r>
            <w:r>
              <w:rPr>
                <w:color w:val="FF0000"/>
                <w:sz w:val="18"/>
              </w:rPr>
              <w:t xml:space="preserve"> </w:t>
            </w:r>
            <w:r>
              <w:rPr>
                <w:color w:val="FF0000"/>
                <w:sz w:val="18"/>
              </w:rPr>
              <w:tab/>
            </w:r>
            <w:r>
              <w:rPr>
                <w:sz w:val="18"/>
              </w:rPr>
              <w:t>0,13</w:t>
            </w:r>
            <w:r>
              <w:rPr>
                <w:color w:val="FF0000"/>
                <w:sz w:val="18"/>
              </w:rPr>
              <w:t xml:space="preserve"> </w:t>
            </w:r>
            <w:r>
              <w:rPr>
                <w:color w:val="FF0000"/>
                <w:sz w:val="18"/>
              </w:rPr>
              <w:tab/>
            </w:r>
            <w:r>
              <w:rPr>
                <w:sz w:val="18"/>
              </w:rPr>
              <w:t xml:space="preserve">0,03 </w:t>
            </w:r>
          </w:p>
        </w:tc>
      </w:tr>
      <w:tr w:rsidR="00C90BE4">
        <w:trPr>
          <w:trHeight w:val="233"/>
        </w:trPr>
        <w:tc>
          <w:tcPr>
            <w:tcW w:w="9061" w:type="dxa"/>
            <w:tcBorders>
              <w:top w:val="single" w:sz="4" w:space="0" w:color="C2E096"/>
              <w:left w:val="single" w:sz="4" w:space="0" w:color="C2E096"/>
              <w:bottom w:val="single" w:sz="4" w:space="0" w:color="C2E096"/>
              <w:right w:val="single" w:sz="4" w:space="0" w:color="C2E096"/>
            </w:tcBorders>
          </w:tcPr>
          <w:p w:rsidR="00C90BE4" w:rsidRDefault="00865FE6">
            <w:pPr>
              <w:tabs>
                <w:tab w:val="center" w:pos="671"/>
                <w:tab w:val="center" w:pos="4056"/>
                <w:tab w:val="center" w:pos="6015"/>
                <w:tab w:val="center" w:pos="7973"/>
              </w:tabs>
              <w:spacing w:after="0" w:line="259" w:lineRule="auto"/>
              <w:ind w:left="0" w:firstLine="0"/>
              <w:jc w:val="left"/>
            </w:pP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r>
              <w:rPr>
                <w:b/>
                <w:sz w:val="18"/>
              </w:rPr>
              <w:tab/>
            </w:r>
            <w:r>
              <w:rPr>
                <w:sz w:val="18"/>
              </w:rPr>
              <w:t xml:space="preserve">0,42 </w:t>
            </w:r>
            <w:r>
              <w:rPr>
                <w:sz w:val="18"/>
              </w:rPr>
              <w:tab/>
              <w:t xml:space="preserve">0,07 </w:t>
            </w:r>
            <w:r>
              <w:rPr>
                <w:sz w:val="18"/>
              </w:rPr>
              <w:tab/>
            </w:r>
            <w:r>
              <w:rPr>
                <w:color w:val="FF0000"/>
                <w:sz w:val="18"/>
              </w:rPr>
              <w:t xml:space="preserve">0,00 </w:t>
            </w:r>
          </w:p>
        </w:tc>
      </w:tr>
      <w:tr w:rsidR="00C90BE4">
        <w:trPr>
          <w:trHeight w:val="228"/>
        </w:trPr>
        <w:tc>
          <w:tcPr>
            <w:tcW w:w="906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tabs>
                <w:tab w:val="center" w:pos="774"/>
                <w:tab w:val="center" w:pos="4056"/>
                <w:tab w:val="center" w:pos="6015"/>
                <w:tab w:val="center" w:pos="7973"/>
              </w:tabs>
              <w:spacing w:after="0" w:line="259" w:lineRule="auto"/>
              <w:ind w:left="0" w:firstLine="0"/>
              <w:jc w:val="left"/>
            </w:pP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r>
              <w:rPr>
                <w:b/>
                <w:sz w:val="18"/>
              </w:rPr>
              <w:tab/>
            </w:r>
            <w:r>
              <w:rPr>
                <w:sz w:val="18"/>
              </w:rPr>
              <w:t xml:space="preserve">0,41 </w:t>
            </w:r>
            <w:r>
              <w:rPr>
                <w:sz w:val="18"/>
              </w:rPr>
              <w:tab/>
              <w:t xml:space="preserve">0,05 </w:t>
            </w:r>
            <w:r>
              <w:rPr>
                <w:sz w:val="18"/>
              </w:rPr>
              <w:tab/>
            </w:r>
            <w:r>
              <w:rPr>
                <w:color w:val="FF0000"/>
                <w:sz w:val="18"/>
              </w:rPr>
              <w:t xml:space="preserve">0,00 </w:t>
            </w:r>
          </w:p>
        </w:tc>
      </w:tr>
      <w:tr w:rsidR="00C90BE4">
        <w:trPr>
          <w:trHeight w:val="233"/>
        </w:trPr>
        <w:tc>
          <w:tcPr>
            <w:tcW w:w="9061" w:type="dxa"/>
            <w:tcBorders>
              <w:top w:val="single" w:sz="4" w:space="0" w:color="C2E096"/>
              <w:left w:val="single" w:sz="4" w:space="0" w:color="C2E096"/>
              <w:bottom w:val="single" w:sz="4" w:space="0" w:color="C2E096"/>
              <w:right w:val="single" w:sz="4" w:space="0" w:color="C2E096"/>
            </w:tcBorders>
          </w:tcPr>
          <w:p w:rsidR="00C90BE4" w:rsidRDefault="00865FE6">
            <w:pPr>
              <w:tabs>
                <w:tab w:val="center" w:pos="4056"/>
                <w:tab w:val="center" w:pos="6015"/>
                <w:tab w:val="center" w:pos="7973"/>
              </w:tabs>
              <w:spacing w:after="0" w:line="259" w:lineRule="auto"/>
              <w:ind w:left="0" w:firstLine="0"/>
              <w:jc w:val="left"/>
            </w:pPr>
            <w:r>
              <w:rPr>
                <w:b/>
                <w:sz w:val="18"/>
              </w:rPr>
              <w:t>10.</w:t>
            </w:r>
            <w:r>
              <w:rPr>
                <w:rFonts w:ascii="Arial" w:eastAsia="Arial" w:hAnsi="Arial" w:cs="Arial"/>
                <w:b/>
                <w:sz w:val="18"/>
              </w:rPr>
              <w:t xml:space="preserve"> </w:t>
            </w:r>
            <w:r>
              <w:rPr>
                <w:b/>
                <w:sz w:val="18"/>
              </w:rPr>
              <w:t xml:space="preserve">Skiereszewo </w:t>
            </w:r>
            <w:r>
              <w:rPr>
                <w:b/>
                <w:sz w:val="18"/>
              </w:rPr>
              <w:tab/>
            </w:r>
            <w:r>
              <w:rPr>
                <w:sz w:val="18"/>
              </w:rPr>
              <w:t xml:space="preserve">0,67 </w:t>
            </w:r>
            <w:r>
              <w:rPr>
                <w:sz w:val="18"/>
              </w:rPr>
              <w:tab/>
              <w:t xml:space="preserve">0,18 </w:t>
            </w:r>
            <w:r>
              <w:rPr>
                <w:sz w:val="18"/>
              </w:rPr>
              <w:tab/>
            </w:r>
            <w:r>
              <w:rPr>
                <w:color w:val="FF0000"/>
                <w:sz w:val="18"/>
              </w:rPr>
              <w:t xml:space="preserve">0,00 </w:t>
            </w:r>
          </w:p>
        </w:tc>
      </w:tr>
      <w:tr w:rsidR="00C90BE4">
        <w:trPr>
          <w:trHeight w:val="228"/>
        </w:trPr>
        <w:tc>
          <w:tcPr>
            <w:tcW w:w="906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tabs>
                <w:tab w:val="center" w:pos="4056"/>
                <w:tab w:val="center" w:pos="6015"/>
                <w:tab w:val="center" w:pos="7973"/>
              </w:tabs>
              <w:spacing w:after="0" w:line="259" w:lineRule="auto"/>
              <w:ind w:left="0" w:firstLine="0"/>
              <w:jc w:val="left"/>
            </w:pPr>
            <w:r>
              <w:rPr>
                <w:b/>
                <w:sz w:val="18"/>
              </w:rPr>
              <w:t>11.</w:t>
            </w:r>
            <w:r>
              <w:rPr>
                <w:rFonts w:ascii="Arial" w:eastAsia="Arial" w:hAnsi="Arial" w:cs="Arial"/>
                <w:b/>
                <w:sz w:val="18"/>
              </w:rPr>
              <w:t xml:space="preserve"> </w:t>
            </w:r>
            <w:r>
              <w:rPr>
                <w:b/>
                <w:sz w:val="18"/>
              </w:rPr>
              <w:t xml:space="preserve">Konikowo </w:t>
            </w:r>
            <w:r>
              <w:rPr>
                <w:b/>
                <w:sz w:val="18"/>
              </w:rPr>
              <w:tab/>
            </w:r>
            <w:r>
              <w:rPr>
                <w:sz w:val="18"/>
              </w:rPr>
              <w:t xml:space="preserve">0,40 </w:t>
            </w:r>
            <w:r>
              <w:rPr>
                <w:sz w:val="18"/>
              </w:rPr>
              <w:tab/>
              <w:t xml:space="preserve">0,26 </w:t>
            </w:r>
            <w:r>
              <w:rPr>
                <w:sz w:val="18"/>
              </w:rPr>
              <w:tab/>
            </w:r>
            <w:r>
              <w:rPr>
                <w:color w:val="FF0000"/>
                <w:sz w:val="18"/>
              </w:rPr>
              <w:t xml:space="preserve">0,00 </w:t>
            </w:r>
          </w:p>
        </w:tc>
      </w:tr>
      <w:tr w:rsidR="00C90BE4">
        <w:trPr>
          <w:trHeight w:val="244"/>
        </w:trPr>
        <w:tc>
          <w:tcPr>
            <w:tcW w:w="9061" w:type="dxa"/>
            <w:tcBorders>
              <w:top w:val="single" w:sz="4" w:space="0" w:color="C2E096"/>
              <w:left w:val="single" w:sz="4" w:space="0" w:color="C2E096"/>
              <w:bottom w:val="single" w:sz="2" w:space="0" w:color="EAF4DC"/>
              <w:right w:val="single" w:sz="4" w:space="0" w:color="C2E096"/>
            </w:tcBorders>
          </w:tcPr>
          <w:p w:rsidR="00C90BE4" w:rsidRDefault="00865FE6">
            <w:pPr>
              <w:tabs>
                <w:tab w:val="center" w:pos="4056"/>
                <w:tab w:val="center" w:pos="6015"/>
                <w:tab w:val="center" w:pos="7973"/>
              </w:tabs>
              <w:spacing w:after="0" w:line="259" w:lineRule="auto"/>
              <w:ind w:left="0" w:firstLine="0"/>
              <w:jc w:val="left"/>
            </w:pPr>
            <w:r>
              <w:rPr>
                <w:b/>
                <w:sz w:val="18"/>
              </w:rPr>
              <w:t>12.</w:t>
            </w:r>
            <w:r>
              <w:rPr>
                <w:rFonts w:ascii="Arial" w:eastAsia="Arial" w:hAnsi="Arial" w:cs="Arial"/>
                <w:b/>
                <w:sz w:val="18"/>
              </w:rPr>
              <w:t xml:space="preserve"> </w:t>
            </w:r>
            <w:r>
              <w:rPr>
                <w:b/>
                <w:sz w:val="18"/>
              </w:rPr>
              <w:t xml:space="preserve">Róża </w:t>
            </w:r>
            <w:r>
              <w:rPr>
                <w:b/>
                <w:sz w:val="18"/>
              </w:rPr>
              <w:tab/>
            </w:r>
            <w:r>
              <w:rPr>
                <w:sz w:val="18"/>
              </w:rPr>
              <w:t xml:space="preserve">1,45 </w:t>
            </w:r>
            <w:r>
              <w:rPr>
                <w:sz w:val="18"/>
              </w:rPr>
              <w:tab/>
            </w:r>
            <w:r>
              <w:rPr>
                <w:color w:val="FF0000"/>
                <w:sz w:val="18"/>
              </w:rPr>
              <w:t>0,00</w:t>
            </w:r>
            <w:r>
              <w:rPr>
                <w:sz w:val="18"/>
              </w:rPr>
              <w:t xml:space="preserve"> </w:t>
            </w:r>
            <w:r>
              <w:rPr>
                <w:sz w:val="18"/>
              </w:rPr>
              <w:tab/>
            </w:r>
            <w:r>
              <w:rPr>
                <w:color w:val="FF0000"/>
                <w:sz w:val="18"/>
              </w:rPr>
              <w:t xml:space="preserve">0,00 </w:t>
            </w:r>
          </w:p>
        </w:tc>
      </w:tr>
      <w:tr w:rsidR="00C90BE4">
        <w:trPr>
          <w:trHeight w:val="239"/>
        </w:trPr>
        <w:tc>
          <w:tcPr>
            <w:tcW w:w="9061" w:type="dxa"/>
            <w:tcBorders>
              <w:top w:val="single" w:sz="2" w:space="0" w:color="EAF4DC"/>
              <w:left w:val="single" w:sz="4" w:space="0" w:color="C2E096"/>
              <w:bottom w:val="single" w:sz="4" w:space="0" w:color="C2E096"/>
              <w:right w:val="single" w:sz="4" w:space="0" w:color="C2E096"/>
            </w:tcBorders>
            <w:shd w:val="clear" w:color="auto" w:fill="EAF4DC"/>
          </w:tcPr>
          <w:p w:rsidR="00C90BE4" w:rsidRDefault="00865FE6">
            <w:pPr>
              <w:tabs>
                <w:tab w:val="center" w:pos="4056"/>
                <w:tab w:val="center" w:pos="6015"/>
                <w:tab w:val="center" w:pos="7973"/>
              </w:tabs>
              <w:spacing w:after="0" w:line="259" w:lineRule="auto"/>
              <w:ind w:left="0" w:firstLine="0"/>
              <w:jc w:val="left"/>
            </w:pPr>
            <w:r>
              <w:rPr>
                <w:b/>
                <w:sz w:val="18"/>
              </w:rPr>
              <w:lastRenderedPageBreak/>
              <w:t xml:space="preserve">Miasto Gniezno </w:t>
            </w:r>
            <w:r>
              <w:rPr>
                <w:b/>
                <w:sz w:val="18"/>
              </w:rPr>
              <w:tab/>
            </w:r>
            <w:r>
              <w:rPr>
                <w:sz w:val="18"/>
              </w:rPr>
              <w:t xml:space="preserve">0,24 </w:t>
            </w:r>
            <w:r>
              <w:rPr>
                <w:sz w:val="18"/>
              </w:rPr>
              <w:tab/>
              <w:t xml:space="preserve">0,05 </w:t>
            </w:r>
            <w:r>
              <w:rPr>
                <w:sz w:val="18"/>
              </w:rPr>
              <w:tab/>
              <w:t xml:space="preserve">0,01 </w:t>
            </w:r>
          </w:p>
        </w:tc>
      </w:tr>
    </w:tbl>
    <w:p w:rsidR="00C90BE4" w:rsidRDefault="00865FE6">
      <w:pPr>
        <w:spacing w:after="3" w:line="359" w:lineRule="auto"/>
        <w:ind w:left="-3"/>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551383</wp:posOffset>
                </wp:positionH>
                <wp:positionV relativeFrom="paragraph">
                  <wp:posOffset>2400047</wp:posOffset>
                </wp:positionV>
                <wp:extent cx="5238586" cy="2223516"/>
                <wp:effectExtent l="0" t="0" r="0" b="0"/>
                <wp:wrapSquare wrapText="bothSides"/>
                <wp:docPr id="504058" name="Group 504058"/>
                <wp:cNvGraphicFramePr/>
                <a:graphic xmlns:a="http://schemas.openxmlformats.org/drawingml/2006/main">
                  <a:graphicData uri="http://schemas.microsoft.com/office/word/2010/wordprocessingGroup">
                    <wpg:wgp>
                      <wpg:cNvGrpSpPr/>
                      <wpg:grpSpPr>
                        <a:xfrm>
                          <a:off x="0" y="0"/>
                          <a:ext cx="5238586" cy="2223516"/>
                          <a:chOff x="0" y="0"/>
                          <a:chExt cx="5238586" cy="2223516"/>
                        </a:xfrm>
                      </wpg:grpSpPr>
                      <wps:wsp>
                        <wps:cNvPr id="22740" name="Rectangle 22740"/>
                        <wps:cNvSpPr/>
                        <wps:spPr>
                          <a:xfrm>
                            <a:off x="1428623" y="230632"/>
                            <a:ext cx="5028674" cy="131759"/>
                          </a:xfrm>
                          <a:prstGeom prst="rect">
                            <a:avLst/>
                          </a:prstGeom>
                          <a:ln>
                            <a:noFill/>
                          </a:ln>
                        </wps:spPr>
                        <wps:txbx>
                          <w:txbxContent>
                            <w:p w:rsidR="00970A09" w:rsidRDefault="00970A09">
                              <w:pPr>
                                <w:spacing w:after="160" w:line="259" w:lineRule="auto"/>
                                <w:ind w:left="0" w:firstLine="0"/>
                                <w:jc w:val="left"/>
                              </w:pPr>
                              <w:r>
                                <w:rPr>
                                  <w:i/>
                                  <w:color w:val="6D6D6D"/>
                                  <w:sz w:val="16"/>
                                </w:rPr>
                                <w:t>Źródło: Opracowanie własne na podstawie danych Starostwa Powiatowego</w:t>
                              </w:r>
                            </w:p>
                          </w:txbxContent>
                        </wps:txbx>
                        <wps:bodyPr horzOverflow="overflow" vert="horz" lIns="0" tIns="0" rIns="0" bIns="0" rtlCol="0">
                          <a:noAutofit/>
                        </wps:bodyPr>
                      </wps:wsp>
                      <wps:wsp>
                        <wps:cNvPr id="22741" name="Rectangle 22741"/>
                        <wps:cNvSpPr/>
                        <wps:spPr>
                          <a:xfrm>
                            <a:off x="5210302" y="230632"/>
                            <a:ext cx="37617" cy="131759"/>
                          </a:xfrm>
                          <a:prstGeom prst="rect">
                            <a:avLst/>
                          </a:prstGeom>
                          <a:ln>
                            <a:noFill/>
                          </a:ln>
                        </wps:spPr>
                        <wps:txbx>
                          <w:txbxContent>
                            <w:p w:rsidR="00970A09" w:rsidRDefault="00970A09">
                              <w:pPr>
                                <w:spacing w:after="160" w:line="259" w:lineRule="auto"/>
                                <w:ind w:left="0" w:firstLine="0"/>
                                <w:jc w:val="left"/>
                              </w:pPr>
                              <w:r>
                                <w:rPr>
                                  <w:i/>
                                  <w:color w:val="6D6D6D"/>
                                  <w:sz w:val="16"/>
                                </w:rPr>
                                <w:t xml:space="preserve"> </w:t>
                              </w:r>
                            </w:p>
                          </w:txbxContent>
                        </wps:txbx>
                        <wps:bodyPr horzOverflow="overflow" vert="horz" lIns="0" tIns="0" rIns="0" bIns="0" rtlCol="0">
                          <a:noAutofit/>
                        </wps:bodyPr>
                      </wps:wsp>
                      <pic:pic xmlns:pic="http://schemas.openxmlformats.org/drawingml/2006/picture">
                        <pic:nvPicPr>
                          <pic:cNvPr id="22763" name="Picture 22763"/>
                          <pic:cNvPicPr/>
                        </pic:nvPicPr>
                        <pic:blipFill>
                          <a:blip r:embed="rId147"/>
                          <a:stretch>
                            <a:fillRect/>
                          </a:stretch>
                        </pic:blipFill>
                        <pic:spPr>
                          <a:xfrm>
                            <a:off x="0" y="18288"/>
                            <a:ext cx="1661160" cy="2113788"/>
                          </a:xfrm>
                          <a:prstGeom prst="rect">
                            <a:avLst/>
                          </a:prstGeom>
                        </pic:spPr>
                      </pic:pic>
                      <pic:pic xmlns:pic="http://schemas.openxmlformats.org/drawingml/2006/picture">
                        <pic:nvPicPr>
                          <pic:cNvPr id="22765" name="Picture 22765"/>
                          <pic:cNvPicPr/>
                        </pic:nvPicPr>
                        <pic:blipFill>
                          <a:blip r:embed="rId148"/>
                          <a:stretch>
                            <a:fillRect/>
                          </a:stretch>
                        </pic:blipFill>
                        <pic:spPr>
                          <a:xfrm>
                            <a:off x="1639824" y="38100"/>
                            <a:ext cx="1688592" cy="2092452"/>
                          </a:xfrm>
                          <a:prstGeom prst="rect">
                            <a:avLst/>
                          </a:prstGeom>
                        </pic:spPr>
                      </pic:pic>
                      <pic:pic xmlns:pic="http://schemas.openxmlformats.org/drawingml/2006/picture">
                        <pic:nvPicPr>
                          <pic:cNvPr id="22767" name="Picture 22767"/>
                          <pic:cNvPicPr/>
                        </pic:nvPicPr>
                        <pic:blipFill>
                          <a:blip r:embed="rId149"/>
                          <a:stretch>
                            <a:fillRect/>
                          </a:stretch>
                        </pic:blipFill>
                        <pic:spPr>
                          <a:xfrm>
                            <a:off x="3323844" y="0"/>
                            <a:ext cx="1716024" cy="2223516"/>
                          </a:xfrm>
                          <a:prstGeom prst="rect">
                            <a:avLst/>
                          </a:prstGeom>
                        </pic:spPr>
                      </pic:pic>
                    </wpg:wgp>
                  </a:graphicData>
                </a:graphic>
              </wp:anchor>
            </w:drawing>
          </mc:Choice>
          <mc:Fallback>
            <w:pict>
              <v:group id="Group 504058" o:spid="_x0000_s2000" style="position:absolute;left:0;text-align:left;margin-left:43.4pt;margin-top:189pt;width:412.5pt;height:175.1pt;z-index:251665408;mso-position-horizontal-relative:text;mso-position-vertical-relative:text" coordsize="52385,22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C7&#10;gt9MP4wAAD+MAAAUAAAAZHJzL21lZGlhL2ltYWdlMy5qcGf/2P/gABBKRklGAAEBAQBgAGAAAP/b&#10;AEMAAwICAwICAwMDAwQDAwQFCAUFBAQFCgcHBggMCgwMCwoLCw0OEhANDhEOCwsQFhARExQVFRUM&#10;DxcYFhQYEhQVFP/bAEMBAwQEBQQFCQUFCRQNCw0UFBQUFBQUFBQUFBQUFBQUFBQUFBQUFBQUFBQU&#10;FBQUFBQUFBQUFBQUFBQUFBQUFBQUFP/AABEIAhc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rVN9eKJ+AACifgAAFAAA&#10;AGRycy9tZWRpYS9pbWFnZTIuanBn/9j/4AAQSkZJRgABAQEA3ADcAAD/2wBDAAMCAgMCAgMDAwME&#10;AwMEBQgFBQQEBQoHBwYIDAoMDAsKCwsNDhIQDQ4RDgsLEBYQERMUFRUVDA8XGBYUGBIUFRT/2wBD&#10;AQMEBAUEBQkFBQkUDQsNFBQUFBQUFBQUFBQUFBQUFBQUFBQUFBQUFBQUFBQUFBQUFBQUFBQUFBQU&#10;FBQUFBQUFBT/wAARCAH3AZ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">
                <v:rect id="Rectangle 22740" o:spid="_x0000_s2001" style="position:absolute;left:14286;top:2306;width:5028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" filled="f" stroked="f">
                  <v:textbox inset="0,0,0,0">
                    <w:txbxContent>
                      <w:p w:rsidR="00970A09" w:rsidRDefault="00970A09">
                        <w:pPr>
                          <w:spacing w:after="160" w:line="259" w:lineRule="auto"/>
                          <w:ind w:left="0" w:firstLine="0"/>
                          <w:jc w:val="left"/>
                        </w:pPr>
                        <w:r>
                          <w:rPr>
                            <w:i/>
                            <w:color w:val="6D6D6D"/>
                            <w:sz w:val="16"/>
                          </w:rPr>
                          <w:t>Źródło: Opracowanie własne na podstawie danych Starostwa Powiatowego</w:t>
                        </w:r>
                      </w:p>
                    </w:txbxContent>
                  </v:textbox>
                </v:rect>
                <v:rect id="Rectangle 22741" o:spid="_x0000_s2002" style="position:absolute;left:52103;top:2306;width:3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eS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4PBzA8064AnLxBwAA//8DAFBLAQItABQABgAIAAAAIQDb4fbL7gAAAIUBAAATAAAAAAAA&#10;AAAAAAAAAAAAAABbQ29udGVudF9UeXBlc10ueG1sUEsBAi0AFAAGAAgAAAAhAFr0LFu/AAAAFQEA&#10;AAsAAAAAAAAAAAAAAAAAHwEAAF9yZWxzLy5yZWxzUEsBAi0AFAAGAAgAAAAhAA6gJ5LHAAAA3gAA&#10;AA8AAAAAAAAAAAAAAAAABwIAAGRycy9kb3ducmV2LnhtbFBLBQYAAAAAAwADALcAAAD7AgAAAAA=&#10;" filled="f" stroked="f">
                  <v:textbox inset="0,0,0,0">
                    <w:txbxContent>
                      <w:p w:rsidR="00970A09" w:rsidRDefault="00970A09">
                        <w:pPr>
                          <w:spacing w:after="160" w:line="259" w:lineRule="auto"/>
                          <w:ind w:left="0" w:firstLine="0"/>
                          <w:jc w:val="left"/>
                        </w:pPr>
                        <w:r>
                          <w:rPr>
                            <w:i/>
                            <w:color w:val="6D6D6D"/>
                            <w:sz w:val="16"/>
                          </w:rPr>
                          <w:t xml:space="preserve"> </w:t>
                        </w:r>
                      </w:p>
                    </w:txbxContent>
                  </v:textbox>
                </v:rect>
                <v:shape id="Picture 22763" o:spid="_x0000_s2003" type="#_x0000_t75" style="position:absolute;top:182;width:16611;height:2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">
                  <v:imagedata r:id="rId150" o:title=""/>
                </v:shape>
                <v:shape id="Picture 22765" o:spid="_x0000_s2004" type="#_x0000_t75" style="position:absolute;left:16398;top:381;width:16886;height:2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">
                  <v:imagedata r:id="rId151" o:title=""/>
                </v:shape>
                <v:shape id="Picture 22767" o:spid="_x0000_s2005" type="#_x0000_t75" style="position:absolute;left:33238;width:17160;height:2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">
                  <v:imagedata r:id="rId152" o:title=""/>
                </v:shape>
                <w10:wrap type="square"/>
              </v:group>
            </w:pict>
          </mc:Fallback>
        </mc:AlternateContent>
      </w:r>
      <w:r>
        <w:rPr>
          <w:i/>
          <w:color w:val="6D6D6D"/>
          <w:sz w:val="16"/>
        </w:rPr>
        <w:t xml:space="preserve">Tabela </w:t>
      </w:r>
      <w:r>
        <w:rPr>
          <w:i/>
          <w:color w:val="6D6D6D"/>
          <w:sz w:val="16"/>
        </w:rPr>
        <w:tab/>
        <w:t xml:space="preserve">34. </w:t>
      </w:r>
      <w:r>
        <w:rPr>
          <w:i/>
          <w:color w:val="6D6D6D"/>
          <w:sz w:val="16"/>
        </w:rPr>
        <w:tab/>
        <w:t xml:space="preserve">Liczba </w:t>
      </w:r>
      <w:r>
        <w:rPr>
          <w:i/>
          <w:color w:val="6D6D6D"/>
          <w:sz w:val="16"/>
        </w:rPr>
        <w:tab/>
        <w:t xml:space="preserve">wydanych </w:t>
      </w:r>
      <w:r>
        <w:rPr>
          <w:i/>
          <w:color w:val="6D6D6D"/>
          <w:sz w:val="16"/>
        </w:rPr>
        <w:tab/>
        <w:t xml:space="preserve">pozwoleń </w:t>
      </w:r>
      <w:r>
        <w:rPr>
          <w:i/>
          <w:color w:val="6D6D6D"/>
          <w:sz w:val="16"/>
        </w:rPr>
        <w:tab/>
        <w:t xml:space="preserve">na </w:t>
      </w:r>
      <w:r>
        <w:rPr>
          <w:i/>
          <w:color w:val="6D6D6D"/>
          <w:sz w:val="16"/>
        </w:rPr>
        <w:tab/>
        <w:t xml:space="preserve">budowę </w:t>
      </w:r>
      <w:r>
        <w:rPr>
          <w:i/>
          <w:color w:val="6D6D6D"/>
          <w:sz w:val="16"/>
        </w:rPr>
        <w:tab/>
        <w:t xml:space="preserve">budynków </w:t>
      </w:r>
      <w:r>
        <w:rPr>
          <w:i/>
          <w:color w:val="6D6D6D"/>
          <w:sz w:val="16"/>
        </w:rPr>
        <w:tab/>
        <w:t xml:space="preserve">mieszkalnych  jednorodzinnych, wielorodzinnych oraz pozostałych w przeliczeniu na 100 mieszkańców dla roku 2014 - </w:t>
      </w:r>
      <w:proofErr w:type="spellStart"/>
      <w:r>
        <w:rPr>
          <w:i/>
          <w:color w:val="6D6D6D"/>
          <w:sz w:val="16"/>
        </w:rPr>
        <w:t>destymulanta</w:t>
      </w:r>
      <w:proofErr w:type="spellEnd"/>
      <w:r>
        <w:rPr>
          <w:i/>
          <w:color w:val="6D6D6D"/>
          <w:sz w:val="16"/>
        </w:rPr>
        <w:t xml:space="preserve">. (Dane z 2015 r.) </w:t>
      </w:r>
      <w:r>
        <w:br w:type="page"/>
      </w:r>
    </w:p>
    <w:p w:rsidR="00C90BE4" w:rsidRDefault="00865FE6">
      <w:pPr>
        <w:spacing w:after="62" w:line="259" w:lineRule="auto"/>
        <w:ind w:left="0" w:firstLine="0"/>
        <w:jc w:val="left"/>
      </w:pPr>
      <w:r>
        <w:rPr>
          <w:sz w:val="12"/>
        </w:rPr>
        <w:lastRenderedPageBreak/>
        <w:t xml:space="preserve"> </w:t>
      </w:r>
    </w:p>
    <w:p w:rsidR="00C90BE4" w:rsidRDefault="00865FE6">
      <w:pPr>
        <w:spacing w:after="0" w:line="259" w:lineRule="auto"/>
        <w:ind w:left="0" w:firstLine="0"/>
        <w:jc w:val="left"/>
      </w:pPr>
      <w:r>
        <w:rPr>
          <w:sz w:val="12"/>
        </w:rPr>
        <w:t xml:space="preserve"> </w:t>
      </w:r>
    </w:p>
    <w:p w:rsidR="00C90BE4" w:rsidRDefault="00865FE6">
      <w:pPr>
        <w:spacing w:after="3" w:line="265" w:lineRule="auto"/>
        <w:ind w:left="279"/>
        <w:jc w:val="left"/>
      </w:pPr>
      <w:r>
        <w:rPr>
          <w:i/>
          <w:color w:val="6D6D6D"/>
          <w:sz w:val="16"/>
        </w:rPr>
        <w:t xml:space="preserve">Mapa 16. Liczba wydanych pozwoleń na budowę budynków mieszkalnych w roku 2014  </w:t>
      </w:r>
    </w:p>
    <w:p w:rsidR="00C90BE4" w:rsidRDefault="00865FE6">
      <w:pPr>
        <w:spacing w:after="62" w:line="259" w:lineRule="auto"/>
        <w:ind w:left="0" w:firstLine="0"/>
        <w:jc w:val="left"/>
      </w:pPr>
      <w:r>
        <w:rPr>
          <w:sz w:val="12"/>
        </w:rPr>
        <w:t xml:space="preserve"> </w:t>
      </w:r>
    </w:p>
    <w:p w:rsidR="00C90BE4" w:rsidRDefault="00865FE6">
      <w:pPr>
        <w:spacing w:after="41" w:line="359" w:lineRule="auto"/>
        <w:ind w:left="-3"/>
        <w:jc w:val="left"/>
      </w:pPr>
      <w:r>
        <w:rPr>
          <w:sz w:val="12"/>
        </w:rPr>
        <w:t xml:space="preserve">(od lewej strony mapa przedstawiająca liczbę wydanych pozwoleń na budowę budynków pozostałych, następnie środkowa mapa  wielorodzinne , ostatnia liczba wydanych pozwoleń na budowę budynków mieszkalnych jednorodzinnych) </w:t>
      </w:r>
    </w:p>
    <w:p w:rsidR="00C90BE4" w:rsidRDefault="00865FE6">
      <w:pPr>
        <w:spacing w:after="79" w:line="259" w:lineRule="auto"/>
        <w:ind w:left="0" w:firstLine="0"/>
        <w:jc w:val="left"/>
      </w:pPr>
      <w:r>
        <w:rPr>
          <w:i/>
          <w:color w:val="6D6D6D"/>
          <w:sz w:val="16"/>
        </w:rPr>
        <w:t xml:space="preserve"> </w:t>
      </w:r>
    </w:p>
    <w:p w:rsidR="00C90BE4" w:rsidRDefault="00865FE6">
      <w:pPr>
        <w:spacing w:after="3" w:line="265" w:lineRule="auto"/>
        <w:ind w:left="-3"/>
        <w:jc w:val="left"/>
      </w:pPr>
      <w:r>
        <w:rPr>
          <w:i/>
          <w:color w:val="6D6D6D"/>
          <w:sz w:val="16"/>
        </w:rPr>
        <w:t xml:space="preserve">Tabela 35. Liczba wydanych pozwoleń na budowę budynków mieszkalnych jednorodzinnych, wielorodzinnych oraz pozostałych w przeliczeniu na 100 mieszkańców dla roku 2015 - </w:t>
      </w:r>
      <w:proofErr w:type="spellStart"/>
      <w:r>
        <w:rPr>
          <w:i/>
          <w:color w:val="6D6D6D"/>
          <w:sz w:val="16"/>
        </w:rPr>
        <w:t>destymulanta</w:t>
      </w:r>
      <w:proofErr w:type="spellEnd"/>
      <w:r>
        <w:rPr>
          <w:i/>
          <w:color w:val="6D6D6D"/>
          <w:sz w:val="16"/>
        </w:rPr>
        <w:t>.. (Dane z 2015 r.)</w:t>
      </w:r>
      <w:r>
        <w:rPr>
          <w:i/>
          <w:color w:val="6D6D6D"/>
          <w:sz w:val="16"/>
          <w:vertAlign w:val="superscript"/>
        </w:rPr>
        <w:footnoteReference w:id="20"/>
      </w:r>
      <w:r>
        <w:rPr>
          <w:i/>
          <w:color w:val="6D6D6D"/>
          <w:sz w:val="16"/>
        </w:rPr>
        <w:t xml:space="preserve"> </w:t>
      </w:r>
    </w:p>
    <w:tbl>
      <w:tblPr>
        <w:tblStyle w:val="TableGrid"/>
        <w:tblW w:w="9061" w:type="dxa"/>
        <w:tblInd w:w="7" w:type="dxa"/>
        <w:tblCellMar>
          <w:top w:w="47" w:type="dxa"/>
          <w:right w:w="115" w:type="dxa"/>
        </w:tblCellMar>
        <w:tblLook w:val="04A0" w:firstRow="1" w:lastRow="0" w:firstColumn="1" w:lastColumn="0" w:noHBand="0" w:noVBand="1"/>
      </w:tblPr>
      <w:tblGrid>
        <w:gridCol w:w="3110"/>
        <w:gridCol w:w="1714"/>
        <w:gridCol w:w="2547"/>
        <w:gridCol w:w="1690"/>
      </w:tblGrid>
      <w:tr w:rsidR="00C90BE4">
        <w:trPr>
          <w:trHeight w:val="229"/>
        </w:trPr>
        <w:tc>
          <w:tcPr>
            <w:tcW w:w="311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99" w:firstLine="0"/>
              <w:jc w:val="left"/>
            </w:pPr>
            <w:r>
              <w:rPr>
                <w:b/>
                <w:color w:val="FFFFFF"/>
                <w:sz w:val="18"/>
              </w:rPr>
              <w:t xml:space="preserve">Strefa </w:t>
            </w:r>
          </w:p>
        </w:tc>
        <w:tc>
          <w:tcPr>
            <w:tcW w:w="1714"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211" w:firstLine="0"/>
              <w:jc w:val="left"/>
            </w:pPr>
            <w:r>
              <w:rPr>
                <w:b/>
                <w:color w:val="FFFFFF"/>
                <w:sz w:val="18"/>
              </w:rPr>
              <w:t xml:space="preserve">pozostałe </w:t>
            </w:r>
          </w:p>
        </w:tc>
        <w:tc>
          <w:tcPr>
            <w:tcW w:w="2547"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444" w:firstLine="0"/>
              <w:jc w:val="left"/>
            </w:pPr>
            <w:r>
              <w:rPr>
                <w:b/>
                <w:color w:val="FFFFFF"/>
                <w:sz w:val="18"/>
              </w:rPr>
              <w:t xml:space="preserve">wielorodzinne </w:t>
            </w:r>
          </w:p>
        </w:tc>
        <w:tc>
          <w:tcPr>
            <w:tcW w:w="169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jednorodzinne </w:t>
            </w:r>
          </w:p>
        </w:tc>
      </w:tr>
      <w:tr w:rsidR="00C90BE4">
        <w:trPr>
          <w:trHeight w:val="229"/>
        </w:trPr>
        <w:tc>
          <w:tcPr>
            <w:tcW w:w="3111"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1714"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466" w:firstLine="0"/>
              <w:jc w:val="left"/>
            </w:pPr>
            <w:r>
              <w:rPr>
                <w:color w:val="FF0000"/>
                <w:sz w:val="18"/>
              </w:rPr>
              <w:t xml:space="preserve">0,19 </w:t>
            </w:r>
          </w:p>
        </w:tc>
        <w:tc>
          <w:tcPr>
            <w:tcW w:w="2547"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876" w:firstLine="0"/>
              <w:jc w:val="left"/>
            </w:pPr>
            <w:r>
              <w:rPr>
                <w:color w:val="FF0000"/>
                <w:sz w:val="18"/>
              </w:rPr>
              <w:t xml:space="preserve">0,03 </w:t>
            </w:r>
          </w:p>
        </w:tc>
        <w:tc>
          <w:tcPr>
            <w:tcW w:w="1690"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454" w:firstLine="0"/>
              <w:jc w:val="left"/>
            </w:pPr>
            <w:r>
              <w:rPr>
                <w:color w:val="FF0000"/>
                <w:sz w:val="18"/>
              </w:rPr>
              <w:t>0,01</w:t>
            </w:r>
            <w:r>
              <w:rPr>
                <w:sz w:val="18"/>
              </w:rPr>
              <w:t xml:space="preserve"> </w:t>
            </w:r>
          </w:p>
        </w:tc>
      </w:tr>
      <w:tr w:rsidR="00C90BE4">
        <w:trPr>
          <w:trHeight w:val="23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1714" w:type="dxa"/>
            <w:tcBorders>
              <w:top w:val="single" w:sz="4" w:space="0" w:color="C2E096"/>
              <w:left w:val="nil"/>
              <w:bottom w:val="single" w:sz="4" w:space="0" w:color="C2E096"/>
              <w:right w:val="nil"/>
            </w:tcBorders>
          </w:tcPr>
          <w:p w:rsidR="00C90BE4" w:rsidRDefault="00865FE6">
            <w:pPr>
              <w:spacing w:after="0" w:line="259" w:lineRule="auto"/>
              <w:ind w:left="466" w:firstLine="0"/>
              <w:jc w:val="left"/>
            </w:pPr>
            <w:r>
              <w:rPr>
                <w:color w:val="FF0000"/>
                <w:sz w:val="18"/>
              </w:rPr>
              <w:t xml:space="preserve">0,08 </w:t>
            </w:r>
          </w:p>
        </w:tc>
        <w:tc>
          <w:tcPr>
            <w:tcW w:w="2547" w:type="dxa"/>
            <w:tcBorders>
              <w:top w:val="single" w:sz="4" w:space="0" w:color="C2E096"/>
              <w:left w:val="nil"/>
              <w:bottom w:val="single" w:sz="4" w:space="0" w:color="C2E096"/>
              <w:right w:val="nil"/>
            </w:tcBorders>
          </w:tcPr>
          <w:p w:rsidR="00C90BE4" w:rsidRDefault="00865FE6">
            <w:pPr>
              <w:spacing w:after="0" w:line="259" w:lineRule="auto"/>
              <w:ind w:left="876" w:firstLine="0"/>
              <w:jc w:val="left"/>
            </w:pPr>
            <w:r>
              <w:rPr>
                <w:color w:val="FF0000"/>
                <w:sz w:val="18"/>
              </w:rPr>
              <w:t xml:space="preserve">0,01 </w:t>
            </w:r>
          </w:p>
        </w:tc>
        <w:tc>
          <w:tcPr>
            <w:tcW w:w="1690"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4" w:firstLine="0"/>
              <w:jc w:val="left"/>
            </w:pPr>
            <w:r>
              <w:rPr>
                <w:color w:val="FF0000"/>
                <w:sz w:val="18"/>
              </w:rPr>
              <w:t xml:space="preserve">0,00 </w:t>
            </w:r>
          </w:p>
        </w:tc>
      </w:tr>
      <w:tr w:rsidR="00C90BE4">
        <w:trPr>
          <w:trHeight w:val="22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171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66" w:firstLine="0"/>
              <w:jc w:val="left"/>
            </w:pPr>
            <w:r>
              <w:rPr>
                <w:color w:val="FF0000"/>
                <w:sz w:val="18"/>
              </w:rPr>
              <w:t xml:space="preserve">0,07 </w:t>
            </w:r>
          </w:p>
        </w:tc>
        <w:tc>
          <w:tcPr>
            <w:tcW w:w="254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876" w:firstLine="0"/>
              <w:jc w:val="left"/>
            </w:pPr>
            <w:r>
              <w:rPr>
                <w:color w:val="FF0000"/>
                <w:sz w:val="18"/>
              </w:rPr>
              <w:t xml:space="preserve">0,02 </w:t>
            </w:r>
          </w:p>
        </w:tc>
        <w:tc>
          <w:tcPr>
            <w:tcW w:w="169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4" w:firstLine="0"/>
              <w:jc w:val="left"/>
            </w:pPr>
            <w:r>
              <w:rPr>
                <w:color w:val="FF0000"/>
                <w:sz w:val="18"/>
              </w:rPr>
              <w:t xml:space="preserve">0,00 </w:t>
            </w:r>
          </w:p>
        </w:tc>
      </w:tr>
      <w:tr w:rsidR="00C90BE4">
        <w:trPr>
          <w:trHeight w:val="23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1714" w:type="dxa"/>
            <w:tcBorders>
              <w:top w:val="single" w:sz="4" w:space="0" w:color="C2E096"/>
              <w:left w:val="nil"/>
              <w:bottom w:val="single" w:sz="4" w:space="0" w:color="C2E096"/>
              <w:right w:val="nil"/>
            </w:tcBorders>
          </w:tcPr>
          <w:p w:rsidR="00C90BE4" w:rsidRDefault="00865FE6">
            <w:pPr>
              <w:spacing w:after="0" w:line="259" w:lineRule="auto"/>
              <w:ind w:left="466" w:firstLine="0"/>
              <w:jc w:val="left"/>
            </w:pPr>
            <w:r>
              <w:rPr>
                <w:sz w:val="18"/>
              </w:rPr>
              <w:t xml:space="preserve">0,41 </w:t>
            </w:r>
          </w:p>
        </w:tc>
        <w:tc>
          <w:tcPr>
            <w:tcW w:w="2547" w:type="dxa"/>
            <w:tcBorders>
              <w:top w:val="single" w:sz="4" w:space="0" w:color="C2E096"/>
              <w:left w:val="nil"/>
              <w:bottom w:val="single" w:sz="4" w:space="0" w:color="C2E096"/>
              <w:right w:val="nil"/>
            </w:tcBorders>
          </w:tcPr>
          <w:p w:rsidR="00C90BE4" w:rsidRDefault="00865FE6">
            <w:pPr>
              <w:spacing w:after="0" w:line="259" w:lineRule="auto"/>
              <w:ind w:left="876" w:firstLine="0"/>
              <w:jc w:val="left"/>
            </w:pPr>
            <w:r>
              <w:rPr>
                <w:sz w:val="18"/>
              </w:rPr>
              <w:t xml:space="preserve">0,08 </w:t>
            </w:r>
          </w:p>
        </w:tc>
        <w:tc>
          <w:tcPr>
            <w:tcW w:w="1690"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4" w:firstLine="0"/>
              <w:jc w:val="left"/>
            </w:pPr>
            <w:r>
              <w:rPr>
                <w:color w:val="FF0000"/>
                <w:sz w:val="18"/>
              </w:rPr>
              <w:t xml:space="preserve">0,00 </w:t>
            </w:r>
          </w:p>
        </w:tc>
      </w:tr>
      <w:tr w:rsidR="00C90BE4">
        <w:trPr>
          <w:trHeight w:val="22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171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66" w:firstLine="0"/>
              <w:jc w:val="left"/>
            </w:pPr>
            <w:r>
              <w:rPr>
                <w:sz w:val="18"/>
              </w:rPr>
              <w:t xml:space="preserve">0,39 </w:t>
            </w:r>
          </w:p>
        </w:tc>
        <w:tc>
          <w:tcPr>
            <w:tcW w:w="254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876" w:firstLine="0"/>
              <w:jc w:val="left"/>
            </w:pPr>
            <w:r>
              <w:rPr>
                <w:sz w:val="18"/>
              </w:rPr>
              <w:t xml:space="preserve">0,10 </w:t>
            </w:r>
          </w:p>
        </w:tc>
        <w:tc>
          <w:tcPr>
            <w:tcW w:w="169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4" w:firstLine="0"/>
              <w:jc w:val="left"/>
            </w:pPr>
            <w:r>
              <w:rPr>
                <w:color w:val="FF0000"/>
                <w:sz w:val="18"/>
              </w:rPr>
              <w:t xml:space="preserve">0,00 </w:t>
            </w:r>
          </w:p>
        </w:tc>
      </w:tr>
      <w:tr w:rsidR="00C90BE4">
        <w:trPr>
          <w:trHeight w:val="234"/>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3"/>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1714" w:type="dxa"/>
            <w:tcBorders>
              <w:top w:val="single" w:sz="4" w:space="0" w:color="C2E096"/>
              <w:left w:val="nil"/>
              <w:bottom w:val="single" w:sz="4" w:space="0" w:color="C2E096"/>
              <w:right w:val="nil"/>
            </w:tcBorders>
          </w:tcPr>
          <w:p w:rsidR="00C90BE4" w:rsidRDefault="00865FE6">
            <w:pPr>
              <w:spacing w:after="0" w:line="259" w:lineRule="auto"/>
              <w:ind w:left="466" w:firstLine="0"/>
              <w:jc w:val="left"/>
            </w:pPr>
            <w:r>
              <w:rPr>
                <w:sz w:val="18"/>
              </w:rPr>
              <w:t xml:space="preserve">0,23 </w:t>
            </w:r>
          </w:p>
        </w:tc>
        <w:tc>
          <w:tcPr>
            <w:tcW w:w="2547" w:type="dxa"/>
            <w:tcBorders>
              <w:top w:val="single" w:sz="4" w:space="0" w:color="C2E096"/>
              <w:left w:val="nil"/>
              <w:bottom w:val="single" w:sz="4" w:space="0" w:color="C2E096"/>
              <w:right w:val="nil"/>
            </w:tcBorders>
          </w:tcPr>
          <w:p w:rsidR="00C90BE4" w:rsidRDefault="00865FE6">
            <w:pPr>
              <w:spacing w:after="0" w:line="259" w:lineRule="auto"/>
              <w:ind w:left="876" w:firstLine="0"/>
              <w:jc w:val="left"/>
            </w:pPr>
            <w:r>
              <w:rPr>
                <w:sz w:val="18"/>
              </w:rPr>
              <w:t xml:space="preserve">0,15 </w:t>
            </w:r>
          </w:p>
        </w:tc>
        <w:tc>
          <w:tcPr>
            <w:tcW w:w="1690"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4" w:firstLine="0"/>
              <w:jc w:val="left"/>
            </w:pPr>
            <w:r>
              <w:rPr>
                <w:color w:val="FF0000"/>
                <w:sz w:val="18"/>
              </w:rPr>
              <w:t xml:space="preserve">0,00 </w:t>
            </w:r>
          </w:p>
        </w:tc>
      </w:tr>
      <w:tr w:rsidR="00C90BE4">
        <w:trPr>
          <w:trHeight w:val="229"/>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171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66" w:firstLine="0"/>
              <w:jc w:val="left"/>
            </w:pPr>
            <w:r>
              <w:rPr>
                <w:sz w:val="18"/>
              </w:rPr>
              <w:t xml:space="preserve">0,44 </w:t>
            </w:r>
          </w:p>
        </w:tc>
        <w:tc>
          <w:tcPr>
            <w:tcW w:w="254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876" w:firstLine="0"/>
              <w:jc w:val="left"/>
            </w:pPr>
            <w:r>
              <w:rPr>
                <w:sz w:val="18"/>
              </w:rPr>
              <w:t xml:space="preserve">0,16 </w:t>
            </w:r>
          </w:p>
        </w:tc>
        <w:tc>
          <w:tcPr>
            <w:tcW w:w="169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4" w:firstLine="0"/>
              <w:jc w:val="left"/>
            </w:pPr>
            <w:r>
              <w:rPr>
                <w:sz w:val="18"/>
              </w:rPr>
              <w:t xml:space="preserve">0,03 </w:t>
            </w:r>
          </w:p>
        </w:tc>
      </w:tr>
      <w:tr w:rsidR="00C90BE4">
        <w:trPr>
          <w:trHeight w:val="23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1714" w:type="dxa"/>
            <w:tcBorders>
              <w:top w:val="single" w:sz="4" w:space="0" w:color="C2E096"/>
              <w:left w:val="nil"/>
              <w:bottom w:val="single" w:sz="4" w:space="0" w:color="C2E096"/>
              <w:right w:val="nil"/>
            </w:tcBorders>
          </w:tcPr>
          <w:p w:rsidR="00C90BE4" w:rsidRDefault="00865FE6">
            <w:pPr>
              <w:spacing w:after="0" w:line="259" w:lineRule="auto"/>
              <w:ind w:left="466" w:firstLine="0"/>
              <w:jc w:val="left"/>
            </w:pPr>
            <w:r>
              <w:rPr>
                <w:sz w:val="18"/>
              </w:rPr>
              <w:t xml:space="preserve">0,34 </w:t>
            </w:r>
          </w:p>
        </w:tc>
        <w:tc>
          <w:tcPr>
            <w:tcW w:w="2547" w:type="dxa"/>
            <w:tcBorders>
              <w:top w:val="single" w:sz="4" w:space="0" w:color="C2E096"/>
              <w:left w:val="nil"/>
              <w:bottom w:val="single" w:sz="4" w:space="0" w:color="C2E096"/>
              <w:right w:val="nil"/>
            </w:tcBorders>
          </w:tcPr>
          <w:p w:rsidR="00C90BE4" w:rsidRDefault="00865FE6">
            <w:pPr>
              <w:spacing w:after="0" w:line="259" w:lineRule="auto"/>
              <w:ind w:left="876" w:firstLine="0"/>
              <w:jc w:val="left"/>
            </w:pPr>
            <w:r>
              <w:rPr>
                <w:sz w:val="18"/>
              </w:rPr>
              <w:t xml:space="preserve">0,25 </w:t>
            </w:r>
          </w:p>
        </w:tc>
        <w:tc>
          <w:tcPr>
            <w:tcW w:w="1690"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4" w:firstLine="0"/>
              <w:jc w:val="left"/>
            </w:pPr>
            <w:r>
              <w:rPr>
                <w:sz w:val="18"/>
              </w:rPr>
              <w:t xml:space="preserve">0,02 </w:t>
            </w:r>
          </w:p>
        </w:tc>
      </w:tr>
      <w:tr w:rsidR="00C90BE4">
        <w:trPr>
          <w:trHeight w:val="229"/>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171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66" w:firstLine="0"/>
              <w:jc w:val="left"/>
            </w:pPr>
            <w:r>
              <w:rPr>
                <w:sz w:val="18"/>
              </w:rPr>
              <w:t xml:space="preserve">0,39 </w:t>
            </w:r>
          </w:p>
        </w:tc>
        <w:tc>
          <w:tcPr>
            <w:tcW w:w="254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876" w:firstLine="0"/>
              <w:jc w:val="left"/>
            </w:pPr>
            <w:r>
              <w:rPr>
                <w:color w:val="FF0000"/>
                <w:sz w:val="18"/>
              </w:rPr>
              <w:t xml:space="preserve">0,02 </w:t>
            </w:r>
          </w:p>
        </w:tc>
        <w:tc>
          <w:tcPr>
            <w:tcW w:w="169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4" w:firstLine="0"/>
              <w:jc w:val="left"/>
            </w:pPr>
            <w:r>
              <w:rPr>
                <w:color w:val="FF0000"/>
                <w:sz w:val="18"/>
              </w:rPr>
              <w:t>0,00</w:t>
            </w:r>
            <w:r>
              <w:rPr>
                <w:sz w:val="18"/>
              </w:rPr>
              <w:t xml:space="preserve"> </w:t>
            </w:r>
          </w:p>
        </w:tc>
      </w:tr>
      <w:tr w:rsidR="00C90BE4">
        <w:trPr>
          <w:trHeight w:val="233"/>
        </w:trPr>
        <w:tc>
          <w:tcPr>
            <w:tcW w:w="3111"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1714" w:type="dxa"/>
            <w:tcBorders>
              <w:top w:val="single" w:sz="4" w:space="0" w:color="C2E096"/>
              <w:left w:val="nil"/>
              <w:bottom w:val="single" w:sz="4" w:space="0" w:color="C2E096"/>
              <w:right w:val="nil"/>
            </w:tcBorders>
          </w:tcPr>
          <w:p w:rsidR="00C90BE4" w:rsidRDefault="00865FE6">
            <w:pPr>
              <w:spacing w:after="0" w:line="259" w:lineRule="auto"/>
              <w:ind w:left="466" w:firstLine="0"/>
              <w:jc w:val="left"/>
            </w:pPr>
            <w:r>
              <w:rPr>
                <w:sz w:val="18"/>
              </w:rPr>
              <w:t xml:space="preserve">0,73 </w:t>
            </w:r>
          </w:p>
        </w:tc>
        <w:tc>
          <w:tcPr>
            <w:tcW w:w="2547" w:type="dxa"/>
            <w:tcBorders>
              <w:top w:val="single" w:sz="4" w:space="0" w:color="C2E096"/>
              <w:left w:val="nil"/>
              <w:bottom w:val="single" w:sz="4" w:space="0" w:color="C2E096"/>
              <w:right w:val="nil"/>
            </w:tcBorders>
          </w:tcPr>
          <w:p w:rsidR="00C90BE4" w:rsidRDefault="00865FE6">
            <w:pPr>
              <w:spacing w:after="0" w:line="259" w:lineRule="auto"/>
              <w:ind w:left="876" w:firstLine="0"/>
              <w:jc w:val="left"/>
            </w:pPr>
            <w:r>
              <w:rPr>
                <w:sz w:val="18"/>
              </w:rPr>
              <w:t>0,12</w:t>
            </w:r>
            <w:r>
              <w:rPr>
                <w:color w:val="FF0000"/>
                <w:sz w:val="18"/>
              </w:rPr>
              <w:t xml:space="preserve"> </w:t>
            </w:r>
          </w:p>
        </w:tc>
        <w:tc>
          <w:tcPr>
            <w:tcW w:w="1690" w:type="dxa"/>
            <w:tcBorders>
              <w:top w:val="single" w:sz="4" w:space="0" w:color="C2E096"/>
              <w:left w:val="nil"/>
              <w:bottom w:val="single" w:sz="4" w:space="0" w:color="C2E096"/>
              <w:right w:val="single" w:sz="4" w:space="0" w:color="C2E096"/>
            </w:tcBorders>
          </w:tcPr>
          <w:p w:rsidR="00C90BE4" w:rsidRDefault="00865FE6">
            <w:pPr>
              <w:spacing w:after="0" w:line="259" w:lineRule="auto"/>
              <w:ind w:left="454" w:firstLine="0"/>
              <w:jc w:val="left"/>
            </w:pPr>
            <w:r>
              <w:rPr>
                <w:sz w:val="18"/>
              </w:rPr>
              <w:t xml:space="preserve">0,06 </w:t>
            </w:r>
          </w:p>
        </w:tc>
      </w:tr>
      <w:tr w:rsidR="00C90BE4">
        <w:trPr>
          <w:trHeight w:val="22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1714"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466" w:firstLine="0"/>
              <w:jc w:val="left"/>
            </w:pPr>
            <w:r>
              <w:rPr>
                <w:sz w:val="18"/>
              </w:rPr>
              <w:t xml:space="preserve">0,35 </w:t>
            </w:r>
          </w:p>
        </w:tc>
        <w:tc>
          <w:tcPr>
            <w:tcW w:w="254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876" w:firstLine="0"/>
              <w:jc w:val="left"/>
            </w:pPr>
            <w:r>
              <w:rPr>
                <w:color w:val="FF0000"/>
                <w:sz w:val="18"/>
              </w:rPr>
              <w:t xml:space="preserve">0,04 </w:t>
            </w:r>
          </w:p>
        </w:tc>
        <w:tc>
          <w:tcPr>
            <w:tcW w:w="169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454" w:firstLine="0"/>
              <w:jc w:val="left"/>
            </w:pPr>
            <w:r>
              <w:rPr>
                <w:color w:val="FF0000"/>
                <w:sz w:val="18"/>
              </w:rPr>
              <w:t xml:space="preserve">0,00 </w:t>
            </w:r>
          </w:p>
        </w:tc>
      </w:tr>
      <w:tr w:rsidR="00C90BE4">
        <w:trPr>
          <w:trHeight w:val="244"/>
        </w:trPr>
        <w:tc>
          <w:tcPr>
            <w:tcW w:w="3111"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1714" w:type="dxa"/>
            <w:tcBorders>
              <w:top w:val="single" w:sz="4" w:space="0" w:color="C2E096"/>
              <w:left w:val="nil"/>
              <w:bottom w:val="single" w:sz="2" w:space="0" w:color="EAF4DC"/>
              <w:right w:val="nil"/>
            </w:tcBorders>
          </w:tcPr>
          <w:p w:rsidR="00C90BE4" w:rsidRDefault="00865FE6">
            <w:pPr>
              <w:spacing w:after="0" w:line="259" w:lineRule="auto"/>
              <w:ind w:left="466" w:firstLine="0"/>
              <w:jc w:val="left"/>
            </w:pPr>
            <w:r>
              <w:rPr>
                <w:sz w:val="18"/>
              </w:rPr>
              <w:t xml:space="preserve">1,45 </w:t>
            </w:r>
          </w:p>
        </w:tc>
        <w:tc>
          <w:tcPr>
            <w:tcW w:w="2547" w:type="dxa"/>
            <w:tcBorders>
              <w:top w:val="single" w:sz="4" w:space="0" w:color="C2E096"/>
              <w:left w:val="nil"/>
              <w:bottom w:val="single" w:sz="2" w:space="0" w:color="EAF4DC"/>
              <w:right w:val="nil"/>
            </w:tcBorders>
          </w:tcPr>
          <w:p w:rsidR="00C90BE4" w:rsidRDefault="00865FE6">
            <w:pPr>
              <w:spacing w:after="0" w:line="259" w:lineRule="auto"/>
              <w:ind w:left="876" w:firstLine="0"/>
              <w:jc w:val="left"/>
            </w:pPr>
            <w:r>
              <w:rPr>
                <w:sz w:val="18"/>
              </w:rPr>
              <w:t xml:space="preserve">0,24 </w:t>
            </w:r>
          </w:p>
        </w:tc>
        <w:tc>
          <w:tcPr>
            <w:tcW w:w="1690" w:type="dxa"/>
            <w:tcBorders>
              <w:top w:val="single" w:sz="4" w:space="0" w:color="C2E096"/>
              <w:left w:val="nil"/>
              <w:bottom w:val="single" w:sz="2" w:space="0" w:color="EAF4DC"/>
              <w:right w:val="single" w:sz="4" w:space="0" w:color="C2E096"/>
            </w:tcBorders>
          </w:tcPr>
          <w:p w:rsidR="00C90BE4" w:rsidRDefault="00865FE6">
            <w:pPr>
              <w:spacing w:after="0" w:line="259" w:lineRule="auto"/>
              <w:ind w:left="454" w:firstLine="0"/>
              <w:jc w:val="left"/>
            </w:pPr>
            <w:r>
              <w:rPr>
                <w:color w:val="FF0000"/>
                <w:sz w:val="18"/>
              </w:rPr>
              <w:t xml:space="preserve">0,00 </w:t>
            </w:r>
          </w:p>
        </w:tc>
      </w:tr>
      <w:tr w:rsidR="00C90BE4">
        <w:trPr>
          <w:trHeight w:val="239"/>
        </w:trPr>
        <w:tc>
          <w:tcPr>
            <w:tcW w:w="3111"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1714"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466" w:firstLine="0"/>
              <w:jc w:val="left"/>
            </w:pPr>
            <w:r>
              <w:rPr>
                <w:sz w:val="18"/>
              </w:rPr>
              <w:t xml:space="preserve">0,24 </w:t>
            </w:r>
          </w:p>
        </w:tc>
        <w:tc>
          <w:tcPr>
            <w:tcW w:w="2547"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876" w:firstLine="0"/>
              <w:jc w:val="left"/>
            </w:pPr>
            <w:r>
              <w:rPr>
                <w:sz w:val="18"/>
              </w:rPr>
              <w:t xml:space="preserve">0,06 </w:t>
            </w:r>
          </w:p>
        </w:tc>
        <w:tc>
          <w:tcPr>
            <w:tcW w:w="1690"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454" w:firstLine="0"/>
              <w:jc w:val="left"/>
            </w:pPr>
            <w:r>
              <w:rPr>
                <w:sz w:val="18"/>
              </w:rPr>
              <w:t xml:space="preserve">0,01 </w:t>
            </w:r>
          </w:p>
        </w:tc>
      </w:tr>
    </w:tbl>
    <w:p w:rsidR="00C90BE4" w:rsidRDefault="00865FE6">
      <w:pPr>
        <w:spacing w:after="0" w:line="265" w:lineRule="auto"/>
        <w:ind w:left="103" w:right="265"/>
        <w:jc w:val="right"/>
      </w:pPr>
      <w:r>
        <w:rPr>
          <w:i/>
          <w:color w:val="6D6D6D"/>
          <w:sz w:val="16"/>
        </w:rPr>
        <w:t xml:space="preserve">Źródło: Opracowanie własne na podstawie danych Starostwa Powiatowego </w:t>
      </w:r>
    </w:p>
    <w:p w:rsidR="00C90BE4" w:rsidRDefault="00865FE6">
      <w:pPr>
        <w:spacing w:after="145" w:line="259" w:lineRule="auto"/>
        <w:ind w:left="753" w:firstLine="0"/>
        <w:jc w:val="left"/>
      </w:pPr>
      <w:r>
        <w:rPr>
          <w:rFonts w:ascii="Calibri" w:eastAsia="Calibri" w:hAnsi="Calibri" w:cs="Calibri"/>
          <w:noProof/>
          <w:sz w:val="22"/>
        </w:rPr>
        <mc:AlternateContent>
          <mc:Choice Requires="wpg">
            <w:drawing>
              <wp:inline distT="0" distB="0" distL="0" distR="0">
                <wp:extent cx="4680204" cy="1807464"/>
                <wp:effectExtent l="0" t="0" r="0" b="0"/>
                <wp:docPr id="525343" name="Group 525343"/>
                <wp:cNvGraphicFramePr/>
                <a:graphic xmlns:a="http://schemas.openxmlformats.org/drawingml/2006/main">
                  <a:graphicData uri="http://schemas.microsoft.com/office/word/2010/wordprocessingGroup">
                    <wpg:wgp>
                      <wpg:cNvGrpSpPr/>
                      <wpg:grpSpPr>
                        <a:xfrm>
                          <a:off x="0" y="0"/>
                          <a:ext cx="4680204" cy="1807464"/>
                          <a:chOff x="0" y="0"/>
                          <a:chExt cx="4680204" cy="1807464"/>
                        </a:xfrm>
                      </wpg:grpSpPr>
                      <pic:pic xmlns:pic="http://schemas.openxmlformats.org/drawingml/2006/picture">
                        <pic:nvPicPr>
                          <pic:cNvPr id="23371" name="Picture 23371"/>
                          <pic:cNvPicPr/>
                        </pic:nvPicPr>
                        <pic:blipFill>
                          <a:blip r:embed="rId153"/>
                          <a:stretch>
                            <a:fillRect/>
                          </a:stretch>
                        </pic:blipFill>
                        <pic:spPr>
                          <a:xfrm>
                            <a:off x="0" y="38100"/>
                            <a:ext cx="1629156" cy="1769364"/>
                          </a:xfrm>
                          <a:prstGeom prst="rect">
                            <a:avLst/>
                          </a:prstGeom>
                        </pic:spPr>
                      </pic:pic>
                      <pic:pic xmlns:pic="http://schemas.openxmlformats.org/drawingml/2006/picture">
                        <pic:nvPicPr>
                          <pic:cNvPr id="23373" name="Picture 23373"/>
                          <pic:cNvPicPr/>
                        </pic:nvPicPr>
                        <pic:blipFill>
                          <a:blip r:embed="rId154"/>
                          <a:stretch>
                            <a:fillRect/>
                          </a:stretch>
                        </pic:blipFill>
                        <pic:spPr>
                          <a:xfrm>
                            <a:off x="1623060" y="25908"/>
                            <a:ext cx="1531620" cy="1714500"/>
                          </a:xfrm>
                          <a:prstGeom prst="rect">
                            <a:avLst/>
                          </a:prstGeom>
                        </pic:spPr>
                      </pic:pic>
                      <pic:pic xmlns:pic="http://schemas.openxmlformats.org/drawingml/2006/picture">
                        <pic:nvPicPr>
                          <pic:cNvPr id="23375" name="Picture 23375"/>
                          <pic:cNvPicPr/>
                        </pic:nvPicPr>
                        <pic:blipFill>
                          <a:blip r:embed="rId155"/>
                          <a:stretch>
                            <a:fillRect/>
                          </a:stretch>
                        </pic:blipFill>
                        <pic:spPr>
                          <a:xfrm>
                            <a:off x="3147060" y="0"/>
                            <a:ext cx="1533144" cy="1712976"/>
                          </a:xfrm>
                          <a:prstGeom prst="rect">
                            <a:avLst/>
                          </a:prstGeom>
                        </pic:spPr>
                      </pic:pic>
                    </wpg:wgp>
                  </a:graphicData>
                </a:graphic>
              </wp:inline>
            </w:drawing>
          </mc:Choice>
          <mc:Fallback xmlns:a="http://schemas.openxmlformats.org/drawingml/2006/main">
            <w:pict>
              <v:group id="Group 525343" style="width:368.52pt;height:142.32pt;mso-position-horizontal-relative:char;mso-position-vertical-relative:line" coordsize="46802,18074">
                <v:shape id="Picture 23371" style="position:absolute;width:16291;height:17693;left:0;top:381;" filled="f">
                  <v:imagedata r:id="rId156"/>
                </v:shape>
                <v:shape id="Picture 23373" style="position:absolute;width:15316;height:17145;left:16230;top:259;" filled="f">
                  <v:imagedata r:id="rId157"/>
                </v:shape>
                <v:shape id="Picture 23375" style="position:absolute;width:15331;height:17129;left:31470;top:0;" filled="f">
                  <v:imagedata r:id="rId158"/>
                </v:shape>
              </v:group>
            </w:pict>
          </mc:Fallback>
        </mc:AlternateContent>
      </w:r>
    </w:p>
    <w:p w:rsidR="00C90BE4" w:rsidRDefault="00865FE6">
      <w:pPr>
        <w:spacing w:after="148" w:line="359" w:lineRule="auto"/>
        <w:ind w:left="-3"/>
        <w:jc w:val="left"/>
      </w:pPr>
      <w:r>
        <w:rPr>
          <w:i/>
          <w:color w:val="6D6D6D"/>
          <w:sz w:val="16"/>
        </w:rPr>
        <w:t xml:space="preserve">Mapa 17. Liczba wydanych pozwoleń na budowę budynków mieszkalnych jednorodzinnych, wielorodzinnych oraz pozostałych w roku 2015  </w:t>
      </w:r>
    </w:p>
    <w:p w:rsidR="00C90BE4" w:rsidRDefault="00865FE6">
      <w:pPr>
        <w:spacing w:after="140" w:line="357" w:lineRule="auto"/>
        <w:ind w:left="-3"/>
        <w:jc w:val="left"/>
      </w:pPr>
      <w:r>
        <w:rPr>
          <w:i/>
          <w:sz w:val="16"/>
        </w:rPr>
        <w:t>(</w:t>
      </w:r>
      <w:r>
        <w:rPr>
          <w:sz w:val="12"/>
        </w:rPr>
        <w:t>od lewej strony mapa przedstawiająca liczbę wydanych pozwoleń na budowę budynków pozostałych, następnie środkowa mapa  wielorodzinne , ostatnia liczba wydanych pozwoleń na budowę budynków mieszkalnych jednorodzinnych)</w:t>
      </w:r>
      <w:r>
        <w:rPr>
          <w:i/>
          <w:color w:val="6D6D6D"/>
          <w:sz w:val="16"/>
        </w:rPr>
        <w:t xml:space="preserve"> </w:t>
      </w:r>
    </w:p>
    <w:p w:rsidR="00C90BE4" w:rsidRDefault="00865FE6">
      <w:pPr>
        <w:ind w:left="-3" w:right="266"/>
      </w:pPr>
      <w:r>
        <w:t xml:space="preserve">Następnie, w ramach sfery przestrzenno-funkcjonalnej poddano analizie liczbę mieszkań socjalnych (komunalnych) w przeliczeniu na 100 mieszkańców. Wyższe wartości, aniżeli wartość referencyjna odnotowano w następujących strefach na przestrzeni 2013-2015: Stare Miasto, </w:t>
      </w:r>
      <w:proofErr w:type="spellStart"/>
      <w:r>
        <w:t>Kawiary</w:t>
      </w:r>
      <w:proofErr w:type="spellEnd"/>
      <w:r>
        <w:t xml:space="preserve">-Osiniec, </w:t>
      </w:r>
      <w:proofErr w:type="spellStart"/>
      <w:r>
        <w:t>Pustachowa-Kokoszki</w:t>
      </w:r>
      <w:proofErr w:type="spellEnd"/>
      <w:r>
        <w:t xml:space="preserve">. </w:t>
      </w:r>
    </w:p>
    <w:p w:rsidR="00C90BE4" w:rsidRDefault="00865FE6">
      <w:pPr>
        <w:spacing w:after="3" w:line="265" w:lineRule="auto"/>
        <w:ind w:left="-3"/>
        <w:jc w:val="left"/>
      </w:pPr>
      <w:r>
        <w:rPr>
          <w:i/>
          <w:color w:val="6D6D6D"/>
          <w:sz w:val="16"/>
        </w:rPr>
        <w:t xml:space="preserve">Tabela 36. Liczba mieszkań socjalnych (komunalnych)  w przeliczeniu na 100 mieszkańców - stymulanta. (Dane z 09.2016 r.) </w:t>
      </w:r>
    </w:p>
    <w:tbl>
      <w:tblPr>
        <w:tblStyle w:val="TableGrid"/>
        <w:tblW w:w="8788" w:type="dxa"/>
        <w:tblInd w:w="115" w:type="dxa"/>
        <w:tblLook w:val="04A0" w:firstRow="1" w:lastRow="0" w:firstColumn="1" w:lastColumn="0" w:noHBand="0" w:noVBand="1"/>
      </w:tblPr>
      <w:tblGrid>
        <w:gridCol w:w="4384"/>
        <w:gridCol w:w="4404"/>
      </w:tblGrid>
      <w:tr w:rsidR="00C90BE4">
        <w:trPr>
          <w:trHeight w:val="5117"/>
        </w:trPr>
        <w:tc>
          <w:tcPr>
            <w:tcW w:w="4385" w:type="dxa"/>
            <w:tcBorders>
              <w:top w:val="nil"/>
              <w:left w:val="nil"/>
              <w:bottom w:val="nil"/>
              <w:right w:val="nil"/>
            </w:tcBorders>
          </w:tcPr>
          <w:p w:rsidR="00C90BE4" w:rsidRDefault="00C90BE4">
            <w:pPr>
              <w:spacing w:after="0" w:line="259" w:lineRule="auto"/>
              <w:ind w:left="-1532" w:right="139" w:firstLine="0"/>
              <w:jc w:val="left"/>
            </w:pPr>
          </w:p>
          <w:tbl>
            <w:tblPr>
              <w:tblStyle w:val="TableGrid"/>
              <w:tblW w:w="4246" w:type="dxa"/>
              <w:tblInd w:w="0" w:type="dxa"/>
              <w:tblCellMar>
                <w:top w:w="47" w:type="dxa"/>
                <w:right w:w="103" w:type="dxa"/>
              </w:tblCellMar>
              <w:tblLook w:val="04A0" w:firstRow="1" w:lastRow="0" w:firstColumn="1" w:lastColumn="0" w:noHBand="0" w:noVBand="1"/>
            </w:tblPr>
            <w:tblGrid>
              <w:gridCol w:w="2638"/>
              <w:gridCol w:w="529"/>
              <w:gridCol w:w="564"/>
              <w:gridCol w:w="515"/>
            </w:tblGrid>
            <w:tr w:rsidR="00C90BE4">
              <w:trPr>
                <w:trHeight w:val="330"/>
              </w:trPr>
              <w:tc>
                <w:tcPr>
                  <w:tcW w:w="2316"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6" w:firstLine="0"/>
                    <w:jc w:val="left"/>
                  </w:pPr>
                  <w:r>
                    <w:rPr>
                      <w:b/>
                      <w:color w:val="FFFFFF"/>
                      <w:sz w:val="18"/>
                    </w:rPr>
                    <w:t xml:space="preserve">STREFA </w:t>
                  </w:r>
                </w:p>
              </w:tc>
              <w:tc>
                <w:tcPr>
                  <w:tcW w:w="64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2013 </w:t>
                  </w:r>
                </w:p>
              </w:tc>
              <w:tc>
                <w:tcPr>
                  <w:tcW w:w="73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24" w:firstLine="0"/>
                    <w:jc w:val="left"/>
                  </w:pPr>
                  <w:r>
                    <w:rPr>
                      <w:b/>
                      <w:color w:val="FFFFFF"/>
                      <w:sz w:val="18"/>
                    </w:rPr>
                    <w:t xml:space="preserve">2014 </w:t>
                  </w:r>
                </w:p>
              </w:tc>
              <w:tc>
                <w:tcPr>
                  <w:tcW w:w="557"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2015 </w:t>
                  </w:r>
                </w:p>
              </w:tc>
            </w:tr>
            <w:tr w:rsidR="00C90BE4">
              <w:trPr>
                <w:trHeight w:val="349"/>
              </w:trPr>
              <w:tc>
                <w:tcPr>
                  <w:tcW w:w="2316"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2"/>
                      <w:tab w:val="center" w:pos="1088"/>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641"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0,83</w:t>
                  </w:r>
                  <w:r>
                    <w:rPr>
                      <w:sz w:val="18"/>
                    </w:rPr>
                    <w:t xml:space="preserve"> </w:t>
                  </w:r>
                </w:p>
              </w:tc>
              <w:tc>
                <w:tcPr>
                  <w:tcW w:w="73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53" w:firstLine="0"/>
                    <w:jc w:val="left"/>
                  </w:pPr>
                  <w:r>
                    <w:rPr>
                      <w:color w:val="FF0000"/>
                      <w:sz w:val="18"/>
                    </w:rPr>
                    <w:t>0,84</w:t>
                  </w:r>
                  <w:r>
                    <w:rPr>
                      <w:sz w:val="18"/>
                    </w:rPr>
                    <w:t xml:space="preserve"> </w:t>
                  </w:r>
                </w:p>
              </w:tc>
              <w:tc>
                <w:tcPr>
                  <w:tcW w:w="557"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0,86</w:t>
                  </w:r>
                  <w:r>
                    <w:rPr>
                      <w:sz w:val="18"/>
                    </w:rPr>
                    <w:t xml:space="preserve"> </w:t>
                  </w:r>
                </w:p>
              </w:tc>
            </w:tr>
            <w:tr w:rsidR="00C90BE4">
              <w:trPr>
                <w:trHeight w:val="353"/>
              </w:trPr>
              <w:tc>
                <w:tcPr>
                  <w:tcW w:w="2316" w:type="dxa"/>
                  <w:tcBorders>
                    <w:top w:val="single" w:sz="4" w:space="0" w:color="C2E096"/>
                    <w:left w:val="single" w:sz="4" w:space="0" w:color="C2E096"/>
                    <w:bottom w:val="single" w:sz="4" w:space="0" w:color="C2E096"/>
                    <w:right w:val="nil"/>
                  </w:tcBorders>
                </w:tcPr>
                <w:p w:rsidR="00C90BE4" w:rsidRDefault="00865FE6">
                  <w:pPr>
                    <w:tabs>
                      <w:tab w:val="center" w:pos="272"/>
                      <w:tab w:val="center" w:pos="1041"/>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641"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0,07 </w:t>
                  </w:r>
                </w:p>
              </w:tc>
              <w:tc>
                <w:tcPr>
                  <w:tcW w:w="732" w:type="dxa"/>
                  <w:tcBorders>
                    <w:top w:val="single" w:sz="4" w:space="0" w:color="C2E096"/>
                    <w:left w:val="nil"/>
                    <w:bottom w:val="single" w:sz="4" w:space="0" w:color="C2E096"/>
                    <w:right w:val="nil"/>
                  </w:tcBorders>
                </w:tcPr>
                <w:p w:rsidR="00C90BE4" w:rsidRDefault="00865FE6">
                  <w:pPr>
                    <w:spacing w:after="0" w:line="259" w:lineRule="auto"/>
                    <w:ind w:left="53" w:firstLine="0"/>
                    <w:jc w:val="left"/>
                  </w:pPr>
                  <w:r>
                    <w:rPr>
                      <w:sz w:val="18"/>
                    </w:rPr>
                    <w:t xml:space="preserve">0,07 </w:t>
                  </w:r>
                </w:p>
              </w:tc>
              <w:tc>
                <w:tcPr>
                  <w:tcW w:w="557"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0,07 </w:t>
                  </w:r>
                </w:p>
              </w:tc>
            </w:tr>
            <w:tr w:rsidR="00C90BE4">
              <w:trPr>
                <w:trHeight w:val="348"/>
              </w:trPr>
              <w:tc>
                <w:tcPr>
                  <w:tcW w:w="23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2"/>
                      <w:tab w:val="center" w:pos="875"/>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64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0,02 </w:t>
                  </w:r>
                </w:p>
              </w:tc>
              <w:tc>
                <w:tcPr>
                  <w:tcW w:w="73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3" w:firstLine="0"/>
                    <w:jc w:val="left"/>
                  </w:pPr>
                  <w:r>
                    <w:rPr>
                      <w:sz w:val="18"/>
                    </w:rPr>
                    <w:t xml:space="preserve">0,02 </w:t>
                  </w:r>
                </w:p>
              </w:tc>
              <w:tc>
                <w:tcPr>
                  <w:tcW w:w="557"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0,02 </w:t>
                  </w:r>
                </w:p>
              </w:tc>
            </w:tr>
            <w:tr w:rsidR="00C90BE4">
              <w:trPr>
                <w:trHeight w:val="355"/>
              </w:trPr>
              <w:tc>
                <w:tcPr>
                  <w:tcW w:w="2316" w:type="dxa"/>
                  <w:tcBorders>
                    <w:top w:val="single" w:sz="4" w:space="0" w:color="C2E096"/>
                    <w:left w:val="single" w:sz="4" w:space="0" w:color="C2E096"/>
                    <w:bottom w:val="single" w:sz="4" w:space="0" w:color="C2E096"/>
                    <w:right w:val="nil"/>
                  </w:tcBorders>
                </w:tcPr>
                <w:p w:rsidR="00C90BE4" w:rsidRDefault="00865FE6">
                  <w:pPr>
                    <w:tabs>
                      <w:tab w:val="center" w:pos="272"/>
                      <w:tab w:val="center" w:pos="1027"/>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641"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0,04 </w:t>
                  </w:r>
                </w:p>
              </w:tc>
              <w:tc>
                <w:tcPr>
                  <w:tcW w:w="732" w:type="dxa"/>
                  <w:tcBorders>
                    <w:top w:val="single" w:sz="4" w:space="0" w:color="C2E096"/>
                    <w:left w:val="nil"/>
                    <w:bottom w:val="single" w:sz="4" w:space="0" w:color="C2E096"/>
                    <w:right w:val="nil"/>
                  </w:tcBorders>
                </w:tcPr>
                <w:p w:rsidR="00C90BE4" w:rsidRDefault="00865FE6">
                  <w:pPr>
                    <w:spacing w:after="0" w:line="259" w:lineRule="auto"/>
                    <w:ind w:left="53" w:firstLine="0"/>
                    <w:jc w:val="left"/>
                  </w:pPr>
                  <w:r>
                    <w:rPr>
                      <w:sz w:val="18"/>
                    </w:rPr>
                    <w:t xml:space="preserve">0,04 </w:t>
                  </w:r>
                </w:p>
              </w:tc>
              <w:tc>
                <w:tcPr>
                  <w:tcW w:w="557"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0,04 </w:t>
                  </w:r>
                </w:p>
              </w:tc>
            </w:tr>
            <w:tr w:rsidR="00C90BE4">
              <w:trPr>
                <w:trHeight w:val="348"/>
              </w:trPr>
              <w:tc>
                <w:tcPr>
                  <w:tcW w:w="23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2"/>
                      <w:tab w:val="center" w:pos="1272"/>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64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0,54</w:t>
                  </w:r>
                  <w:r>
                    <w:rPr>
                      <w:sz w:val="18"/>
                    </w:rPr>
                    <w:t xml:space="preserve"> </w:t>
                  </w:r>
                </w:p>
              </w:tc>
              <w:tc>
                <w:tcPr>
                  <w:tcW w:w="73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3" w:firstLine="0"/>
                    <w:jc w:val="left"/>
                  </w:pPr>
                  <w:r>
                    <w:rPr>
                      <w:color w:val="FF0000"/>
                      <w:sz w:val="18"/>
                    </w:rPr>
                    <w:t>0,56</w:t>
                  </w:r>
                  <w:r>
                    <w:rPr>
                      <w:sz w:val="18"/>
                    </w:rPr>
                    <w:t xml:space="preserve"> </w:t>
                  </w:r>
                </w:p>
              </w:tc>
              <w:tc>
                <w:tcPr>
                  <w:tcW w:w="557"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color w:val="FF0000"/>
                      <w:sz w:val="18"/>
                    </w:rPr>
                    <w:t>0,59</w:t>
                  </w:r>
                  <w:r>
                    <w:rPr>
                      <w:sz w:val="18"/>
                    </w:rPr>
                    <w:t xml:space="preserve"> </w:t>
                  </w:r>
                </w:p>
              </w:tc>
            </w:tr>
            <w:tr w:rsidR="00C90BE4">
              <w:trPr>
                <w:trHeight w:val="353"/>
              </w:trPr>
              <w:tc>
                <w:tcPr>
                  <w:tcW w:w="2316" w:type="dxa"/>
                  <w:tcBorders>
                    <w:top w:val="single" w:sz="4" w:space="0" w:color="C2E096"/>
                    <w:left w:val="single" w:sz="4" w:space="0" w:color="C2E096"/>
                    <w:bottom w:val="single" w:sz="4" w:space="0" w:color="C2E096"/>
                    <w:right w:val="nil"/>
                  </w:tcBorders>
                </w:tcPr>
                <w:p w:rsidR="00C90BE4" w:rsidRDefault="00865FE6">
                  <w:pPr>
                    <w:tabs>
                      <w:tab w:val="center" w:pos="272"/>
                      <w:tab w:val="right" w:pos="2213"/>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641"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0,23 </w:t>
                  </w:r>
                </w:p>
              </w:tc>
              <w:tc>
                <w:tcPr>
                  <w:tcW w:w="732" w:type="dxa"/>
                  <w:tcBorders>
                    <w:top w:val="single" w:sz="4" w:space="0" w:color="C2E096"/>
                    <w:left w:val="nil"/>
                    <w:bottom w:val="single" w:sz="4" w:space="0" w:color="C2E096"/>
                    <w:right w:val="nil"/>
                  </w:tcBorders>
                </w:tcPr>
                <w:p w:rsidR="00C90BE4" w:rsidRDefault="00865FE6">
                  <w:pPr>
                    <w:spacing w:after="0" w:line="259" w:lineRule="auto"/>
                    <w:ind w:left="53" w:firstLine="0"/>
                    <w:jc w:val="left"/>
                  </w:pPr>
                  <w:r>
                    <w:rPr>
                      <w:sz w:val="18"/>
                    </w:rPr>
                    <w:t xml:space="preserve">0,21 </w:t>
                  </w:r>
                </w:p>
              </w:tc>
              <w:tc>
                <w:tcPr>
                  <w:tcW w:w="557"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0,30 </w:t>
                  </w:r>
                </w:p>
              </w:tc>
            </w:tr>
            <w:tr w:rsidR="00C90BE4">
              <w:trPr>
                <w:trHeight w:val="569"/>
              </w:trPr>
              <w:tc>
                <w:tcPr>
                  <w:tcW w:w="231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557" w:hanging="360"/>
                    <w:jc w:val="left"/>
                  </w:pP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641" w:type="dxa"/>
                  <w:tcBorders>
                    <w:top w:val="single" w:sz="4" w:space="0" w:color="C2E096"/>
                    <w:left w:val="nil"/>
                    <w:bottom w:val="single" w:sz="4" w:space="0" w:color="C2E096"/>
                    <w:right w:val="nil"/>
                  </w:tcBorders>
                  <w:shd w:val="clear" w:color="auto" w:fill="EAF4DC"/>
                  <w:vAlign w:val="center"/>
                </w:tcPr>
                <w:p w:rsidR="00C90BE4" w:rsidRDefault="00865FE6">
                  <w:pPr>
                    <w:spacing w:after="0" w:line="259" w:lineRule="auto"/>
                    <w:ind w:left="26" w:firstLine="0"/>
                    <w:jc w:val="left"/>
                  </w:pPr>
                  <w:r>
                    <w:rPr>
                      <w:color w:val="FF0000"/>
                      <w:sz w:val="18"/>
                    </w:rPr>
                    <w:t>0,81</w:t>
                  </w:r>
                  <w:r>
                    <w:rPr>
                      <w:sz w:val="18"/>
                    </w:rPr>
                    <w:t xml:space="preserve"> </w:t>
                  </w:r>
                </w:p>
              </w:tc>
              <w:tc>
                <w:tcPr>
                  <w:tcW w:w="732" w:type="dxa"/>
                  <w:tcBorders>
                    <w:top w:val="single" w:sz="4" w:space="0" w:color="C2E096"/>
                    <w:left w:val="nil"/>
                    <w:bottom w:val="single" w:sz="4" w:space="0" w:color="C2E096"/>
                    <w:right w:val="nil"/>
                  </w:tcBorders>
                  <w:shd w:val="clear" w:color="auto" w:fill="EAF4DC"/>
                  <w:vAlign w:val="center"/>
                </w:tcPr>
                <w:p w:rsidR="00C90BE4" w:rsidRDefault="00865FE6">
                  <w:pPr>
                    <w:spacing w:after="0" w:line="259" w:lineRule="auto"/>
                    <w:ind w:left="53" w:firstLine="0"/>
                    <w:jc w:val="left"/>
                  </w:pPr>
                  <w:r>
                    <w:rPr>
                      <w:color w:val="FF0000"/>
                      <w:sz w:val="18"/>
                    </w:rPr>
                    <w:t>0,81</w:t>
                  </w:r>
                  <w:r>
                    <w:rPr>
                      <w:sz w:val="18"/>
                    </w:rPr>
                    <w:t xml:space="preserve"> </w:t>
                  </w:r>
                </w:p>
              </w:tc>
              <w:tc>
                <w:tcPr>
                  <w:tcW w:w="557" w:type="dxa"/>
                  <w:tcBorders>
                    <w:top w:val="single" w:sz="4" w:space="0" w:color="C2E096"/>
                    <w:left w:val="nil"/>
                    <w:bottom w:val="single" w:sz="4" w:space="0" w:color="C2E096"/>
                    <w:right w:val="single" w:sz="4" w:space="0" w:color="C2E096"/>
                  </w:tcBorders>
                  <w:shd w:val="clear" w:color="auto" w:fill="EAF4DC"/>
                  <w:vAlign w:val="center"/>
                </w:tcPr>
                <w:p w:rsidR="00C90BE4" w:rsidRDefault="00865FE6">
                  <w:pPr>
                    <w:spacing w:after="0" w:line="259" w:lineRule="auto"/>
                    <w:ind w:left="29" w:firstLine="0"/>
                    <w:jc w:val="left"/>
                  </w:pPr>
                  <w:r>
                    <w:rPr>
                      <w:color w:val="FF0000"/>
                      <w:sz w:val="18"/>
                    </w:rPr>
                    <w:t>0,81</w:t>
                  </w:r>
                  <w:r>
                    <w:rPr>
                      <w:sz w:val="18"/>
                    </w:rPr>
                    <w:t xml:space="preserve"> </w:t>
                  </w:r>
                </w:p>
              </w:tc>
            </w:tr>
            <w:tr w:rsidR="00C90BE4">
              <w:trPr>
                <w:trHeight w:val="353"/>
              </w:trPr>
              <w:tc>
                <w:tcPr>
                  <w:tcW w:w="2316" w:type="dxa"/>
                  <w:tcBorders>
                    <w:top w:val="single" w:sz="4" w:space="0" w:color="C2E096"/>
                    <w:left w:val="single" w:sz="4" w:space="0" w:color="C2E096"/>
                    <w:bottom w:val="single" w:sz="4" w:space="0" w:color="C2E096"/>
                    <w:right w:val="nil"/>
                  </w:tcBorders>
                </w:tcPr>
                <w:p w:rsidR="00C90BE4" w:rsidRDefault="00865FE6">
                  <w:pPr>
                    <w:tabs>
                      <w:tab w:val="center" w:pos="272"/>
                      <w:tab w:val="center" w:pos="776"/>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641"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0,05 </w:t>
                  </w:r>
                </w:p>
              </w:tc>
              <w:tc>
                <w:tcPr>
                  <w:tcW w:w="732" w:type="dxa"/>
                  <w:tcBorders>
                    <w:top w:val="single" w:sz="4" w:space="0" w:color="C2E096"/>
                    <w:left w:val="nil"/>
                    <w:bottom w:val="single" w:sz="4" w:space="0" w:color="C2E096"/>
                    <w:right w:val="nil"/>
                  </w:tcBorders>
                </w:tcPr>
                <w:p w:rsidR="00C90BE4" w:rsidRDefault="00865FE6">
                  <w:pPr>
                    <w:spacing w:after="0" w:line="259" w:lineRule="auto"/>
                    <w:ind w:left="53" w:firstLine="0"/>
                    <w:jc w:val="left"/>
                  </w:pPr>
                  <w:r>
                    <w:rPr>
                      <w:sz w:val="18"/>
                    </w:rPr>
                    <w:t xml:space="preserve">0,07 </w:t>
                  </w:r>
                </w:p>
              </w:tc>
              <w:tc>
                <w:tcPr>
                  <w:tcW w:w="557"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0,10 </w:t>
                  </w:r>
                </w:p>
              </w:tc>
            </w:tr>
            <w:tr w:rsidR="00C90BE4">
              <w:trPr>
                <w:trHeight w:val="349"/>
              </w:trPr>
              <w:tc>
                <w:tcPr>
                  <w:tcW w:w="2316"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2"/>
                      <w:tab w:val="center" w:pos="880"/>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64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0,14 </w:t>
                  </w:r>
                </w:p>
              </w:tc>
              <w:tc>
                <w:tcPr>
                  <w:tcW w:w="73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3" w:firstLine="0"/>
                    <w:jc w:val="left"/>
                  </w:pPr>
                  <w:r>
                    <w:rPr>
                      <w:sz w:val="18"/>
                    </w:rPr>
                    <w:t xml:space="preserve">0,14 </w:t>
                  </w:r>
                </w:p>
              </w:tc>
              <w:tc>
                <w:tcPr>
                  <w:tcW w:w="557"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0,14 </w:t>
                  </w:r>
                </w:p>
              </w:tc>
            </w:tr>
            <w:tr w:rsidR="00C90BE4">
              <w:trPr>
                <w:trHeight w:val="353"/>
              </w:trPr>
              <w:tc>
                <w:tcPr>
                  <w:tcW w:w="2316"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7" w:firstLine="0"/>
                    <w:jc w:val="left"/>
                  </w:pPr>
                  <w:r>
                    <w:rPr>
                      <w:b/>
                      <w:sz w:val="18"/>
                    </w:rPr>
                    <w:t>10.</w:t>
                  </w:r>
                  <w:r>
                    <w:rPr>
                      <w:rFonts w:ascii="Arial" w:eastAsia="Arial" w:hAnsi="Arial" w:cs="Arial"/>
                      <w:b/>
                      <w:sz w:val="18"/>
                    </w:rPr>
                    <w:t xml:space="preserve"> </w:t>
                  </w:r>
                  <w:r>
                    <w:rPr>
                      <w:b/>
                      <w:sz w:val="18"/>
                    </w:rPr>
                    <w:t xml:space="preserve">Skiereszewo </w:t>
                  </w:r>
                </w:p>
              </w:tc>
              <w:tc>
                <w:tcPr>
                  <w:tcW w:w="641"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0,00 </w:t>
                  </w:r>
                </w:p>
              </w:tc>
              <w:tc>
                <w:tcPr>
                  <w:tcW w:w="732" w:type="dxa"/>
                  <w:tcBorders>
                    <w:top w:val="single" w:sz="4" w:space="0" w:color="C2E096"/>
                    <w:left w:val="nil"/>
                    <w:bottom w:val="single" w:sz="4" w:space="0" w:color="C2E096"/>
                    <w:right w:val="nil"/>
                  </w:tcBorders>
                </w:tcPr>
                <w:p w:rsidR="00C90BE4" w:rsidRDefault="00865FE6">
                  <w:pPr>
                    <w:spacing w:after="0" w:line="259" w:lineRule="auto"/>
                    <w:ind w:left="53" w:firstLine="0"/>
                    <w:jc w:val="left"/>
                  </w:pPr>
                  <w:r>
                    <w:rPr>
                      <w:sz w:val="18"/>
                    </w:rPr>
                    <w:t xml:space="preserve">0,00 </w:t>
                  </w:r>
                </w:p>
              </w:tc>
              <w:tc>
                <w:tcPr>
                  <w:tcW w:w="557" w:type="dxa"/>
                  <w:tcBorders>
                    <w:top w:val="single" w:sz="4" w:space="0" w:color="C2E096"/>
                    <w:left w:val="nil"/>
                    <w:bottom w:val="single" w:sz="4" w:space="0" w:color="C2E096"/>
                    <w:right w:val="single" w:sz="4" w:space="0" w:color="C2E096"/>
                  </w:tcBorders>
                </w:tcPr>
                <w:p w:rsidR="00C90BE4" w:rsidRDefault="00865FE6">
                  <w:pPr>
                    <w:spacing w:after="0" w:line="259" w:lineRule="auto"/>
                    <w:ind w:left="29" w:firstLine="0"/>
                    <w:jc w:val="left"/>
                  </w:pPr>
                  <w:r>
                    <w:rPr>
                      <w:sz w:val="18"/>
                    </w:rPr>
                    <w:t xml:space="preserve">0,00 </w:t>
                  </w:r>
                </w:p>
              </w:tc>
            </w:tr>
            <w:tr w:rsidR="00C90BE4">
              <w:trPr>
                <w:trHeight w:val="348"/>
              </w:trPr>
              <w:tc>
                <w:tcPr>
                  <w:tcW w:w="2316"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7" w:firstLine="0"/>
                    <w:jc w:val="left"/>
                  </w:pPr>
                  <w:r>
                    <w:rPr>
                      <w:b/>
                      <w:sz w:val="18"/>
                    </w:rPr>
                    <w:t>11.</w:t>
                  </w:r>
                  <w:r>
                    <w:rPr>
                      <w:rFonts w:ascii="Arial" w:eastAsia="Arial" w:hAnsi="Arial" w:cs="Arial"/>
                      <w:b/>
                      <w:sz w:val="18"/>
                    </w:rPr>
                    <w:t xml:space="preserve"> </w:t>
                  </w:r>
                  <w:r>
                    <w:rPr>
                      <w:b/>
                      <w:sz w:val="18"/>
                    </w:rPr>
                    <w:t xml:space="preserve">Konikowo </w:t>
                  </w:r>
                </w:p>
              </w:tc>
              <w:tc>
                <w:tcPr>
                  <w:tcW w:w="64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0,09 </w:t>
                  </w:r>
                </w:p>
              </w:tc>
              <w:tc>
                <w:tcPr>
                  <w:tcW w:w="73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53" w:firstLine="0"/>
                    <w:jc w:val="left"/>
                  </w:pPr>
                  <w:r>
                    <w:rPr>
                      <w:sz w:val="18"/>
                    </w:rPr>
                    <w:t xml:space="preserve">0,09 </w:t>
                  </w:r>
                </w:p>
              </w:tc>
              <w:tc>
                <w:tcPr>
                  <w:tcW w:w="557"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0,09 </w:t>
                  </w:r>
                </w:p>
              </w:tc>
            </w:tr>
            <w:tr w:rsidR="00C90BE4">
              <w:trPr>
                <w:trHeight w:val="364"/>
              </w:trPr>
              <w:tc>
                <w:tcPr>
                  <w:tcW w:w="2316"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7" w:firstLine="0"/>
                    <w:jc w:val="left"/>
                  </w:pPr>
                  <w:r>
                    <w:rPr>
                      <w:b/>
                      <w:sz w:val="18"/>
                    </w:rPr>
                    <w:t>12.</w:t>
                  </w:r>
                  <w:r>
                    <w:rPr>
                      <w:rFonts w:ascii="Arial" w:eastAsia="Arial" w:hAnsi="Arial" w:cs="Arial"/>
                      <w:b/>
                      <w:sz w:val="18"/>
                    </w:rPr>
                    <w:t xml:space="preserve"> </w:t>
                  </w:r>
                  <w:r>
                    <w:rPr>
                      <w:b/>
                      <w:sz w:val="18"/>
                    </w:rPr>
                    <w:t xml:space="preserve">Róża </w:t>
                  </w:r>
                </w:p>
              </w:tc>
              <w:tc>
                <w:tcPr>
                  <w:tcW w:w="641" w:type="dxa"/>
                  <w:tcBorders>
                    <w:top w:val="single" w:sz="4" w:space="0" w:color="C2E096"/>
                    <w:left w:val="nil"/>
                    <w:bottom w:val="single" w:sz="2" w:space="0" w:color="EAF4DC"/>
                    <w:right w:val="nil"/>
                  </w:tcBorders>
                </w:tcPr>
                <w:p w:rsidR="00C90BE4" w:rsidRDefault="00865FE6">
                  <w:pPr>
                    <w:spacing w:after="0" w:line="259" w:lineRule="auto"/>
                    <w:ind w:left="26" w:firstLine="0"/>
                    <w:jc w:val="left"/>
                  </w:pPr>
                  <w:r>
                    <w:rPr>
                      <w:sz w:val="18"/>
                    </w:rPr>
                    <w:t xml:space="preserve">0,00 </w:t>
                  </w:r>
                </w:p>
              </w:tc>
              <w:tc>
                <w:tcPr>
                  <w:tcW w:w="732" w:type="dxa"/>
                  <w:tcBorders>
                    <w:top w:val="single" w:sz="4" w:space="0" w:color="C2E096"/>
                    <w:left w:val="nil"/>
                    <w:bottom w:val="single" w:sz="2" w:space="0" w:color="EAF4DC"/>
                    <w:right w:val="nil"/>
                  </w:tcBorders>
                </w:tcPr>
                <w:p w:rsidR="00C90BE4" w:rsidRDefault="00865FE6">
                  <w:pPr>
                    <w:spacing w:after="0" w:line="259" w:lineRule="auto"/>
                    <w:ind w:left="53" w:firstLine="0"/>
                    <w:jc w:val="left"/>
                  </w:pPr>
                  <w:r>
                    <w:rPr>
                      <w:sz w:val="18"/>
                    </w:rPr>
                    <w:t xml:space="preserve">0,00 </w:t>
                  </w:r>
                </w:p>
              </w:tc>
              <w:tc>
                <w:tcPr>
                  <w:tcW w:w="557" w:type="dxa"/>
                  <w:tcBorders>
                    <w:top w:val="single" w:sz="4" w:space="0" w:color="C2E096"/>
                    <w:left w:val="nil"/>
                    <w:bottom w:val="single" w:sz="2" w:space="0" w:color="EAF4DC"/>
                    <w:right w:val="single" w:sz="4" w:space="0" w:color="C2E096"/>
                  </w:tcBorders>
                </w:tcPr>
                <w:p w:rsidR="00C90BE4" w:rsidRDefault="00865FE6">
                  <w:pPr>
                    <w:spacing w:after="0" w:line="259" w:lineRule="auto"/>
                    <w:ind w:left="29" w:firstLine="0"/>
                    <w:jc w:val="left"/>
                  </w:pPr>
                  <w:r>
                    <w:rPr>
                      <w:sz w:val="18"/>
                    </w:rPr>
                    <w:t xml:space="preserve">0,00 </w:t>
                  </w:r>
                </w:p>
              </w:tc>
            </w:tr>
            <w:tr w:rsidR="00C90BE4">
              <w:trPr>
                <w:trHeight w:val="340"/>
              </w:trPr>
              <w:tc>
                <w:tcPr>
                  <w:tcW w:w="2316"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641"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0,30 </w:t>
                  </w:r>
                </w:p>
              </w:tc>
              <w:tc>
                <w:tcPr>
                  <w:tcW w:w="73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53" w:firstLine="0"/>
                    <w:jc w:val="left"/>
                  </w:pPr>
                  <w:r>
                    <w:rPr>
                      <w:sz w:val="18"/>
                    </w:rPr>
                    <w:t xml:space="preserve">0,31 </w:t>
                  </w:r>
                </w:p>
              </w:tc>
              <w:tc>
                <w:tcPr>
                  <w:tcW w:w="557"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9" w:firstLine="0"/>
                    <w:jc w:val="left"/>
                  </w:pPr>
                  <w:r>
                    <w:rPr>
                      <w:sz w:val="18"/>
                    </w:rPr>
                    <w:t xml:space="preserve">0,32 </w:t>
                  </w:r>
                </w:p>
              </w:tc>
            </w:tr>
          </w:tbl>
          <w:p w:rsidR="00C90BE4" w:rsidRDefault="00C90BE4">
            <w:pPr>
              <w:spacing w:after="160" w:line="259" w:lineRule="auto"/>
              <w:ind w:left="0" w:firstLine="0"/>
              <w:jc w:val="left"/>
            </w:pPr>
          </w:p>
        </w:tc>
        <w:tc>
          <w:tcPr>
            <w:tcW w:w="4404" w:type="dxa"/>
            <w:tcBorders>
              <w:top w:val="nil"/>
              <w:left w:val="nil"/>
              <w:bottom w:val="nil"/>
              <w:right w:val="nil"/>
            </w:tcBorders>
          </w:tcPr>
          <w:p w:rsidR="00C90BE4" w:rsidRDefault="00865FE6">
            <w:pPr>
              <w:spacing w:after="0" w:line="259" w:lineRule="auto"/>
              <w:ind w:left="139" w:firstLine="0"/>
              <w:jc w:val="left"/>
            </w:pPr>
            <w:r>
              <w:rPr>
                <w:noProof/>
              </w:rPr>
              <w:drawing>
                <wp:inline distT="0" distB="0" distL="0" distR="0">
                  <wp:extent cx="2708148" cy="3168396"/>
                  <wp:effectExtent l="0" t="0" r="0" b="0"/>
                  <wp:docPr id="24343" name="Picture 24343"/>
                  <wp:cNvGraphicFramePr/>
                  <a:graphic xmlns:a="http://schemas.openxmlformats.org/drawingml/2006/main">
                    <a:graphicData uri="http://schemas.openxmlformats.org/drawingml/2006/picture">
                      <pic:pic xmlns:pic="http://schemas.openxmlformats.org/drawingml/2006/picture">
                        <pic:nvPicPr>
                          <pic:cNvPr id="24343" name="Picture 24343"/>
                          <pic:cNvPicPr/>
                        </pic:nvPicPr>
                        <pic:blipFill>
                          <a:blip r:embed="rId159"/>
                          <a:stretch>
                            <a:fillRect/>
                          </a:stretch>
                        </pic:blipFill>
                        <pic:spPr>
                          <a:xfrm>
                            <a:off x="0" y="0"/>
                            <a:ext cx="2708148" cy="3168396"/>
                          </a:xfrm>
                          <a:prstGeom prst="rect">
                            <a:avLst/>
                          </a:prstGeom>
                        </pic:spPr>
                      </pic:pic>
                    </a:graphicData>
                  </a:graphic>
                </wp:inline>
              </w:drawing>
            </w:r>
          </w:p>
        </w:tc>
      </w:tr>
    </w:tbl>
    <w:p w:rsidR="00C90BE4" w:rsidRDefault="00865FE6">
      <w:pPr>
        <w:spacing w:after="371" w:line="259" w:lineRule="auto"/>
        <w:ind w:left="108" w:right="4976" w:firstLine="0"/>
        <w:jc w:val="left"/>
      </w:pPr>
      <w:r>
        <w:rPr>
          <w:sz w:val="2"/>
        </w:rPr>
        <w:t xml:space="preserve"> </w:t>
      </w:r>
    </w:p>
    <w:p w:rsidR="00C90BE4" w:rsidRDefault="00865FE6">
      <w:pPr>
        <w:spacing w:after="123" w:line="259" w:lineRule="auto"/>
        <w:ind w:left="0" w:right="262" w:firstLine="0"/>
        <w:jc w:val="right"/>
      </w:pPr>
      <w:r>
        <w:rPr>
          <w:sz w:val="16"/>
        </w:rPr>
        <w:t xml:space="preserve">Źródło: Opracowanie własne na podstawie danych Starostwa Powiatowego.  </w:t>
      </w:r>
    </w:p>
    <w:p w:rsidR="00C90BE4" w:rsidRDefault="00865FE6">
      <w:pPr>
        <w:spacing w:after="225" w:line="259" w:lineRule="auto"/>
        <w:ind w:left="0" w:right="208" w:firstLine="0"/>
        <w:jc w:val="right"/>
      </w:pPr>
      <w:r>
        <w:t xml:space="preserve"> </w:t>
      </w:r>
    </w:p>
    <w:p w:rsidR="00C90BE4" w:rsidRDefault="00865FE6">
      <w:pPr>
        <w:spacing w:after="6"/>
        <w:ind w:left="-3" w:right="264"/>
      </w:pPr>
      <w:r>
        <w:t xml:space="preserve">Analizie poddano liczbę złożonych wniosków o mieszkanie socjalne (komunalne)   w przeliczeniu na 100 mieszkańców Wyższe wartości aniżeli wartość referencyjna odnotowano w następujących strefach na przestrzeni lat 2013-2015: Stare Miasto, Os. Grunwaldzkie oraz Konikowo. </w:t>
      </w:r>
    </w:p>
    <w:p w:rsidR="00C90BE4" w:rsidRDefault="00865FE6">
      <w:pPr>
        <w:spacing w:after="3" w:line="265" w:lineRule="auto"/>
        <w:ind w:left="-3" w:right="152"/>
        <w:jc w:val="left"/>
      </w:pPr>
      <w:r>
        <w:rPr>
          <w:i/>
          <w:color w:val="6D6D6D"/>
          <w:sz w:val="16"/>
        </w:rPr>
        <w:t xml:space="preserve">Tabela 37. Liczba złożonych wniosków o mieszkanie socjalne  w przeliczeniu na 100 mieszkańców - stymulanta. (Dane z 09.2016 r.) </w:t>
      </w:r>
    </w:p>
    <w:tbl>
      <w:tblPr>
        <w:tblStyle w:val="TableGrid"/>
        <w:tblW w:w="8709" w:type="dxa"/>
        <w:tblInd w:w="7" w:type="dxa"/>
        <w:tblCellMar>
          <w:top w:w="47" w:type="dxa"/>
          <w:right w:w="115" w:type="dxa"/>
        </w:tblCellMar>
        <w:tblLook w:val="04A0" w:firstRow="1" w:lastRow="0" w:firstColumn="1" w:lastColumn="0" w:noHBand="0" w:noVBand="1"/>
      </w:tblPr>
      <w:tblGrid>
        <w:gridCol w:w="3112"/>
        <w:gridCol w:w="2131"/>
        <w:gridCol w:w="2177"/>
        <w:gridCol w:w="1289"/>
      </w:tblGrid>
      <w:tr w:rsidR="00C90BE4">
        <w:trPr>
          <w:trHeight w:val="330"/>
        </w:trPr>
        <w:tc>
          <w:tcPr>
            <w:tcW w:w="311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10" w:firstLine="0"/>
              <w:jc w:val="left"/>
            </w:pPr>
            <w:r>
              <w:rPr>
                <w:b/>
                <w:color w:val="FFFFFF"/>
                <w:sz w:val="18"/>
              </w:rPr>
              <w:t xml:space="preserve">STREFA </w:t>
            </w:r>
          </w:p>
        </w:tc>
        <w:tc>
          <w:tcPr>
            <w:tcW w:w="213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0" w:firstLine="0"/>
              <w:jc w:val="left"/>
            </w:pPr>
            <w:r>
              <w:rPr>
                <w:b/>
                <w:color w:val="FFFFFF"/>
                <w:sz w:val="18"/>
              </w:rPr>
              <w:t xml:space="preserve">2013 </w:t>
            </w:r>
          </w:p>
        </w:tc>
        <w:tc>
          <w:tcPr>
            <w:tcW w:w="2177"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2014 </w:t>
            </w:r>
          </w:p>
        </w:tc>
        <w:tc>
          <w:tcPr>
            <w:tcW w:w="1289"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0" w:firstLine="0"/>
              <w:jc w:val="left"/>
            </w:pPr>
            <w:r>
              <w:rPr>
                <w:b/>
                <w:color w:val="FFFFFF"/>
                <w:sz w:val="18"/>
              </w:rPr>
              <w:t xml:space="preserve">2015 </w:t>
            </w:r>
          </w:p>
        </w:tc>
      </w:tr>
      <w:tr w:rsidR="00C90BE4">
        <w:trPr>
          <w:trHeight w:val="349"/>
        </w:trPr>
        <w:tc>
          <w:tcPr>
            <w:tcW w:w="3111"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2131"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197" w:firstLine="0"/>
              <w:jc w:val="left"/>
            </w:pPr>
            <w:r>
              <w:rPr>
                <w:color w:val="FF0000"/>
                <w:sz w:val="18"/>
              </w:rPr>
              <w:t xml:space="preserve">0,33 </w:t>
            </w:r>
          </w:p>
        </w:tc>
        <w:tc>
          <w:tcPr>
            <w:tcW w:w="2177"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7" w:firstLine="0"/>
              <w:jc w:val="left"/>
            </w:pPr>
            <w:r>
              <w:rPr>
                <w:color w:val="FF0000"/>
                <w:sz w:val="18"/>
              </w:rPr>
              <w:t xml:space="preserve">0,34 </w:t>
            </w:r>
          </w:p>
        </w:tc>
        <w:tc>
          <w:tcPr>
            <w:tcW w:w="1289"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color w:val="FF0000"/>
                <w:sz w:val="18"/>
              </w:rPr>
              <w:t xml:space="preserve">0,40 </w:t>
            </w:r>
          </w:p>
        </w:tc>
      </w:tr>
      <w:tr w:rsidR="00C90BE4">
        <w:trPr>
          <w:trHeight w:val="35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2131" w:type="dxa"/>
            <w:tcBorders>
              <w:top w:val="single" w:sz="4" w:space="0" w:color="C2E096"/>
              <w:left w:val="nil"/>
              <w:bottom w:val="single" w:sz="4" w:space="0" w:color="C2E096"/>
              <w:right w:val="nil"/>
            </w:tcBorders>
          </w:tcPr>
          <w:p w:rsidR="00C90BE4" w:rsidRDefault="00865FE6">
            <w:pPr>
              <w:spacing w:after="0" w:line="259" w:lineRule="auto"/>
              <w:ind w:left="197" w:firstLine="0"/>
              <w:jc w:val="left"/>
            </w:pPr>
            <w:r>
              <w:rPr>
                <w:sz w:val="18"/>
              </w:rPr>
              <w:t xml:space="preserve">0,09 </w:t>
            </w:r>
          </w:p>
        </w:tc>
        <w:tc>
          <w:tcPr>
            <w:tcW w:w="2177" w:type="dxa"/>
            <w:tcBorders>
              <w:top w:val="single" w:sz="4" w:space="0" w:color="C2E096"/>
              <w:left w:val="nil"/>
              <w:bottom w:val="single" w:sz="4" w:space="0" w:color="C2E096"/>
              <w:right w:val="nil"/>
            </w:tcBorders>
          </w:tcPr>
          <w:p w:rsidR="00C90BE4" w:rsidRDefault="00865FE6">
            <w:pPr>
              <w:spacing w:after="0" w:line="259" w:lineRule="auto"/>
              <w:ind w:left="27" w:firstLine="0"/>
              <w:jc w:val="left"/>
            </w:pPr>
            <w:r>
              <w:rPr>
                <w:sz w:val="18"/>
              </w:rPr>
              <w:t xml:space="preserve">0,07 </w:t>
            </w:r>
          </w:p>
        </w:tc>
        <w:tc>
          <w:tcPr>
            <w:tcW w:w="1289"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0,04 </w:t>
            </w:r>
          </w:p>
        </w:tc>
      </w:tr>
      <w:tr w:rsidR="00C90BE4">
        <w:trPr>
          <w:trHeight w:val="34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21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97" w:firstLine="0"/>
              <w:jc w:val="left"/>
            </w:pPr>
            <w:r>
              <w:rPr>
                <w:sz w:val="18"/>
              </w:rPr>
              <w:t xml:space="preserve">0,14 </w:t>
            </w:r>
          </w:p>
        </w:tc>
        <w:tc>
          <w:tcPr>
            <w:tcW w:w="2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7" w:firstLine="0"/>
              <w:jc w:val="left"/>
            </w:pPr>
            <w:r>
              <w:rPr>
                <w:sz w:val="18"/>
              </w:rPr>
              <w:t xml:space="preserve">0,08 </w:t>
            </w:r>
          </w:p>
        </w:tc>
        <w:tc>
          <w:tcPr>
            <w:tcW w:w="1289"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0,10 </w:t>
            </w:r>
          </w:p>
        </w:tc>
      </w:tr>
      <w:tr w:rsidR="00C90BE4">
        <w:trPr>
          <w:trHeight w:val="35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2131" w:type="dxa"/>
            <w:tcBorders>
              <w:top w:val="single" w:sz="4" w:space="0" w:color="C2E096"/>
              <w:left w:val="nil"/>
              <w:bottom w:val="single" w:sz="4" w:space="0" w:color="C2E096"/>
              <w:right w:val="nil"/>
            </w:tcBorders>
          </w:tcPr>
          <w:p w:rsidR="00C90BE4" w:rsidRDefault="00865FE6">
            <w:pPr>
              <w:spacing w:after="0" w:line="259" w:lineRule="auto"/>
              <w:ind w:left="197" w:firstLine="0"/>
              <w:jc w:val="left"/>
            </w:pPr>
            <w:r>
              <w:rPr>
                <w:sz w:val="18"/>
              </w:rPr>
              <w:t xml:space="preserve">0,12 </w:t>
            </w:r>
          </w:p>
        </w:tc>
        <w:tc>
          <w:tcPr>
            <w:tcW w:w="2177" w:type="dxa"/>
            <w:tcBorders>
              <w:top w:val="single" w:sz="4" w:space="0" w:color="C2E096"/>
              <w:left w:val="nil"/>
              <w:bottom w:val="single" w:sz="4" w:space="0" w:color="C2E096"/>
              <w:right w:val="nil"/>
            </w:tcBorders>
          </w:tcPr>
          <w:p w:rsidR="00C90BE4" w:rsidRDefault="00865FE6">
            <w:pPr>
              <w:spacing w:after="0" w:line="259" w:lineRule="auto"/>
              <w:ind w:left="27" w:firstLine="0"/>
              <w:jc w:val="left"/>
            </w:pPr>
            <w:r>
              <w:rPr>
                <w:sz w:val="18"/>
              </w:rPr>
              <w:t xml:space="preserve">0,04 </w:t>
            </w:r>
          </w:p>
        </w:tc>
        <w:tc>
          <w:tcPr>
            <w:tcW w:w="1289"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0,12 </w:t>
            </w:r>
          </w:p>
        </w:tc>
      </w:tr>
      <w:tr w:rsidR="00C90BE4">
        <w:trPr>
          <w:trHeight w:val="34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21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97" w:firstLine="0"/>
              <w:jc w:val="left"/>
            </w:pPr>
            <w:r>
              <w:rPr>
                <w:sz w:val="18"/>
              </w:rPr>
              <w:t xml:space="preserve">0,08 </w:t>
            </w:r>
          </w:p>
        </w:tc>
        <w:tc>
          <w:tcPr>
            <w:tcW w:w="2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7" w:firstLine="0"/>
              <w:jc w:val="left"/>
            </w:pPr>
            <w:r>
              <w:rPr>
                <w:color w:val="FF0000"/>
                <w:sz w:val="18"/>
              </w:rPr>
              <w:t>0,20</w:t>
            </w:r>
            <w:r>
              <w:rPr>
                <w:sz w:val="18"/>
              </w:rPr>
              <w:t xml:space="preserve"> </w:t>
            </w:r>
          </w:p>
        </w:tc>
        <w:tc>
          <w:tcPr>
            <w:tcW w:w="1289"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0,10 </w:t>
            </w:r>
          </w:p>
        </w:tc>
      </w:tr>
      <w:tr w:rsidR="00C90BE4">
        <w:trPr>
          <w:trHeight w:val="354"/>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05"/>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2131" w:type="dxa"/>
            <w:tcBorders>
              <w:top w:val="single" w:sz="4" w:space="0" w:color="C2E096"/>
              <w:left w:val="nil"/>
              <w:bottom w:val="single" w:sz="4" w:space="0" w:color="C2E096"/>
              <w:right w:val="nil"/>
            </w:tcBorders>
          </w:tcPr>
          <w:p w:rsidR="00C90BE4" w:rsidRDefault="00865FE6">
            <w:pPr>
              <w:spacing w:after="0" w:line="259" w:lineRule="auto"/>
              <w:ind w:left="197" w:firstLine="0"/>
              <w:jc w:val="left"/>
            </w:pPr>
            <w:r>
              <w:rPr>
                <w:color w:val="FF0000"/>
                <w:sz w:val="18"/>
              </w:rPr>
              <w:t>0,19</w:t>
            </w:r>
            <w:r>
              <w:rPr>
                <w:sz w:val="18"/>
              </w:rPr>
              <w:t xml:space="preserve"> </w:t>
            </w:r>
          </w:p>
        </w:tc>
        <w:tc>
          <w:tcPr>
            <w:tcW w:w="2177" w:type="dxa"/>
            <w:tcBorders>
              <w:top w:val="single" w:sz="4" w:space="0" w:color="C2E096"/>
              <w:left w:val="nil"/>
              <w:bottom w:val="single" w:sz="4" w:space="0" w:color="C2E096"/>
              <w:right w:val="nil"/>
            </w:tcBorders>
          </w:tcPr>
          <w:p w:rsidR="00C90BE4" w:rsidRDefault="00865FE6">
            <w:pPr>
              <w:spacing w:after="0" w:line="259" w:lineRule="auto"/>
              <w:ind w:left="27" w:firstLine="0"/>
              <w:jc w:val="left"/>
            </w:pPr>
            <w:r>
              <w:rPr>
                <w:sz w:val="18"/>
              </w:rPr>
              <w:t xml:space="preserve">0,17 </w:t>
            </w:r>
          </w:p>
        </w:tc>
        <w:tc>
          <w:tcPr>
            <w:tcW w:w="1289"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color w:val="FF0000"/>
                <w:sz w:val="18"/>
              </w:rPr>
              <w:t>0,19</w:t>
            </w:r>
            <w:r>
              <w:rPr>
                <w:sz w:val="18"/>
              </w:rPr>
              <w:t xml:space="preserve"> </w:t>
            </w:r>
          </w:p>
        </w:tc>
      </w:tr>
      <w:tr w:rsidR="00C90BE4">
        <w:trPr>
          <w:trHeight w:val="349"/>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21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97" w:firstLine="0"/>
              <w:jc w:val="left"/>
            </w:pPr>
            <w:r>
              <w:rPr>
                <w:sz w:val="18"/>
              </w:rPr>
              <w:t xml:space="preserve">0,06 </w:t>
            </w:r>
          </w:p>
        </w:tc>
        <w:tc>
          <w:tcPr>
            <w:tcW w:w="2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7" w:firstLine="0"/>
              <w:jc w:val="left"/>
            </w:pPr>
            <w:r>
              <w:rPr>
                <w:sz w:val="18"/>
              </w:rPr>
              <w:t xml:space="preserve">0,13 </w:t>
            </w:r>
          </w:p>
        </w:tc>
        <w:tc>
          <w:tcPr>
            <w:tcW w:w="1289"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0,06 </w:t>
            </w:r>
          </w:p>
        </w:tc>
      </w:tr>
      <w:tr w:rsidR="00C90BE4">
        <w:trPr>
          <w:trHeight w:val="35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2131" w:type="dxa"/>
            <w:tcBorders>
              <w:top w:val="single" w:sz="4" w:space="0" w:color="C2E096"/>
              <w:left w:val="nil"/>
              <w:bottom w:val="single" w:sz="4" w:space="0" w:color="C2E096"/>
              <w:right w:val="nil"/>
            </w:tcBorders>
          </w:tcPr>
          <w:p w:rsidR="00C90BE4" w:rsidRDefault="00865FE6">
            <w:pPr>
              <w:spacing w:after="0" w:line="259" w:lineRule="auto"/>
              <w:ind w:left="197" w:firstLine="0"/>
              <w:jc w:val="left"/>
            </w:pPr>
            <w:r>
              <w:rPr>
                <w:sz w:val="18"/>
              </w:rPr>
              <w:t xml:space="preserve">0,00 </w:t>
            </w:r>
          </w:p>
        </w:tc>
        <w:tc>
          <w:tcPr>
            <w:tcW w:w="2177" w:type="dxa"/>
            <w:tcBorders>
              <w:top w:val="single" w:sz="4" w:space="0" w:color="C2E096"/>
              <w:left w:val="nil"/>
              <w:bottom w:val="single" w:sz="4" w:space="0" w:color="C2E096"/>
              <w:right w:val="nil"/>
            </w:tcBorders>
          </w:tcPr>
          <w:p w:rsidR="00C90BE4" w:rsidRDefault="00865FE6">
            <w:pPr>
              <w:spacing w:after="0" w:line="259" w:lineRule="auto"/>
              <w:ind w:left="27" w:firstLine="0"/>
              <w:jc w:val="left"/>
            </w:pPr>
            <w:r>
              <w:rPr>
                <w:sz w:val="18"/>
              </w:rPr>
              <w:t xml:space="preserve">0,00 </w:t>
            </w:r>
          </w:p>
        </w:tc>
        <w:tc>
          <w:tcPr>
            <w:tcW w:w="1289"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0,00 </w:t>
            </w:r>
          </w:p>
        </w:tc>
      </w:tr>
      <w:tr w:rsidR="00C90BE4">
        <w:trPr>
          <w:trHeight w:val="34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21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97" w:firstLine="0"/>
              <w:jc w:val="left"/>
            </w:pPr>
            <w:r>
              <w:rPr>
                <w:sz w:val="18"/>
              </w:rPr>
              <w:t xml:space="preserve">0,05 </w:t>
            </w:r>
          </w:p>
        </w:tc>
        <w:tc>
          <w:tcPr>
            <w:tcW w:w="2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7" w:firstLine="0"/>
              <w:jc w:val="left"/>
            </w:pPr>
            <w:r>
              <w:rPr>
                <w:sz w:val="18"/>
              </w:rPr>
              <w:t xml:space="preserve">0,02 </w:t>
            </w:r>
          </w:p>
        </w:tc>
        <w:tc>
          <w:tcPr>
            <w:tcW w:w="1289"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0,07 </w:t>
            </w:r>
          </w:p>
        </w:tc>
      </w:tr>
      <w:tr w:rsidR="00C90BE4">
        <w:trPr>
          <w:trHeight w:val="353"/>
        </w:trPr>
        <w:tc>
          <w:tcPr>
            <w:tcW w:w="3111"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lastRenderedPageBreak/>
              <w:t>10.</w:t>
            </w:r>
            <w:r>
              <w:rPr>
                <w:rFonts w:ascii="Arial" w:eastAsia="Arial" w:hAnsi="Arial" w:cs="Arial"/>
                <w:b/>
                <w:sz w:val="18"/>
              </w:rPr>
              <w:t xml:space="preserve"> </w:t>
            </w:r>
            <w:r>
              <w:rPr>
                <w:b/>
                <w:sz w:val="18"/>
              </w:rPr>
              <w:t xml:space="preserve">Skiereszewo </w:t>
            </w:r>
          </w:p>
        </w:tc>
        <w:tc>
          <w:tcPr>
            <w:tcW w:w="2131" w:type="dxa"/>
            <w:tcBorders>
              <w:top w:val="single" w:sz="4" w:space="0" w:color="C2E096"/>
              <w:left w:val="nil"/>
              <w:bottom w:val="single" w:sz="4" w:space="0" w:color="C2E096"/>
              <w:right w:val="nil"/>
            </w:tcBorders>
          </w:tcPr>
          <w:p w:rsidR="00C90BE4" w:rsidRDefault="00865FE6">
            <w:pPr>
              <w:spacing w:after="0" w:line="259" w:lineRule="auto"/>
              <w:ind w:left="197" w:firstLine="0"/>
              <w:jc w:val="left"/>
            </w:pPr>
            <w:r>
              <w:rPr>
                <w:sz w:val="18"/>
              </w:rPr>
              <w:t xml:space="preserve">0,00 </w:t>
            </w:r>
          </w:p>
        </w:tc>
        <w:tc>
          <w:tcPr>
            <w:tcW w:w="2177" w:type="dxa"/>
            <w:tcBorders>
              <w:top w:val="single" w:sz="4" w:space="0" w:color="C2E096"/>
              <w:left w:val="nil"/>
              <w:bottom w:val="single" w:sz="4" w:space="0" w:color="C2E096"/>
              <w:right w:val="nil"/>
            </w:tcBorders>
          </w:tcPr>
          <w:p w:rsidR="00C90BE4" w:rsidRDefault="00865FE6">
            <w:pPr>
              <w:spacing w:after="0" w:line="259" w:lineRule="auto"/>
              <w:ind w:left="27" w:firstLine="0"/>
              <w:jc w:val="left"/>
            </w:pPr>
            <w:r>
              <w:rPr>
                <w:sz w:val="18"/>
              </w:rPr>
              <w:t xml:space="preserve">0,00 </w:t>
            </w:r>
          </w:p>
        </w:tc>
        <w:tc>
          <w:tcPr>
            <w:tcW w:w="1289"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0,00 </w:t>
            </w:r>
          </w:p>
        </w:tc>
      </w:tr>
      <w:tr w:rsidR="00C90BE4">
        <w:trPr>
          <w:trHeight w:val="34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2131"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97" w:firstLine="0"/>
              <w:jc w:val="left"/>
            </w:pPr>
            <w:r>
              <w:rPr>
                <w:color w:val="FF0000"/>
                <w:sz w:val="18"/>
              </w:rPr>
              <w:t xml:space="preserve">0,22 </w:t>
            </w:r>
          </w:p>
        </w:tc>
        <w:tc>
          <w:tcPr>
            <w:tcW w:w="2177"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7" w:firstLine="0"/>
              <w:jc w:val="left"/>
            </w:pPr>
            <w:r>
              <w:rPr>
                <w:color w:val="FF0000"/>
                <w:sz w:val="18"/>
              </w:rPr>
              <w:t xml:space="preserve">0,22 </w:t>
            </w:r>
          </w:p>
        </w:tc>
        <w:tc>
          <w:tcPr>
            <w:tcW w:w="1289"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color w:val="FF0000"/>
                <w:sz w:val="18"/>
              </w:rPr>
              <w:t xml:space="preserve">0,18 </w:t>
            </w:r>
          </w:p>
        </w:tc>
      </w:tr>
      <w:tr w:rsidR="00C90BE4">
        <w:trPr>
          <w:trHeight w:val="364"/>
        </w:trPr>
        <w:tc>
          <w:tcPr>
            <w:tcW w:w="3111"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2131" w:type="dxa"/>
            <w:tcBorders>
              <w:top w:val="single" w:sz="4" w:space="0" w:color="C2E096"/>
              <w:left w:val="nil"/>
              <w:bottom w:val="single" w:sz="2" w:space="0" w:color="EAF4DC"/>
              <w:right w:val="nil"/>
            </w:tcBorders>
          </w:tcPr>
          <w:p w:rsidR="00C90BE4" w:rsidRDefault="00865FE6">
            <w:pPr>
              <w:spacing w:after="0" w:line="259" w:lineRule="auto"/>
              <w:ind w:left="197" w:firstLine="0"/>
              <w:jc w:val="left"/>
            </w:pPr>
            <w:r>
              <w:rPr>
                <w:sz w:val="18"/>
              </w:rPr>
              <w:t xml:space="preserve">0,00 </w:t>
            </w:r>
          </w:p>
        </w:tc>
        <w:tc>
          <w:tcPr>
            <w:tcW w:w="2177" w:type="dxa"/>
            <w:tcBorders>
              <w:top w:val="single" w:sz="4" w:space="0" w:color="C2E096"/>
              <w:left w:val="nil"/>
              <w:bottom w:val="single" w:sz="2" w:space="0" w:color="EAF4DC"/>
              <w:right w:val="nil"/>
            </w:tcBorders>
          </w:tcPr>
          <w:p w:rsidR="00C90BE4" w:rsidRDefault="00865FE6">
            <w:pPr>
              <w:spacing w:after="0" w:line="259" w:lineRule="auto"/>
              <w:ind w:left="27" w:firstLine="0"/>
              <w:jc w:val="left"/>
            </w:pPr>
            <w:r>
              <w:rPr>
                <w:sz w:val="18"/>
              </w:rPr>
              <w:t xml:space="preserve">0,00 </w:t>
            </w:r>
          </w:p>
        </w:tc>
        <w:tc>
          <w:tcPr>
            <w:tcW w:w="1289" w:type="dxa"/>
            <w:tcBorders>
              <w:top w:val="single" w:sz="4" w:space="0" w:color="C2E096"/>
              <w:left w:val="nil"/>
              <w:bottom w:val="single" w:sz="2" w:space="0" w:color="EAF4DC"/>
              <w:right w:val="single" w:sz="4" w:space="0" w:color="C2E096"/>
            </w:tcBorders>
          </w:tcPr>
          <w:p w:rsidR="00C90BE4" w:rsidRDefault="00865FE6">
            <w:pPr>
              <w:spacing w:after="0" w:line="259" w:lineRule="auto"/>
              <w:ind w:left="26" w:firstLine="0"/>
              <w:jc w:val="left"/>
            </w:pPr>
            <w:r>
              <w:rPr>
                <w:sz w:val="18"/>
              </w:rPr>
              <w:t xml:space="preserve">0,00 </w:t>
            </w:r>
          </w:p>
        </w:tc>
      </w:tr>
      <w:tr w:rsidR="00C90BE4">
        <w:trPr>
          <w:trHeight w:val="337"/>
        </w:trPr>
        <w:tc>
          <w:tcPr>
            <w:tcW w:w="3111"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2131"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197" w:firstLine="0"/>
              <w:jc w:val="left"/>
            </w:pPr>
            <w:r>
              <w:rPr>
                <w:sz w:val="18"/>
              </w:rPr>
              <w:t xml:space="preserve">0,18 </w:t>
            </w:r>
          </w:p>
        </w:tc>
        <w:tc>
          <w:tcPr>
            <w:tcW w:w="2177"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7" w:firstLine="0"/>
              <w:jc w:val="left"/>
            </w:pPr>
            <w:r>
              <w:rPr>
                <w:sz w:val="18"/>
              </w:rPr>
              <w:t xml:space="preserve">0,19 </w:t>
            </w:r>
          </w:p>
        </w:tc>
        <w:tc>
          <w:tcPr>
            <w:tcW w:w="1289"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0,15 </w:t>
            </w:r>
          </w:p>
        </w:tc>
      </w:tr>
    </w:tbl>
    <w:p w:rsidR="00C90BE4" w:rsidRDefault="00865FE6">
      <w:pPr>
        <w:spacing w:after="218" w:line="265" w:lineRule="auto"/>
        <w:ind w:left="103" w:right="263"/>
        <w:jc w:val="right"/>
      </w:pPr>
      <w:r>
        <w:rPr>
          <w:i/>
          <w:color w:val="6D6D6D"/>
          <w:sz w:val="16"/>
        </w:rPr>
        <w:t xml:space="preserve">Źródło: Opracowanie własne na podstawie danych Starostwa Powiatowego </w:t>
      </w:r>
    </w:p>
    <w:p w:rsidR="00C90BE4" w:rsidRDefault="00865FE6">
      <w:pPr>
        <w:spacing w:after="57" w:line="359" w:lineRule="auto"/>
        <w:ind w:left="-3"/>
        <w:jc w:val="left"/>
      </w:pPr>
      <w:r>
        <w:rPr>
          <w:i/>
          <w:color w:val="6D6D6D"/>
          <w:sz w:val="16"/>
        </w:rPr>
        <w:t xml:space="preserve">Mapa 17. Liczba złożonych wniosków o mieszkanie socjalne (komunalne)  w przeliczeniu na 100 mieszkańców w roku 2015. </w:t>
      </w:r>
    </w:p>
    <w:p w:rsidR="00C90BE4" w:rsidRDefault="00865FE6">
      <w:pPr>
        <w:spacing w:after="231" w:line="259" w:lineRule="auto"/>
        <w:ind w:left="0" w:right="220" w:firstLine="0"/>
        <w:jc w:val="center"/>
      </w:pPr>
      <w:r>
        <w:rPr>
          <w:noProof/>
        </w:rPr>
        <w:drawing>
          <wp:inline distT="0" distB="0" distL="0" distR="0">
            <wp:extent cx="2598420" cy="3358896"/>
            <wp:effectExtent l="0" t="0" r="0" b="0"/>
            <wp:docPr id="25027" name="Picture 25027"/>
            <wp:cNvGraphicFramePr/>
            <a:graphic xmlns:a="http://schemas.openxmlformats.org/drawingml/2006/main">
              <a:graphicData uri="http://schemas.openxmlformats.org/drawingml/2006/picture">
                <pic:pic xmlns:pic="http://schemas.openxmlformats.org/drawingml/2006/picture">
                  <pic:nvPicPr>
                    <pic:cNvPr id="25027" name="Picture 25027"/>
                    <pic:cNvPicPr/>
                  </pic:nvPicPr>
                  <pic:blipFill>
                    <a:blip r:embed="rId160"/>
                    <a:stretch>
                      <a:fillRect/>
                    </a:stretch>
                  </pic:blipFill>
                  <pic:spPr>
                    <a:xfrm>
                      <a:off x="0" y="0"/>
                      <a:ext cx="2598420" cy="3358896"/>
                    </a:xfrm>
                    <a:prstGeom prst="rect">
                      <a:avLst/>
                    </a:prstGeom>
                  </pic:spPr>
                </pic:pic>
              </a:graphicData>
            </a:graphic>
          </wp:inline>
        </w:drawing>
      </w:r>
      <w:r>
        <w:rPr>
          <w:color w:val="6D6D6D"/>
          <w:sz w:val="16"/>
        </w:rPr>
        <w:t xml:space="preserve"> </w:t>
      </w:r>
    </w:p>
    <w:p w:rsidR="00C90BE4" w:rsidRDefault="00865FE6">
      <w:pPr>
        <w:spacing w:after="282" w:line="265" w:lineRule="auto"/>
        <w:ind w:left="103" w:right="264"/>
        <w:jc w:val="right"/>
      </w:pPr>
      <w:r>
        <w:rPr>
          <w:i/>
          <w:color w:val="6D6D6D"/>
          <w:sz w:val="16"/>
        </w:rPr>
        <w:t>Źródło: opracowanie grupa BST</w:t>
      </w:r>
      <w:r>
        <w:rPr>
          <w:color w:val="6D6D6D"/>
          <w:sz w:val="16"/>
        </w:rPr>
        <w:t xml:space="preserve"> </w:t>
      </w:r>
    </w:p>
    <w:p w:rsidR="00C90BE4" w:rsidRDefault="00865FE6">
      <w:pPr>
        <w:spacing w:after="6"/>
        <w:ind w:left="-3" w:right="269"/>
      </w:pPr>
      <w:r>
        <w:t xml:space="preserve">Następnie, w ramach sfery przestrzenno-funkcjonalnej analizie poddano liczbę wyroków sądowych z orzeczonym prawem do lokalu socjalnego (komunalnych) w przeliczeniu na 100 mieszkańców. Wyższe wartości aniżeli wartość referencyjna odnotowano w następujących strefach na przestrzeni lat 2013-2015: Stare Miasto, Os. Grunwaldzkie oraz Konikowo. </w:t>
      </w:r>
    </w:p>
    <w:p w:rsidR="00C90BE4" w:rsidRDefault="00865FE6">
      <w:pPr>
        <w:spacing w:after="3" w:line="265" w:lineRule="auto"/>
        <w:ind w:left="-3"/>
        <w:jc w:val="left"/>
      </w:pPr>
      <w:r>
        <w:rPr>
          <w:i/>
          <w:color w:val="6D6D6D"/>
          <w:sz w:val="16"/>
        </w:rPr>
        <w:t xml:space="preserve">Tabela 38. Liczba wyroków sądowych z orzeczonym prawem do lokalu socjalnego(komunalne) w przeliczeniu na 100 mieszkańców- stymulanta. (Dane z 09.2016 r.) </w:t>
      </w:r>
    </w:p>
    <w:tbl>
      <w:tblPr>
        <w:tblStyle w:val="TableGrid"/>
        <w:tblW w:w="9061" w:type="dxa"/>
        <w:tblInd w:w="7" w:type="dxa"/>
        <w:tblCellMar>
          <w:top w:w="47" w:type="dxa"/>
          <w:right w:w="115" w:type="dxa"/>
        </w:tblCellMar>
        <w:tblLook w:val="04A0" w:firstRow="1" w:lastRow="0" w:firstColumn="1" w:lastColumn="0" w:noHBand="0" w:noVBand="1"/>
      </w:tblPr>
      <w:tblGrid>
        <w:gridCol w:w="3110"/>
        <w:gridCol w:w="2350"/>
        <w:gridCol w:w="2266"/>
        <w:gridCol w:w="1335"/>
      </w:tblGrid>
      <w:tr w:rsidR="00C90BE4">
        <w:trPr>
          <w:trHeight w:val="330"/>
        </w:trPr>
        <w:tc>
          <w:tcPr>
            <w:tcW w:w="311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66" w:firstLine="0"/>
              <w:jc w:val="left"/>
            </w:pPr>
            <w:r>
              <w:rPr>
                <w:b/>
                <w:color w:val="FFFFFF"/>
                <w:sz w:val="18"/>
              </w:rPr>
              <w:t xml:space="preserve">STREFA </w:t>
            </w:r>
          </w:p>
        </w:tc>
        <w:tc>
          <w:tcPr>
            <w:tcW w:w="235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310" w:firstLine="0"/>
              <w:jc w:val="left"/>
            </w:pPr>
            <w:r>
              <w:rPr>
                <w:b/>
                <w:color w:val="FFFFFF"/>
                <w:sz w:val="18"/>
              </w:rPr>
              <w:t xml:space="preserve">2013 </w:t>
            </w:r>
          </w:p>
        </w:tc>
        <w:tc>
          <w:tcPr>
            <w:tcW w:w="2266"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2014 </w:t>
            </w:r>
          </w:p>
        </w:tc>
        <w:tc>
          <w:tcPr>
            <w:tcW w:w="1335"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2015 </w:t>
            </w:r>
          </w:p>
        </w:tc>
      </w:tr>
      <w:tr w:rsidR="00C90BE4">
        <w:trPr>
          <w:trHeight w:val="349"/>
        </w:trPr>
        <w:tc>
          <w:tcPr>
            <w:tcW w:w="3111"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2350"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338" w:firstLine="0"/>
              <w:jc w:val="left"/>
            </w:pPr>
            <w:r>
              <w:rPr>
                <w:color w:val="FF0000"/>
                <w:sz w:val="18"/>
              </w:rPr>
              <w:t xml:space="preserve">0,60 </w:t>
            </w:r>
          </w:p>
        </w:tc>
        <w:tc>
          <w:tcPr>
            <w:tcW w:w="2266"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26" w:firstLine="0"/>
              <w:jc w:val="left"/>
            </w:pPr>
            <w:r>
              <w:rPr>
                <w:color w:val="FF0000"/>
                <w:sz w:val="18"/>
              </w:rPr>
              <w:t xml:space="preserve">0,56 </w:t>
            </w:r>
          </w:p>
        </w:tc>
        <w:tc>
          <w:tcPr>
            <w:tcW w:w="1335"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color w:val="FF0000"/>
                <w:sz w:val="18"/>
              </w:rPr>
              <w:t xml:space="preserve">0,42 </w:t>
            </w:r>
          </w:p>
        </w:tc>
      </w:tr>
      <w:tr w:rsidR="00C90BE4">
        <w:trPr>
          <w:trHeight w:val="35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2350" w:type="dxa"/>
            <w:tcBorders>
              <w:top w:val="single" w:sz="4" w:space="0" w:color="C2E096"/>
              <w:left w:val="nil"/>
              <w:bottom w:val="single" w:sz="4" w:space="0" w:color="C2E096"/>
              <w:right w:val="nil"/>
            </w:tcBorders>
          </w:tcPr>
          <w:p w:rsidR="00C90BE4" w:rsidRDefault="00865FE6">
            <w:pPr>
              <w:spacing w:after="0" w:line="259" w:lineRule="auto"/>
              <w:ind w:left="338" w:firstLine="0"/>
              <w:jc w:val="left"/>
            </w:pPr>
            <w:r>
              <w:rPr>
                <w:sz w:val="18"/>
              </w:rPr>
              <w:t xml:space="preserve">0,07 </w:t>
            </w:r>
          </w:p>
        </w:tc>
        <w:tc>
          <w:tcPr>
            <w:tcW w:w="2266"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0,03 </w:t>
            </w:r>
          </w:p>
        </w:tc>
        <w:tc>
          <w:tcPr>
            <w:tcW w:w="133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0,01 </w:t>
            </w:r>
          </w:p>
        </w:tc>
      </w:tr>
      <w:tr w:rsidR="00C90BE4">
        <w:trPr>
          <w:trHeight w:val="34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235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8" w:firstLine="0"/>
              <w:jc w:val="left"/>
            </w:pPr>
            <w:r>
              <w:rPr>
                <w:sz w:val="18"/>
              </w:rPr>
              <w:t xml:space="preserve">0,10 </w:t>
            </w:r>
          </w:p>
        </w:tc>
        <w:tc>
          <w:tcPr>
            <w:tcW w:w="226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0,09 </w:t>
            </w:r>
          </w:p>
        </w:tc>
        <w:tc>
          <w:tcPr>
            <w:tcW w:w="133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0,09 </w:t>
            </w:r>
          </w:p>
        </w:tc>
      </w:tr>
      <w:tr w:rsidR="00C90BE4">
        <w:trPr>
          <w:trHeight w:val="35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2350" w:type="dxa"/>
            <w:tcBorders>
              <w:top w:val="single" w:sz="4" w:space="0" w:color="C2E096"/>
              <w:left w:val="nil"/>
              <w:bottom w:val="single" w:sz="4" w:space="0" w:color="C2E096"/>
              <w:right w:val="nil"/>
            </w:tcBorders>
          </w:tcPr>
          <w:p w:rsidR="00C90BE4" w:rsidRDefault="00865FE6">
            <w:pPr>
              <w:spacing w:after="0" w:line="259" w:lineRule="auto"/>
              <w:ind w:left="338" w:firstLine="0"/>
              <w:jc w:val="left"/>
            </w:pPr>
            <w:r>
              <w:rPr>
                <w:sz w:val="18"/>
              </w:rPr>
              <w:t xml:space="preserve">0,04 </w:t>
            </w:r>
          </w:p>
        </w:tc>
        <w:tc>
          <w:tcPr>
            <w:tcW w:w="2266"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0,00 </w:t>
            </w:r>
          </w:p>
        </w:tc>
        <w:tc>
          <w:tcPr>
            <w:tcW w:w="133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0,00 </w:t>
            </w:r>
          </w:p>
        </w:tc>
      </w:tr>
      <w:tr w:rsidR="00C90BE4">
        <w:trPr>
          <w:trHeight w:val="34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235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8" w:firstLine="0"/>
              <w:jc w:val="left"/>
            </w:pPr>
            <w:r>
              <w:rPr>
                <w:sz w:val="18"/>
              </w:rPr>
              <w:t xml:space="preserve">0,14 </w:t>
            </w:r>
          </w:p>
        </w:tc>
        <w:tc>
          <w:tcPr>
            <w:tcW w:w="226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0,10 </w:t>
            </w:r>
          </w:p>
        </w:tc>
        <w:tc>
          <w:tcPr>
            <w:tcW w:w="133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0,08 </w:t>
            </w:r>
          </w:p>
        </w:tc>
      </w:tr>
      <w:tr w:rsidR="00C90BE4">
        <w:trPr>
          <w:trHeight w:val="353"/>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2350" w:type="dxa"/>
            <w:tcBorders>
              <w:top w:val="single" w:sz="4" w:space="0" w:color="C2E096"/>
              <w:left w:val="nil"/>
              <w:bottom w:val="single" w:sz="4" w:space="0" w:color="C2E096"/>
              <w:right w:val="nil"/>
            </w:tcBorders>
          </w:tcPr>
          <w:p w:rsidR="00C90BE4" w:rsidRDefault="00865FE6">
            <w:pPr>
              <w:spacing w:after="0" w:line="259" w:lineRule="auto"/>
              <w:ind w:left="338" w:firstLine="0"/>
              <w:jc w:val="left"/>
            </w:pPr>
            <w:r>
              <w:rPr>
                <w:color w:val="FF0000"/>
                <w:sz w:val="18"/>
              </w:rPr>
              <w:t xml:space="preserve">0,28 </w:t>
            </w:r>
          </w:p>
        </w:tc>
        <w:tc>
          <w:tcPr>
            <w:tcW w:w="2266"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color w:val="FF0000"/>
                <w:sz w:val="18"/>
              </w:rPr>
              <w:t xml:space="preserve">0,23 </w:t>
            </w:r>
          </w:p>
        </w:tc>
        <w:tc>
          <w:tcPr>
            <w:tcW w:w="133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0,11 </w:t>
            </w:r>
          </w:p>
        </w:tc>
      </w:tr>
      <w:tr w:rsidR="00C90BE4">
        <w:trPr>
          <w:trHeight w:val="34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235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8" w:firstLine="0"/>
              <w:jc w:val="left"/>
            </w:pPr>
            <w:r>
              <w:rPr>
                <w:sz w:val="18"/>
              </w:rPr>
              <w:t xml:space="preserve">0,06 </w:t>
            </w:r>
          </w:p>
        </w:tc>
        <w:tc>
          <w:tcPr>
            <w:tcW w:w="226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0,03 </w:t>
            </w:r>
          </w:p>
        </w:tc>
        <w:tc>
          <w:tcPr>
            <w:tcW w:w="133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0,00 </w:t>
            </w:r>
          </w:p>
        </w:tc>
      </w:tr>
      <w:tr w:rsidR="00C90BE4">
        <w:trPr>
          <w:trHeight w:val="356"/>
        </w:trPr>
        <w:tc>
          <w:tcPr>
            <w:tcW w:w="3111"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lastRenderedPageBreak/>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2350" w:type="dxa"/>
            <w:tcBorders>
              <w:top w:val="single" w:sz="4" w:space="0" w:color="C2E096"/>
              <w:left w:val="nil"/>
              <w:bottom w:val="single" w:sz="4" w:space="0" w:color="C2E096"/>
              <w:right w:val="nil"/>
            </w:tcBorders>
          </w:tcPr>
          <w:p w:rsidR="00C90BE4" w:rsidRDefault="00865FE6">
            <w:pPr>
              <w:spacing w:after="0" w:line="259" w:lineRule="auto"/>
              <w:ind w:left="338" w:firstLine="0"/>
              <w:jc w:val="left"/>
            </w:pPr>
            <w:r>
              <w:rPr>
                <w:sz w:val="18"/>
              </w:rPr>
              <w:t xml:space="preserve">0,00 </w:t>
            </w:r>
          </w:p>
        </w:tc>
        <w:tc>
          <w:tcPr>
            <w:tcW w:w="2266"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0,00 </w:t>
            </w:r>
          </w:p>
        </w:tc>
        <w:tc>
          <w:tcPr>
            <w:tcW w:w="133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0,00 </w:t>
            </w:r>
          </w:p>
        </w:tc>
      </w:tr>
      <w:tr w:rsidR="00C90BE4">
        <w:trPr>
          <w:trHeight w:val="34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235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8" w:firstLine="0"/>
              <w:jc w:val="left"/>
            </w:pPr>
            <w:r>
              <w:rPr>
                <w:sz w:val="18"/>
              </w:rPr>
              <w:t xml:space="preserve">0,12 </w:t>
            </w:r>
          </w:p>
        </w:tc>
        <w:tc>
          <w:tcPr>
            <w:tcW w:w="226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0,00 </w:t>
            </w:r>
          </w:p>
        </w:tc>
        <w:tc>
          <w:tcPr>
            <w:tcW w:w="133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0,00 </w:t>
            </w:r>
          </w:p>
        </w:tc>
      </w:tr>
      <w:tr w:rsidR="00C90BE4">
        <w:trPr>
          <w:trHeight w:val="353"/>
        </w:trPr>
        <w:tc>
          <w:tcPr>
            <w:tcW w:w="3111"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2350" w:type="dxa"/>
            <w:tcBorders>
              <w:top w:val="single" w:sz="4" w:space="0" w:color="C2E096"/>
              <w:left w:val="nil"/>
              <w:bottom w:val="single" w:sz="4" w:space="0" w:color="C2E096"/>
              <w:right w:val="nil"/>
            </w:tcBorders>
          </w:tcPr>
          <w:p w:rsidR="00C90BE4" w:rsidRDefault="00865FE6">
            <w:pPr>
              <w:spacing w:after="0" w:line="259" w:lineRule="auto"/>
              <w:ind w:left="338" w:firstLine="0"/>
              <w:jc w:val="left"/>
            </w:pPr>
            <w:r>
              <w:rPr>
                <w:sz w:val="18"/>
              </w:rPr>
              <w:t xml:space="preserve">0,00 </w:t>
            </w:r>
          </w:p>
        </w:tc>
        <w:tc>
          <w:tcPr>
            <w:tcW w:w="2266" w:type="dxa"/>
            <w:tcBorders>
              <w:top w:val="single" w:sz="4" w:space="0" w:color="C2E096"/>
              <w:left w:val="nil"/>
              <w:bottom w:val="single" w:sz="4" w:space="0" w:color="C2E096"/>
              <w:right w:val="nil"/>
            </w:tcBorders>
          </w:tcPr>
          <w:p w:rsidR="00C90BE4" w:rsidRDefault="00865FE6">
            <w:pPr>
              <w:spacing w:after="0" w:line="259" w:lineRule="auto"/>
              <w:ind w:left="26" w:firstLine="0"/>
              <w:jc w:val="left"/>
            </w:pPr>
            <w:r>
              <w:rPr>
                <w:sz w:val="18"/>
              </w:rPr>
              <w:t xml:space="preserve">0,00 </w:t>
            </w:r>
          </w:p>
        </w:tc>
        <w:tc>
          <w:tcPr>
            <w:tcW w:w="133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6" w:firstLine="0"/>
              <w:jc w:val="left"/>
            </w:pPr>
            <w:r>
              <w:rPr>
                <w:sz w:val="18"/>
              </w:rPr>
              <w:t xml:space="preserve">0,00 </w:t>
            </w:r>
          </w:p>
        </w:tc>
      </w:tr>
      <w:tr w:rsidR="00C90BE4">
        <w:trPr>
          <w:trHeight w:val="348"/>
        </w:trPr>
        <w:tc>
          <w:tcPr>
            <w:tcW w:w="3111"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235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8" w:firstLine="0"/>
              <w:jc w:val="left"/>
            </w:pPr>
            <w:r>
              <w:rPr>
                <w:color w:val="FF0000"/>
                <w:sz w:val="18"/>
              </w:rPr>
              <w:t>0,22</w:t>
            </w:r>
            <w:r>
              <w:rPr>
                <w:sz w:val="18"/>
              </w:rPr>
              <w:t xml:space="preserve"> </w:t>
            </w:r>
          </w:p>
        </w:tc>
        <w:tc>
          <w:tcPr>
            <w:tcW w:w="226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0,13 </w:t>
            </w:r>
          </w:p>
        </w:tc>
        <w:tc>
          <w:tcPr>
            <w:tcW w:w="133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0,09 </w:t>
            </w:r>
          </w:p>
        </w:tc>
      </w:tr>
      <w:tr w:rsidR="00C90BE4">
        <w:trPr>
          <w:trHeight w:val="364"/>
        </w:trPr>
        <w:tc>
          <w:tcPr>
            <w:tcW w:w="3111"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2350" w:type="dxa"/>
            <w:tcBorders>
              <w:top w:val="single" w:sz="4" w:space="0" w:color="C2E096"/>
              <w:left w:val="nil"/>
              <w:bottom w:val="single" w:sz="2" w:space="0" w:color="EAF4DC"/>
              <w:right w:val="nil"/>
            </w:tcBorders>
          </w:tcPr>
          <w:p w:rsidR="00C90BE4" w:rsidRDefault="00865FE6">
            <w:pPr>
              <w:spacing w:after="0" w:line="259" w:lineRule="auto"/>
              <w:ind w:left="338" w:firstLine="0"/>
              <w:jc w:val="left"/>
            </w:pPr>
            <w:r>
              <w:rPr>
                <w:sz w:val="18"/>
              </w:rPr>
              <w:t xml:space="preserve">0,00 </w:t>
            </w:r>
          </w:p>
        </w:tc>
        <w:tc>
          <w:tcPr>
            <w:tcW w:w="2266" w:type="dxa"/>
            <w:tcBorders>
              <w:top w:val="single" w:sz="4" w:space="0" w:color="C2E096"/>
              <w:left w:val="nil"/>
              <w:bottom w:val="single" w:sz="2" w:space="0" w:color="EAF4DC"/>
              <w:right w:val="nil"/>
            </w:tcBorders>
          </w:tcPr>
          <w:p w:rsidR="00C90BE4" w:rsidRDefault="00865FE6">
            <w:pPr>
              <w:spacing w:after="0" w:line="259" w:lineRule="auto"/>
              <w:ind w:left="26" w:firstLine="0"/>
              <w:jc w:val="left"/>
            </w:pPr>
            <w:r>
              <w:rPr>
                <w:sz w:val="18"/>
              </w:rPr>
              <w:t xml:space="preserve">0,00 </w:t>
            </w:r>
          </w:p>
        </w:tc>
        <w:tc>
          <w:tcPr>
            <w:tcW w:w="1335" w:type="dxa"/>
            <w:tcBorders>
              <w:top w:val="single" w:sz="4" w:space="0" w:color="C2E096"/>
              <w:left w:val="nil"/>
              <w:bottom w:val="single" w:sz="2" w:space="0" w:color="EAF4DC"/>
              <w:right w:val="single" w:sz="4" w:space="0" w:color="C2E096"/>
            </w:tcBorders>
          </w:tcPr>
          <w:p w:rsidR="00C90BE4" w:rsidRDefault="00865FE6">
            <w:pPr>
              <w:spacing w:after="0" w:line="259" w:lineRule="auto"/>
              <w:ind w:left="26" w:firstLine="0"/>
              <w:jc w:val="left"/>
            </w:pPr>
            <w:r>
              <w:rPr>
                <w:sz w:val="18"/>
              </w:rPr>
              <w:t xml:space="preserve">0,00 </w:t>
            </w:r>
          </w:p>
        </w:tc>
      </w:tr>
      <w:tr w:rsidR="00C90BE4">
        <w:trPr>
          <w:trHeight w:val="337"/>
        </w:trPr>
        <w:tc>
          <w:tcPr>
            <w:tcW w:w="3111"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2350"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338" w:firstLine="0"/>
              <w:jc w:val="left"/>
            </w:pPr>
            <w:r>
              <w:rPr>
                <w:sz w:val="18"/>
              </w:rPr>
              <w:t xml:space="preserve">0,21 </w:t>
            </w:r>
          </w:p>
        </w:tc>
        <w:tc>
          <w:tcPr>
            <w:tcW w:w="2266"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26" w:firstLine="0"/>
              <w:jc w:val="left"/>
            </w:pPr>
            <w:r>
              <w:rPr>
                <w:sz w:val="18"/>
              </w:rPr>
              <w:t xml:space="preserve">0,18 </w:t>
            </w:r>
          </w:p>
        </w:tc>
        <w:tc>
          <w:tcPr>
            <w:tcW w:w="1335"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6" w:firstLine="0"/>
              <w:jc w:val="left"/>
            </w:pPr>
            <w:r>
              <w:rPr>
                <w:sz w:val="18"/>
              </w:rPr>
              <w:t xml:space="preserve">0,13 </w:t>
            </w:r>
          </w:p>
        </w:tc>
      </w:tr>
    </w:tbl>
    <w:p w:rsidR="00C90BE4" w:rsidRDefault="00865FE6">
      <w:pPr>
        <w:spacing w:after="218" w:line="265" w:lineRule="auto"/>
        <w:ind w:left="103" w:right="265"/>
        <w:jc w:val="right"/>
      </w:pPr>
      <w:r>
        <w:rPr>
          <w:i/>
          <w:color w:val="6D6D6D"/>
          <w:sz w:val="16"/>
        </w:rPr>
        <w:t xml:space="preserve">Źródło: Opracowanie własne na podstawie danych Starostwa Powiatowego </w:t>
      </w:r>
    </w:p>
    <w:p w:rsidR="00C90BE4" w:rsidRDefault="00865FE6">
      <w:pPr>
        <w:spacing w:after="86" w:line="359" w:lineRule="auto"/>
        <w:ind w:left="-3"/>
        <w:jc w:val="left"/>
      </w:pPr>
      <w:r>
        <w:rPr>
          <w:i/>
          <w:color w:val="6D6D6D"/>
          <w:sz w:val="16"/>
        </w:rPr>
        <w:t xml:space="preserve">Mapa 18. Liczba wyroków sądowych z orzeczonym prawem do lokalu socjalnego(komunalne) w przeliczeniu na 100 </w:t>
      </w:r>
    </w:p>
    <w:p w:rsidR="00C90BE4" w:rsidRDefault="00865FE6">
      <w:pPr>
        <w:spacing w:after="86" w:line="359" w:lineRule="auto"/>
        <w:ind w:left="-3"/>
        <w:jc w:val="left"/>
      </w:pPr>
      <w:r>
        <w:rPr>
          <w:i/>
          <w:color w:val="6D6D6D"/>
          <w:sz w:val="16"/>
        </w:rPr>
        <w:t xml:space="preserve">mieszkańców w roku 2015. </w:t>
      </w:r>
    </w:p>
    <w:p w:rsidR="00C90BE4" w:rsidRDefault="00865FE6">
      <w:pPr>
        <w:spacing w:after="122" w:line="259" w:lineRule="auto"/>
        <w:ind w:left="0" w:right="209" w:firstLine="0"/>
        <w:jc w:val="center"/>
      </w:pPr>
      <w:r>
        <w:rPr>
          <w:noProof/>
        </w:rPr>
        <w:drawing>
          <wp:inline distT="0" distB="0" distL="0" distR="0">
            <wp:extent cx="2641092" cy="3304032"/>
            <wp:effectExtent l="0" t="0" r="0" b="0"/>
            <wp:docPr id="25225" name="Picture 25225"/>
            <wp:cNvGraphicFramePr/>
            <a:graphic xmlns:a="http://schemas.openxmlformats.org/drawingml/2006/main">
              <a:graphicData uri="http://schemas.openxmlformats.org/drawingml/2006/picture">
                <pic:pic xmlns:pic="http://schemas.openxmlformats.org/drawingml/2006/picture">
                  <pic:nvPicPr>
                    <pic:cNvPr id="25225" name="Picture 25225"/>
                    <pic:cNvPicPr/>
                  </pic:nvPicPr>
                  <pic:blipFill>
                    <a:blip r:embed="rId161"/>
                    <a:stretch>
                      <a:fillRect/>
                    </a:stretch>
                  </pic:blipFill>
                  <pic:spPr>
                    <a:xfrm>
                      <a:off x="0" y="0"/>
                      <a:ext cx="2641092" cy="3304032"/>
                    </a:xfrm>
                    <a:prstGeom prst="rect">
                      <a:avLst/>
                    </a:prstGeom>
                  </pic:spPr>
                </pic:pic>
              </a:graphicData>
            </a:graphic>
          </wp:inline>
        </w:drawing>
      </w:r>
      <w:r>
        <w:t xml:space="preserve"> </w:t>
      </w:r>
    </w:p>
    <w:p w:rsidR="00C90BE4" w:rsidRDefault="00865FE6">
      <w:pPr>
        <w:pStyle w:val="Nagwek3"/>
        <w:spacing w:after="0" w:line="485" w:lineRule="auto"/>
        <w:ind w:left="-15" w:firstLine="6637"/>
      </w:pPr>
      <w:r>
        <w:rPr>
          <w:b w:val="0"/>
          <w:i/>
          <w:color w:val="6D6D6D"/>
          <w:sz w:val="16"/>
        </w:rPr>
        <w:t>Źródło: opracowanie grupa BST</w:t>
      </w:r>
      <w:r>
        <w:rPr>
          <w:b w:val="0"/>
          <w:color w:val="6D6D6D"/>
          <w:sz w:val="16"/>
        </w:rPr>
        <w:t xml:space="preserve"> </w:t>
      </w:r>
      <w:r>
        <w:t xml:space="preserve">Podsumowanie – strefa przestrzenno-funkcjonalna </w:t>
      </w:r>
    </w:p>
    <w:p w:rsidR="00C90BE4" w:rsidRDefault="00865FE6">
      <w:pPr>
        <w:spacing w:after="169"/>
        <w:ind w:left="-3" w:right="267"/>
      </w:pPr>
      <w:r>
        <w:t xml:space="preserve">Do analizy sfery przestrzenno-funkcjonalnej wykorzystano następujące wskaźniki, które pomogły w diagnozie tego obszaru: liczbę budynków które nie posiadają czynnego przyłącza wodociągowego oraz kanalizacyjnego w stosunku do łącznej liczby osób,  liczbę przystanków komunikacji miejskiej w przeliczeniu na 100 mieszkańców, liczbę zabytków  w przeliczeniu na 100 mieszkańców, liczbę wydanych pozwoleń na budowę w przeliczeniu na 100 mieszkańców, liczbę mieszkań socjalnych w przeliczeniu na 100 mieszkańców, liczbę złożonych wniosków o mieszkanie socjalne, liczbę wyroków sądowych z orzeczonym prawem do lokalu socjalnego. </w:t>
      </w:r>
    </w:p>
    <w:p w:rsidR="00C90BE4" w:rsidRDefault="00865FE6">
      <w:pPr>
        <w:spacing w:after="169"/>
        <w:ind w:left="-3" w:right="263"/>
      </w:pPr>
      <w:r>
        <w:t xml:space="preserve">W celu wskazania jednostek pomocniczych, w których występuje wysokie bądź bardzo wysokie nasilenie negatywnych zjawisk w sferze przestrzenno-funkcjonalnej dokonano syntetycznej oceny stopnia nasilenia negatywnych zjawisk. W przypadku kryterium przestrzennofunkcjonalnego, w celu dokonania syntetycznej oceny zliczono wszystkie wskaźniki </w:t>
      </w:r>
      <w:r>
        <w:lastRenderedPageBreak/>
        <w:t xml:space="preserve">dla danej strefy, których wartość uznano za wysoką lub bardzo wysoką. Strefa Stare Miasto charakteryzuje się najtrudniejszą sytuacją przestrzenno-funkcjonalną, mierzoną  we wszystkich wymiarach analizy.  </w:t>
      </w:r>
    </w:p>
    <w:p w:rsidR="00C90BE4" w:rsidRDefault="00865FE6">
      <w:pPr>
        <w:spacing w:after="7"/>
        <w:ind w:left="-3" w:right="273"/>
      </w:pPr>
      <w:r>
        <w:t xml:space="preserve">Tabela prezentuje wartości poszczególnych analizowanych wskaźników oraz wartość wskaźnika syntetycznego </w:t>
      </w:r>
      <w:proofErr w:type="spellStart"/>
      <w:r>
        <w:t>Perkala</w:t>
      </w:r>
      <w:proofErr w:type="spellEnd"/>
      <w:r>
        <w:t xml:space="preserve"> z podziałem miasta Gniezna na poszczególne strefy. Biorąc pod uwagę dane zaprezentowane w tabeli można wnioskować, że wśród stref, które znajdują się w stanie kryzysowym wymienić należy: Stare Miasto, Tysiąclecie, Winiary, </w:t>
      </w:r>
      <w:proofErr w:type="spellStart"/>
      <w:r>
        <w:t>Kawiary</w:t>
      </w:r>
      <w:proofErr w:type="spellEnd"/>
      <w:r>
        <w:t xml:space="preserve">-Osiniec, Os. Grunwaldzkie, Konikowo dla roku 2013. W przypadku roku 2014 strefa: Stare Miasto, </w:t>
      </w:r>
      <w:proofErr w:type="spellStart"/>
      <w:r>
        <w:t>Kawiary</w:t>
      </w:r>
      <w:proofErr w:type="spellEnd"/>
      <w:r>
        <w:t>- Osiniec. Następnie w roku 2015 strefa: Stare Miasto, Tysiąclecie, Winiary, oraz Konikowo.</w:t>
      </w:r>
      <w:r>
        <w:rPr>
          <w:b/>
        </w:rPr>
        <w:t xml:space="preserve"> </w:t>
      </w:r>
      <w:r>
        <w:rPr>
          <w:i/>
          <w:color w:val="6D6D6D"/>
          <w:sz w:val="16"/>
        </w:rPr>
        <w:t xml:space="preserve">Tabela 39. Wskaźnik syntetyczny </w:t>
      </w:r>
      <w:proofErr w:type="spellStart"/>
      <w:r>
        <w:rPr>
          <w:i/>
          <w:color w:val="6D6D6D"/>
          <w:sz w:val="16"/>
        </w:rPr>
        <w:t>Perkala</w:t>
      </w:r>
      <w:proofErr w:type="spellEnd"/>
      <w:r>
        <w:rPr>
          <w:i/>
          <w:color w:val="6D6D6D"/>
          <w:sz w:val="16"/>
        </w:rPr>
        <w:t xml:space="preserve"> - sfera przestrzenno-funkcjonalna dla roku 2013 </w:t>
      </w:r>
    </w:p>
    <w:tbl>
      <w:tblPr>
        <w:tblStyle w:val="TableGrid"/>
        <w:tblW w:w="9062" w:type="dxa"/>
        <w:tblInd w:w="7" w:type="dxa"/>
        <w:tblCellMar>
          <w:top w:w="47" w:type="dxa"/>
          <w:right w:w="115" w:type="dxa"/>
        </w:tblCellMar>
        <w:tblLook w:val="04A0" w:firstRow="1" w:lastRow="0" w:firstColumn="1" w:lastColumn="0" w:noHBand="0" w:noVBand="1"/>
      </w:tblPr>
      <w:tblGrid>
        <w:gridCol w:w="3131"/>
        <w:gridCol w:w="962"/>
        <w:gridCol w:w="852"/>
        <w:gridCol w:w="852"/>
        <w:gridCol w:w="852"/>
        <w:gridCol w:w="852"/>
        <w:gridCol w:w="860"/>
        <w:gridCol w:w="701"/>
      </w:tblGrid>
      <w:tr w:rsidR="00C90BE4">
        <w:trPr>
          <w:trHeight w:val="330"/>
        </w:trPr>
        <w:tc>
          <w:tcPr>
            <w:tcW w:w="3130"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27" w:firstLine="0"/>
              <w:jc w:val="center"/>
            </w:pPr>
            <w:r>
              <w:rPr>
                <w:b/>
                <w:color w:val="FFFFFF"/>
                <w:sz w:val="18"/>
              </w:rPr>
              <w:t xml:space="preserve">Strefa </w:t>
            </w:r>
          </w:p>
        </w:tc>
        <w:tc>
          <w:tcPr>
            <w:tcW w:w="96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286" w:firstLine="0"/>
              <w:jc w:val="left"/>
            </w:pPr>
            <w:r>
              <w:rPr>
                <w:b/>
                <w:color w:val="FFFFFF"/>
                <w:sz w:val="18"/>
              </w:rPr>
              <w:t xml:space="preserve">1 </w:t>
            </w:r>
          </w:p>
        </w:tc>
        <w:tc>
          <w:tcPr>
            <w:tcW w:w="85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2 </w:t>
            </w:r>
          </w:p>
        </w:tc>
        <w:tc>
          <w:tcPr>
            <w:tcW w:w="85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3 </w:t>
            </w:r>
          </w:p>
        </w:tc>
        <w:tc>
          <w:tcPr>
            <w:tcW w:w="85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4 </w:t>
            </w:r>
          </w:p>
        </w:tc>
        <w:tc>
          <w:tcPr>
            <w:tcW w:w="85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5 </w:t>
            </w:r>
          </w:p>
        </w:tc>
        <w:tc>
          <w:tcPr>
            <w:tcW w:w="86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6 </w:t>
            </w:r>
          </w:p>
        </w:tc>
        <w:tc>
          <w:tcPr>
            <w:tcW w:w="70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Suma </w:t>
            </w:r>
          </w:p>
        </w:tc>
      </w:tr>
      <w:tr w:rsidR="00C90BE4">
        <w:trPr>
          <w:trHeight w:val="292"/>
        </w:trPr>
        <w:tc>
          <w:tcPr>
            <w:tcW w:w="3130"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96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0,777 </w:t>
            </w:r>
          </w:p>
        </w:tc>
        <w:tc>
          <w:tcPr>
            <w:tcW w:w="85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0,571 </w:t>
            </w:r>
          </w:p>
        </w:tc>
        <w:tc>
          <w:tcPr>
            <w:tcW w:w="85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0,833 </w:t>
            </w:r>
          </w:p>
        </w:tc>
        <w:tc>
          <w:tcPr>
            <w:tcW w:w="85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85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860"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701"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color w:val="FF0000"/>
                <w:sz w:val="18"/>
              </w:rPr>
              <w:t>5,181</w:t>
            </w:r>
            <w:r>
              <w:rPr>
                <w:sz w:val="18"/>
              </w:rPr>
              <w:t xml:space="preserve"> </w:t>
            </w:r>
          </w:p>
        </w:tc>
      </w:tr>
      <w:tr w:rsidR="00C90BE4">
        <w:trPr>
          <w:trHeight w:val="295"/>
        </w:trPr>
        <w:tc>
          <w:tcPr>
            <w:tcW w:w="313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962"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1,000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0,960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0,080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0,277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0,125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color w:val="FF0000"/>
                <w:sz w:val="18"/>
              </w:rPr>
              <w:t xml:space="preserve">3,440 </w:t>
            </w:r>
          </w:p>
        </w:tc>
      </w:tr>
      <w:tr w:rsidR="00C90BE4">
        <w:trPr>
          <w:trHeight w:val="290"/>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9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0,991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0,751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0,019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0,427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0,170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color w:val="FF0000"/>
                <w:sz w:val="18"/>
              </w:rPr>
              <w:t xml:space="preserve">3,357 </w:t>
            </w:r>
          </w:p>
        </w:tc>
      </w:tr>
      <w:tr w:rsidR="00C90BE4">
        <w:trPr>
          <w:trHeight w:val="295"/>
        </w:trPr>
        <w:tc>
          <w:tcPr>
            <w:tcW w:w="313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962"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0,507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0,890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0,049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0,371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0,068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sz w:val="18"/>
              </w:rPr>
              <w:t xml:space="preserve">2,885 </w:t>
            </w:r>
          </w:p>
        </w:tc>
      </w:tr>
      <w:tr w:rsidR="00C90BE4">
        <w:trPr>
          <w:trHeight w:val="290"/>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9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0,469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0,621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0,646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0,248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0,239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color w:val="FF0000"/>
                <w:sz w:val="18"/>
              </w:rPr>
              <w:t>3,223</w:t>
            </w:r>
            <w:r>
              <w:rPr>
                <w:sz w:val="18"/>
              </w:rPr>
              <w:t xml:space="preserve"> </w:t>
            </w:r>
          </w:p>
        </w:tc>
      </w:tr>
      <w:tr w:rsidR="00C90BE4">
        <w:trPr>
          <w:trHeight w:val="296"/>
        </w:trPr>
        <w:tc>
          <w:tcPr>
            <w:tcW w:w="313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962"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0,403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0,414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0,282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0,583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0,464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color w:val="FF0000"/>
                <w:sz w:val="18"/>
              </w:rPr>
              <w:t xml:space="preserve">3,145 </w:t>
            </w:r>
          </w:p>
        </w:tc>
      </w:tr>
      <w:tr w:rsidR="00C90BE4">
        <w:trPr>
          <w:trHeight w:val="289"/>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9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0,585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0,000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0,519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0,978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0,190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0,105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sz w:val="18"/>
              </w:rPr>
              <w:t>2,377</w:t>
            </w:r>
            <w:r>
              <w:rPr>
                <w:color w:val="FF0000"/>
                <w:sz w:val="18"/>
              </w:rPr>
              <w:t xml:space="preserve"> </w:t>
            </w:r>
          </w:p>
        </w:tc>
      </w:tr>
      <w:tr w:rsidR="00C90BE4">
        <w:trPr>
          <w:trHeight w:val="298"/>
        </w:trPr>
        <w:tc>
          <w:tcPr>
            <w:tcW w:w="3130"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962"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0,560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0,636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0,059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sz w:val="18"/>
              </w:rPr>
              <w:t xml:space="preserve">2,256 </w:t>
            </w:r>
          </w:p>
        </w:tc>
      </w:tr>
      <w:tr w:rsidR="00C90BE4">
        <w:trPr>
          <w:trHeight w:val="290"/>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9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0,171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0,640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0,172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0,149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0,205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sz w:val="18"/>
              </w:rPr>
              <w:t xml:space="preserve">2,336 </w:t>
            </w:r>
          </w:p>
        </w:tc>
      </w:tr>
      <w:tr w:rsidR="00C90BE4">
        <w:trPr>
          <w:trHeight w:val="295"/>
        </w:trPr>
        <w:tc>
          <w:tcPr>
            <w:tcW w:w="3130"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962" w:type="dxa"/>
            <w:tcBorders>
              <w:top w:val="single" w:sz="4" w:space="0" w:color="C2E096"/>
              <w:left w:val="nil"/>
              <w:bottom w:val="single" w:sz="4" w:space="0" w:color="C2E096"/>
              <w:right w:val="nil"/>
            </w:tcBorders>
          </w:tcPr>
          <w:p w:rsidR="00C90BE4" w:rsidRDefault="00865FE6">
            <w:pPr>
              <w:spacing w:after="0" w:line="259" w:lineRule="auto"/>
              <w:ind w:left="110" w:firstLine="0"/>
              <w:jc w:val="left"/>
            </w:pPr>
            <w:r>
              <w:rPr>
                <w:sz w:val="18"/>
              </w:rPr>
              <w:t xml:space="preserve">0,000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sz w:val="18"/>
              </w:rPr>
              <w:t xml:space="preserve">1,000 </w:t>
            </w:r>
          </w:p>
        </w:tc>
      </w:tr>
      <w:tr w:rsidR="00C90BE4">
        <w:trPr>
          <w:trHeight w:val="290"/>
        </w:trPr>
        <w:tc>
          <w:tcPr>
            <w:tcW w:w="3130"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96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0,538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0,875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0,106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0,669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0,368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color w:val="FF0000"/>
                <w:sz w:val="18"/>
              </w:rPr>
              <w:t>3,556</w:t>
            </w:r>
            <w:r>
              <w:rPr>
                <w:sz w:val="18"/>
              </w:rPr>
              <w:t xml:space="preserve"> </w:t>
            </w:r>
          </w:p>
        </w:tc>
      </w:tr>
      <w:tr w:rsidR="00C90BE4">
        <w:trPr>
          <w:trHeight w:val="306"/>
        </w:trPr>
        <w:tc>
          <w:tcPr>
            <w:tcW w:w="3130"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962" w:type="dxa"/>
            <w:tcBorders>
              <w:top w:val="single" w:sz="4" w:space="0" w:color="C2E096"/>
              <w:left w:val="nil"/>
              <w:bottom w:val="single" w:sz="2" w:space="0" w:color="EAF4DC"/>
              <w:right w:val="nil"/>
            </w:tcBorders>
          </w:tcPr>
          <w:p w:rsidR="00C90BE4" w:rsidRDefault="00865FE6">
            <w:pPr>
              <w:spacing w:after="0" w:line="259" w:lineRule="auto"/>
              <w:ind w:left="110" w:firstLine="0"/>
              <w:jc w:val="left"/>
            </w:pPr>
            <w:r>
              <w:rPr>
                <w:sz w:val="18"/>
              </w:rPr>
              <w:t xml:space="preserve">0,226 </w:t>
            </w:r>
          </w:p>
        </w:tc>
        <w:tc>
          <w:tcPr>
            <w:tcW w:w="852"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0,010 </w:t>
            </w:r>
          </w:p>
        </w:tc>
        <w:tc>
          <w:tcPr>
            <w:tcW w:w="852"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0,000 </w:t>
            </w:r>
          </w:p>
        </w:tc>
        <w:tc>
          <w:tcPr>
            <w:tcW w:w="852"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0,000 </w:t>
            </w:r>
          </w:p>
        </w:tc>
        <w:tc>
          <w:tcPr>
            <w:tcW w:w="860"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0,000 </w:t>
            </w:r>
          </w:p>
        </w:tc>
        <w:tc>
          <w:tcPr>
            <w:tcW w:w="701" w:type="dxa"/>
            <w:tcBorders>
              <w:top w:val="single" w:sz="4" w:space="0" w:color="C2E096"/>
              <w:left w:val="nil"/>
              <w:bottom w:val="single" w:sz="2" w:space="0" w:color="EAF4DC"/>
              <w:right w:val="single" w:sz="4" w:space="0" w:color="C2E096"/>
            </w:tcBorders>
          </w:tcPr>
          <w:p w:rsidR="00C90BE4" w:rsidRDefault="00865FE6">
            <w:pPr>
              <w:spacing w:after="0" w:line="259" w:lineRule="auto"/>
              <w:ind w:left="22" w:firstLine="0"/>
              <w:jc w:val="left"/>
            </w:pPr>
            <w:r>
              <w:rPr>
                <w:sz w:val="18"/>
              </w:rPr>
              <w:t xml:space="preserve">1,235 </w:t>
            </w:r>
          </w:p>
        </w:tc>
      </w:tr>
      <w:tr w:rsidR="00C90BE4">
        <w:trPr>
          <w:trHeight w:val="299"/>
        </w:trPr>
        <w:tc>
          <w:tcPr>
            <w:tcW w:w="3130"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96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110" w:firstLine="0"/>
              <w:jc w:val="left"/>
            </w:pPr>
            <w:r>
              <w:rPr>
                <w:sz w:val="18"/>
              </w:rPr>
              <w:t xml:space="preserve">0,710 </w:t>
            </w:r>
          </w:p>
        </w:tc>
        <w:tc>
          <w:tcPr>
            <w:tcW w:w="85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0,189 </w:t>
            </w:r>
          </w:p>
        </w:tc>
        <w:tc>
          <w:tcPr>
            <w:tcW w:w="85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0,783 </w:t>
            </w:r>
          </w:p>
        </w:tc>
        <w:tc>
          <w:tcPr>
            <w:tcW w:w="85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0,365 </w:t>
            </w:r>
          </w:p>
        </w:tc>
        <w:tc>
          <w:tcPr>
            <w:tcW w:w="85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0,554 </w:t>
            </w:r>
          </w:p>
        </w:tc>
        <w:tc>
          <w:tcPr>
            <w:tcW w:w="860"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0,357 </w:t>
            </w:r>
          </w:p>
        </w:tc>
        <w:tc>
          <w:tcPr>
            <w:tcW w:w="701"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sz w:val="18"/>
              </w:rPr>
              <w:t xml:space="preserve">2,957 </w:t>
            </w:r>
          </w:p>
        </w:tc>
      </w:tr>
    </w:tbl>
    <w:p w:rsidR="00C90BE4" w:rsidRDefault="00865FE6">
      <w:pPr>
        <w:spacing w:after="83" w:line="259" w:lineRule="auto"/>
        <w:ind w:left="-5"/>
        <w:jc w:val="left"/>
      </w:pPr>
      <w:r>
        <w:rPr>
          <w:color w:val="6D6D6D"/>
          <w:sz w:val="18"/>
        </w:rPr>
        <w:t xml:space="preserve">Legenda: </w:t>
      </w:r>
    </w:p>
    <w:p w:rsidR="00C90BE4" w:rsidRDefault="00865FE6">
      <w:pPr>
        <w:numPr>
          <w:ilvl w:val="0"/>
          <w:numId w:val="6"/>
        </w:numPr>
        <w:spacing w:after="89" w:line="249" w:lineRule="auto"/>
        <w:ind w:hanging="218"/>
        <w:jc w:val="left"/>
      </w:pPr>
      <w:r>
        <w:rPr>
          <w:sz w:val="18"/>
        </w:rPr>
        <w:t xml:space="preserve">Liczba wydanych pozwoleń na budowę budynków mieszkalnych pozostałych w przeliczeniu na 100 mieszkańców </w:t>
      </w:r>
    </w:p>
    <w:p w:rsidR="00C90BE4" w:rsidRDefault="00865FE6">
      <w:pPr>
        <w:numPr>
          <w:ilvl w:val="0"/>
          <w:numId w:val="6"/>
        </w:numPr>
        <w:spacing w:after="89" w:line="249" w:lineRule="auto"/>
        <w:ind w:hanging="218"/>
        <w:jc w:val="left"/>
      </w:pPr>
      <w:r>
        <w:rPr>
          <w:sz w:val="18"/>
        </w:rPr>
        <w:t xml:space="preserve">Liczba wydanych pozwoleń na budowę budynków mieszkalnych wielorodzinnych w przeliczeniu na </w:t>
      </w:r>
    </w:p>
    <w:p w:rsidR="00C90BE4" w:rsidRDefault="00865FE6">
      <w:pPr>
        <w:spacing w:after="89" w:line="249" w:lineRule="auto"/>
        <w:ind w:left="-5"/>
        <w:jc w:val="left"/>
      </w:pPr>
      <w:r>
        <w:rPr>
          <w:sz w:val="18"/>
        </w:rPr>
        <w:t xml:space="preserve">100 mieszkańców </w:t>
      </w:r>
    </w:p>
    <w:p w:rsidR="00C90BE4" w:rsidRDefault="00865FE6">
      <w:pPr>
        <w:spacing w:after="89" w:line="249" w:lineRule="auto"/>
        <w:ind w:left="-5"/>
        <w:jc w:val="left"/>
      </w:pPr>
      <w:r>
        <w:rPr>
          <w:sz w:val="18"/>
        </w:rPr>
        <w:t xml:space="preserve">3. Liczba wydanych pozwoleń na budowę budynków mieszkalnych jednorodzinnych w przeliczeniu na </w:t>
      </w:r>
    </w:p>
    <w:p w:rsidR="00C90BE4" w:rsidRDefault="00865FE6">
      <w:pPr>
        <w:spacing w:after="89" w:line="249" w:lineRule="auto"/>
        <w:ind w:left="-5"/>
        <w:jc w:val="left"/>
      </w:pPr>
      <w:r>
        <w:rPr>
          <w:sz w:val="18"/>
        </w:rPr>
        <w:t xml:space="preserve">100 mieszkańców </w:t>
      </w:r>
    </w:p>
    <w:p w:rsidR="00C90BE4" w:rsidRDefault="00865FE6">
      <w:pPr>
        <w:numPr>
          <w:ilvl w:val="0"/>
          <w:numId w:val="7"/>
        </w:numPr>
        <w:spacing w:after="89" w:line="249" w:lineRule="auto"/>
        <w:ind w:hanging="199"/>
        <w:jc w:val="left"/>
      </w:pPr>
      <w:r>
        <w:rPr>
          <w:sz w:val="18"/>
        </w:rPr>
        <w:t xml:space="preserve">Liczba mieszkań socjalnych w przeliczeniu na 100 mieszkańców </w:t>
      </w:r>
    </w:p>
    <w:p w:rsidR="00C90BE4" w:rsidRDefault="00865FE6">
      <w:pPr>
        <w:numPr>
          <w:ilvl w:val="0"/>
          <w:numId w:val="7"/>
        </w:numPr>
        <w:spacing w:after="89" w:line="249" w:lineRule="auto"/>
        <w:ind w:hanging="199"/>
        <w:jc w:val="left"/>
      </w:pPr>
      <w:r>
        <w:rPr>
          <w:sz w:val="18"/>
        </w:rPr>
        <w:t xml:space="preserve">Liczba osób oczekujących na mieszkanie socjalne na podstawie złożonego wniosku w przeliczeniu na 100 mieszkańców </w:t>
      </w:r>
    </w:p>
    <w:p w:rsidR="00C90BE4" w:rsidRDefault="00865FE6">
      <w:pPr>
        <w:numPr>
          <w:ilvl w:val="0"/>
          <w:numId w:val="7"/>
        </w:numPr>
        <w:spacing w:after="61" w:line="249" w:lineRule="auto"/>
        <w:ind w:hanging="199"/>
        <w:jc w:val="left"/>
      </w:pPr>
      <w:r>
        <w:rPr>
          <w:sz w:val="18"/>
        </w:rPr>
        <w:t xml:space="preserve">Liczba osób oczekujących na mieszkanie socjalne na podstawie wyroku sądowego w przeliczeniu na 100 mieszkańców. </w:t>
      </w:r>
    </w:p>
    <w:p w:rsidR="00C90BE4" w:rsidRDefault="00865FE6">
      <w:pPr>
        <w:spacing w:after="11" w:line="259" w:lineRule="auto"/>
        <w:ind w:left="0" w:right="209" w:firstLine="0"/>
        <w:jc w:val="center"/>
      </w:pPr>
      <w:r>
        <w:rPr>
          <w:noProof/>
        </w:rPr>
        <w:lastRenderedPageBreak/>
        <w:drawing>
          <wp:inline distT="0" distB="0" distL="0" distR="0">
            <wp:extent cx="1895856" cy="2380488"/>
            <wp:effectExtent l="0" t="0" r="0" b="0"/>
            <wp:docPr id="26013" name="Picture 26013"/>
            <wp:cNvGraphicFramePr/>
            <a:graphic xmlns:a="http://schemas.openxmlformats.org/drawingml/2006/main">
              <a:graphicData uri="http://schemas.openxmlformats.org/drawingml/2006/picture">
                <pic:pic xmlns:pic="http://schemas.openxmlformats.org/drawingml/2006/picture">
                  <pic:nvPicPr>
                    <pic:cNvPr id="26013" name="Picture 26013"/>
                    <pic:cNvPicPr/>
                  </pic:nvPicPr>
                  <pic:blipFill>
                    <a:blip r:embed="rId162"/>
                    <a:stretch>
                      <a:fillRect/>
                    </a:stretch>
                  </pic:blipFill>
                  <pic:spPr>
                    <a:xfrm>
                      <a:off x="0" y="0"/>
                      <a:ext cx="1895856" cy="2380488"/>
                    </a:xfrm>
                    <a:prstGeom prst="rect">
                      <a:avLst/>
                    </a:prstGeom>
                  </pic:spPr>
                </pic:pic>
              </a:graphicData>
            </a:graphic>
          </wp:inline>
        </w:drawing>
      </w:r>
      <w:r>
        <w:t xml:space="preserve"> </w:t>
      </w:r>
    </w:p>
    <w:p w:rsidR="00C90BE4" w:rsidRDefault="00865FE6">
      <w:pPr>
        <w:spacing w:after="176" w:line="265" w:lineRule="auto"/>
        <w:ind w:left="103" w:right="262"/>
        <w:jc w:val="right"/>
      </w:pPr>
      <w:r>
        <w:rPr>
          <w:i/>
          <w:color w:val="6D6D6D"/>
          <w:sz w:val="16"/>
        </w:rPr>
        <w:t>Mapa 19 Podsumowanie sfery przestrzenno- funkcjonalnej w roku 2013</w:t>
      </w:r>
      <w:r>
        <w:rPr>
          <w:i/>
          <w:color w:val="6D6D6D"/>
          <w:sz w:val="18"/>
        </w:rPr>
        <w:t xml:space="preserve"> </w:t>
      </w:r>
    </w:p>
    <w:p w:rsidR="00C90BE4" w:rsidRDefault="00865FE6">
      <w:pPr>
        <w:spacing w:after="0" w:line="259" w:lineRule="auto"/>
        <w:ind w:left="0" w:firstLine="0"/>
        <w:jc w:val="left"/>
      </w:pPr>
      <w:r>
        <w:rPr>
          <w:sz w:val="18"/>
        </w:rPr>
        <w:t xml:space="preserve"> </w:t>
      </w:r>
    </w:p>
    <w:p w:rsidR="00C90BE4" w:rsidRDefault="00865FE6">
      <w:pPr>
        <w:spacing w:after="3" w:line="265" w:lineRule="auto"/>
        <w:ind w:left="-3"/>
        <w:jc w:val="left"/>
      </w:pPr>
      <w:r>
        <w:rPr>
          <w:i/>
          <w:color w:val="6D6D6D"/>
          <w:sz w:val="16"/>
        </w:rPr>
        <w:t xml:space="preserve">Tabela 40. Wskaźnik syntetyczny </w:t>
      </w:r>
      <w:proofErr w:type="spellStart"/>
      <w:r>
        <w:rPr>
          <w:i/>
          <w:color w:val="6D6D6D"/>
          <w:sz w:val="16"/>
        </w:rPr>
        <w:t>Perkala</w:t>
      </w:r>
      <w:proofErr w:type="spellEnd"/>
      <w:r>
        <w:rPr>
          <w:i/>
          <w:color w:val="6D6D6D"/>
          <w:sz w:val="16"/>
        </w:rPr>
        <w:t xml:space="preserve"> - sfera przestrzenno-funkcjonalna dla roku 2014 </w:t>
      </w:r>
    </w:p>
    <w:tbl>
      <w:tblPr>
        <w:tblStyle w:val="TableGrid"/>
        <w:tblW w:w="9062" w:type="dxa"/>
        <w:tblInd w:w="7" w:type="dxa"/>
        <w:tblCellMar>
          <w:top w:w="47" w:type="dxa"/>
          <w:right w:w="115" w:type="dxa"/>
        </w:tblCellMar>
        <w:tblLook w:val="04A0" w:firstRow="1" w:lastRow="0" w:firstColumn="1" w:lastColumn="0" w:noHBand="0" w:noVBand="1"/>
      </w:tblPr>
      <w:tblGrid>
        <w:gridCol w:w="3241"/>
        <w:gridCol w:w="852"/>
        <w:gridCol w:w="852"/>
        <w:gridCol w:w="852"/>
        <w:gridCol w:w="946"/>
        <w:gridCol w:w="758"/>
        <w:gridCol w:w="860"/>
        <w:gridCol w:w="701"/>
      </w:tblGrid>
      <w:tr w:rsidR="00C90BE4">
        <w:trPr>
          <w:trHeight w:val="329"/>
        </w:trPr>
        <w:tc>
          <w:tcPr>
            <w:tcW w:w="324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84" w:firstLine="0"/>
              <w:jc w:val="center"/>
            </w:pPr>
            <w:r>
              <w:rPr>
                <w:b/>
                <w:color w:val="FFFFFF"/>
                <w:sz w:val="18"/>
              </w:rPr>
              <w:t xml:space="preserve">Strefa </w:t>
            </w:r>
          </w:p>
        </w:tc>
        <w:tc>
          <w:tcPr>
            <w:tcW w:w="85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5" w:firstLine="0"/>
              <w:jc w:val="left"/>
            </w:pPr>
            <w:r>
              <w:rPr>
                <w:b/>
                <w:color w:val="FFFFFF"/>
                <w:sz w:val="18"/>
              </w:rPr>
              <w:t xml:space="preserve">1 </w:t>
            </w:r>
          </w:p>
        </w:tc>
        <w:tc>
          <w:tcPr>
            <w:tcW w:w="85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2 </w:t>
            </w:r>
          </w:p>
        </w:tc>
        <w:tc>
          <w:tcPr>
            <w:tcW w:w="85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3 </w:t>
            </w:r>
          </w:p>
        </w:tc>
        <w:tc>
          <w:tcPr>
            <w:tcW w:w="946"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4 </w:t>
            </w:r>
          </w:p>
        </w:tc>
        <w:tc>
          <w:tcPr>
            <w:tcW w:w="75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79" w:firstLine="0"/>
              <w:jc w:val="left"/>
            </w:pPr>
            <w:r>
              <w:rPr>
                <w:b/>
                <w:color w:val="FFFFFF"/>
                <w:sz w:val="18"/>
              </w:rPr>
              <w:t xml:space="preserve">5 </w:t>
            </w:r>
          </w:p>
        </w:tc>
        <w:tc>
          <w:tcPr>
            <w:tcW w:w="860"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6 </w:t>
            </w:r>
          </w:p>
        </w:tc>
        <w:tc>
          <w:tcPr>
            <w:tcW w:w="70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Suma </w:t>
            </w:r>
          </w:p>
        </w:tc>
      </w:tr>
      <w:tr w:rsidR="00C90BE4">
        <w:trPr>
          <w:trHeight w:val="350"/>
        </w:trPr>
        <w:tc>
          <w:tcPr>
            <w:tcW w:w="3241"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85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0,894 </w:t>
            </w:r>
          </w:p>
        </w:tc>
        <w:tc>
          <w:tcPr>
            <w:tcW w:w="85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0,873 </w:t>
            </w:r>
          </w:p>
        </w:tc>
        <w:tc>
          <w:tcPr>
            <w:tcW w:w="852"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0,835 </w:t>
            </w:r>
          </w:p>
        </w:tc>
        <w:tc>
          <w:tcPr>
            <w:tcW w:w="946"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758"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860"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701"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color w:val="FF0000"/>
                <w:sz w:val="18"/>
              </w:rPr>
              <w:t>5,602</w:t>
            </w:r>
            <w:r>
              <w:rPr>
                <w:sz w:val="18"/>
              </w:rPr>
              <w:t xml:space="preserve"> </w:t>
            </w:r>
          </w:p>
        </w:tc>
      </w:tr>
      <w:tr w:rsidR="00C90BE4">
        <w:trPr>
          <w:trHeight w:val="353"/>
        </w:trPr>
        <w:tc>
          <w:tcPr>
            <w:tcW w:w="324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0,998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0,937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946"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0,077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0,197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0,059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sz w:val="18"/>
              </w:rPr>
              <w:t xml:space="preserve">3,269 </w:t>
            </w:r>
          </w:p>
        </w:tc>
      </w:tr>
      <w:tr w:rsidR="00C90BE4">
        <w:trPr>
          <w:trHeight w:val="348"/>
        </w:trPr>
        <w:tc>
          <w:tcPr>
            <w:tcW w:w="324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0,970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0,808 </w:t>
            </w:r>
          </w:p>
        </w:tc>
        <w:tc>
          <w:tcPr>
            <w:tcW w:w="94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0,018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0,232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0,168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sz w:val="18"/>
              </w:rPr>
              <w:t>3,197</w:t>
            </w:r>
            <w:r>
              <w:rPr>
                <w:color w:val="FF0000"/>
                <w:sz w:val="18"/>
              </w:rPr>
              <w:t xml:space="preserve"> </w:t>
            </w:r>
          </w:p>
        </w:tc>
      </w:tr>
      <w:tr w:rsidR="00C90BE4">
        <w:trPr>
          <w:trHeight w:val="353"/>
        </w:trPr>
        <w:tc>
          <w:tcPr>
            <w:tcW w:w="324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0,772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946"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0,047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0,121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sz w:val="18"/>
              </w:rPr>
              <w:t>1,941</w:t>
            </w:r>
            <w:r>
              <w:rPr>
                <w:color w:val="FF0000"/>
                <w:sz w:val="18"/>
              </w:rPr>
              <w:t xml:space="preserve"> </w:t>
            </w:r>
          </w:p>
        </w:tc>
      </w:tr>
      <w:tr w:rsidR="00C90BE4">
        <w:trPr>
          <w:trHeight w:val="348"/>
        </w:trPr>
        <w:tc>
          <w:tcPr>
            <w:tcW w:w="324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0,742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0,613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94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0,683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0,608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0,183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color w:val="FF0000"/>
                <w:sz w:val="18"/>
              </w:rPr>
              <w:t xml:space="preserve">3,829 </w:t>
            </w:r>
          </w:p>
        </w:tc>
      </w:tr>
      <w:tr w:rsidR="00C90BE4">
        <w:trPr>
          <w:trHeight w:val="353"/>
        </w:trPr>
        <w:tc>
          <w:tcPr>
            <w:tcW w:w="324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0,729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0,677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946"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0,347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0,508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0,421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sz w:val="18"/>
              </w:rPr>
              <w:t>3,682</w:t>
            </w:r>
            <w:r>
              <w:rPr>
                <w:color w:val="FF0000"/>
                <w:sz w:val="18"/>
              </w:rPr>
              <w:t xml:space="preserve"> </w:t>
            </w:r>
          </w:p>
        </w:tc>
      </w:tr>
      <w:tr w:rsidR="00C90BE4">
        <w:trPr>
          <w:trHeight w:val="348"/>
        </w:trPr>
        <w:tc>
          <w:tcPr>
            <w:tcW w:w="324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0,810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0,525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0,231 </w:t>
            </w:r>
          </w:p>
        </w:tc>
        <w:tc>
          <w:tcPr>
            <w:tcW w:w="94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0,948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0,373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0,056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sz w:val="18"/>
              </w:rPr>
              <w:t>2,943</w:t>
            </w:r>
            <w:r>
              <w:rPr>
                <w:color w:val="FF0000"/>
                <w:sz w:val="18"/>
              </w:rPr>
              <w:t xml:space="preserve"> </w:t>
            </w:r>
          </w:p>
        </w:tc>
      </w:tr>
      <w:tr w:rsidR="00C90BE4">
        <w:trPr>
          <w:trHeight w:val="354"/>
        </w:trPr>
        <w:tc>
          <w:tcPr>
            <w:tcW w:w="3241"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0,735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0,720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946"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0,115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sz w:val="18"/>
              </w:rPr>
              <w:t>2,569</w:t>
            </w:r>
            <w:r>
              <w:rPr>
                <w:color w:val="FF0000"/>
                <w:sz w:val="18"/>
              </w:rPr>
              <w:t xml:space="preserve"> </w:t>
            </w:r>
          </w:p>
        </w:tc>
      </w:tr>
      <w:tr w:rsidR="00C90BE4">
        <w:trPr>
          <w:trHeight w:val="349"/>
        </w:trPr>
        <w:tc>
          <w:tcPr>
            <w:tcW w:w="324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0,737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0,815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94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0,166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0,073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0,000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sz w:val="18"/>
              </w:rPr>
              <w:t>2,791</w:t>
            </w:r>
            <w:r>
              <w:rPr>
                <w:color w:val="FF0000"/>
                <w:sz w:val="18"/>
              </w:rPr>
              <w:t xml:space="preserve"> </w:t>
            </w:r>
          </w:p>
        </w:tc>
      </w:tr>
      <w:tr w:rsidR="00C90BE4">
        <w:trPr>
          <w:trHeight w:val="353"/>
        </w:trPr>
        <w:tc>
          <w:tcPr>
            <w:tcW w:w="3241"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0,555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0,308 </w:t>
            </w:r>
          </w:p>
        </w:tc>
        <w:tc>
          <w:tcPr>
            <w:tcW w:w="852"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1,000 </w:t>
            </w:r>
          </w:p>
        </w:tc>
        <w:tc>
          <w:tcPr>
            <w:tcW w:w="946"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758"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860" w:type="dxa"/>
            <w:tcBorders>
              <w:top w:val="single" w:sz="4" w:space="0" w:color="C2E096"/>
              <w:left w:val="nil"/>
              <w:bottom w:val="single" w:sz="4" w:space="0" w:color="C2E096"/>
              <w:right w:val="nil"/>
            </w:tcBorders>
          </w:tcPr>
          <w:p w:rsidR="00C90BE4" w:rsidRDefault="00865FE6">
            <w:pPr>
              <w:spacing w:after="0" w:line="259" w:lineRule="auto"/>
              <w:ind w:left="0" w:firstLine="0"/>
              <w:jc w:val="left"/>
            </w:pPr>
            <w:r>
              <w:rPr>
                <w:sz w:val="18"/>
              </w:rPr>
              <w:t xml:space="preserve">0,000 </w:t>
            </w:r>
          </w:p>
        </w:tc>
        <w:tc>
          <w:tcPr>
            <w:tcW w:w="701"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 w:firstLine="0"/>
              <w:jc w:val="left"/>
            </w:pPr>
            <w:r>
              <w:rPr>
                <w:sz w:val="18"/>
              </w:rPr>
              <w:t xml:space="preserve">1,863 </w:t>
            </w:r>
          </w:p>
        </w:tc>
      </w:tr>
      <w:tr w:rsidR="00C90BE4">
        <w:trPr>
          <w:trHeight w:val="349"/>
        </w:trPr>
        <w:tc>
          <w:tcPr>
            <w:tcW w:w="3241"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0,751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0,000 </w:t>
            </w:r>
          </w:p>
        </w:tc>
        <w:tc>
          <w:tcPr>
            <w:tcW w:w="852"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1,000 </w:t>
            </w:r>
          </w:p>
        </w:tc>
        <w:tc>
          <w:tcPr>
            <w:tcW w:w="946"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0,102 </w:t>
            </w:r>
          </w:p>
        </w:tc>
        <w:tc>
          <w:tcPr>
            <w:tcW w:w="758"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0,655 </w:t>
            </w:r>
          </w:p>
        </w:tc>
        <w:tc>
          <w:tcPr>
            <w:tcW w:w="860"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0,237 </w:t>
            </w:r>
          </w:p>
        </w:tc>
        <w:tc>
          <w:tcPr>
            <w:tcW w:w="701"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sz w:val="18"/>
              </w:rPr>
              <w:t xml:space="preserve">2,746 </w:t>
            </w:r>
          </w:p>
        </w:tc>
      </w:tr>
      <w:tr w:rsidR="00C90BE4">
        <w:trPr>
          <w:trHeight w:val="363"/>
        </w:trPr>
        <w:tc>
          <w:tcPr>
            <w:tcW w:w="3241"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852"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0,000 </w:t>
            </w:r>
          </w:p>
        </w:tc>
        <w:tc>
          <w:tcPr>
            <w:tcW w:w="852"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1,000 </w:t>
            </w:r>
          </w:p>
        </w:tc>
        <w:tc>
          <w:tcPr>
            <w:tcW w:w="852"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1,000 </w:t>
            </w:r>
          </w:p>
        </w:tc>
        <w:tc>
          <w:tcPr>
            <w:tcW w:w="946"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0,000 </w:t>
            </w:r>
          </w:p>
        </w:tc>
        <w:tc>
          <w:tcPr>
            <w:tcW w:w="758"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0,000 </w:t>
            </w:r>
          </w:p>
        </w:tc>
        <w:tc>
          <w:tcPr>
            <w:tcW w:w="860" w:type="dxa"/>
            <w:tcBorders>
              <w:top w:val="single" w:sz="4" w:space="0" w:color="C2E096"/>
              <w:left w:val="nil"/>
              <w:bottom w:val="single" w:sz="2" w:space="0" w:color="EAF4DC"/>
              <w:right w:val="nil"/>
            </w:tcBorders>
          </w:tcPr>
          <w:p w:rsidR="00C90BE4" w:rsidRDefault="00865FE6">
            <w:pPr>
              <w:spacing w:after="0" w:line="259" w:lineRule="auto"/>
              <w:ind w:left="0" w:firstLine="0"/>
              <w:jc w:val="left"/>
            </w:pPr>
            <w:r>
              <w:rPr>
                <w:sz w:val="18"/>
              </w:rPr>
              <w:t xml:space="preserve">0,000 </w:t>
            </w:r>
          </w:p>
        </w:tc>
        <w:tc>
          <w:tcPr>
            <w:tcW w:w="701" w:type="dxa"/>
            <w:tcBorders>
              <w:top w:val="single" w:sz="4" w:space="0" w:color="C2E096"/>
              <w:left w:val="nil"/>
              <w:bottom w:val="single" w:sz="2" w:space="0" w:color="EAF4DC"/>
              <w:right w:val="single" w:sz="4" w:space="0" w:color="C2E096"/>
            </w:tcBorders>
          </w:tcPr>
          <w:p w:rsidR="00C90BE4" w:rsidRDefault="00865FE6">
            <w:pPr>
              <w:spacing w:after="0" w:line="259" w:lineRule="auto"/>
              <w:ind w:left="22" w:firstLine="0"/>
              <w:jc w:val="left"/>
            </w:pPr>
            <w:r>
              <w:rPr>
                <w:sz w:val="18"/>
              </w:rPr>
              <w:t xml:space="preserve">2,000 </w:t>
            </w:r>
          </w:p>
        </w:tc>
      </w:tr>
      <w:tr w:rsidR="00C90BE4">
        <w:trPr>
          <w:trHeight w:val="337"/>
        </w:trPr>
        <w:tc>
          <w:tcPr>
            <w:tcW w:w="3241"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85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0,864 </w:t>
            </w:r>
          </w:p>
        </w:tc>
        <w:tc>
          <w:tcPr>
            <w:tcW w:w="85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0,804 </w:t>
            </w:r>
          </w:p>
        </w:tc>
        <w:tc>
          <w:tcPr>
            <w:tcW w:w="852"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0,854 </w:t>
            </w:r>
          </w:p>
        </w:tc>
        <w:tc>
          <w:tcPr>
            <w:tcW w:w="946"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0,372 </w:t>
            </w:r>
          </w:p>
        </w:tc>
        <w:tc>
          <w:tcPr>
            <w:tcW w:w="758"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0,578 </w:t>
            </w:r>
          </w:p>
        </w:tc>
        <w:tc>
          <w:tcPr>
            <w:tcW w:w="860"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0" w:firstLine="0"/>
              <w:jc w:val="left"/>
            </w:pPr>
            <w:r>
              <w:rPr>
                <w:sz w:val="18"/>
              </w:rPr>
              <w:t xml:space="preserve">0,316 </w:t>
            </w:r>
          </w:p>
        </w:tc>
        <w:tc>
          <w:tcPr>
            <w:tcW w:w="701"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2" w:firstLine="0"/>
              <w:jc w:val="left"/>
            </w:pPr>
            <w:r>
              <w:rPr>
                <w:sz w:val="18"/>
              </w:rPr>
              <w:t xml:space="preserve">3,789 </w:t>
            </w:r>
          </w:p>
        </w:tc>
      </w:tr>
    </w:tbl>
    <w:p w:rsidR="00C90BE4" w:rsidRDefault="00865FE6">
      <w:pPr>
        <w:spacing w:after="101" w:line="259" w:lineRule="auto"/>
        <w:ind w:left="0" w:firstLine="0"/>
        <w:jc w:val="left"/>
      </w:pPr>
      <w:r>
        <w:rPr>
          <w:i/>
          <w:color w:val="6D6D6D"/>
          <w:sz w:val="16"/>
        </w:rPr>
        <w:t xml:space="preserve"> </w:t>
      </w:r>
    </w:p>
    <w:p w:rsidR="00C90BE4" w:rsidRDefault="00865FE6">
      <w:pPr>
        <w:spacing w:after="193" w:line="259" w:lineRule="auto"/>
        <w:ind w:left="-5"/>
        <w:jc w:val="left"/>
      </w:pPr>
      <w:r>
        <w:rPr>
          <w:color w:val="6D6D6D"/>
          <w:sz w:val="18"/>
        </w:rPr>
        <w:t xml:space="preserve">Legenda: </w:t>
      </w:r>
    </w:p>
    <w:p w:rsidR="00C90BE4" w:rsidRDefault="00865FE6">
      <w:pPr>
        <w:numPr>
          <w:ilvl w:val="0"/>
          <w:numId w:val="8"/>
        </w:numPr>
        <w:spacing w:after="89" w:line="249" w:lineRule="auto"/>
        <w:ind w:hanging="290"/>
        <w:jc w:val="left"/>
      </w:pPr>
      <w:r>
        <w:rPr>
          <w:sz w:val="18"/>
        </w:rPr>
        <w:t xml:space="preserve">Liczba wydanych pozwoleń na budowę budynków (kat. Pozostałe) w przeliczeniu na 100 mieszkańców </w:t>
      </w:r>
    </w:p>
    <w:p w:rsidR="00C90BE4" w:rsidRDefault="00865FE6">
      <w:pPr>
        <w:numPr>
          <w:ilvl w:val="0"/>
          <w:numId w:val="8"/>
        </w:numPr>
        <w:spacing w:after="89" w:line="249" w:lineRule="auto"/>
        <w:ind w:hanging="290"/>
        <w:jc w:val="left"/>
      </w:pPr>
      <w:r>
        <w:rPr>
          <w:sz w:val="18"/>
        </w:rPr>
        <w:t xml:space="preserve">Liczba wydanych pozwoleń na budowę budynków wielorodzinnych w przeliczeniu na 100 mieszkańców </w:t>
      </w:r>
    </w:p>
    <w:p w:rsidR="00C90BE4" w:rsidRDefault="00865FE6">
      <w:pPr>
        <w:numPr>
          <w:ilvl w:val="0"/>
          <w:numId w:val="8"/>
        </w:numPr>
        <w:spacing w:after="89" w:line="249" w:lineRule="auto"/>
        <w:ind w:hanging="290"/>
        <w:jc w:val="left"/>
      </w:pPr>
      <w:r>
        <w:rPr>
          <w:sz w:val="18"/>
        </w:rPr>
        <w:t xml:space="preserve">Liczba wydanych pozwoleń na budowę budynków jednorodzinnych w przeliczeniu na 100 </w:t>
      </w:r>
    </w:p>
    <w:p w:rsidR="00C90BE4" w:rsidRDefault="00865FE6">
      <w:pPr>
        <w:spacing w:after="89" w:line="249" w:lineRule="auto"/>
        <w:ind w:left="-5"/>
        <w:jc w:val="left"/>
      </w:pPr>
      <w:r>
        <w:rPr>
          <w:sz w:val="18"/>
        </w:rPr>
        <w:t xml:space="preserve">mieszkańców </w:t>
      </w:r>
    </w:p>
    <w:p w:rsidR="00C90BE4" w:rsidRDefault="00865FE6">
      <w:pPr>
        <w:numPr>
          <w:ilvl w:val="0"/>
          <w:numId w:val="8"/>
        </w:numPr>
        <w:spacing w:after="89" w:line="249" w:lineRule="auto"/>
        <w:ind w:hanging="290"/>
        <w:jc w:val="left"/>
      </w:pPr>
      <w:r>
        <w:rPr>
          <w:sz w:val="18"/>
        </w:rPr>
        <w:t xml:space="preserve">Liczba mieszkań socjalnych w przeliczeniu na 100 mieszkańców </w:t>
      </w:r>
    </w:p>
    <w:p w:rsidR="00C90BE4" w:rsidRDefault="00865FE6">
      <w:pPr>
        <w:numPr>
          <w:ilvl w:val="0"/>
          <w:numId w:val="8"/>
        </w:numPr>
        <w:spacing w:after="89" w:line="249" w:lineRule="auto"/>
        <w:ind w:hanging="290"/>
        <w:jc w:val="left"/>
      </w:pPr>
      <w:r>
        <w:rPr>
          <w:sz w:val="18"/>
        </w:rPr>
        <w:t xml:space="preserve">Liczba osób oczekujących na mieszkanie socjalne na podstawie złożonego wniosku w przeliczeniu na 100 mieszkańców </w:t>
      </w:r>
    </w:p>
    <w:p w:rsidR="00C90BE4" w:rsidRDefault="00865FE6">
      <w:pPr>
        <w:numPr>
          <w:ilvl w:val="0"/>
          <w:numId w:val="8"/>
        </w:numPr>
        <w:spacing w:after="61" w:line="249" w:lineRule="auto"/>
        <w:ind w:hanging="290"/>
        <w:jc w:val="left"/>
      </w:pPr>
      <w:r>
        <w:rPr>
          <w:sz w:val="18"/>
        </w:rPr>
        <w:t xml:space="preserve">Liczba osób oczekujących na mieszkanie socjalne na podstawie wyroku sądowego w przeliczeniu na 100 mieszkańców. </w:t>
      </w:r>
    </w:p>
    <w:p w:rsidR="00C90BE4" w:rsidRDefault="00865FE6">
      <w:pPr>
        <w:spacing w:after="11" w:line="259" w:lineRule="auto"/>
        <w:ind w:left="0" w:right="209" w:firstLine="0"/>
        <w:jc w:val="center"/>
      </w:pPr>
      <w:r>
        <w:rPr>
          <w:noProof/>
        </w:rPr>
        <w:lastRenderedPageBreak/>
        <w:drawing>
          <wp:inline distT="0" distB="0" distL="0" distR="0">
            <wp:extent cx="2167128" cy="2720340"/>
            <wp:effectExtent l="0" t="0" r="0" b="0"/>
            <wp:docPr id="26791" name="Picture 26791"/>
            <wp:cNvGraphicFramePr/>
            <a:graphic xmlns:a="http://schemas.openxmlformats.org/drawingml/2006/main">
              <a:graphicData uri="http://schemas.openxmlformats.org/drawingml/2006/picture">
                <pic:pic xmlns:pic="http://schemas.openxmlformats.org/drawingml/2006/picture">
                  <pic:nvPicPr>
                    <pic:cNvPr id="26791" name="Picture 26791"/>
                    <pic:cNvPicPr/>
                  </pic:nvPicPr>
                  <pic:blipFill>
                    <a:blip r:embed="rId163"/>
                    <a:stretch>
                      <a:fillRect/>
                    </a:stretch>
                  </pic:blipFill>
                  <pic:spPr>
                    <a:xfrm>
                      <a:off x="0" y="0"/>
                      <a:ext cx="2167128" cy="2720340"/>
                    </a:xfrm>
                    <a:prstGeom prst="rect">
                      <a:avLst/>
                    </a:prstGeom>
                  </pic:spPr>
                </pic:pic>
              </a:graphicData>
            </a:graphic>
          </wp:inline>
        </w:drawing>
      </w:r>
      <w:r>
        <w:t xml:space="preserve"> </w:t>
      </w:r>
    </w:p>
    <w:p w:rsidR="00C90BE4" w:rsidRDefault="00865FE6">
      <w:pPr>
        <w:spacing w:after="0" w:line="265" w:lineRule="auto"/>
        <w:ind w:left="103" w:right="262"/>
        <w:jc w:val="right"/>
      </w:pPr>
      <w:r>
        <w:rPr>
          <w:i/>
          <w:color w:val="6D6D6D"/>
          <w:sz w:val="16"/>
        </w:rPr>
        <w:t>Mapa 20. Podsumowanie sfera przestrzenno-funkcjonalna w roku 2014</w:t>
      </w:r>
      <w:r>
        <w:rPr>
          <w:i/>
          <w:color w:val="6D6D6D"/>
          <w:sz w:val="18"/>
        </w:rPr>
        <w:t xml:space="preserve"> </w:t>
      </w:r>
    </w:p>
    <w:p w:rsidR="00C90BE4" w:rsidRDefault="00865FE6">
      <w:pPr>
        <w:spacing w:after="3" w:line="265" w:lineRule="auto"/>
        <w:ind w:left="-3"/>
        <w:jc w:val="left"/>
      </w:pPr>
      <w:r>
        <w:rPr>
          <w:i/>
          <w:color w:val="6D6D6D"/>
          <w:sz w:val="16"/>
        </w:rPr>
        <w:t xml:space="preserve">Tabela 41. Wskaźnik syntetyczny </w:t>
      </w:r>
      <w:proofErr w:type="spellStart"/>
      <w:r>
        <w:rPr>
          <w:i/>
          <w:color w:val="6D6D6D"/>
          <w:sz w:val="16"/>
        </w:rPr>
        <w:t>Perkala</w:t>
      </w:r>
      <w:proofErr w:type="spellEnd"/>
      <w:r>
        <w:rPr>
          <w:i/>
          <w:color w:val="6D6D6D"/>
          <w:sz w:val="16"/>
        </w:rPr>
        <w:t xml:space="preserve"> - sfera przestrzenno-funkcjonalna dla roku 2015</w:t>
      </w:r>
      <w:r>
        <w:rPr>
          <w:i/>
          <w:color w:val="6D6D6D"/>
          <w:sz w:val="16"/>
          <w:vertAlign w:val="superscript"/>
        </w:rPr>
        <w:footnoteReference w:id="21"/>
      </w:r>
      <w:r>
        <w:rPr>
          <w:i/>
          <w:color w:val="6D6D6D"/>
          <w:sz w:val="16"/>
        </w:rPr>
        <w:t xml:space="preserve"> </w:t>
      </w:r>
    </w:p>
    <w:tbl>
      <w:tblPr>
        <w:tblStyle w:val="TableGrid"/>
        <w:tblW w:w="9062" w:type="dxa"/>
        <w:tblInd w:w="7" w:type="dxa"/>
        <w:tblCellMar>
          <w:top w:w="49" w:type="dxa"/>
          <w:bottom w:w="5" w:type="dxa"/>
          <w:right w:w="58" w:type="dxa"/>
        </w:tblCellMar>
        <w:tblLook w:val="04A0" w:firstRow="1" w:lastRow="0" w:firstColumn="1" w:lastColumn="0" w:noHBand="0" w:noVBand="1"/>
      </w:tblPr>
      <w:tblGrid>
        <w:gridCol w:w="2641"/>
        <w:gridCol w:w="660"/>
        <w:gridCol w:w="724"/>
        <w:gridCol w:w="690"/>
        <w:gridCol w:w="691"/>
        <w:gridCol w:w="693"/>
        <w:gridCol w:w="690"/>
        <w:gridCol w:w="847"/>
        <w:gridCol w:w="830"/>
        <w:gridCol w:w="596"/>
      </w:tblGrid>
      <w:tr w:rsidR="00C90BE4">
        <w:trPr>
          <w:trHeight w:val="348"/>
        </w:trPr>
        <w:tc>
          <w:tcPr>
            <w:tcW w:w="256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8" w:firstLine="0"/>
              <w:jc w:val="left"/>
            </w:pPr>
            <w:r>
              <w:rPr>
                <w:b/>
                <w:color w:val="FFFFFF"/>
                <w:sz w:val="18"/>
              </w:rPr>
              <w:t xml:space="preserve">Strefa </w:t>
            </w:r>
          </w:p>
        </w:tc>
        <w:tc>
          <w:tcPr>
            <w:tcW w:w="66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1 </w:t>
            </w:r>
          </w:p>
        </w:tc>
        <w:tc>
          <w:tcPr>
            <w:tcW w:w="73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206" w:firstLine="0"/>
              <w:jc w:val="left"/>
            </w:pPr>
            <w:r>
              <w:rPr>
                <w:b/>
                <w:color w:val="FFFFFF"/>
                <w:sz w:val="18"/>
              </w:rPr>
              <w:t xml:space="preserve">2 </w:t>
            </w:r>
          </w:p>
        </w:tc>
        <w:tc>
          <w:tcPr>
            <w:tcW w:w="69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3 </w:t>
            </w:r>
          </w:p>
        </w:tc>
        <w:tc>
          <w:tcPr>
            <w:tcW w:w="699"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4 </w:t>
            </w:r>
          </w:p>
        </w:tc>
        <w:tc>
          <w:tcPr>
            <w:tcW w:w="701"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5 </w:t>
            </w:r>
          </w:p>
        </w:tc>
        <w:tc>
          <w:tcPr>
            <w:tcW w:w="69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6 </w:t>
            </w:r>
          </w:p>
        </w:tc>
        <w:tc>
          <w:tcPr>
            <w:tcW w:w="862"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7 </w:t>
            </w:r>
          </w:p>
        </w:tc>
        <w:tc>
          <w:tcPr>
            <w:tcW w:w="845"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73" w:firstLine="0"/>
              <w:jc w:val="left"/>
            </w:pPr>
            <w:r>
              <w:rPr>
                <w:b/>
                <w:color w:val="FFFFFF"/>
                <w:sz w:val="18"/>
              </w:rPr>
              <w:t xml:space="preserve">8 </w:t>
            </w:r>
          </w:p>
        </w:tc>
        <w:tc>
          <w:tcPr>
            <w:tcW w:w="59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pPr>
            <w:r>
              <w:rPr>
                <w:b/>
                <w:color w:val="FFFFFF"/>
                <w:sz w:val="18"/>
              </w:rPr>
              <w:t xml:space="preserve">Suma </w:t>
            </w:r>
          </w:p>
        </w:tc>
      </w:tr>
      <w:tr w:rsidR="00C90BE4">
        <w:trPr>
          <w:trHeight w:val="348"/>
        </w:trPr>
        <w:tc>
          <w:tcPr>
            <w:tcW w:w="2561"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668" w:type="dxa"/>
            <w:tcBorders>
              <w:top w:val="single" w:sz="4" w:space="0" w:color="9ACC51"/>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0,307 </w:t>
            </w:r>
          </w:p>
        </w:tc>
        <w:tc>
          <w:tcPr>
            <w:tcW w:w="732" w:type="dxa"/>
            <w:tcBorders>
              <w:top w:val="single" w:sz="4" w:space="0" w:color="9ACC51"/>
              <w:left w:val="nil"/>
              <w:bottom w:val="single" w:sz="4" w:space="0" w:color="C2E096"/>
              <w:right w:val="nil"/>
            </w:tcBorders>
            <w:shd w:val="clear" w:color="auto" w:fill="EAF4DC"/>
            <w:vAlign w:val="bottom"/>
          </w:tcPr>
          <w:p w:rsidR="00C90BE4" w:rsidRDefault="00865FE6">
            <w:pPr>
              <w:spacing w:after="0" w:line="259" w:lineRule="auto"/>
              <w:ind w:left="34" w:firstLine="0"/>
              <w:jc w:val="left"/>
            </w:pPr>
            <w:r>
              <w:rPr>
                <w:sz w:val="18"/>
              </w:rPr>
              <w:t xml:space="preserve">0,908 </w:t>
            </w:r>
          </w:p>
        </w:tc>
        <w:tc>
          <w:tcPr>
            <w:tcW w:w="698" w:type="dxa"/>
            <w:tcBorders>
              <w:top w:val="single" w:sz="4" w:space="0" w:color="9ACC51"/>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0,915 </w:t>
            </w:r>
          </w:p>
        </w:tc>
        <w:tc>
          <w:tcPr>
            <w:tcW w:w="699" w:type="dxa"/>
            <w:tcBorders>
              <w:top w:val="single" w:sz="4" w:space="0" w:color="9ACC51"/>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0,922 </w:t>
            </w:r>
          </w:p>
        </w:tc>
        <w:tc>
          <w:tcPr>
            <w:tcW w:w="701" w:type="dxa"/>
            <w:tcBorders>
              <w:top w:val="single" w:sz="4" w:space="0" w:color="9ACC51"/>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0,890 </w:t>
            </w:r>
          </w:p>
        </w:tc>
        <w:tc>
          <w:tcPr>
            <w:tcW w:w="698" w:type="dxa"/>
            <w:tcBorders>
              <w:top w:val="single" w:sz="4" w:space="0" w:color="9ACC51"/>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862" w:type="dxa"/>
            <w:tcBorders>
              <w:top w:val="single" w:sz="4" w:space="0" w:color="9ACC51"/>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845" w:type="dxa"/>
            <w:tcBorders>
              <w:top w:val="single" w:sz="4" w:space="0" w:color="9ACC51"/>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598" w:type="dxa"/>
            <w:tcBorders>
              <w:top w:val="single" w:sz="4" w:space="0" w:color="9ACC51"/>
              <w:left w:val="nil"/>
              <w:bottom w:val="single" w:sz="4" w:space="0" w:color="C2E096"/>
              <w:right w:val="single" w:sz="4" w:space="0" w:color="C2E096"/>
            </w:tcBorders>
            <w:shd w:val="clear" w:color="auto" w:fill="EAF4DC"/>
            <w:vAlign w:val="bottom"/>
          </w:tcPr>
          <w:p w:rsidR="00C90BE4" w:rsidRDefault="00865FE6">
            <w:pPr>
              <w:spacing w:after="0" w:line="259" w:lineRule="auto"/>
              <w:ind w:left="19" w:firstLine="0"/>
            </w:pPr>
            <w:r>
              <w:rPr>
                <w:color w:val="9C0006"/>
                <w:sz w:val="18"/>
              </w:rPr>
              <w:t>6,941</w:t>
            </w:r>
            <w:r>
              <w:rPr>
                <w:sz w:val="18"/>
              </w:rPr>
              <w:t xml:space="preserve"> </w:t>
            </w:r>
          </w:p>
        </w:tc>
      </w:tr>
      <w:tr w:rsidR="00C90BE4">
        <w:trPr>
          <w:trHeight w:val="353"/>
        </w:trPr>
        <w:tc>
          <w:tcPr>
            <w:tcW w:w="256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66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1,000 </w:t>
            </w:r>
          </w:p>
        </w:tc>
        <w:tc>
          <w:tcPr>
            <w:tcW w:w="732" w:type="dxa"/>
            <w:tcBorders>
              <w:top w:val="single" w:sz="4" w:space="0" w:color="C2E096"/>
              <w:left w:val="nil"/>
              <w:bottom w:val="single" w:sz="4" w:space="0" w:color="C2E096"/>
              <w:right w:val="nil"/>
            </w:tcBorders>
            <w:vAlign w:val="bottom"/>
          </w:tcPr>
          <w:p w:rsidR="00C90BE4" w:rsidRDefault="00865FE6">
            <w:pPr>
              <w:spacing w:after="0" w:line="259" w:lineRule="auto"/>
              <w:ind w:left="34" w:firstLine="0"/>
              <w:jc w:val="left"/>
            </w:pPr>
            <w:r>
              <w:rPr>
                <w:sz w:val="18"/>
              </w:rPr>
              <w:t xml:space="preserve">0,877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0,991 </w:t>
            </w:r>
          </w:p>
        </w:tc>
        <w:tc>
          <w:tcPr>
            <w:tcW w:w="699"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1,000 </w:t>
            </w:r>
          </w:p>
        </w:tc>
        <w:tc>
          <w:tcPr>
            <w:tcW w:w="701"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1,000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0,078</w:t>
            </w:r>
            <w:r>
              <w:rPr>
                <w:color w:val="FF0000"/>
                <w:sz w:val="18"/>
              </w:rPr>
              <w:t xml:space="preserve"> </w:t>
            </w:r>
          </w:p>
        </w:tc>
        <w:tc>
          <w:tcPr>
            <w:tcW w:w="862"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0,103</w:t>
            </w:r>
            <w:r>
              <w:rPr>
                <w:color w:val="FF0000"/>
                <w:sz w:val="18"/>
              </w:rPr>
              <w:t xml:space="preserve"> </w:t>
            </w:r>
          </w:p>
        </w:tc>
        <w:tc>
          <w:tcPr>
            <w:tcW w:w="845"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0,020</w:t>
            </w:r>
            <w:r>
              <w:rPr>
                <w:color w:val="FF0000"/>
                <w:sz w:val="18"/>
              </w:rPr>
              <w:t xml:space="preserve"> </w:t>
            </w:r>
          </w:p>
        </w:tc>
        <w:tc>
          <w:tcPr>
            <w:tcW w:w="59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9" w:firstLine="0"/>
            </w:pPr>
            <w:r>
              <w:rPr>
                <w:color w:val="9C0006"/>
                <w:sz w:val="18"/>
              </w:rPr>
              <w:t>5,069</w:t>
            </w:r>
            <w:r>
              <w:rPr>
                <w:color w:val="FF0000"/>
                <w:sz w:val="18"/>
              </w:rPr>
              <w:t xml:space="preserve"> </w:t>
            </w:r>
          </w:p>
        </w:tc>
      </w:tr>
      <w:tr w:rsidR="00C90BE4">
        <w:trPr>
          <w:trHeight w:val="348"/>
        </w:trPr>
        <w:tc>
          <w:tcPr>
            <w:tcW w:w="256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66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73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34" w:firstLine="0"/>
              <w:jc w:val="left"/>
            </w:pPr>
            <w:r>
              <w:rPr>
                <w:sz w:val="18"/>
              </w:rPr>
              <w:t xml:space="preserve">0,768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699"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0,936 </w:t>
            </w:r>
          </w:p>
        </w:tc>
        <w:tc>
          <w:tcPr>
            <w:tcW w:w="701"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0,018</w:t>
            </w:r>
            <w:r>
              <w:rPr>
                <w:color w:val="FF0000"/>
                <w:sz w:val="18"/>
              </w:rPr>
              <w:t xml:space="preserve"> </w:t>
            </w:r>
          </w:p>
        </w:tc>
        <w:tc>
          <w:tcPr>
            <w:tcW w:w="86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0,252</w:t>
            </w:r>
            <w:r>
              <w:rPr>
                <w:color w:val="FF0000"/>
                <w:sz w:val="18"/>
              </w:rPr>
              <w:t xml:space="preserve"> </w:t>
            </w:r>
          </w:p>
        </w:tc>
        <w:tc>
          <w:tcPr>
            <w:tcW w:w="845"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0,225</w:t>
            </w:r>
            <w:r>
              <w:rPr>
                <w:color w:val="FF0000"/>
                <w:sz w:val="18"/>
              </w:rPr>
              <w:t xml:space="preserve"> </w:t>
            </w:r>
          </w:p>
        </w:tc>
        <w:tc>
          <w:tcPr>
            <w:tcW w:w="59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9" w:firstLine="0"/>
            </w:pPr>
            <w:r>
              <w:rPr>
                <w:color w:val="9C0006"/>
                <w:sz w:val="18"/>
              </w:rPr>
              <w:t>5,199</w:t>
            </w:r>
            <w:r>
              <w:rPr>
                <w:color w:val="FF0000"/>
                <w:sz w:val="18"/>
              </w:rPr>
              <w:t xml:space="preserve"> </w:t>
            </w:r>
          </w:p>
        </w:tc>
      </w:tr>
      <w:tr w:rsidR="00C90BE4">
        <w:trPr>
          <w:trHeight w:val="353"/>
        </w:trPr>
        <w:tc>
          <w:tcPr>
            <w:tcW w:w="256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66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1,000 </w:t>
            </w:r>
          </w:p>
        </w:tc>
        <w:tc>
          <w:tcPr>
            <w:tcW w:w="732" w:type="dxa"/>
            <w:tcBorders>
              <w:top w:val="single" w:sz="4" w:space="0" w:color="C2E096"/>
              <w:left w:val="nil"/>
              <w:bottom w:val="single" w:sz="4" w:space="0" w:color="C2E096"/>
              <w:right w:val="nil"/>
            </w:tcBorders>
            <w:vAlign w:val="bottom"/>
          </w:tcPr>
          <w:p w:rsidR="00C90BE4" w:rsidRDefault="00865FE6">
            <w:pPr>
              <w:spacing w:after="0" w:line="259" w:lineRule="auto"/>
              <w:ind w:left="34" w:firstLine="0"/>
              <w:jc w:val="left"/>
            </w:pPr>
            <w:r>
              <w:rPr>
                <w:sz w:val="18"/>
              </w:rPr>
              <w:t xml:space="preserve">0,255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0,756 </w:t>
            </w:r>
          </w:p>
        </w:tc>
        <w:tc>
          <w:tcPr>
            <w:tcW w:w="699"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0,693 </w:t>
            </w:r>
          </w:p>
        </w:tc>
        <w:tc>
          <w:tcPr>
            <w:tcW w:w="701"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1,000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0,048 </w:t>
            </w:r>
          </w:p>
        </w:tc>
        <w:tc>
          <w:tcPr>
            <w:tcW w:w="862"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0,303 </w:t>
            </w:r>
          </w:p>
        </w:tc>
        <w:tc>
          <w:tcPr>
            <w:tcW w:w="845"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0,000 </w:t>
            </w:r>
          </w:p>
        </w:tc>
        <w:tc>
          <w:tcPr>
            <w:tcW w:w="59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9" w:firstLine="0"/>
            </w:pPr>
            <w:r>
              <w:rPr>
                <w:sz w:val="18"/>
              </w:rPr>
              <w:t xml:space="preserve">4,055 </w:t>
            </w:r>
          </w:p>
        </w:tc>
      </w:tr>
      <w:tr w:rsidR="00C90BE4">
        <w:trPr>
          <w:trHeight w:val="348"/>
        </w:trPr>
        <w:tc>
          <w:tcPr>
            <w:tcW w:w="256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66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0,669 </w:t>
            </w:r>
          </w:p>
        </w:tc>
        <w:tc>
          <w:tcPr>
            <w:tcW w:w="73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34" w:firstLine="0"/>
              <w:jc w:val="left"/>
            </w:pPr>
            <w:r>
              <w:rPr>
                <w:sz w:val="18"/>
              </w:rPr>
              <w:t xml:space="preserve">0,510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0,770 </w:t>
            </w:r>
          </w:p>
        </w:tc>
        <w:tc>
          <w:tcPr>
            <w:tcW w:w="699"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0,606 </w:t>
            </w:r>
          </w:p>
        </w:tc>
        <w:tc>
          <w:tcPr>
            <w:tcW w:w="701"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0,665 </w:t>
            </w:r>
          </w:p>
        </w:tc>
        <w:tc>
          <w:tcPr>
            <w:tcW w:w="86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0,253 </w:t>
            </w:r>
          </w:p>
        </w:tc>
        <w:tc>
          <w:tcPr>
            <w:tcW w:w="845"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0,196 </w:t>
            </w:r>
          </w:p>
        </w:tc>
        <w:tc>
          <w:tcPr>
            <w:tcW w:w="59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9" w:firstLine="0"/>
            </w:pPr>
            <w:r>
              <w:rPr>
                <w:sz w:val="18"/>
              </w:rPr>
              <w:t>4,669</w:t>
            </w:r>
            <w:r>
              <w:rPr>
                <w:color w:val="FF0000"/>
                <w:sz w:val="18"/>
              </w:rPr>
              <w:t xml:space="preserve"> </w:t>
            </w:r>
          </w:p>
        </w:tc>
      </w:tr>
      <w:tr w:rsidR="00C90BE4">
        <w:trPr>
          <w:trHeight w:val="352"/>
        </w:trPr>
        <w:tc>
          <w:tcPr>
            <w:tcW w:w="2561"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66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0,000 </w:t>
            </w:r>
          </w:p>
        </w:tc>
        <w:tc>
          <w:tcPr>
            <w:tcW w:w="732" w:type="dxa"/>
            <w:tcBorders>
              <w:top w:val="single" w:sz="4" w:space="0" w:color="C2E096"/>
              <w:left w:val="nil"/>
              <w:bottom w:val="single" w:sz="4" w:space="0" w:color="C2E096"/>
              <w:right w:val="nil"/>
            </w:tcBorders>
            <w:vAlign w:val="bottom"/>
          </w:tcPr>
          <w:p w:rsidR="00C90BE4" w:rsidRDefault="00865FE6">
            <w:pPr>
              <w:spacing w:after="0" w:line="259" w:lineRule="auto"/>
              <w:ind w:left="34" w:firstLine="0"/>
              <w:jc w:val="left"/>
            </w:pPr>
            <w:r>
              <w:rPr>
                <w:sz w:val="18"/>
              </w:rPr>
              <w:t xml:space="preserve">0,000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0,881 </w:t>
            </w:r>
          </w:p>
        </w:tc>
        <w:tc>
          <w:tcPr>
            <w:tcW w:w="699"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0,408 </w:t>
            </w:r>
          </w:p>
        </w:tc>
        <w:tc>
          <w:tcPr>
            <w:tcW w:w="701"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1,000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0,252 </w:t>
            </w:r>
          </w:p>
        </w:tc>
        <w:tc>
          <w:tcPr>
            <w:tcW w:w="862"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0,476 </w:t>
            </w:r>
          </w:p>
        </w:tc>
        <w:tc>
          <w:tcPr>
            <w:tcW w:w="845"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0,256 </w:t>
            </w:r>
          </w:p>
        </w:tc>
        <w:tc>
          <w:tcPr>
            <w:tcW w:w="59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9" w:firstLine="0"/>
            </w:pPr>
            <w:r>
              <w:rPr>
                <w:sz w:val="18"/>
              </w:rPr>
              <w:t>3,273</w:t>
            </w:r>
            <w:r>
              <w:rPr>
                <w:color w:val="FF0000"/>
                <w:sz w:val="18"/>
              </w:rPr>
              <w:t xml:space="preserve"> </w:t>
            </w:r>
          </w:p>
        </w:tc>
      </w:tr>
      <w:tr w:rsidR="00C90BE4">
        <w:trPr>
          <w:trHeight w:val="450"/>
        </w:trPr>
        <w:tc>
          <w:tcPr>
            <w:tcW w:w="2561"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559" w:right="47" w:hanging="360"/>
              <w:jc w:val="left"/>
            </w:pP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66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73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34" w:firstLine="0"/>
              <w:jc w:val="left"/>
            </w:pPr>
            <w:r>
              <w:rPr>
                <w:sz w:val="18"/>
              </w:rPr>
              <w:t xml:space="preserve">0,534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0,733 </w:t>
            </w:r>
          </w:p>
        </w:tc>
        <w:tc>
          <w:tcPr>
            <w:tcW w:w="699"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0,377 </w:t>
            </w:r>
          </w:p>
        </w:tc>
        <w:tc>
          <w:tcPr>
            <w:tcW w:w="701"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0,486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0,963 </w:t>
            </w:r>
          </w:p>
        </w:tc>
        <w:tc>
          <w:tcPr>
            <w:tcW w:w="86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0,155 </w:t>
            </w:r>
          </w:p>
        </w:tc>
        <w:tc>
          <w:tcPr>
            <w:tcW w:w="845"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0,000 </w:t>
            </w:r>
          </w:p>
        </w:tc>
        <w:tc>
          <w:tcPr>
            <w:tcW w:w="59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9" w:firstLine="0"/>
            </w:pPr>
            <w:r>
              <w:rPr>
                <w:sz w:val="18"/>
              </w:rPr>
              <w:t>4,248</w:t>
            </w:r>
            <w:r>
              <w:rPr>
                <w:color w:val="FF0000"/>
                <w:sz w:val="18"/>
              </w:rPr>
              <w:t xml:space="preserve"> </w:t>
            </w:r>
          </w:p>
        </w:tc>
      </w:tr>
      <w:tr w:rsidR="00C90BE4">
        <w:trPr>
          <w:trHeight w:val="352"/>
        </w:trPr>
        <w:tc>
          <w:tcPr>
            <w:tcW w:w="2561"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66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0,937 </w:t>
            </w:r>
          </w:p>
        </w:tc>
        <w:tc>
          <w:tcPr>
            <w:tcW w:w="732" w:type="dxa"/>
            <w:tcBorders>
              <w:top w:val="single" w:sz="4" w:space="0" w:color="C2E096"/>
              <w:left w:val="nil"/>
              <w:bottom w:val="single" w:sz="4" w:space="0" w:color="C2E096"/>
              <w:right w:val="nil"/>
            </w:tcBorders>
            <w:vAlign w:val="bottom"/>
          </w:tcPr>
          <w:p w:rsidR="00C90BE4" w:rsidRDefault="00865FE6">
            <w:pPr>
              <w:spacing w:after="0" w:line="259" w:lineRule="auto"/>
              <w:ind w:left="34" w:firstLine="0"/>
              <w:jc w:val="left"/>
            </w:pPr>
            <w:r>
              <w:rPr>
                <w:sz w:val="18"/>
              </w:rPr>
              <w:t xml:space="preserve">0,324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0,801 </w:t>
            </w:r>
          </w:p>
        </w:tc>
        <w:tc>
          <w:tcPr>
            <w:tcW w:w="699"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0,000 </w:t>
            </w:r>
          </w:p>
        </w:tc>
        <w:tc>
          <w:tcPr>
            <w:tcW w:w="701"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0,596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0,087 </w:t>
            </w:r>
          </w:p>
        </w:tc>
        <w:tc>
          <w:tcPr>
            <w:tcW w:w="862"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0,000 </w:t>
            </w:r>
          </w:p>
        </w:tc>
        <w:tc>
          <w:tcPr>
            <w:tcW w:w="845"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0,000 </w:t>
            </w:r>
          </w:p>
        </w:tc>
        <w:tc>
          <w:tcPr>
            <w:tcW w:w="59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9" w:firstLine="0"/>
            </w:pPr>
            <w:r>
              <w:rPr>
                <w:sz w:val="18"/>
              </w:rPr>
              <w:t>2,745</w:t>
            </w:r>
            <w:r>
              <w:rPr>
                <w:color w:val="FF0000"/>
                <w:sz w:val="18"/>
              </w:rPr>
              <w:t xml:space="preserve"> </w:t>
            </w:r>
          </w:p>
        </w:tc>
      </w:tr>
      <w:tr w:rsidR="00C90BE4">
        <w:trPr>
          <w:trHeight w:val="347"/>
        </w:trPr>
        <w:tc>
          <w:tcPr>
            <w:tcW w:w="2561"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66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0,958 </w:t>
            </w:r>
          </w:p>
        </w:tc>
        <w:tc>
          <w:tcPr>
            <w:tcW w:w="73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34" w:firstLine="0"/>
              <w:jc w:val="left"/>
            </w:pPr>
            <w:r>
              <w:rPr>
                <w:sz w:val="18"/>
              </w:rPr>
              <w:t xml:space="preserve">0,692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0,767 </w:t>
            </w:r>
          </w:p>
        </w:tc>
        <w:tc>
          <w:tcPr>
            <w:tcW w:w="699"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0,932 </w:t>
            </w:r>
          </w:p>
        </w:tc>
        <w:tc>
          <w:tcPr>
            <w:tcW w:w="701"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0,169</w:t>
            </w:r>
            <w:r>
              <w:rPr>
                <w:color w:val="FF0000"/>
                <w:sz w:val="18"/>
              </w:rPr>
              <w:t xml:space="preserve"> </w:t>
            </w:r>
          </w:p>
        </w:tc>
        <w:tc>
          <w:tcPr>
            <w:tcW w:w="86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0,182</w:t>
            </w:r>
            <w:r>
              <w:rPr>
                <w:color w:val="FF0000"/>
                <w:sz w:val="18"/>
              </w:rPr>
              <w:t xml:space="preserve"> </w:t>
            </w:r>
          </w:p>
        </w:tc>
        <w:tc>
          <w:tcPr>
            <w:tcW w:w="845"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0,000</w:t>
            </w:r>
            <w:r>
              <w:rPr>
                <w:color w:val="FF0000"/>
                <w:sz w:val="18"/>
              </w:rPr>
              <w:t xml:space="preserve"> </w:t>
            </w:r>
          </w:p>
        </w:tc>
        <w:tc>
          <w:tcPr>
            <w:tcW w:w="59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9" w:firstLine="0"/>
            </w:pPr>
            <w:r>
              <w:rPr>
                <w:sz w:val="18"/>
              </w:rPr>
              <w:t>4,700</w:t>
            </w:r>
            <w:r>
              <w:rPr>
                <w:color w:val="FF0000"/>
                <w:sz w:val="18"/>
              </w:rPr>
              <w:t xml:space="preserve"> </w:t>
            </w:r>
          </w:p>
        </w:tc>
      </w:tr>
      <w:tr w:rsidR="00C90BE4">
        <w:trPr>
          <w:trHeight w:val="353"/>
        </w:trPr>
        <w:tc>
          <w:tcPr>
            <w:tcW w:w="2561"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66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1,000 </w:t>
            </w:r>
          </w:p>
        </w:tc>
        <w:tc>
          <w:tcPr>
            <w:tcW w:w="732" w:type="dxa"/>
            <w:tcBorders>
              <w:top w:val="single" w:sz="4" w:space="0" w:color="C2E096"/>
              <w:left w:val="nil"/>
              <w:bottom w:val="single" w:sz="4" w:space="0" w:color="C2E096"/>
              <w:right w:val="nil"/>
            </w:tcBorders>
            <w:vAlign w:val="bottom"/>
          </w:tcPr>
          <w:p w:rsidR="00C90BE4" w:rsidRDefault="00865FE6">
            <w:pPr>
              <w:spacing w:after="0" w:line="259" w:lineRule="auto"/>
              <w:ind w:left="34" w:firstLine="0"/>
              <w:jc w:val="left"/>
            </w:pPr>
            <w:r>
              <w:rPr>
                <w:sz w:val="18"/>
              </w:rPr>
              <w:t xml:space="preserve">0,861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0,521 </w:t>
            </w:r>
          </w:p>
        </w:tc>
        <w:tc>
          <w:tcPr>
            <w:tcW w:w="699"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0,523 </w:t>
            </w:r>
          </w:p>
        </w:tc>
        <w:tc>
          <w:tcPr>
            <w:tcW w:w="701"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0,000 </w:t>
            </w:r>
          </w:p>
        </w:tc>
        <w:tc>
          <w:tcPr>
            <w:tcW w:w="698"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0,000 </w:t>
            </w:r>
          </w:p>
        </w:tc>
        <w:tc>
          <w:tcPr>
            <w:tcW w:w="862"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0,000 </w:t>
            </w:r>
          </w:p>
        </w:tc>
        <w:tc>
          <w:tcPr>
            <w:tcW w:w="845" w:type="dxa"/>
            <w:tcBorders>
              <w:top w:val="single" w:sz="4" w:space="0" w:color="C2E096"/>
              <w:left w:val="nil"/>
              <w:bottom w:val="single" w:sz="4" w:space="0" w:color="C2E096"/>
              <w:right w:val="nil"/>
            </w:tcBorders>
            <w:vAlign w:val="bottom"/>
          </w:tcPr>
          <w:p w:rsidR="00C90BE4" w:rsidRDefault="00865FE6">
            <w:pPr>
              <w:spacing w:after="0" w:line="259" w:lineRule="auto"/>
              <w:ind w:left="0" w:firstLine="0"/>
              <w:jc w:val="left"/>
            </w:pPr>
            <w:r>
              <w:rPr>
                <w:sz w:val="18"/>
              </w:rPr>
              <w:t xml:space="preserve">0,000 </w:t>
            </w:r>
          </w:p>
        </w:tc>
        <w:tc>
          <w:tcPr>
            <w:tcW w:w="598" w:type="dxa"/>
            <w:tcBorders>
              <w:top w:val="single" w:sz="4" w:space="0" w:color="C2E096"/>
              <w:left w:val="nil"/>
              <w:bottom w:val="single" w:sz="4" w:space="0" w:color="C2E096"/>
              <w:right w:val="single" w:sz="4" w:space="0" w:color="C2E096"/>
            </w:tcBorders>
            <w:vAlign w:val="bottom"/>
          </w:tcPr>
          <w:p w:rsidR="00C90BE4" w:rsidRDefault="00865FE6">
            <w:pPr>
              <w:spacing w:after="0" w:line="259" w:lineRule="auto"/>
              <w:ind w:left="19" w:firstLine="0"/>
            </w:pPr>
            <w:r>
              <w:rPr>
                <w:sz w:val="18"/>
              </w:rPr>
              <w:t xml:space="preserve">2,905 </w:t>
            </w:r>
          </w:p>
        </w:tc>
      </w:tr>
      <w:tr w:rsidR="00C90BE4">
        <w:trPr>
          <w:trHeight w:val="348"/>
        </w:trPr>
        <w:tc>
          <w:tcPr>
            <w:tcW w:w="2561"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66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73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34" w:firstLine="0"/>
              <w:jc w:val="left"/>
            </w:pPr>
            <w:r>
              <w:rPr>
                <w:sz w:val="18"/>
              </w:rPr>
              <w:t xml:space="preserve">1,000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0,796 </w:t>
            </w:r>
          </w:p>
        </w:tc>
        <w:tc>
          <w:tcPr>
            <w:tcW w:w="699"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0,850 </w:t>
            </w:r>
          </w:p>
        </w:tc>
        <w:tc>
          <w:tcPr>
            <w:tcW w:w="701"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1,000 </w:t>
            </w:r>
          </w:p>
        </w:tc>
        <w:tc>
          <w:tcPr>
            <w:tcW w:w="698"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0,104</w:t>
            </w:r>
            <w:r>
              <w:rPr>
                <w:color w:val="FF0000"/>
                <w:sz w:val="18"/>
              </w:rPr>
              <w:t xml:space="preserve"> </w:t>
            </w:r>
          </w:p>
        </w:tc>
        <w:tc>
          <w:tcPr>
            <w:tcW w:w="862"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0,437</w:t>
            </w:r>
            <w:r>
              <w:rPr>
                <w:color w:val="FF0000"/>
                <w:sz w:val="18"/>
              </w:rPr>
              <w:t xml:space="preserve"> </w:t>
            </w:r>
          </w:p>
        </w:tc>
        <w:tc>
          <w:tcPr>
            <w:tcW w:w="845" w:type="dxa"/>
            <w:tcBorders>
              <w:top w:val="single" w:sz="4" w:space="0" w:color="C2E096"/>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0,211</w:t>
            </w:r>
            <w:r>
              <w:rPr>
                <w:color w:val="FF0000"/>
                <w:sz w:val="18"/>
              </w:rPr>
              <w:t xml:space="preserve"> </w:t>
            </w:r>
          </w:p>
        </w:tc>
        <w:tc>
          <w:tcPr>
            <w:tcW w:w="598" w:type="dxa"/>
            <w:tcBorders>
              <w:top w:val="single" w:sz="4" w:space="0" w:color="C2E096"/>
              <w:left w:val="nil"/>
              <w:bottom w:val="single" w:sz="4" w:space="0" w:color="C2E096"/>
              <w:right w:val="single" w:sz="4" w:space="0" w:color="C2E096"/>
            </w:tcBorders>
            <w:shd w:val="clear" w:color="auto" w:fill="EAF4DC"/>
            <w:vAlign w:val="bottom"/>
          </w:tcPr>
          <w:p w:rsidR="00C90BE4" w:rsidRDefault="00865FE6">
            <w:pPr>
              <w:spacing w:after="0" w:line="259" w:lineRule="auto"/>
              <w:ind w:left="19" w:firstLine="0"/>
            </w:pPr>
            <w:r>
              <w:rPr>
                <w:color w:val="9C0006"/>
                <w:sz w:val="18"/>
              </w:rPr>
              <w:t>5,398</w:t>
            </w:r>
            <w:r>
              <w:rPr>
                <w:color w:val="FF0000"/>
                <w:sz w:val="18"/>
              </w:rPr>
              <w:t xml:space="preserve"> </w:t>
            </w:r>
          </w:p>
        </w:tc>
      </w:tr>
      <w:tr w:rsidR="00C90BE4">
        <w:trPr>
          <w:trHeight w:val="363"/>
        </w:trPr>
        <w:tc>
          <w:tcPr>
            <w:tcW w:w="2561"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668" w:type="dxa"/>
            <w:tcBorders>
              <w:top w:val="single" w:sz="4" w:space="0" w:color="C2E096"/>
              <w:left w:val="nil"/>
              <w:bottom w:val="single" w:sz="2" w:space="0" w:color="EAF4DC"/>
              <w:right w:val="nil"/>
            </w:tcBorders>
            <w:vAlign w:val="bottom"/>
          </w:tcPr>
          <w:p w:rsidR="00C90BE4" w:rsidRDefault="00865FE6">
            <w:pPr>
              <w:spacing w:after="0" w:line="259" w:lineRule="auto"/>
              <w:ind w:left="0" w:firstLine="0"/>
              <w:jc w:val="left"/>
            </w:pPr>
            <w:r>
              <w:rPr>
                <w:sz w:val="18"/>
              </w:rPr>
              <w:t xml:space="preserve">1,000 </w:t>
            </w:r>
          </w:p>
        </w:tc>
        <w:tc>
          <w:tcPr>
            <w:tcW w:w="732" w:type="dxa"/>
            <w:tcBorders>
              <w:top w:val="single" w:sz="4" w:space="0" w:color="C2E096"/>
              <w:left w:val="nil"/>
              <w:bottom w:val="single" w:sz="2" w:space="0" w:color="EAF4DC"/>
              <w:right w:val="nil"/>
            </w:tcBorders>
            <w:vAlign w:val="bottom"/>
          </w:tcPr>
          <w:p w:rsidR="00C90BE4" w:rsidRDefault="00865FE6">
            <w:pPr>
              <w:spacing w:after="0" w:line="259" w:lineRule="auto"/>
              <w:ind w:left="34" w:firstLine="0"/>
              <w:jc w:val="left"/>
            </w:pPr>
            <w:r>
              <w:rPr>
                <w:sz w:val="18"/>
              </w:rPr>
              <w:t xml:space="preserve">0,447 </w:t>
            </w:r>
          </w:p>
        </w:tc>
        <w:tc>
          <w:tcPr>
            <w:tcW w:w="698" w:type="dxa"/>
            <w:tcBorders>
              <w:top w:val="single" w:sz="4" w:space="0" w:color="C2E096"/>
              <w:left w:val="nil"/>
              <w:bottom w:val="single" w:sz="2" w:space="0" w:color="EAF4DC"/>
              <w:right w:val="nil"/>
            </w:tcBorders>
            <w:vAlign w:val="bottom"/>
          </w:tcPr>
          <w:p w:rsidR="00C90BE4" w:rsidRDefault="00865FE6">
            <w:pPr>
              <w:spacing w:after="0" w:line="259" w:lineRule="auto"/>
              <w:ind w:left="0" w:firstLine="0"/>
              <w:jc w:val="left"/>
            </w:pPr>
            <w:r>
              <w:rPr>
                <w:sz w:val="18"/>
              </w:rPr>
              <w:t xml:space="preserve">0,000 </w:t>
            </w:r>
          </w:p>
        </w:tc>
        <w:tc>
          <w:tcPr>
            <w:tcW w:w="699" w:type="dxa"/>
            <w:tcBorders>
              <w:top w:val="single" w:sz="4" w:space="0" w:color="C2E096"/>
              <w:left w:val="nil"/>
              <w:bottom w:val="single" w:sz="2" w:space="0" w:color="EAF4DC"/>
              <w:right w:val="nil"/>
            </w:tcBorders>
            <w:vAlign w:val="bottom"/>
          </w:tcPr>
          <w:p w:rsidR="00C90BE4" w:rsidRDefault="00865FE6">
            <w:pPr>
              <w:spacing w:after="0" w:line="259" w:lineRule="auto"/>
              <w:ind w:left="0" w:firstLine="0"/>
              <w:jc w:val="left"/>
            </w:pPr>
            <w:r>
              <w:rPr>
                <w:sz w:val="18"/>
              </w:rPr>
              <w:t xml:space="preserve">0,020 </w:t>
            </w:r>
          </w:p>
        </w:tc>
        <w:tc>
          <w:tcPr>
            <w:tcW w:w="701" w:type="dxa"/>
            <w:tcBorders>
              <w:top w:val="single" w:sz="4" w:space="0" w:color="C2E096"/>
              <w:left w:val="nil"/>
              <w:bottom w:val="single" w:sz="2" w:space="0" w:color="EAF4DC"/>
              <w:right w:val="nil"/>
            </w:tcBorders>
            <w:vAlign w:val="bottom"/>
          </w:tcPr>
          <w:p w:rsidR="00C90BE4" w:rsidRDefault="00865FE6">
            <w:pPr>
              <w:spacing w:after="0" w:line="259" w:lineRule="auto"/>
              <w:ind w:left="0" w:firstLine="0"/>
              <w:jc w:val="left"/>
            </w:pPr>
            <w:r>
              <w:rPr>
                <w:sz w:val="18"/>
              </w:rPr>
              <w:t xml:space="preserve">1,000 </w:t>
            </w:r>
          </w:p>
        </w:tc>
        <w:tc>
          <w:tcPr>
            <w:tcW w:w="698" w:type="dxa"/>
            <w:tcBorders>
              <w:top w:val="single" w:sz="4" w:space="0" w:color="C2E096"/>
              <w:left w:val="nil"/>
              <w:bottom w:val="single" w:sz="2" w:space="0" w:color="EAF4DC"/>
              <w:right w:val="nil"/>
            </w:tcBorders>
            <w:vAlign w:val="bottom"/>
          </w:tcPr>
          <w:p w:rsidR="00C90BE4" w:rsidRDefault="00865FE6">
            <w:pPr>
              <w:spacing w:after="0" w:line="259" w:lineRule="auto"/>
              <w:ind w:left="0" w:firstLine="0"/>
              <w:jc w:val="left"/>
            </w:pPr>
            <w:r>
              <w:rPr>
                <w:sz w:val="18"/>
              </w:rPr>
              <w:t xml:space="preserve">0,000 </w:t>
            </w:r>
          </w:p>
        </w:tc>
        <w:tc>
          <w:tcPr>
            <w:tcW w:w="862" w:type="dxa"/>
            <w:tcBorders>
              <w:top w:val="single" w:sz="4" w:space="0" w:color="C2E096"/>
              <w:left w:val="nil"/>
              <w:bottom w:val="single" w:sz="2" w:space="0" w:color="EAF4DC"/>
              <w:right w:val="nil"/>
            </w:tcBorders>
            <w:vAlign w:val="bottom"/>
          </w:tcPr>
          <w:p w:rsidR="00C90BE4" w:rsidRDefault="00865FE6">
            <w:pPr>
              <w:spacing w:after="0" w:line="259" w:lineRule="auto"/>
              <w:ind w:left="0" w:firstLine="0"/>
              <w:jc w:val="left"/>
            </w:pPr>
            <w:r>
              <w:rPr>
                <w:sz w:val="18"/>
              </w:rPr>
              <w:t xml:space="preserve">0,000 </w:t>
            </w:r>
          </w:p>
        </w:tc>
        <w:tc>
          <w:tcPr>
            <w:tcW w:w="845" w:type="dxa"/>
            <w:tcBorders>
              <w:top w:val="single" w:sz="4" w:space="0" w:color="C2E096"/>
              <w:left w:val="nil"/>
              <w:bottom w:val="single" w:sz="2" w:space="0" w:color="EAF4DC"/>
              <w:right w:val="nil"/>
            </w:tcBorders>
            <w:vAlign w:val="bottom"/>
          </w:tcPr>
          <w:p w:rsidR="00C90BE4" w:rsidRDefault="00865FE6">
            <w:pPr>
              <w:spacing w:after="0" w:line="259" w:lineRule="auto"/>
              <w:ind w:left="0" w:firstLine="0"/>
              <w:jc w:val="left"/>
            </w:pPr>
            <w:r>
              <w:rPr>
                <w:sz w:val="18"/>
              </w:rPr>
              <w:t xml:space="preserve">0,000 </w:t>
            </w:r>
          </w:p>
        </w:tc>
        <w:tc>
          <w:tcPr>
            <w:tcW w:w="598" w:type="dxa"/>
            <w:tcBorders>
              <w:top w:val="single" w:sz="4" w:space="0" w:color="C2E096"/>
              <w:left w:val="nil"/>
              <w:bottom w:val="single" w:sz="2" w:space="0" w:color="EAF4DC"/>
              <w:right w:val="single" w:sz="4" w:space="0" w:color="C2E096"/>
            </w:tcBorders>
            <w:vAlign w:val="bottom"/>
          </w:tcPr>
          <w:p w:rsidR="00C90BE4" w:rsidRDefault="00865FE6">
            <w:pPr>
              <w:spacing w:after="0" w:line="259" w:lineRule="auto"/>
              <w:ind w:left="19" w:firstLine="0"/>
            </w:pPr>
            <w:r>
              <w:rPr>
                <w:sz w:val="18"/>
              </w:rPr>
              <w:t>2,467</w:t>
            </w:r>
            <w:r>
              <w:rPr>
                <w:color w:val="FF0000"/>
                <w:sz w:val="18"/>
              </w:rPr>
              <w:t xml:space="preserve"> </w:t>
            </w:r>
          </w:p>
        </w:tc>
      </w:tr>
      <w:tr w:rsidR="00C90BE4">
        <w:trPr>
          <w:trHeight w:val="357"/>
        </w:trPr>
        <w:tc>
          <w:tcPr>
            <w:tcW w:w="2561"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668" w:type="dxa"/>
            <w:tcBorders>
              <w:top w:val="single" w:sz="2" w:space="0" w:color="EAF4DC"/>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0,747 </w:t>
            </w:r>
          </w:p>
        </w:tc>
        <w:tc>
          <w:tcPr>
            <w:tcW w:w="732" w:type="dxa"/>
            <w:tcBorders>
              <w:top w:val="single" w:sz="2" w:space="0" w:color="EAF4DC"/>
              <w:left w:val="nil"/>
              <w:bottom w:val="single" w:sz="4" w:space="0" w:color="C2E096"/>
              <w:right w:val="nil"/>
            </w:tcBorders>
            <w:shd w:val="clear" w:color="auto" w:fill="EAF4DC"/>
            <w:vAlign w:val="bottom"/>
          </w:tcPr>
          <w:p w:rsidR="00C90BE4" w:rsidRDefault="00865FE6">
            <w:pPr>
              <w:spacing w:after="0" w:line="259" w:lineRule="auto"/>
              <w:ind w:left="34" w:firstLine="0"/>
              <w:jc w:val="left"/>
            </w:pPr>
            <w:r>
              <w:rPr>
                <w:sz w:val="18"/>
              </w:rPr>
              <w:t xml:space="preserve">0,693 </w:t>
            </w:r>
          </w:p>
        </w:tc>
        <w:tc>
          <w:tcPr>
            <w:tcW w:w="698" w:type="dxa"/>
            <w:tcBorders>
              <w:top w:val="single" w:sz="2" w:space="0" w:color="EAF4DC"/>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0,876 </w:t>
            </w:r>
          </w:p>
        </w:tc>
        <w:tc>
          <w:tcPr>
            <w:tcW w:w="699" w:type="dxa"/>
            <w:tcBorders>
              <w:top w:val="single" w:sz="2" w:space="0" w:color="EAF4DC"/>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0,773 </w:t>
            </w:r>
          </w:p>
        </w:tc>
        <w:tc>
          <w:tcPr>
            <w:tcW w:w="701" w:type="dxa"/>
            <w:tcBorders>
              <w:top w:val="single" w:sz="2" w:space="0" w:color="EAF4DC"/>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0,903 </w:t>
            </w:r>
          </w:p>
        </w:tc>
        <w:tc>
          <w:tcPr>
            <w:tcW w:w="698" w:type="dxa"/>
            <w:tcBorders>
              <w:top w:val="single" w:sz="2" w:space="0" w:color="EAF4DC"/>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0,364 </w:t>
            </w:r>
          </w:p>
        </w:tc>
        <w:tc>
          <w:tcPr>
            <w:tcW w:w="862" w:type="dxa"/>
            <w:tcBorders>
              <w:top w:val="single" w:sz="2" w:space="0" w:color="EAF4DC"/>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0,382 </w:t>
            </w:r>
          </w:p>
        </w:tc>
        <w:tc>
          <w:tcPr>
            <w:tcW w:w="845" w:type="dxa"/>
            <w:tcBorders>
              <w:top w:val="single" w:sz="2" w:space="0" w:color="EAF4DC"/>
              <w:left w:val="nil"/>
              <w:bottom w:val="single" w:sz="4" w:space="0" w:color="C2E096"/>
              <w:right w:val="nil"/>
            </w:tcBorders>
            <w:shd w:val="clear" w:color="auto" w:fill="EAF4DC"/>
            <w:vAlign w:val="bottom"/>
          </w:tcPr>
          <w:p w:rsidR="00C90BE4" w:rsidRDefault="00865FE6">
            <w:pPr>
              <w:spacing w:after="0" w:line="259" w:lineRule="auto"/>
              <w:ind w:left="0" w:firstLine="0"/>
              <w:jc w:val="left"/>
            </w:pPr>
            <w:r>
              <w:rPr>
                <w:sz w:val="18"/>
              </w:rPr>
              <w:t xml:space="preserve">0,306 </w:t>
            </w:r>
          </w:p>
        </w:tc>
        <w:tc>
          <w:tcPr>
            <w:tcW w:w="598" w:type="dxa"/>
            <w:tcBorders>
              <w:top w:val="single" w:sz="2" w:space="0" w:color="EAF4DC"/>
              <w:left w:val="nil"/>
              <w:bottom w:val="single" w:sz="4" w:space="0" w:color="C2E096"/>
              <w:right w:val="single" w:sz="4" w:space="0" w:color="C2E096"/>
            </w:tcBorders>
            <w:shd w:val="clear" w:color="auto" w:fill="EAF4DC"/>
            <w:vAlign w:val="bottom"/>
          </w:tcPr>
          <w:p w:rsidR="00C90BE4" w:rsidRDefault="00865FE6">
            <w:pPr>
              <w:spacing w:after="0" w:line="259" w:lineRule="auto"/>
              <w:ind w:left="19" w:firstLine="0"/>
            </w:pPr>
            <w:r>
              <w:rPr>
                <w:sz w:val="18"/>
              </w:rPr>
              <w:t xml:space="preserve">5,045 </w:t>
            </w:r>
          </w:p>
        </w:tc>
      </w:tr>
    </w:tbl>
    <w:p w:rsidR="00C90BE4" w:rsidRDefault="00865FE6">
      <w:pPr>
        <w:spacing w:after="82" w:line="259" w:lineRule="auto"/>
        <w:ind w:left="0" w:firstLine="0"/>
        <w:jc w:val="left"/>
      </w:pPr>
      <w:r>
        <w:rPr>
          <w:i/>
          <w:color w:val="6D6D6D"/>
          <w:sz w:val="16"/>
        </w:rPr>
        <w:t xml:space="preserve"> </w:t>
      </w:r>
    </w:p>
    <w:p w:rsidR="00C90BE4" w:rsidRDefault="00865FE6">
      <w:pPr>
        <w:spacing w:after="195" w:line="265" w:lineRule="auto"/>
        <w:ind w:left="-3"/>
        <w:jc w:val="left"/>
      </w:pPr>
      <w:r>
        <w:rPr>
          <w:i/>
          <w:color w:val="6D6D6D"/>
          <w:sz w:val="16"/>
        </w:rPr>
        <w:t xml:space="preserve">Legenda: </w:t>
      </w:r>
    </w:p>
    <w:p w:rsidR="00C90BE4" w:rsidRDefault="00865FE6">
      <w:pPr>
        <w:numPr>
          <w:ilvl w:val="0"/>
          <w:numId w:val="9"/>
        </w:numPr>
        <w:spacing w:after="89" w:line="249" w:lineRule="auto"/>
        <w:ind w:hanging="290"/>
        <w:jc w:val="left"/>
      </w:pPr>
      <w:r>
        <w:rPr>
          <w:sz w:val="18"/>
        </w:rPr>
        <w:t xml:space="preserve">Liczba zabytków w przeliczeniu na 100 mieszkańców </w:t>
      </w:r>
    </w:p>
    <w:p w:rsidR="00C90BE4" w:rsidRDefault="00865FE6">
      <w:pPr>
        <w:numPr>
          <w:ilvl w:val="0"/>
          <w:numId w:val="9"/>
        </w:numPr>
        <w:spacing w:after="89" w:line="249" w:lineRule="auto"/>
        <w:ind w:hanging="290"/>
        <w:jc w:val="left"/>
      </w:pPr>
      <w:r>
        <w:rPr>
          <w:sz w:val="18"/>
        </w:rPr>
        <w:t xml:space="preserve">Liczba przystanków autobusowych w przeliczeniu na 100 mieszkańców </w:t>
      </w:r>
    </w:p>
    <w:p w:rsidR="00C90BE4" w:rsidRDefault="00865FE6">
      <w:pPr>
        <w:numPr>
          <w:ilvl w:val="0"/>
          <w:numId w:val="9"/>
        </w:numPr>
        <w:spacing w:after="89" w:line="249" w:lineRule="auto"/>
        <w:ind w:hanging="290"/>
        <w:jc w:val="left"/>
      </w:pPr>
      <w:r>
        <w:rPr>
          <w:sz w:val="18"/>
        </w:rPr>
        <w:t xml:space="preserve">Liczba wydanych pozwoleń na budowę budynków (kat. pozostałe) w przeliczeniu na 100 mieszkańców </w:t>
      </w:r>
    </w:p>
    <w:p w:rsidR="00C90BE4" w:rsidRDefault="00865FE6">
      <w:pPr>
        <w:numPr>
          <w:ilvl w:val="0"/>
          <w:numId w:val="9"/>
        </w:numPr>
        <w:spacing w:after="89" w:line="249" w:lineRule="auto"/>
        <w:ind w:hanging="290"/>
        <w:jc w:val="left"/>
      </w:pPr>
      <w:r>
        <w:rPr>
          <w:sz w:val="18"/>
        </w:rPr>
        <w:t xml:space="preserve">Liczba wydanych pozwoleń na budowę budynków wielorodzinnych w przeliczeniu na 100 mieszkańców </w:t>
      </w:r>
    </w:p>
    <w:p w:rsidR="00C90BE4" w:rsidRDefault="00865FE6">
      <w:pPr>
        <w:numPr>
          <w:ilvl w:val="0"/>
          <w:numId w:val="9"/>
        </w:numPr>
        <w:spacing w:after="89" w:line="249" w:lineRule="auto"/>
        <w:ind w:hanging="290"/>
        <w:jc w:val="left"/>
      </w:pPr>
      <w:r>
        <w:rPr>
          <w:sz w:val="18"/>
        </w:rPr>
        <w:t xml:space="preserve">Liczba wydanych pozwoleń na budowę budynków jednorodzinnych w przeliczeniu na 100 </w:t>
      </w:r>
    </w:p>
    <w:p w:rsidR="00C90BE4" w:rsidRDefault="00865FE6">
      <w:pPr>
        <w:spacing w:after="89" w:line="249" w:lineRule="auto"/>
        <w:ind w:left="-5"/>
        <w:jc w:val="left"/>
      </w:pPr>
      <w:r>
        <w:rPr>
          <w:sz w:val="18"/>
        </w:rPr>
        <w:t xml:space="preserve">mieszkańców </w:t>
      </w:r>
    </w:p>
    <w:p w:rsidR="00C90BE4" w:rsidRDefault="00865FE6">
      <w:pPr>
        <w:numPr>
          <w:ilvl w:val="0"/>
          <w:numId w:val="9"/>
        </w:numPr>
        <w:spacing w:after="89" w:line="249" w:lineRule="auto"/>
        <w:ind w:hanging="290"/>
        <w:jc w:val="left"/>
      </w:pPr>
      <w:r>
        <w:rPr>
          <w:sz w:val="18"/>
        </w:rPr>
        <w:lastRenderedPageBreak/>
        <w:t xml:space="preserve">Liczba mieszkań socjalnych w przeliczeniu na 100 mieszkańców </w:t>
      </w:r>
    </w:p>
    <w:p w:rsidR="00C90BE4" w:rsidRDefault="00865FE6">
      <w:pPr>
        <w:numPr>
          <w:ilvl w:val="0"/>
          <w:numId w:val="9"/>
        </w:numPr>
        <w:spacing w:after="89" w:line="249" w:lineRule="auto"/>
        <w:ind w:hanging="290"/>
        <w:jc w:val="left"/>
      </w:pPr>
      <w:r>
        <w:rPr>
          <w:sz w:val="18"/>
        </w:rPr>
        <w:t xml:space="preserve">Liczba osób oczekujących na mieszkanie socjalne na podstawie złożonego wniosku w przeliczeniu na 100 mieszkańców </w:t>
      </w:r>
    </w:p>
    <w:p w:rsidR="00C90BE4" w:rsidRDefault="00865FE6">
      <w:pPr>
        <w:numPr>
          <w:ilvl w:val="0"/>
          <w:numId w:val="9"/>
        </w:numPr>
        <w:spacing w:after="89" w:line="249" w:lineRule="auto"/>
        <w:ind w:hanging="290"/>
        <w:jc w:val="left"/>
      </w:pPr>
      <w:r>
        <w:rPr>
          <w:sz w:val="18"/>
        </w:rPr>
        <w:t>Liczba osób oczekujących na mieszkanie socjalne na podstawie wyroku sądowego w przeliczeniu na 100 mieszkańców.</w:t>
      </w:r>
      <w:r>
        <w:rPr>
          <w:i/>
          <w:color w:val="6D6D6D"/>
          <w:sz w:val="16"/>
        </w:rPr>
        <w:t xml:space="preserve"> </w:t>
      </w:r>
    </w:p>
    <w:p w:rsidR="00C90BE4" w:rsidRDefault="00865FE6">
      <w:pPr>
        <w:spacing w:after="0" w:line="259" w:lineRule="auto"/>
        <w:ind w:left="0" w:firstLine="0"/>
        <w:jc w:val="left"/>
      </w:pPr>
      <w:r>
        <w:rPr>
          <w:i/>
          <w:color w:val="6D6D6D"/>
          <w:sz w:val="16"/>
        </w:rPr>
        <w:t xml:space="preserve"> </w:t>
      </w:r>
      <w:r>
        <w:rPr>
          <w:i/>
          <w:color w:val="6D6D6D"/>
          <w:sz w:val="16"/>
        </w:rPr>
        <w:tab/>
        <w:t xml:space="preserve"> </w:t>
      </w:r>
    </w:p>
    <w:p w:rsidR="00C90BE4" w:rsidRDefault="00865FE6">
      <w:pPr>
        <w:spacing w:after="165" w:line="265" w:lineRule="auto"/>
        <w:ind w:left="-3"/>
        <w:jc w:val="left"/>
      </w:pPr>
      <w:r>
        <w:rPr>
          <w:i/>
          <w:color w:val="6D6D6D"/>
          <w:sz w:val="16"/>
        </w:rPr>
        <w:t xml:space="preserve">Mapa 21. Strefa przestrzenno-funkcjonalna podsumowanie rok 2015 </w:t>
      </w:r>
    </w:p>
    <w:p w:rsidR="00C90BE4" w:rsidRDefault="00865FE6">
      <w:pPr>
        <w:spacing w:after="120" w:line="259" w:lineRule="auto"/>
        <w:ind w:left="0" w:right="209" w:firstLine="0"/>
        <w:jc w:val="center"/>
      </w:pPr>
      <w:r>
        <w:rPr>
          <w:noProof/>
        </w:rPr>
        <w:drawing>
          <wp:inline distT="0" distB="0" distL="0" distR="0">
            <wp:extent cx="2572512" cy="3221736"/>
            <wp:effectExtent l="0" t="0" r="0" b="0"/>
            <wp:docPr id="27820" name="Picture 27820"/>
            <wp:cNvGraphicFramePr/>
            <a:graphic xmlns:a="http://schemas.openxmlformats.org/drawingml/2006/main">
              <a:graphicData uri="http://schemas.openxmlformats.org/drawingml/2006/picture">
                <pic:pic xmlns:pic="http://schemas.openxmlformats.org/drawingml/2006/picture">
                  <pic:nvPicPr>
                    <pic:cNvPr id="27820" name="Picture 27820"/>
                    <pic:cNvPicPr/>
                  </pic:nvPicPr>
                  <pic:blipFill>
                    <a:blip r:embed="rId164"/>
                    <a:stretch>
                      <a:fillRect/>
                    </a:stretch>
                  </pic:blipFill>
                  <pic:spPr>
                    <a:xfrm>
                      <a:off x="0" y="0"/>
                      <a:ext cx="2572512" cy="3221736"/>
                    </a:xfrm>
                    <a:prstGeom prst="rect">
                      <a:avLst/>
                    </a:prstGeom>
                  </pic:spPr>
                </pic:pic>
              </a:graphicData>
            </a:graphic>
          </wp:inline>
        </w:drawing>
      </w:r>
      <w:r>
        <w:t xml:space="preserve"> </w:t>
      </w:r>
    </w:p>
    <w:p w:rsidR="00C90BE4" w:rsidRDefault="00865FE6">
      <w:pPr>
        <w:spacing w:after="179" w:line="265" w:lineRule="auto"/>
        <w:ind w:left="103" w:right="264"/>
        <w:jc w:val="right"/>
      </w:pPr>
      <w:r>
        <w:rPr>
          <w:i/>
          <w:color w:val="6D6D6D"/>
          <w:sz w:val="16"/>
        </w:rPr>
        <w:t xml:space="preserve">Źródło: opracowanie grupa BST </w:t>
      </w:r>
    </w:p>
    <w:p w:rsidR="00C90BE4" w:rsidRDefault="00865FE6">
      <w:pPr>
        <w:spacing w:after="95" w:line="259" w:lineRule="auto"/>
        <w:ind w:left="-29" w:firstLine="0"/>
        <w:jc w:val="left"/>
      </w:pPr>
      <w:r>
        <w:rPr>
          <w:rFonts w:ascii="Calibri" w:eastAsia="Calibri" w:hAnsi="Calibri" w:cs="Calibri"/>
          <w:noProof/>
          <w:sz w:val="22"/>
        </w:rPr>
        <mc:AlternateContent>
          <mc:Choice Requires="wpg">
            <w:drawing>
              <wp:inline distT="0" distB="0" distL="0" distR="0">
                <wp:extent cx="5798185" cy="9144"/>
                <wp:effectExtent l="0" t="0" r="0" b="0"/>
                <wp:docPr id="508404" name="Group 508404"/>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994" name="Shape 654994"/>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508404" style="width:456.55pt;height:0.720001pt;mso-position-horizontal-relative:char;mso-position-vertical-relative:line" coordsize="57981,91">
                <v:shape id="Shape 654995"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SFERA TECHNICZNA </w:t>
      </w:r>
    </w:p>
    <w:p w:rsidR="00C90BE4" w:rsidRDefault="00865FE6">
      <w:pPr>
        <w:spacing w:after="169"/>
        <w:ind w:left="-3" w:right="269"/>
      </w:pPr>
      <w:r>
        <w:t xml:space="preserve">Badany aspekt sfery technicznej, czyli infrastruktura techniczna miasta Gniezna umożliwi diagnozę jakości życia mieszkańców oraz precyzyjnie wskaże obszary problemowe z jakimi boryka się miasto w tym zakresie. Badane wskaźniki świadczą o poziomie rozwoju technicznego Gniezna. </w:t>
      </w:r>
    </w:p>
    <w:p w:rsidR="00C90BE4" w:rsidRDefault="00865FE6">
      <w:pPr>
        <w:ind w:left="-3" w:right="262"/>
      </w:pPr>
      <w:r>
        <w:t xml:space="preserve">Dane zawarte w tabeli poniżej dotyczą szacowanej długości dróg gminnych wymagających remontu w przeliczeniu na 100 mieszkańców. Wyższe wartości aniżeli średnia dla miasta Gniezna odnotowano dla stref: Arkuszewo, </w:t>
      </w:r>
      <w:proofErr w:type="spellStart"/>
      <w:r>
        <w:t>Kawiary</w:t>
      </w:r>
      <w:proofErr w:type="spellEnd"/>
      <w:r>
        <w:t xml:space="preserve">- Osiniec, Os. Grunwaldzkie, </w:t>
      </w:r>
      <w:proofErr w:type="spellStart"/>
      <w:r>
        <w:t>Pustachowa</w:t>
      </w:r>
      <w:proofErr w:type="spellEnd"/>
      <w:r>
        <w:t xml:space="preserve">- Kokoszki, Dalki, Piekary, Skiereszewo oraz Róża. Oznacza to, że wymienione strefy posiadają największą szacowaną długość dróg wymagających remontu w przeliczeniu na 100 mieszkańców.  </w:t>
      </w:r>
    </w:p>
    <w:p w:rsidR="00C90BE4" w:rsidRDefault="00865FE6">
      <w:pPr>
        <w:spacing w:after="3" w:line="265" w:lineRule="auto"/>
        <w:ind w:left="-3"/>
        <w:jc w:val="left"/>
      </w:pPr>
      <w:r>
        <w:rPr>
          <w:i/>
          <w:color w:val="6D6D6D"/>
          <w:sz w:val="16"/>
        </w:rPr>
        <w:t xml:space="preserve">Tabela 42. Szacowana długość dróg gminnych wymagających remontu w przeliczeniu na 100 mieszkańców – stymulanta. (Dane z 09.2016r.) </w:t>
      </w:r>
    </w:p>
    <w:tbl>
      <w:tblPr>
        <w:tblStyle w:val="TableGrid"/>
        <w:tblW w:w="8803" w:type="dxa"/>
        <w:tblInd w:w="115" w:type="dxa"/>
        <w:tblLook w:val="04A0" w:firstRow="1" w:lastRow="0" w:firstColumn="1" w:lastColumn="0" w:noHBand="0" w:noVBand="1"/>
      </w:tblPr>
      <w:tblGrid>
        <w:gridCol w:w="4352"/>
        <w:gridCol w:w="4451"/>
      </w:tblGrid>
      <w:tr w:rsidR="00C90BE4">
        <w:trPr>
          <w:trHeight w:val="4925"/>
        </w:trPr>
        <w:tc>
          <w:tcPr>
            <w:tcW w:w="4352" w:type="dxa"/>
            <w:tcBorders>
              <w:top w:val="nil"/>
              <w:left w:val="nil"/>
              <w:bottom w:val="nil"/>
              <w:right w:val="nil"/>
            </w:tcBorders>
          </w:tcPr>
          <w:p w:rsidR="00C90BE4" w:rsidRDefault="00C90BE4">
            <w:pPr>
              <w:spacing w:after="0" w:line="259" w:lineRule="auto"/>
              <w:ind w:left="-1532" w:right="111" w:firstLine="0"/>
              <w:jc w:val="left"/>
            </w:pPr>
          </w:p>
          <w:tbl>
            <w:tblPr>
              <w:tblStyle w:val="TableGrid"/>
              <w:tblW w:w="4241" w:type="dxa"/>
              <w:tblInd w:w="0" w:type="dxa"/>
              <w:tblCellMar>
                <w:top w:w="106" w:type="dxa"/>
                <w:right w:w="55" w:type="dxa"/>
              </w:tblCellMar>
              <w:tblLook w:val="04A0" w:firstRow="1" w:lastRow="0" w:firstColumn="1" w:lastColumn="0" w:noHBand="0" w:noVBand="1"/>
            </w:tblPr>
            <w:tblGrid>
              <w:gridCol w:w="3331"/>
              <w:gridCol w:w="910"/>
            </w:tblGrid>
            <w:tr w:rsidR="00C90BE4">
              <w:trPr>
                <w:trHeight w:val="349"/>
              </w:trPr>
              <w:tc>
                <w:tcPr>
                  <w:tcW w:w="3332"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6" w:firstLine="0"/>
                    <w:jc w:val="left"/>
                  </w:pPr>
                  <w:r>
                    <w:rPr>
                      <w:b/>
                      <w:color w:val="FFFFFF"/>
                      <w:sz w:val="18"/>
                    </w:rPr>
                    <w:t xml:space="preserve">Strefa </w:t>
                  </w:r>
                </w:p>
              </w:tc>
              <w:tc>
                <w:tcPr>
                  <w:tcW w:w="910"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0" w:firstLine="0"/>
                  </w:pPr>
                  <w:r>
                    <w:rPr>
                      <w:b/>
                      <w:color w:val="FFFFFF"/>
                      <w:sz w:val="18"/>
                    </w:rPr>
                    <w:t xml:space="preserve">Wskaźnik </w:t>
                  </w:r>
                </w:p>
              </w:tc>
            </w:tr>
            <w:tr w:rsidR="00C90BE4">
              <w:trPr>
                <w:trHeight w:val="349"/>
              </w:trPr>
              <w:tc>
                <w:tcPr>
                  <w:tcW w:w="3332"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313"/>
                      <w:tab w:val="center" w:pos="1129"/>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910"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0,10</w:t>
                  </w:r>
                  <w:r>
                    <w:rPr>
                      <w:color w:val="FF0000"/>
                      <w:sz w:val="18"/>
                    </w:rPr>
                    <w:t xml:space="preserve"> </w:t>
                  </w:r>
                </w:p>
              </w:tc>
            </w:tr>
            <w:tr w:rsidR="00C90BE4">
              <w:trPr>
                <w:trHeight w:val="353"/>
              </w:trPr>
              <w:tc>
                <w:tcPr>
                  <w:tcW w:w="3332"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82"/>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sz w:val="18"/>
                    </w:rPr>
                    <w:t>0,06</w:t>
                  </w:r>
                  <w:r>
                    <w:rPr>
                      <w:color w:val="FF0000"/>
                      <w:sz w:val="18"/>
                    </w:rPr>
                    <w:t xml:space="preserve"> </w:t>
                  </w:r>
                </w:p>
              </w:tc>
            </w:tr>
            <w:tr w:rsidR="00C90BE4">
              <w:trPr>
                <w:trHeight w:val="348"/>
              </w:trPr>
              <w:tc>
                <w:tcPr>
                  <w:tcW w:w="3332"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16"/>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0,06</w:t>
                  </w:r>
                  <w:r>
                    <w:rPr>
                      <w:color w:val="FF0000"/>
                      <w:sz w:val="18"/>
                    </w:rPr>
                    <w:t xml:space="preserve"> </w:t>
                  </w:r>
                </w:p>
              </w:tc>
            </w:tr>
            <w:tr w:rsidR="00C90BE4">
              <w:trPr>
                <w:trHeight w:val="352"/>
              </w:trPr>
              <w:tc>
                <w:tcPr>
                  <w:tcW w:w="3332" w:type="dxa"/>
                  <w:tcBorders>
                    <w:top w:val="single" w:sz="4" w:space="0" w:color="C2E096"/>
                    <w:left w:val="single" w:sz="4" w:space="0" w:color="C2E096"/>
                    <w:bottom w:val="single" w:sz="4" w:space="0" w:color="C2E096"/>
                    <w:right w:val="nil"/>
                  </w:tcBorders>
                </w:tcPr>
                <w:p w:rsidR="00C90BE4" w:rsidRDefault="00865FE6">
                  <w:pPr>
                    <w:tabs>
                      <w:tab w:val="center" w:pos="313"/>
                      <w:tab w:val="center" w:pos="1068"/>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0,47 </w:t>
                  </w:r>
                </w:p>
              </w:tc>
            </w:tr>
            <w:tr w:rsidR="00C90BE4">
              <w:trPr>
                <w:trHeight w:val="347"/>
              </w:trPr>
              <w:tc>
                <w:tcPr>
                  <w:tcW w:w="3332"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313"/>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0,34 </w:t>
                  </w:r>
                </w:p>
              </w:tc>
            </w:tr>
            <w:tr w:rsidR="00C90BE4">
              <w:trPr>
                <w:trHeight w:val="353"/>
              </w:trPr>
              <w:tc>
                <w:tcPr>
                  <w:tcW w:w="3332" w:type="dxa"/>
                  <w:tcBorders>
                    <w:top w:val="single" w:sz="4" w:space="0" w:color="C2E096"/>
                    <w:left w:val="single" w:sz="4" w:space="0" w:color="C2E096"/>
                    <w:bottom w:val="single" w:sz="4" w:space="0" w:color="C2E096"/>
                    <w:right w:val="nil"/>
                  </w:tcBorders>
                </w:tcPr>
                <w:p w:rsidR="00C90BE4" w:rsidRDefault="00865FE6">
                  <w:pPr>
                    <w:tabs>
                      <w:tab w:val="center" w:pos="313"/>
                      <w:tab w:val="center" w:pos="1362"/>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0,37 </w:t>
                  </w:r>
                </w:p>
              </w:tc>
            </w:tr>
            <w:tr w:rsidR="00C90BE4">
              <w:trPr>
                <w:trHeight w:val="348"/>
              </w:trPr>
              <w:tc>
                <w:tcPr>
                  <w:tcW w:w="3332"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1545"/>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0,51 </w:t>
                  </w:r>
                </w:p>
              </w:tc>
            </w:tr>
            <w:tr w:rsidR="00C90BE4">
              <w:trPr>
                <w:trHeight w:val="353"/>
              </w:trPr>
              <w:tc>
                <w:tcPr>
                  <w:tcW w:w="3332" w:type="dxa"/>
                  <w:tcBorders>
                    <w:top w:val="single" w:sz="4" w:space="0" w:color="C2E096"/>
                    <w:left w:val="single" w:sz="4" w:space="0" w:color="C2E096"/>
                    <w:bottom w:val="single" w:sz="4" w:space="0" w:color="C2E096"/>
                    <w:right w:val="nil"/>
                  </w:tcBorders>
                </w:tcPr>
                <w:p w:rsidR="00C90BE4" w:rsidRDefault="00865FE6">
                  <w:pPr>
                    <w:tabs>
                      <w:tab w:val="center" w:pos="313"/>
                      <w:tab w:val="center" w:pos="817"/>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0,41 </w:t>
                  </w:r>
                </w:p>
              </w:tc>
            </w:tr>
            <w:tr w:rsidR="00C90BE4">
              <w:trPr>
                <w:trHeight w:val="348"/>
              </w:trPr>
              <w:tc>
                <w:tcPr>
                  <w:tcW w:w="3332"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313"/>
                      <w:tab w:val="center" w:pos="921"/>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0,39 </w:t>
                  </w:r>
                </w:p>
              </w:tc>
            </w:tr>
            <w:tr w:rsidR="00C90BE4">
              <w:trPr>
                <w:trHeight w:val="352"/>
              </w:trPr>
              <w:tc>
                <w:tcPr>
                  <w:tcW w:w="3332" w:type="dxa"/>
                  <w:tcBorders>
                    <w:top w:val="single" w:sz="4" w:space="0" w:color="C2E096"/>
                    <w:left w:val="single" w:sz="4" w:space="0" w:color="C2E096"/>
                    <w:bottom w:val="single" w:sz="4" w:space="0" w:color="C2E096"/>
                    <w:right w:val="nil"/>
                  </w:tcBorders>
                </w:tcPr>
                <w:p w:rsidR="00C90BE4" w:rsidRDefault="00865FE6">
                  <w:pPr>
                    <w:spacing w:after="0" w:line="259" w:lineRule="auto"/>
                    <w:ind w:left="238" w:firstLine="0"/>
                    <w:jc w:val="left"/>
                  </w:pPr>
                  <w:r>
                    <w:rPr>
                      <w:b/>
                      <w:sz w:val="18"/>
                    </w:rPr>
                    <w:t>10.</w:t>
                  </w:r>
                  <w:r>
                    <w:rPr>
                      <w:rFonts w:ascii="Arial" w:eastAsia="Arial" w:hAnsi="Arial" w:cs="Arial"/>
                      <w:b/>
                      <w:sz w:val="18"/>
                    </w:rPr>
                    <w:t xml:space="preserve"> </w:t>
                  </w:r>
                  <w:r>
                    <w:rPr>
                      <w:b/>
                      <w:sz w:val="18"/>
                    </w:rPr>
                    <w:t xml:space="preserve">Skiereszewo </w:t>
                  </w:r>
                </w:p>
              </w:tc>
              <w:tc>
                <w:tcPr>
                  <w:tcW w:w="910"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9" w:firstLine="0"/>
                    <w:jc w:val="center"/>
                  </w:pPr>
                  <w:r>
                    <w:rPr>
                      <w:color w:val="FF0000"/>
                      <w:sz w:val="18"/>
                    </w:rPr>
                    <w:t xml:space="preserve">0,75 </w:t>
                  </w:r>
                </w:p>
              </w:tc>
            </w:tr>
            <w:tr w:rsidR="00C90BE4">
              <w:trPr>
                <w:trHeight w:val="347"/>
              </w:trPr>
              <w:tc>
                <w:tcPr>
                  <w:tcW w:w="3332"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238" w:firstLine="0"/>
                    <w:jc w:val="left"/>
                  </w:pPr>
                  <w:r>
                    <w:rPr>
                      <w:b/>
                      <w:sz w:val="18"/>
                    </w:rPr>
                    <w:t>11.</w:t>
                  </w:r>
                  <w:r>
                    <w:rPr>
                      <w:rFonts w:ascii="Arial" w:eastAsia="Arial" w:hAnsi="Arial" w:cs="Arial"/>
                      <w:b/>
                      <w:sz w:val="18"/>
                    </w:rPr>
                    <w:t xml:space="preserve"> </w:t>
                  </w:r>
                  <w:r>
                    <w:rPr>
                      <w:b/>
                      <w:sz w:val="18"/>
                    </w:rPr>
                    <w:t xml:space="preserve">Konikowo </w:t>
                  </w:r>
                </w:p>
              </w:tc>
              <w:tc>
                <w:tcPr>
                  <w:tcW w:w="910"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color w:val="FF0000"/>
                      <w:sz w:val="18"/>
                    </w:rPr>
                    <w:t xml:space="preserve">0,23 </w:t>
                  </w:r>
                </w:p>
              </w:tc>
            </w:tr>
            <w:tr w:rsidR="00C90BE4">
              <w:trPr>
                <w:trHeight w:val="364"/>
              </w:trPr>
              <w:tc>
                <w:tcPr>
                  <w:tcW w:w="3332" w:type="dxa"/>
                  <w:tcBorders>
                    <w:top w:val="single" w:sz="4" w:space="0" w:color="C2E096"/>
                    <w:left w:val="single" w:sz="4" w:space="0" w:color="C2E096"/>
                    <w:bottom w:val="single" w:sz="2" w:space="0" w:color="EAF4DC"/>
                    <w:right w:val="nil"/>
                  </w:tcBorders>
                </w:tcPr>
                <w:p w:rsidR="00C90BE4" w:rsidRDefault="00865FE6">
                  <w:pPr>
                    <w:spacing w:after="0" w:line="259" w:lineRule="auto"/>
                    <w:ind w:left="238" w:firstLine="0"/>
                    <w:jc w:val="left"/>
                  </w:pPr>
                  <w:r>
                    <w:rPr>
                      <w:b/>
                      <w:sz w:val="18"/>
                    </w:rPr>
                    <w:t>12.</w:t>
                  </w:r>
                  <w:r>
                    <w:rPr>
                      <w:rFonts w:ascii="Arial" w:eastAsia="Arial" w:hAnsi="Arial" w:cs="Arial"/>
                      <w:b/>
                      <w:sz w:val="18"/>
                    </w:rPr>
                    <w:t xml:space="preserve"> </w:t>
                  </w:r>
                  <w:r>
                    <w:rPr>
                      <w:b/>
                      <w:sz w:val="18"/>
                    </w:rPr>
                    <w:t xml:space="preserve">Róża </w:t>
                  </w:r>
                </w:p>
              </w:tc>
              <w:tc>
                <w:tcPr>
                  <w:tcW w:w="910" w:type="dxa"/>
                  <w:tcBorders>
                    <w:top w:val="single" w:sz="4" w:space="0" w:color="C2E096"/>
                    <w:left w:val="nil"/>
                    <w:bottom w:val="single" w:sz="2" w:space="0" w:color="EAF4DC"/>
                    <w:right w:val="single" w:sz="4" w:space="0" w:color="C2E096"/>
                  </w:tcBorders>
                </w:tcPr>
                <w:p w:rsidR="00C90BE4" w:rsidRDefault="00865FE6">
                  <w:pPr>
                    <w:spacing w:after="0" w:line="259" w:lineRule="auto"/>
                    <w:ind w:left="0" w:right="49" w:firstLine="0"/>
                    <w:jc w:val="center"/>
                  </w:pPr>
                  <w:r>
                    <w:rPr>
                      <w:color w:val="FF0000"/>
                      <w:sz w:val="18"/>
                    </w:rPr>
                    <w:t xml:space="preserve">1,95 </w:t>
                  </w:r>
                </w:p>
              </w:tc>
            </w:tr>
            <w:tr w:rsidR="00C90BE4">
              <w:trPr>
                <w:trHeight w:val="356"/>
              </w:trPr>
              <w:tc>
                <w:tcPr>
                  <w:tcW w:w="3332"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910"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0,22 </w:t>
                  </w:r>
                </w:p>
              </w:tc>
            </w:tr>
          </w:tbl>
          <w:p w:rsidR="00C90BE4" w:rsidRDefault="00C90BE4">
            <w:pPr>
              <w:spacing w:after="160" w:line="259" w:lineRule="auto"/>
              <w:ind w:left="0" w:firstLine="0"/>
              <w:jc w:val="left"/>
            </w:pPr>
          </w:p>
        </w:tc>
        <w:tc>
          <w:tcPr>
            <w:tcW w:w="4450" w:type="dxa"/>
            <w:tcBorders>
              <w:top w:val="nil"/>
              <w:left w:val="nil"/>
              <w:bottom w:val="nil"/>
              <w:right w:val="nil"/>
            </w:tcBorders>
          </w:tcPr>
          <w:p w:rsidR="00C90BE4" w:rsidRDefault="00865FE6">
            <w:pPr>
              <w:spacing w:after="0" w:line="259" w:lineRule="auto"/>
              <w:ind w:left="111" w:firstLine="0"/>
              <w:jc w:val="left"/>
            </w:pPr>
            <w:r>
              <w:rPr>
                <w:noProof/>
              </w:rPr>
              <w:drawing>
                <wp:inline distT="0" distB="0" distL="0" distR="0">
                  <wp:extent cx="2755392" cy="3072384"/>
                  <wp:effectExtent l="0" t="0" r="0" b="0"/>
                  <wp:docPr id="28357" name="Picture 28357"/>
                  <wp:cNvGraphicFramePr/>
                  <a:graphic xmlns:a="http://schemas.openxmlformats.org/drawingml/2006/main">
                    <a:graphicData uri="http://schemas.openxmlformats.org/drawingml/2006/picture">
                      <pic:pic xmlns:pic="http://schemas.openxmlformats.org/drawingml/2006/picture">
                        <pic:nvPicPr>
                          <pic:cNvPr id="28357" name="Picture 28357"/>
                          <pic:cNvPicPr/>
                        </pic:nvPicPr>
                        <pic:blipFill>
                          <a:blip r:embed="rId165"/>
                          <a:stretch>
                            <a:fillRect/>
                          </a:stretch>
                        </pic:blipFill>
                        <pic:spPr>
                          <a:xfrm>
                            <a:off x="0" y="0"/>
                            <a:ext cx="2755392" cy="3072384"/>
                          </a:xfrm>
                          <a:prstGeom prst="rect">
                            <a:avLst/>
                          </a:prstGeom>
                        </pic:spPr>
                      </pic:pic>
                    </a:graphicData>
                  </a:graphic>
                </wp:inline>
              </w:drawing>
            </w:r>
          </w:p>
        </w:tc>
      </w:tr>
    </w:tbl>
    <w:p w:rsidR="00C90BE4" w:rsidRDefault="00865FE6">
      <w:pPr>
        <w:spacing w:after="292" w:line="259" w:lineRule="auto"/>
        <w:ind w:left="108" w:right="4980" w:firstLine="0"/>
        <w:jc w:val="left"/>
      </w:pPr>
      <w:r>
        <w:rPr>
          <w:sz w:val="2"/>
        </w:rPr>
        <w:t xml:space="preserve"> </w:t>
      </w:r>
    </w:p>
    <w:p w:rsidR="00C90BE4" w:rsidRDefault="00865FE6">
      <w:pPr>
        <w:spacing w:after="218" w:line="265" w:lineRule="auto"/>
        <w:ind w:left="103" w:right="267"/>
        <w:jc w:val="right"/>
      </w:pPr>
      <w:r>
        <w:rPr>
          <w:i/>
          <w:color w:val="6D6D6D"/>
          <w:sz w:val="16"/>
        </w:rPr>
        <w:t xml:space="preserve">Źródło: Opracowanie własne na podstawie danych Urzędu Miasta </w:t>
      </w:r>
    </w:p>
    <w:p w:rsidR="00C90BE4" w:rsidRDefault="00865FE6">
      <w:pPr>
        <w:ind w:left="-3" w:right="270"/>
      </w:pPr>
      <w:r>
        <w:t xml:space="preserve">Tabela 43 zawiera informacje na temat liczby budynków komunalnych do remontu  w przeliczeniu na 100 mieszkańców. Wyższe wartości wskaźnika odnotowano w strefach: Stare Miasto, </w:t>
      </w:r>
      <w:proofErr w:type="spellStart"/>
      <w:r>
        <w:t>Kawiary</w:t>
      </w:r>
      <w:proofErr w:type="spellEnd"/>
      <w:r>
        <w:t xml:space="preserve">- Osiniec, Os. Grunwaldzkie, Piekary, oraz Róża, co wskazuje na największą  liczbę budynków komunalnych do remontu w przeliczeniu na 100 mieszkańców, aniżeli średnia wartość dla miasta Gniezna, która wyniosła 0,14. </w:t>
      </w:r>
    </w:p>
    <w:p w:rsidR="00C90BE4" w:rsidRDefault="00865FE6">
      <w:pPr>
        <w:spacing w:after="75" w:line="265" w:lineRule="auto"/>
        <w:ind w:left="-3"/>
        <w:jc w:val="left"/>
      </w:pPr>
      <w:r>
        <w:rPr>
          <w:i/>
          <w:color w:val="6D6D6D"/>
          <w:sz w:val="16"/>
        </w:rPr>
        <w:t xml:space="preserve">Tabela 43. Liczba budynków komunalnych do remontu w przeliczeniu na 100 mieszkańców – stymulanta. (Dane  </w:t>
      </w:r>
    </w:p>
    <w:p w:rsidR="00C90BE4" w:rsidRDefault="00865FE6">
      <w:pPr>
        <w:spacing w:after="3" w:line="265" w:lineRule="auto"/>
        <w:ind w:left="-3"/>
        <w:jc w:val="left"/>
      </w:pPr>
      <w:r>
        <w:rPr>
          <w:i/>
          <w:color w:val="6D6D6D"/>
          <w:sz w:val="16"/>
        </w:rPr>
        <w:t xml:space="preserve">z 09.2016r.) </w:t>
      </w:r>
    </w:p>
    <w:tbl>
      <w:tblPr>
        <w:tblStyle w:val="TableGrid"/>
        <w:tblpPr w:vertAnchor="text" w:tblpX="115" w:tblpY="7"/>
        <w:tblOverlap w:val="never"/>
        <w:tblW w:w="3949" w:type="dxa"/>
        <w:tblInd w:w="0" w:type="dxa"/>
        <w:tblCellMar>
          <w:top w:w="64" w:type="dxa"/>
          <w:right w:w="115" w:type="dxa"/>
        </w:tblCellMar>
        <w:tblLook w:val="04A0" w:firstRow="1" w:lastRow="0" w:firstColumn="1" w:lastColumn="0" w:noHBand="0" w:noVBand="1"/>
      </w:tblPr>
      <w:tblGrid>
        <w:gridCol w:w="2864"/>
        <w:gridCol w:w="1085"/>
      </w:tblGrid>
      <w:tr w:rsidR="00C90BE4">
        <w:trPr>
          <w:trHeight w:val="298"/>
        </w:trPr>
        <w:tc>
          <w:tcPr>
            <w:tcW w:w="2864"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106" w:firstLine="0"/>
              <w:jc w:val="left"/>
            </w:pPr>
            <w:r>
              <w:rPr>
                <w:b/>
                <w:color w:val="FFFFFF"/>
                <w:sz w:val="18"/>
              </w:rPr>
              <w:t xml:space="preserve">Strefa </w:t>
            </w:r>
          </w:p>
        </w:tc>
        <w:tc>
          <w:tcPr>
            <w:tcW w:w="1085"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left"/>
            </w:pPr>
            <w:r>
              <w:rPr>
                <w:b/>
                <w:color w:val="FFFFFF"/>
                <w:sz w:val="18"/>
              </w:rPr>
              <w:t xml:space="preserve">Wskaźnik </w:t>
            </w:r>
          </w:p>
        </w:tc>
      </w:tr>
      <w:tr w:rsidR="00C90BE4">
        <w:trPr>
          <w:trHeight w:val="298"/>
        </w:trPr>
        <w:tc>
          <w:tcPr>
            <w:tcW w:w="2864"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985"/>
              </w:tabs>
              <w:spacing w:after="0" w:line="259" w:lineRule="auto"/>
              <w:ind w:left="0" w:firstLine="0"/>
              <w:jc w:val="left"/>
            </w:pP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1085"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color w:val="FF0000"/>
                <w:sz w:val="18"/>
              </w:rPr>
              <w:t>0,31</w:t>
            </w:r>
            <w:r>
              <w:rPr>
                <w:sz w:val="18"/>
              </w:rPr>
              <w:t xml:space="preserve"> </w:t>
            </w:r>
          </w:p>
        </w:tc>
      </w:tr>
      <w:tr w:rsidR="00C90BE4">
        <w:trPr>
          <w:trHeight w:val="302"/>
        </w:trPr>
        <w:tc>
          <w:tcPr>
            <w:tcW w:w="2864" w:type="dxa"/>
            <w:tcBorders>
              <w:top w:val="single" w:sz="4" w:space="0" w:color="C2E096"/>
              <w:left w:val="single" w:sz="4" w:space="0" w:color="C2E096"/>
              <w:bottom w:val="single" w:sz="4" w:space="0" w:color="C2E096"/>
              <w:right w:val="nil"/>
            </w:tcBorders>
          </w:tcPr>
          <w:p w:rsidR="00C90BE4" w:rsidRDefault="00865FE6">
            <w:pPr>
              <w:tabs>
                <w:tab w:val="center" w:pos="938"/>
              </w:tabs>
              <w:spacing w:after="0" w:line="259" w:lineRule="auto"/>
              <w:ind w:left="0" w:firstLine="0"/>
              <w:jc w:val="left"/>
            </w:pP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108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sz w:val="18"/>
              </w:rPr>
              <w:t xml:space="preserve">0,02 </w:t>
            </w:r>
          </w:p>
        </w:tc>
      </w:tr>
      <w:tr w:rsidR="00C90BE4">
        <w:trPr>
          <w:trHeight w:val="295"/>
        </w:trPr>
        <w:tc>
          <w:tcPr>
            <w:tcW w:w="2864"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772"/>
              </w:tabs>
              <w:spacing w:after="0" w:line="259" w:lineRule="auto"/>
              <w:ind w:left="0" w:firstLine="0"/>
              <w:jc w:val="left"/>
            </w:pP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108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sz w:val="18"/>
              </w:rPr>
              <w:t>0,01</w:t>
            </w:r>
            <w:r>
              <w:rPr>
                <w:color w:val="FF0000"/>
                <w:sz w:val="18"/>
              </w:rPr>
              <w:t xml:space="preserve"> </w:t>
            </w:r>
          </w:p>
        </w:tc>
      </w:tr>
      <w:tr w:rsidR="00C90BE4">
        <w:trPr>
          <w:trHeight w:val="302"/>
        </w:trPr>
        <w:tc>
          <w:tcPr>
            <w:tcW w:w="2864" w:type="dxa"/>
            <w:tcBorders>
              <w:top w:val="single" w:sz="4" w:space="0" w:color="C2E096"/>
              <w:left w:val="single" w:sz="4" w:space="0" w:color="C2E096"/>
              <w:bottom w:val="single" w:sz="4" w:space="0" w:color="C2E096"/>
              <w:right w:val="nil"/>
            </w:tcBorders>
          </w:tcPr>
          <w:p w:rsidR="00C90BE4" w:rsidRDefault="00865FE6">
            <w:pPr>
              <w:tabs>
                <w:tab w:val="center" w:pos="924"/>
              </w:tabs>
              <w:spacing w:after="0" w:line="259" w:lineRule="auto"/>
              <w:ind w:left="0" w:firstLine="0"/>
              <w:jc w:val="left"/>
            </w:pP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108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sz w:val="18"/>
              </w:rPr>
              <w:t>0,08</w:t>
            </w:r>
            <w:r>
              <w:rPr>
                <w:color w:val="FF0000"/>
                <w:sz w:val="18"/>
              </w:rPr>
              <w:t xml:space="preserve"> </w:t>
            </w:r>
          </w:p>
        </w:tc>
      </w:tr>
      <w:tr w:rsidR="00C90BE4">
        <w:trPr>
          <w:trHeight w:val="295"/>
        </w:trPr>
        <w:tc>
          <w:tcPr>
            <w:tcW w:w="2864"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1169"/>
              </w:tabs>
              <w:spacing w:after="0" w:line="259" w:lineRule="auto"/>
              <w:ind w:left="0" w:firstLine="0"/>
              <w:jc w:val="left"/>
            </w:pP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108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color w:val="FF0000"/>
                <w:sz w:val="18"/>
              </w:rPr>
              <w:t xml:space="preserve">0,16 </w:t>
            </w:r>
          </w:p>
        </w:tc>
      </w:tr>
      <w:tr w:rsidR="00C90BE4">
        <w:trPr>
          <w:trHeight w:val="302"/>
        </w:trPr>
        <w:tc>
          <w:tcPr>
            <w:tcW w:w="2864" w:type="dxa"/>
            <w:tcBorders>
              <w:top w:val="single" w:sz="4" w:space="0" w:color="C2E096"/>
              <w:left w:val="single" w:sz="4" w:space="0" w:color="C2E096"/>
              <w:bottom w:val="single" w:sz="4" w:space="0" w:color="C2E096"/>
              <w:right w:val="nil"/>
            </w:tcBorders>
          </w:tcPr>
          <w:p w:rsidR="00C90BE4" w:rsidRDefault="00865FE6">
            <w:pPr>
              <w:tabs>
                <w:tab w:val="center" w:pos="1218"/>
              </w:tabs>
              <w:spacing w:after="0" w:line="259" w:lineRule="auto"/>
              <w:ind w:left="0" w:firstLine="0"/>
              <w:jc w:val="left"/>
            </w:pP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108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color w:val="FF0000"/>
                <w:sz w:val="18"/>
              </w:rPr>
              <w:t xml:space="preserve">0,45 </w:t>
            </w:r>
          </w:p>
        </w:tc>
      </w:tr>
      <w:tr w:rsidR="00C90BE4">
        <w:trPr>
          <w:trHeight w:val="295"/>
        </w:trPr>
        <w:tc>
          <w:tcPr>
            <w:tcW w:w="2864"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1401"/>
              </w:tabs>
              <w:spacing w:after="0" w:line="259" w:lineRule="auto"/>
              <w:ind w:left="0" w:firstLine="0"/>
              <w:jc w:val="left"/>
            </w:pP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108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sz w:val="18"/>
              </w:rPr>
              <w:t xml:space="preserve">0,13 </w:t>
            </w:r>
          </w:p>
        </w:tc>
      </w:tr>
      <w:tr w:rsidR="00C90BE4">
        <w:trPr>
          <w:trHeight w:val="302"/>
        </w:trPr>
        <w:tc>
          <w:tcPr>
            <w:tcW w:w="2864" w:type="dxa"/>
            <w:tcBorders>
              <w:top w:val="single" w:sz="4" w:space="0" w:color="C2E096"/>
              <w:left w:val="single" w:sz="4" w:space="0" w:color="C2E096"/>
              <w:bottom w:val="single" w:sz="4" w:space="0" w:color="C2E096"/>
              <w:right w:val="nil"/>
            </w:tcBorders>
          </w:tcPr>
          <w:p w:rsidR="00C90BE4" w:rsidRDefault="00865FE6">
            <w:pPr>
              <w:tabs>
                <w:tab w:val="center" w:pos="673"/>
              </w:tabs>
              <w:spacing w:after="0" w:line="259" w:lineRule="auto"/>
              <w:ind w:left="0" w:firstLine="0"/>
              <w:jc w:val="left"/>
            </w:pP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108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sz w:val="18"/>
              </w:rPr>
              <w:t>0,12</w:t>
            </w:r>
            <w:r>
              <w:rPr>
                <w:color w:val="FF0000"/>
                <w:sz w:val="18"/>
              </w:rPr>
              <w:t xml:space="preserve"> </w:t>
            </w:r>
          </w:p>
        </w:tc>
      </w:tr>
      <w:tr w:rsidR="00C90BE4">
        <w:trPr>
          <w:trHeight w:val="298"/>
        </w:trPr>
        <w:tc>
          <w:tcPr>
            <w:tcW w:w="2864"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777"/>
              </w:tabs>
              <w:spacing w:after="0" w:line="259" w:lineRule="auto"/>
              <w:ind w:left="0" w:firstLine="0"/>
              <w:jc w:val="left"/>
            </w:pPr>
            <w:r>
              <w:rPr>
                <w:b/>
                <w:sz w:val="18"/>
              </w:rPr>
              <w:lastRenderedPageBreak/>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108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color w:val="FF0000"/>
                <w:sz w:val="18"/>
              </w:rPr>
              <w:t xml:space="preserve">0,15 </w:t>
            </w:r>
          </w:p>
        </w:tc>
      </w:tr>
      <w:tr w:rsidR="00C90BE4">
        <w:trPr>
          <w:trHeight w:val="301"/>
        </w:trPr>
        <w:tc>
          <w:tcPr>
            <w:tcW w:w="2864" w:type="dxa"/>
            <w:tcBorders>
              <w:top w:val="single" w:sz="4" w:space="0" w:color="C2E096"/>
              <w:left w:val="single" w:sz="4" w:space="0" w:color="C2E096"/>
              <w:bottom w:val="single" w:sz="4" w:space="0" w:color="C2E096"/>
              <w:right w:val="nil"/>
            </w:tcBorders>
          </w:tcPr>
          <w:p w:rsidR="00C90BE4" w:rsidRDefault="00865FE6">
            <w:pPr>
              <w:spacing w:after="0" w:line="259" w:lineRule="auto"/>
              <w:ind w:left="94" w:firstLine="0"/>
              <w:jc w:val="left"/>
            </w:pPr>
            <w:r>
              <w:rPr>
                <w:b/>
                <w:sz w:val="18"/>
              </w:rPr>
              <w:t>10.</w:t>
            </w:r>
            <w:r>
              <w:rPr>
                <w:rFonts w:ascii="Arial" w:eastAsia="Arial" w:hAnsi="Arial" w:cs="Arial"/>
                <w:b/>
                <w:sz w:val="18"/>
              </w:rPr>
              <w:t xml:space="preserve"> </w:t>
            </w:r>
            <w:r>
              <w:rPr>
                <w:b/>
                <w:sz w:val="18"/>
              </w:rPr>
              <w:t xml:space="preserve">Skiereszewo </w:t>
            </w:r>
          </w:p>
        </w:tc>
        <w:tc>
          <w:tcPr>
            <w:tcW w:w="1085" w:type="dxa"/>
            <w:tcBorders>
              <w:top w:val="single" w:sz="4" w:space="0" w:color="C2E096"/>
              <w:left w:val="nil"/>
              <w:bottom w:val="single" w:sz="4" w:space="0" w:color="C2E096"/>
              <w:right w:val="single" w:sz="4" w:space="0" w:color="C2E096"/>
            </w:tcBorders>
          </w:tcPr>
          <w:p w:rsidR="00C90BE4" w:rsidRDefault="00865FE6">
            <w:pPr>
              <w:spacing w:after="0" w:line="259" w:lineRule="auto"/>
              <w:ind w:left="228" w:firstLine="0"/>
              <w:jc w:val="left"/>
            </w:pPr>
            <w:r>
              <w:rPr>
                <w:sz w:val="18"/>
              </w:rPr>
              <w:t>0,00</w:t>
            </w:r>
            <w:r>
              <w:rPr>
                <w:color w:val="FF0000"/>
                <w:sz w:val="18"/>
              </w:rPr>
              <w:t xml:space="preserve"> </w:t>
            </w:r>
          </w:p>
        </w:tc>
      </w:tr>
      <w:tr w:rsidR="00C90BE4">
        <w:trPr>
          <w:trHeight w:val="298"/>
        </w:trPr>
        <w:tc>
          <w:tcPr>
            <w:tcW w:w="2864"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94" w:firstLine="0"/>
              <w:jc w:val="left"/>
            </w:pPr>
            <w:r>
              <w:rPr>
                <w:b/>
                <w:sz w:val="18"/>
              </w:rPr>
              <w:t>11.</w:t>
            </w:r>
            <w:r>
              <w:rPr>
                <w:rFonts w:ascii="Arial" w:eastAsia="Arial" w:hAnsi="Arial" w:cs="Arial"/>
                <w:b/>
                <w:sz w:val="18"/>
              </w:rPr>
              <w:t xml:space="preserve"> </w:t>
            </w:r>
            <w:r>
              <w:rPr>
                <w:b/>
                <w:sz w:val="18"/>
              </w:rPr>
              <w:t xml:space="preserve">Konikowo </w:t>
            </w:r>
          </w:p>
        </w:tc>
        <w:tc>
          <w:tcPr>
            <w:tcW w:w="1085"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sz w:val="18"/>
              </w:rPr>
              <w:t>0,04</w:t>
            </w:r>
            <w:r>
              <w:rPr>
                <w:color w:val="FF0000"/>
                <w:sz w:val="18"/>
              </w:rPr>
              <w:t xml:space="preserve"> </w:t>
            </w:r>
          </w:p>
        </w:tc>
      </w:tr>
      <w:tr w:rsidR="00C90BE4">
        <w:trPr>
          <w:trHeight w:val="311"/>
        </w:trPr>
        <w:tc>
          <w:tcPr>
            <w:tcW w:w="2864" w:type="dxa"/>
            <w:tcBorders>
              <w:top w:val="single" w:sz="4" w:space="0" w:color="C2E096"/>
              <w:left w:val="single" w:sz="4" w:space="0" w:color="C2E096"/>
              <w:bottom w:val="single" w:sz="2" w:space="0" w:color="EAF4DC"/>
              <w:right w:val="nil"/>
            </w:tcBorders>
          </w:tcPr>
          <w:p w:rsidR="00C90BE4" w:rsidRDefault="00865FE6">
            <w:pPr>
              <w:spacing w:after="0" w:line="259" w:lineRule="auto"/>
              <w:ind w:left="94" w:firstLine="0"/>
              <w:jc w:val="left"/>
            </w:pPr>
            <w:r>
              <w:rPr>
                <w:b/>
                <w:sz w:val="18"/>
              </w:rPr>
              <w:t>12.</w:t>
            </w:r>
            <w:r>
              <w:rPr>
                <w:rFonts w:ascii="Arial" w:eastAsia="Arial" w:hAnsi="Arial" w:cs="Arial"/>
                <w:b/>
                <w:sz w:val="18"/>
              </w:rPr>
              <w:t xml:space="preserve"> </w:t>
            </w:r>
            <w:r>
              <w:rPr>
                <w:b/>
                <w:sz w:val="18"/>
              </w:rPr>
              <w:t xml:space="preserve">Róża </w:t>
            </w:r>
          </w:p>
        </w:tc>
        <w:tc>
          <w:tcPr>
            <w:tcW w:w="1085" w:type="dxa"/>
            <w:tcBorders>
              <w:top w:val="single" w:sz="4" w:space="0" w:color="C2E096"/>
              <w:left w:val="nil"/>
              <w:bottom w:val="single" w:sz="2" w:space="0" w:color="EAF4DC"/>
              <w:right w:val="single" w:sz="4" w:space="0" w:color="C2E096"/>
            </w:tcBorders>
          </w:tcPr>
          <w:p w:rsidR="00C90BE4" w:rsidRDefault="00865FE6">
            <w:pPr>
              <w:spacing w:after="0" w:line="259" w:lineRule="auto"/>
              <w:ind w:left="228" w:firstLine="0"/>
              <w:jc w:val="left"/>
            </w:pPr>
            <w:r>
              <w:rPr>
                <w:color w:val="FF0000"/>
                <w:sz w:val="18"/>
              </w:rPr>
              <w:t>0,24</w:t>
            </w:r>
            <w:r>
              <w:rPr>
                <w:sz w:val="18"/>
              </w:rPr>
              <w:t xml:space="preserve"> </w:t>
            </w:r>
          </w:p>
        </w:tc>
      </w:tr>
      <w:tr w:rsidR="00C90BE4">
        <w:trPr>
          <w:trHeight w:val="306"/>
        </w:trPr>
        <w:tc>
          <w:tcPr>
            <w:tcW w:w="2864"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6" w:firstLine="0"/>
              <w:jc w:val="left"/>
            </w:pPr>
            <w:r>
              <w:rPr>
                <w:b/>
                <w:sz w:val="18"/>
              </w:rPr>
              <w:t xml:space="preserve">Miasto Gniezno </w:t>
            </w:r>
          </w:p>
        </w:tc>
        <w:tc>
          <w:tcPr>
            <w:tcW w:w="1085"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228" w:firstLine="0"/>
              <w:jc w:val="left"/>
            </w:pPr>
            <w:r>
              <w:rPr>
                <w:sz w:val="18"/>
              </w:rPr>
              <w:t xml:space="preserve">0,14 </w:t>
            </w:r>
          </w:p>
        </w:tc>
      </w:tr>
    </w:tbl>
    <w:p w:rsidR="00C90BE4" w:rsidRDefault="00865FE6">
      <w:pPr>
        <w:tabs>
          <w:tab w:val="center" w:pos="6506"/>
        </w:tabs>
        <w:spacing w:after="0" w:line="259" w:lineRule="auto"/>
        <w:ind w:left="0" w:firstLine="0"/>
        <w:jc w:val="left"/>
      </w:pPr>
      <w:r>
        <w:rPr>
          <w:sz w:val="2"/>
        </w:rPr>
        <w:t xml:space="preserve"> </w:t>
      </w:r>
      <w:r>
        <w:rPr>
          <w:sz w:val="2"/>
        </w:rPr>
        <w:tab/>
      </w:r>
      <w:r>
        <w:rPr>
          <w:noProof/>
        </w:rPr>
        <w:drawing>
          <wp:inline distT="0" distB="0" distL="0" distR="0">
            <wp:extent cx="2380488" cy="2801112"/>
            <wp:effectExtent l="0" t="0" r="0" b="0"/>
            <wp:docPr id="28359" name="Picture 28359"/>
            <wp:cNvGraphicFramePr/>
            <a:graphic xmlns:a="http://schemas.openxmlformats.org/drawingml/2006/main">
              <a:graphicData uri="http://schemas.openxmlformats.org/drawingml/2006/picture">
                <pic:pic xmlns:pic="http://schemas.openxmlformats.org/drawingml/2006/picture">
                  <pic:nvPicPr>
                    <pic:cNvPr id="28359" name="Picture 28359"/>
                    <pic:cNvPicPr/>
                  </pic:nvPicPr>
                  <pic:blipFill>
                    <a:blip r:embed="rId166"/>
                    <a:stretch>
                      <a:fillRect/>
                    </a:stretch>
                  </pic:blipFill>
                  <pic:spPr>
                    <a:xfrm>
                      <a:off x="0" y="0"/>
                      <a:ext cx="2380488" cy="2801112"/>
                    </a:xfrm>
                    <a:prstGeom prst="rect">
                      <a:avLst/>
                    </a:prstGeom>
                  </pic:spPr>
                </pic:pic>
              </a:graphicData>
            </a:graphic>
          </wp:inline>
        </w:drawing>
      </w:r>
    </w:p>
    <w:p w:rsidR="00C90BE4" w:rsidRDefault="00865FE6">
      <w:pPr>
        <w:spacing w:after="394" w:line="259" w:lineRule="auto"/>
        <w:ind w:left="4632" w:right="949" w:firstLine="0"/>
        <w:jc w:val="right"/>
      </w:pPr>
      <w:r>
        <w:rPr>
          <w:sz w:val="2"/>
        </w:rPr>
        <w:t xml:space="preserve"> </w:t>
      </w:r>
    </w:p>
    <w:p w:rsidR="00C90BE4" w:rsidRDefault="00865FE6">
      <w:pPr>
        <w:spacing w:after="218" w:line="265" w:lineRule="auto"/>
        <w:ind w:left="103" w:right="267"/>
        <w:jc w:val="right"/>
      </w:pPr>
      <w:r>
        <w:rPr>
          <w:i/>
          <w:color w:val="6D6D6D"/>
          <w:sz w:val="16"/>
        </w:rPr>
        <w:t xml:space="preserve">Źródło: Opracowanie własne na podstawie danych Urzędu Miasta </w:t>
      </w:r>
    </w:p>
    <w:p w:rsidR="00C90BE4" w:rsidRDefault="00865FE6">
      <w:pPr>
        <w:ind w:left="-3" w:right="264"/>
      </w:pPr>
      <w:r>
        <w:t xml:space="preserve">Tabela 44 prezentuje dane dotyczące liczby budynków wybudowanych w różnych okresach, w przeliczeniu na 100 mieszkańców. Wyższe wartości aniżeli wartość referencyjna odnotowano w przypadku budynków powstałych przed 1945 rokiem w strefach: Stare Miasto, Os. Grunwaldzkie oraz Róża w których najwyższa jest liczba budynków najstarszych  w Mieście. </w:t>
      </w:r>
    </w:p>
    <w:p w:rsidR="00C90BE4" w:rsidRDefault="00865FE6">
      <w:pPr>
        <w:spacing w:after="3" w:line="265" w:lineRule="auto"/>
        <w:ind w:left="-3" w:right="151"/>
        <w:jc w:val="left"/>
      </w:pPr>
      <w:r>
        <w:rPr>
          <w:i/>
          <w:color w:val="6D6D6D"/>
          <w:sz w:val="16"/>
        </w:rPr>
        <w:t xml:space="preserve">Tabela 44. Liczba budynków wybudowanych w przeliczeniu na 100 mieszkańców – stymulanta dane z 2015 roku.(Dane z 09.2016r.) </w:t>
      </w:r>
    </w:p>
    <w:tbl>
      <w:tblPr>
        <w:tblStyle w:val="TableGrid"/>
        <w:tblW w:w="9061" w:type="dxa"/>
        <w:tblInd w:w="7" w:type="dxa"/>
        <w:tblCellMar>
          <w:top w:w="47" w:type="dxa"/>
          <w:right w:w="67" w:type="dxa"/>
        </w:tblCellMar>
        <w:tblLook w:val="04A0" w:firstRow="1" w:lastRow="0" w:firstColumn="1" w:lastColumn="0" w:noHBand="0" w:noVBand="1"/>
      </w:tblPr>
      <w:tblGrid>
        <w:gridCol w:w="3219"/>
        <w:gridCol w:w="2985"/>
        <w:gridCol w:w="1409"/>
        <w:gridCol w:w="1448"/>
      </w:tblGrid>
      <w:tr w:rsidR="00C90BE4">
        <w:trPr>
          <w:trHeight w:val="450"/>
        </w:trPr>
        <w:tc>
          <w:tcPr>
            <w:tcW w:w="3220" w:type="dxa"/>
            <w:tcBorders>
              <w:top w:val="single" w:sz="4" w:space="0" w:color="9ACC51"/>
              <w:left w:val="single" w:sz="4" w:space="0" w:color="9ACC51"/>
              <w:bottom w:val="single" w:sz="4" w:space="0" w:color="9ACC51"/>
              <w:right w:val="nil"/>
            </w:tcBorders>
            <w:shd w:val="clear" w:color="auto" w:fill="9ACC51"/>
            <w:vAlign w:val="center"/>
          </w:tcPr>
          <w:p w:rsidR="00C90BE4" w:rsidRDefault="00865FE6">
            <w:pPr>
              <w:spacing w:after="0" w:line="259" w:lineRule="auto"/>
              <w:ind w:left="108" w:firstLine="0"/>
              <w:jc w:val="left"/>
            </w:pPr>
            <w:r>
              <w:rPr>
                <w:b/>
                <w:color w:val="FFFFFF"/>
                <w:sz w:val="18"/>
              </w:rPr>
              <w:t xml:space="preserve">STREFA </w:t>
            </w:r>
          </w:p>
        </w:tc>
        <w:tc>
          <w:tcPr>
            <w:tcW w:w="2985"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463" w:firstLine="0"/>
              <w:jc w:val="left"/>
            </w:pPr>
            <w:r>
              <w:rPr>
                <w:b/>
                <w:color w:val="FFFFFF"/>
                <w:sz w:val="18"/>
              </w:rPr>
              <w:t xml:space="preserve">Przed 1945 </w:t>
            </w:r>
          </w:p>
        </w:tc>
        <w:tc>
          <w:tcPr>
            <w:tcW w:w="1409"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305" w:hanging="288"/>
              <w:jc w:val="left"/>
            </w:pPr>
            <w:r>
              <w:rPr>
                <w:b/>
                <w:color w:val="FFFFFF"/>
                <w:sz w:val="18"/>
              </w:rPr>
              <w:t xml:space="preserve">Po 1945-do 1989 </w:t>
            </w:r>
          </w:p>
        </w:tc>
        <w:tc>
          <w:tcPr>
            <w:tcW w:w="144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332"/>
              <w:jc w:val="left"/>
            </w:pPr>
            <w:r>
              <w:rPr>
                <w:b/>
                <w:color w:val="FFFFFF"/>
                <w:sz w:val="18"/>
              </w:rPr>
              <w:t>Po 1990 (</w:t>
            </w:r>
            <w:proofErr w:type="spellStart"/>
            <w:r>
              <w:rPr>
                <w:b/>
                <w:color w:val="FFFFFF"/>
                <w:sz w:val="18"/>
              </w:rPr>
              <w:t>destymulanta</w:t>
            </w:r>
            <w:proofErr w:type="spellEnd"/>
            <w:r>
              <w:rPr>
                <w:b/>
                <w:color w:val="FFFFFF"/>
                <w:sz w:val="18"/>
              </w:rPr>
              <w:t xml:space="preserve">) </w:t>
            </w:r>
          </w:p>
        </w:tc>
      </w:tr>
      <w:tr w:rsidR="00C90BE4">
        <w:trPr>
          <w:trHeight w:val="292"/>
        </w:trPr>
        <w:tc>
          <w:tcPr>
            <w:tcW w:w="3220" w:type="dxa"/>
            <w:tcBorders>
              <w:top w:val="single" w:sz="4" w:space="0" w:color="9ACC51"/>
              <w:left w:val="single" w:sz="4" w:space="0" w:color="C2E096"/>
              <w:bottom w:val="single" w:sz="4" w:space="0" w:color="C2E096"/>
              <w:right w:val="nil"/>
            </w:tcBorders>
            <w:shd w:val="clear" w:color="auto" w:fill="EAF4DC"/>
          </w:tcPr>
          <w:p w:rsidR="00C90BE4" w:rsidRDefault="00865FE6">
            <w:pPr>
              <w:tabs>
                <w:tab w:val="center" w:pos="275"/>
                <w:tab w:val="center" w:pos="1091"/>
              </w:tabs>
              <w:spacing w:after="0" w:line="259" w:lineRule="auto"/>
              <w:ind w:left="0" w:firstLine="0"/>
              <w:jc w:val="left"/>
            </w:pPr>
            <w:r>
              <w:rPr>
                <w:rFonts w:ascii="Calibri" w:eastAsia="Calibri" w:hAnsi="Calibri" w:cs="Calibri"/>
                <w:sz w:val="22"/>
              </w:rPr>
              <w:tab/>
            </w: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Stare Miasto </w:t>
            </w:r>
          </w:p>
        </w:tc>
        <w:tc>
          <w:tcPr>
            <w:tcW w:w="2985"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938" w:firstLine="0"/>
              <w:jc w:val="center"/>
            </w:pPr>
            <w:r>
              <w:rPr>
                <w:color w:val="FF0000"/>
                <w:sz w:val="18"/>
              </w:rPr>
              <w:t>0,78</w:t>
            </w:r>
            <w:r>
              <w:rPr>
                <w:sz w:val="18"/>
              </w:rPr>
              <w:t xml:space="preserve"> </w:t>
            </w:r>
          </w:p>
        </w:tc>
        <w:tc>
          <w:tcPr>
            <w:tcW w:w="1409" w:type="dxa"/>
            <w:tcBorders>
              <w:top w:val="single" w:sz="4" w:space="0" w:color="9ACC51"/>
              <w:left w:val="nil"/>
              <w:bottom w:val="single" w:sz="4" w:space="0" w:color="C2E096"/>
              <w:right w:val="nil"/>
            </w:tcBorders>
            <w:shd w:val="clear" w:color="auto" w:fill="EAF4DC"/>
          </w:tcPr>
          <w:p w:rsidR="00C90BE4" w:rsidRDefault="00865FE6">
            <w:pPr>
              <w:spacing w:after="0" w:line="259" w:lineRule="auto"/>
              <w:ind w:left="334" w:firstLine="0"/>
              <w:jc w:val="left"/>
            </w:pPr>
            <w:r>
              <w:rPr>
                <w:sz w:val="18"/>
              </w:rPr>
              <w:t xml:space="preserve">0,07 </w:t>
            </w:r>
          </w:p>
        </w:tc>
        <w:tc>
          <w:tcPr>
            <w:tcW w:w="1448" w:type="dxa"/>
            <w:tcBorders>
              <w:top w:val="single" w:sz="4" w:space="0" w:color="9ACC51"/>
              <w:left w:val="nil"/>
              <w:bottom w:val="single" w:sz="4" w:space="0" w:color="C2E096"/>
              <w:right w:val="single" w:sz="4" w:space="0" w:color="C2E096"/>
            </w:tcBorders>
            <w:shd w:val="clear" w:color="auto" w:fill="EAF4DC"/>
          </w:tcPr>
          <w:p w:rsidR="00C90BE4" w:rsidRDefault="00865FE6">
            <w:pPr>
              <w:spacing w:after="0" w:line="259" w:lineRule="auto"/>
              <w:ind w:left="0" w:right="46" w:firstLine="0"/>
              <w:jc w:val="center"/>
            </w:pPr>
            <w:r>
              <w:rPr>
                <w:color w:val="FF0000"/>
                <w:sz w:val="18"/>
              </w:rPr>
              <w:t>0,03</w:t>
            </w:r>
            <w:r>
              <w:rPr>
                <w:sz w:val="18"/>
              </w:rPr>
              <w:t xml:space="preserve"> </w:t>
            </w:r>
          </w:p>
        </w:tc>
      </w:tr>
      <w:tr w:rsidR="00C90BE4">
        <w:trPr>
          <w:trHeight w:val="296"/>
        </w:trPr>
        <w:tc>
          <w:tcPr>
            <w:tcW w:w="322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44"/>
              </w:tabs>
              <w:spacing w:after="0" w:line="259" w:lineRule="auto"/>
              <w:ind w:left="0" w:firstLine="0"/>
              <w:jc w:val="left"/>
            </w:pPr>
            <w:r>
              <w:rPr>
                <w:rFonts w:ascii="Calibri" w:eastAsia="Calibri" w:hAnsi="Calibri" w:cs="Calibri"/>
                <w:sz w:val="22"/>
              </w:rPr>
              <w:tab/>
            </w: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Tysiąclecie </w:t>
            </w:r>
          </w:p>
        </w:tc>
        <w:tc>
          <w:tcPr>
            <w:tcW w:w="2985" w:type="dxa"/>
            <w:tcBorders>
              <w:top w:val="single" w:sz="4" w:space="0" w:color="C2E096"/>
              <w:left w:val="nil"/>
              <w:bottom w:val="single" w:sz="4" w:space="0" w:color="C2E096"/>
              <w:right w:val="nil"/>
            </w:tcBorders>
          </w:tcPr>
          <w:p w:rsidR="00C90BE4" w:rsidRDefault="00865FE6">
            <w:pPr>
              <w:spacing w:after="0" w:line="259" w:lineRule="auto"/>
              <w:ind w:left="938" w:firstLine="0"/>
              <w:jc w:val="center"/>
            </w:pPr>
            <w:r>
              <w:rPr>
                <w:sz w:val="18"/>
              </w:rPr>
              <w:t xml:space="preserve">0,03 </w:t>
            </w:r>
          </w:p>
        </w:tc>
        <w:tc>
          <w:tcPr>
            <w:tcW w:w="1409" w:type="dxa"/>
            <w:tcBorders>
              <w:top w:val="single" w:sz="4" w:space="0" w:color="C2E096"/>
              <w:left w:val="nil"/>
              <w:bottom w:val="single" w:sz="4" w:space="0" w:color="C2E096"/>
              <w:right w:val="nil"/>
            </w:tcBorders>
          </w:tcPr>
          <w:p w:rsidR="00C90BE4" w:rsidRDefault="00865FE6">
            <w:pPr>
              <w:spacing w:after="0" w:line="259" w:lineRule="auto"/>
              <w:ind w:left="334" w:firstLine="0"/>
              <w:jc w:val="left"/>
            </w:pPr>
            <w:r>
              <w:rPr>
                <w:color w:val="FF0000"/>
                <w:sz w:val="18"/>
              </w:rPr>
              <w:t>0,21</w:t>
            </w:r>
            <w:r>
              <w:rPr>
                <w:sz w:val="18"/>
              </w:rPr>
              <w:t xml:space="preserve"> </w:t>
            </w:r>
          </w:p>
        </w:tc>
        <w:tc>
          <w:tcPr>
            <w:tcW w:w="144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6" w:firstLine="0"/>
              <w:jc w:val="center"/>
            </w:pPr>
            <w:r>
              <w:rPr>
                <w:sz w:val="18"/>
              </w:rPr>
              <w:t xml:space="preserve">0,00 </w:t>
            </w:r>
          </w:p>
        </w:tc>
      </w:tr>
      <w:tr w:rsidR="00C90BE4">
        <w:trPr>
          <w:trHeight w:val="292"/>
        </w:trPr>
        <w:tc>
          <w:tcPr>
            <w:tcW w:w="322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78"/>
              </w:tabs>
              <w:spacing w:after="0" w:line="259" w:lineRule="auto"/>
              <w:ind w:left="0" w:firstLine="0"/>
              <w:jc w:val="left"/>
            </w:pPr>
            <w:r>
              <w:rPr>
                <w:rFonts w:ascii="Calibri" w:eastAsia="Calibri" w:hAnsi="Calibri" w:cs="Calibri"/>
                <w:sz w:val="22"/>
              </w:rPr>
              <w:tab/>
            </w: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Winiary </w:t>
            </w:r>
          </w:p>
        </w:tc>
        <w:tc>
          <w:tcPr>
            <w:tcW w:w="298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938" w:firstLine="0"/>
              <w:jc w:val="center"/>
            </w:pPr>
            <w:r>
              <w:rPr>
                <w:sz w:val="18"/>
              </w:rPr>
              <w:t>0,00</w:t>
            </w:r>
            <w:r>
              <w:rPr>
                <w:color w:val="FF0000"/>
                <w:sz w:val="18"/>
              </w:rPr>
              <w:t xml:space="preserve"> </w:t>
            </w:r>
          </w:p>
        </w:tc>
        <w:tc>
          <w:tcPr>
            <w:tcW w:w="140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4" w:firstLine="0"/>
              <w:jc w:val="left"/>
            </w:pPr>
            <w:r>
              <w:rPr>
                <w:sz w:val="18"/>
              </w:rPr>
              <w:t xml:space="preserve">0,02 </w:t>
            </w:r>
          </w:p>
        </w:tc>
        <w:tc>
          <w:tcPr>
            <w:tcW w:w="144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6" w:firstLine="0"/>
              <w:jc w:val="center"/>
            </w:pPr>
            <w:r>
              <w:rPr>
                <w:color w:val="FF0000"/>
                <w:sz w:val="18"/>
              </w:rPr>
              <w:t>0,01</w:t>
            </w:r>
            <w:r>
              <w:rPr>
                <w:sz w:val="18"/>
              </w:rPr>
              <w:t xml:space="preserve"> </w:t>
            </w:r>
          </w:p>
        </w:tc>
      </w:tr>
      <w:tr w:rsidR="00C90BE4">
        <w:trPr>
          <w:trHeight w:val="296"/>
        </w:trPr>
        <w:tc>
          <w:tcPr>
            <w:tcW w:w="322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029"/>
              </w:tabs>
              <w:spacing w:after="0" w:line="259" w:lineRule="auto"/>
              <w:ind w:left="0" w:firstLine="0"/>
              <w:jc w:val="left"/>
            </w:pPr>
            <w:r>
              <w:rPr>
                <w:rFonts w:ascii="Calibri" w:eastAsia="Calibri" w:hAnsi="Calibri" w:cs="Calibri"/>
                <w:sz w:val="22"/>
              </w:rPr>
              <w:tab/>
            </w: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Arkuszewo </w:t>
            </w:r>
          </w:p>
        </w:tc>
        <w:tc>
          <w:tcPr>
            <w:tcW w:w="2985" w:type="dxa"/>
            <w:tcBorders>
              <w:top w:val="single" w:sz="4" w:space="0" w:color="C2E096"/>
              <w:left w:val="nil"/>
              <w:bottom w:val="single" w:sz="4" w:space="0" w:color="C2E096"/>
              <w:right w:val="nil"/>
            </w:tcBorders>
          </w:tcPr>
          <w:p w:rsidR="00C90BE4" w:rsidRDefault="00865FE6">
            <w:pPr>
              <w:spacing w:after="0" w:line="259" w:lineRule="auto"/>
              <w:ind w:left="938" w:firstLine="0"/>
              <w:jc w:val="center"/>
            </w:pPr>
            <w:r>
              <w:rPr>
                <w:sz w:val="18"/>
              </w:rPr>
              <w:t>0,08</w:t>
            </w:r>
            <w:r>
              <w:rPr>
                <w:color w:val="FF0000"/>
                <w:sz w:val="18"/>
              </w:rPr>
              <w:t xml:space="preserve"> </w:t>
            </w:r>
          </w:p>
        </w:tc>
        <w:tc>
          <w:tcPr>
            <w:tcW w:w="1409" w:type="dxa"/>
            <w:tcBorders>
              <w:top w:val="single" w:sz="4" w:space="0" w:color="C2E096"/>
              <w:left w:val="nil"/>
              <w:bottom w:val="single" w:sz="4" w:space="0" w:color="C2E096"/>
              <w:right w:val="nil"/>
            </w:tcBorders>
          </w:tcPr>
          <w:p w:rsidR="00C90BE4" w:rsidRDefault="00865FE6">
            <w:pPr>
              <w:spacing w:after="0" w:line="259" w:lineRule="auto"/>
              <w:ind w:left="334" w:firstLine="0"/>
              <w:jc w:val="left"/>
            </w:pPr>
            <w:r>
              <w:rPr>
                <w:sz w:val="18"/>
              </w:rPr>
              <w:t xml:space="preserve">0,00 </w:t>
            </w:r>
          </w:p>
        </w:tc>
        <w:tc>
          <w:tcPr>
            <w:tcW w:w="144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6" w:firstLine="0"/>
              <w:jc w:val="center"/>
            </w:pPr>
            <w:r>
              <w:rPr>
                <w:sz w:val="18"/>
              </w:rPr>
              <w:t xml:space="preserve">0,00 </w:t>
            </w:r>
          </w:p>
        </w:tc>
      </w:tr>
      <w:tr w:rsidR="00C90BE4">
        <w:trPr>
          <w:trHeight w:val="290"/>
        </w:trPr>
        <w:tc>
          <w:tcPr>
            <w:tcW w:w="322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274"/>
              </w:tabs>
              <w:spacing w:after="0" w:line="259" w:lineRule="auto"/>
              <w:ind w:left="0" w:firstLine="0"/>
              <w:jc w:val="left"/>
            </w:pPr>
            <w:r>
              <w:rPr>
                <w:rFonts w:ascii="Calibri" w:eastAsia="Calibri" w:hAnsi="Calibri" w:cs="Calibri"/>
                <w:sz w:val="22"/>
              </w:rPr>
              <w:tab/>
            </w:r>
            <w:r>
              <w:rPr>
                <w:b/>
                <w:sz w:val="18"/>
              </w:rPr>
              <w:t>5.</w:t>
            </w:r>
            <w:r>
              <w:rPr>
                <w:rFonts w:ascii="Arial" w:eastAsia="Arial" w:hAnsi="Arial" w:cs="Arial"/>
                <w:b/>
                <w:sz w:val="18"/>
              </w:rPr>
              <w:t xml:space="preserve"> </w:t>
            </w:r>
            <w:r>
              <w:rPr>
                <w:rFonts w:ascii="Arial" w:eastAsia="Arial" w:hAnsi="Arial" w:cs="Arial"/>
                <w:b/>
                <w:sz w:val="18"/>
              </w:rPr>
              <w:tab/>
            </w:r>
            <w:proofErr w:type="spellStart"/>
            <w:r>
              <w:rPr>
                <w:b/>
                <w:sz w:val="18"/>
              </w:rPr>
              <w:t>Kawiary</w:t>
            </w:r>
            <w:proofErr w:type="spellEnd"/>
            <w:r>
              <w:rPr>
                <w:b/>
                <w:sz w:val="18"/>
              </w:rPr>
              <w:t xml:space="preserve">-Osiniec </w:t>
            </w:r>
          </w:p>
        </w:tc>
        <w:tc>
          <w:tcPr>
            <w:tcW w:w="298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938" w:firstLine="0"/>
              <w:jc w:val="center"/>
            </w:pPr>
            <w:r>
              <w:rPr>
                <w:sz w:val="18"/>
              </w:rPr>
              <w:t xml:space="preserve">0,16 </w:t>
            </w:r>
          </w:p>
        </w:tc>
        <w:tc>
          <w:tcPr>
            <w:tcW w:w="140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4" w:firstLine="0"/>
              <w:jc w:val="left"/>
            </w:pPr>
            <w:r>
              <w:rPr>
                <w:color w:val="FF0000"/>
                <w:sz w:val="18"/>
              </w:rPr>
              <w:t xml:space="preserve">0,10 </w:t>
            </w:r>
          </w:p>
        </w:tc>
        <w:tc>
          <w:tcPr>
            <w:tcW w:w="144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6" w:firstLine="0"/>
              <w:jc w:val="center"/>
            </w:pPr>
            <w:r>
              <w:rPr>
                <w:sz w:val="18"/>
              </w:rPr>
              <w:t>0,00</w:t>
            </w:r>
            <w:r>
              <w:rPr>
                <w:color w:val="FF0000"/>
                <w:sz w:val="18"/>
              </w:rPr>
              <w:t xml:space="preserve"> </w:t>
            </w:r>
          </w:p>
        </w:tc>
      </w:tr>
      <w:tr w:rsidR="00C90BE4">
        <w:trPr>
          <w:trHeight w:val="295"/>
        </w:trPr>
        <w:tc>
          <w:tcPr>
            <w:tcW w:w="3220" w:type="dxa"/>
            <w:tcBorders>
              <w:top w:val="single" w:sz="4" w:space="0" w:color="C2E096"/>
              <w:left w:val="single" w:sz="4" w:space="0" w:color="C2E096"/>
              <w:bottom w:val="single" w:sz="4" w:space="0" w:color="C2E096"/>
              <w:right w:val="nil"/>
            </w:tcBorders>
          </w:tcPr>
          <w:p w:rsidR="00C90BE4" w:rsidRDefault="00865FE6">
            <w:pPr>
              <w:tabs>
                <w:tab w:val="center" w:pos="275"/>
                <w:tab w:val="center" w:pos="1324"/>
              </w:tabs>
              <w:spacing w:after="0" w:line="259" w:lineRule="auto"/>
              <w:ind w:left="0" w:firstLine="0"/>
              <w:jc w:val="left"/>
            </w:pPr>
            <w:r>
              <w:rPr>
                <w:rFonts w:ascii="Calibri" w:eastAsia="Calibri" w:hAnsi="Calibri" w:cs="Calibri"/>
                <w:sz w:val="22"/>
              </w:rPr>
              <w:tab/>
            </w: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Os. Grunwaldzkie </w:t>
            </w:r>
          </w:p>
        </w:tc>
        <w:tc>
          <w:tcPr>
            <w:tcW w:w="2985" w:type="dxa"/>
            <w:tcBorders>
              <w:top w:val="single" w:sz="4" w:space="0" w:color="C2E096"/>
              <w:left w:val="nil"/>
              <w:bottom w:val="single" w:sz="4" w:space="0" w:color="C2E096"/>
              <w:right w:val="nil"/>
            </w:tcBorders>
          </w:tcPr>
          <w:p w:rsidR="00C90BE4" w:rsidRDefault="00865FE6">
            <w:pPr>
              <w:spacing w:after="0" w:line="259" w:lineRule="auto"/>
              <w:ind w:left="938" w:firstLine="0"/>
              <w:jc w:val="center"/>
            </w:pPr>
            <w:r>
              <w:rPr>
                <w:color w:val="FF0000"/>
                <w:sz w:val="18"/>
              </w:rPr>
              <w:t>0,72</w:t>
            </w:r>
            <w:r>
              <w:rPr>
                <w:sz w:val="18"/>
              </w:rPr>
              <w:t xml:space="preserve"> </w:t>
            </w:r>
          </w:p>
        </w:tc>
        <w:tc>
          <w:tcPr>
            <w:tcW w:w="1409" w:type="dxa"/>
            <w:tcBorders>
              <w:top w:val="single" w:sz="4" w:space="0" w:color="C2E096"/>
              <w:left w:val="nil"/>
              <w:bottom w:val="single" w:sz="4" w:space="0" w:color="C2E096"/>
              <w:right w:val="nil"/>
            </w:tcBorders>
          </w:tcPr>
          <w:p w:rsidR="00C90BE4" w:rsidRDefault="00865FE6">
            <w:pPr>
              <w:spacing w:after="0" w:line="259" w:lineRule="auto"/>
              <w:ind w:left="334" w:firstLine="0"/>
              <w:jc w:val="left"/>
            </w:pPr>
            <w:r>
              <w:rPr>
                <w:color w:val="FF0000"/>
                <w:sz w:val="18"/>
              </w:rPr>
              <w:t xml:space="preserve">0,13 </w:t>
            </w:r>
          </w:p>
        </w:tc>
        <w:tc>
          <w:tcPr>
            <w:tcW w:w="144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6" w:firstLine="0"/>
              <w:jc w:val="center"/>
            </w:pPr>
            <w:r>
              <w:rPr>
                <w:sz w:val="18"/>
              </w:rPr>
              <w:t>0,00</w:t>
            </w:r>
            <w:r>
              <w:rPr>
                <w:color w:val="FF0000"/>
                <w:sz w:val="18"/>
              </w:rPr>
              <w:t xml:space="preserve"> </w:t>
            </w:r>
          </w:p>
        </w:tc>
      </w:tr>
      <w:tr w:rsidR="00C90BE4">
        <w:trPr>
          <w:trHeight w:val="290"/>
        </w:trPr>
        <w:tc>
          <w:tcPr>
            <w:tcW w:w="322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1507"/>
              </w:tabs>
              <w:spacing w:after="0" w:line="259" w:lineRule="auto"/>
              <w:ind w:left="0" w:firstLine="0"/>
              <w:jc w:val="left"/>
            </w:pPr>
            <w:r>
              <w:rPr>
                <w:rFonts w:ascii="Calibri" w:eastAsia="Calibri" w:hAnsi="Calibri" w:cs="Calibri"/>
                <w:sz w:val="22"/>
              </w:rPr>
              <w:tab/>
            </w:r>
            <w:r>
              <w:rPr>
                <w:b/>
                <w:sz w:val="18"/>
              </w:rPr>
              <w:t>7.</w:t>
            </w:r>
            <w:r>
              <w:rPr>
                <w:rFonts w:ascii="Arial" w:eastAsia="Arial" w:hAnsi="Arial" w:cs="Arial"/>
                <w:b/>
                <w:sz w:val="18"/>
              </w:rPr>
              <w:t xml:space="preserve"> </w:t>
            </w:r>
            <w:r>
              <w:rPr>
                <w:rFonts w:ascii="Arial" w:eastAsia="Arial" w:hAnsi="Arial" w:cs="Arial"/>
                <w:b/>
                <w:sz w:val="18"/>
              </w:rPr>
              <w:tab/>
            </w:r>
            <w:proofErr w:type="spellStart"/>
            <w:r>
              <w:rPr>
                <w:b/>
                <w:sz w:val="18"/>
              </w:rPr>
              <w:t>Pustachowa-Kokoszki</w:t>
            </w:r>
            <w:proofErr w:type="spellEnd"/>
            <w:r>
              <w:rPr>
                <w:b/>
                <w:sz w:val="18"/>
              </w:rPr>
              <w:t xml:space="preserve"> </w:t>
            </w:r>
          </w:p>
        </w:tc>
        <w:tc>
          <w:tcPr>
            <w:tcW w:w="298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938" w:firstLine="0"/>
              <w:jc w:val="center"/>
            </w:pPr>
            <w:r>
              <w:rPr>
                <w:sz w:val="18"/>
              </w:rPr>
              <w:t xml:space="preserve">0,19 </w:t>
            </w:r>
          </w:p>
        </w:tc>
        <w:tc>
          <w:tcPr>
            <w:tcW w:w="140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4" w:firstLine="0"/>
              <w:jc w:val="left"/>
            </w:pPr>
            <w:r>
              <w:rPr>
                <w:sz w:val="18"/>
              </w:rPr>
              <w:t xml:space="preserve">0,00 </w:t>
            </w:r>
          </w:p>
        </w:tc>
        <w:tc>
          <w:tcPr>
            <w:tcW w:w="144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6" w:firstLine="0"/>
              <w:jc w:val="center"/>
            </w:pPr>
            <w:r>
              <w:rPr>
                <w:sz w:val="18"/>
              </w:rPr>
              <w:t xml:space="preserve">0,00 </w:t>
            </w:r>
          </w:p>
        </w:tc>
      </w:tr>
      <w:tr w:rsidR="00C90BE4">
        <w:trPr>
          <w:trHeight w:val="295"/>
        </w:trPr>
        <w:tc>
          <w:tcPr>
            <w:tcW w:w="3220" w:type="dxa"/>
            <w:tcBorders>
              <w:top w:val="single" w:sz="4" w:space="0" w:color="C2E096"/>
              <w:left w:val="single" w:sz="4" w:space="0" w:color="C2E096"/>
              <w:bottom w:val="single" w:sz="4" w:space="0" w:color="C2E096"/>
              <w:right w:val="nil"/>
            </w:tcBorders>
          </w:tcPr>
          <w:p w:rsidR="00C90BE4" w:rsidRDefault="00865FE6">
            <w:pPr>
              <w:tabs>
                <w:tab w:val="center" w:pos="275"/>
                <w:tab w:val="center" w:pos="779"/>
              </w:tabs>
              <w:spacing w:after="0" w:line="259" w:lineRule="auto"/>
              <w:ind w:left="0" w:firstLine="0"/>
              <w:jc w:val="left"/>
            </w:pPr>
            <w:r>
              <w:rPr>
                <w:rFonts w:ascii="Calibri" w:eastAsia="Calibri" w:hAnsi="Calibri" w:cs="Calibri"/>
                <w:sz w:val="22"/>
              </w:rPr>
              <w:tab/>
            </w: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Dalki </w:t>
            </w:r>
          </w:p>
        </w:tc>
        <w:tc>
          <w:tcPr>
            <w:tcW w:w="2985" w:type="dxa"/>
            <w:tcBorders>
              <w:top w:val="single" w:sz="4" w:space="0" w:color="C2E096"/>
              <w:left w:val="nil"/>
              <w:bottom w:val="single" w:sz="4" w:space="0" w:color="C2E096"/>
              <w:right w:val="nil"/>
            </w:tcBorders>
          </w:tcPr>
          <w:p w:rsidR="00C90BE4" w:rsidRDefault="00865FE6">
            <w:pPr>
              <w:spacing w:after="0" w:line="259" w:lineRule="auto"/>
              <w:ind w:left="938" w:firstLine="0"/>
              <w:jc w:val="center"/>
            </w:pPr>
            <w:r>
              <w:rPr>
                <w:sz w:val="18"/>
              </w:rPr>
              <w:t>0,05</w:t>
            </w:r>
            <w:r>
              <w:rPr>
                <w:color w:val="FF0000"/>
                <w:sz w:val="18"/>
              </w:rPr>
              <w:t xml:space="preserve"> </w:t>
            </w:r>
          </w:p>
        </w:tc>
        <w:tc>
          <w:tcPr>
            <w:tcW w:w="1409" w:type="dxa"/>
            <w:tcBorders>
              <w:top w:val="single" w:sz="4" w:space="0" w:color="C2E096"/>
              <w:left w:val="nil"/>
              <w:bottom w:val="single" w:sz="4" w:space="0" w:color="C2E096"/>
              <w:right w:val="nil"/>
            </w:tcBorders>
          </w:tcPr>
          <w:p w:rsidR="00C90BE4" w:rsidRDefault="00865FE6">
            <w:pPr>
              <w:spacing w:after="0" w:line="259" w:lineRule="auto"/>
              <w:ind w:left="334" w:firstLine="0"/>
              <w:jc w:val="left"/>
            </w:pPr>
            <w:r>
              <w:rPr>
                <w:color w:val="FF0000"/>
                <w:sz w:val="18"/>
              </w:rPr>
              <w:t xml:space="preserve">0,17 </w:t>
            </w:r>
          </w:p>
        </w:tc>
        <w:tc>
          <w:tcPr>
            <w:tcW w:w="144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6" w:firstLine="0"/>
              <w:jc w:val="center"/>
            </w:pPr>
            <w:r>
              <w:rPr>
                <w:sz w:val="18"/>
              </w:rPr>
              <w:t xml:space="preserve">0,00 </w:t>
            </w:r>
          </w:p>
        </w:tc>
      </w:tr>
      <w:tr w:rsidR="00C90BE4">
        <w:trPr>
          <w:trHeight w:val="290"/>
        </w:trPr>
        <w:tc>
          <w:tcPr>
            <w:tcW w:w="3220" w:type="dxa"/>
            <w:tcBorders>
              <w:top w:val="single" w:sz="4" w:space="0" w:color="C2E096"/>
              <w:left w:val="single" w:sz="4" w:space="0" w:color="C2E096"/>
              <w:bottom w:val="single" w:sz="4" w:space="0" w:color="C2E096"/>
              <w:right w:val="nil"/>
            </w:tcBorders>
            <w:shd w:val="clear" w:color="auto" w:fill="EAF4DC"/>
          </w:tcPr>
          <w:p w:rsidR="00C90BE4" w:rsidRDefault="00865FE6">
            <w:pPr>
              <w:tabs>
                <w:tab w:val="center" w:pos="275"/>
                <w:tab w:val="center" w:pos="882"/>
              </w:tabs>
              <w:spacing w:after="0" w:line="259" w:lineRule="auto"/>
              <w:ind w:left="0" w:firstLine="0"/>
              <w:jc w:val="left"/>
            </w:pPr>
            <w:r>
              <w:rPr>
                <w:rFonts w:ascii="Calibri" w:eastAsia="Calibri" w:hAnsi="Calibri" w:cs="Calibri"/>
                <w:sz w:val="22"/>
              </w:rPr>
              <w:tab/>
            </w:r>
            <w:r>
              <w:rPr>
                <w:b/>
                <w:sz w:val="18"/>
              </w:rPr>
              <w:t>9.</w:t>
            </w:r>
            <w:r>
              <w:rPr>
                <w:rFonts w:ascii="Arial" w:eastAsia="Arial" w:hAnsi="Arial" w:cs="Arial"/>
                <w:b/>
                <w:sz w:val="18"/>
              </w:rPr>
              <w:t xml:space="preserve"> </w:t>
            </w:r>
            <w:r>
              <w:rPr>
                <w:rFonts w:ascii="Arial" w:eastAsia="Arial" w:hAnsi="Arial" w:cs="Arial"/>
                <w:b/>
                <w:sz w:val="18"/>
              </w:rPr>
              <w:tab/>
            </w:r>
            <w:r>
              <w:rPr>
                <w:b/>
                <w:sz w:val="18"/>
              </w:rPr>
              <w:t xml:space="preserve">Piekary </w:t>
            </w:r>
          </w:p>
        </w:tc>
        <w:tc>
          <w:tcPr>
            <w:tcW w:w="298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938" w:firstLine="0"/>
              <w:jc w:val="center"/>
            </w:pPr>
            <w:r>
              <w:rPr>
                <w:sz w:val="18"/>
              </w:rPr>
              <w:t>0,17</w:t>
            </w:r>
            <w:r>
              <w:rPr>
                <w:color w:val="FF0000"/>
                <w:sz w:val="18"/>
              </w:rPr>
              <w:t xml:space="preserve"> </w:t>
            </w:r>
          </w:p>
        </w:tc>
        <w:tc>
          <w:tcPr>
            <w:tcW w:w="140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4" w:firstLine="0"/>
              <w:jc w:val="left"/>
            </w:pPr>
            <w:r>
              <w:rPr>
                <w:sz w:val="18"/>
              </w:rPr>
              <w:t>0,07</w:t>
            </w:r>
            <w:r>
              <w:rPr>
                <w:color w:val="FF0000"/>
                <w:sz w:val="18"/>
              </w:rPr>
              <w:t xml:space="preserve"> </w:t>
            </w:r>
          </w:p>
        </w:tc>
        <w:tc>
          <w:tcPr>
            <w:tcW w:w="144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6" w:firstLine="0"/>
              <w:jc w:val="center"/>
            </w:pPr>
            <w:r>
              <w:rPr>
                <w:color w:val="FF0000"/>
                <w:sz w:val="18"/>
              </w:rPr>
              <w:t>0,02</w:t>
            </w:r>
            <w:r>
              <w:rPr>
                <w:sz w:val="18"/>
              </w:rPr>
              <w:t xml:space="preserve"> </w:t>
            </w:r>
          </w:p>
        </w:tc>
      </w:tr>
      <w:tr w:rsidR="00C90BE4">
        <w:trPr>
          <w:trHeight w:val="295"/>
        </w:trPr>
        <w:tc>
          <w:tcPr>
            <w:tcW w:w="3220" w:type="dxa"/>
            <w:tcBorders>
              <w:top w:val="single" w:sz="4" w:space="0" w:color="C2E096"/>
              <w:left w:val="single" w:sz="4" w:space="0" w:color="C2E096"/>
              <w:bottom w:val="single" w:sz="4" w:space="0" w:color="C2E096"/>
              <w:right w:val="nil"/>
            </w:tcBorders>
          </w:tcPr>
          <w:p w:rsidR="00C90BE4" w:rsidRDefault="00865FE6">
            <w:pPr>
              <w:spacing w:after="0" w:line="259" w:lineRule="auto"/>
              <w:ind w:left="199" w:firstLine="0"/>
              <w:jc w:val="left"/>
            </w:pPr>
            <w:r>
              <w:rPr>
                <w:b/>
                <w:sz w:val="18"/>
              </w:rPr>
              <w:t>10.</w:t>
            </w:r>
            <w:r>
              <w:rPr>
                <w:rFonts w:ascii="Arial" w:eastAsia="Arial" w:hAnsi="Arial" w:cs="Arial"/>
                <w:b/>
                <w:sz w:val="18"/>
              </w:rPr>
              <w:t xml:space="preserve"> </w:t>
            </w:r>
            <w:r>
              <w:rPr>
                <w:b/>
                <w:sz w:val="18"/>
              </w:rPr>
              <w:t xml:space="preserve">Skiereszewo </w:t>
            </w:r>
          </w:p>
        </w:tc>
        <w:tc>
          <w:tcPr>
            <w:tcW w:w="2985" w:type="dxa"/>
            <w:tcBorders>
              <w:top w:val="single" w:sz="4" w:space="0" w:color="C2E096"/>
              <w:left w:val="nil"/>
              <w:bottom w:val="single" w:sz="4" w:space="0" w:color="C2E096"/>
              <w:right w:val="nil"/>
            </w:tcBorders>
          </w:tcPr>
          <w:p w:rsidR="00C90BE4" w:rsidRDefault="00865FE6">
            <w:pPr>
              <w:spacing w:after="0" w:line="259" w:lineRule="auto"/>
              <w:ind w:left="938" w:firstLine="0"/>
              <w:jc w:val="center"/>
            </w:pPr>
            <w:r>
              <w:rPr>
                <w:sz w:val="18"/>
              </w:rPr>
              <w:t>0,00</w:t>
            </w:r>
            <w:r>
              <w:rPr>
                <w:color w:val="FF0000"/>
                <w:sz w:val="18"/>
              </w:rPr>
              <w:t xml:space="preserve"> </w:t>
            </w:r>
          </w:p>
        </w:tc>
        <w:tc>
          <w:tcPr>
            <w:tcW w:w="1409" w:type="dxa"/>
            <w:tcBorders>
              <w:top w:val="single" w:sz="4" w:space="0" w:color="C2E096"/>
              <w:left w:val="nil"/>
              <w:bottom w:val="single" w:sz="4" w:space="0" w:color="C2E096"/>
              <w:right w:val="nil"/>
            </w:tcBorders>
          </w:tcPr>
          <w:p w:rsidR="00C90BE4" w:rsidRDefault="00865FE6">
            <w:pPr>
              <w:spacing w:after="0" w:line="259" w:lineRule="auto"/>
              <w:ind w:left="334" w:firstLine="0"/>
              <w:jc w:val="left"/>
            </w:pPr>
            <w:r>
              <w:rPr>
                <w:sz w:val="18"/>
              </w:rPr>
              <w:t>0,06</w:t>
            </w:r>
            <w:r>
              <w:rPr>
                <w:color w:val="FF0000"/>
                <w:sz w:val="18"/>
              </w:rPr>
              <w:t xml:space="preserve"> </w:t>
            </w:r>
          </w:p>
        </w:tc>
        <w:tc>
          <w:tcPr>
            <w:tcW w:w="1448" w:type="dxa"/>
            <w:tcBorders>
              <w:top w:val="single" w:sz="4" w:space="0" w:color="C2E096"/>
              <w:left w:val="nil"/>
              <w:bottom w:val="single" w:sz="4" w:space="0" w:color="C2E096"/>
              <w:right w:val="single" w:sz="4" w:space="0" w:color="C2E096"/>
            </w:tcBorders>
          </w:tcPr>
          <w:p w:rsidR="00C90BE4" w:rsidRDefault="00865FE6">
            <w:pPr>
              <w:spacing w:after="0" w:line="259" w:lineRule="auto"/>
              <w:ind w:left="0" w:right="46" w:firstLine="0"/>
              <w:jc w:val="center"/>
            </w:pPr>
            <w:r>
              <w:rPr>
                <w:sz w:val="18"/>
              </w:rPr>
              <w:t xml:space="preserve">0,00 </w:t>
            </w:r>
          </w:p>
        </w:tc>
      </w:tr>
      <w:tr w:rsidR="00C90BE4">
        <w:trPr>
          <w:trHeight w:val="290"/>
        </w:trPr>
        <w:tc>
          <w:tcPr>
            <w:tcW w:w="3220"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99" w:firstLine="0"/>
              <w:jc w:val="left"/>
            </w:pPr>
            <w:r>
              <w:rPr>
                <w:b/>
                <w:sz w:val="18"/>
              </w:rPr>
              <w:t>11.</w:t>
            </w:r>
            <w:r>
              <w:rPr>
                <w:rFonts w:ascii="Arial" w:eastAsia="Arial" w:hAnsi="Arial" w:cs="Arial"/>
                <w:b/>
                <w:sz w:val="18"/>
              </w:rPr>
              <w:t xml:space="preserve"> </w:t>
            </w:r>
            <w:r>
              <w:rPr>
                <w:b/>
                <w:sz w:val="18"/>
              </w:rPr>
              <w:t xml:space="preserve">Konikowo </w:t>
            </w:r>
          </w:p>
        </w:tc>
        <w:tc>
          <w:tcPr>
            <w:tcW w:w="2985"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938" w:firstLine="0"/>
              <w:jc w:val="center"/>
            </w:pPr>
            <w:r>
              <w:rPr>
                <w:sz w:val="18"/>
              </w:rPr>
              <w:t>0,13</w:t>
            </w:r>
            <w:r>
              <w:rPr>
                <w:color w:val="FF0000"/>
                <w:sz w:val="18"/>
              </w:rPr>
              <w:t xml:space="preserve"> </w:t>
            </w:r>
          </w:p>
        </w:tc>
        <w:tc>
          <w:tcPr>
            <w:tcW w:w="1409" w:type="dxa"/>
            <w:tcBorders>
              <w:top w:val="single" w:sz="4" w:space="0" w:color="C2E096"/>
              <w:left w:val="nil"/>
              <w:bottom w:val="single" w:sz="4" w:space="0" w:color="C2E096"/>
              <w:right w:val="nil"/>
            </w:tcBorders>
            <w:shd w:val="clear" w:color="auto" w:fill="EAF4DC"/>
          </w:tcPr>
          <w:p w:rsidR="00C90BE4" w:rsidRDefault="00865FE6">
            <w:pPr>
              <w:spacing w:after="0" w:line="259" w:lineRule="auto"/>
              <w:ind w:left="334" w:firstLine="0"/>
              <w:jc w:val="left"/>
            </w:pPr>
            <w:r>
              <w:rPr>
                <w:color w:val="FF0000"/>
                <w:sz w:val="18"/>
              </w:rPr>
              <w:t>0,13</w:t>
            </w:r>
            <w:r>
              <w:rPr>
                <w:sz w:val="18"/>
              </w:rPr>
              <w:t xml:space="preserve"> </w:t>
            </w:r>
          </w:p>
        </w:tc>
        <w:tc>
          <w:tcPr>
            <w:tcW w:w="1448" w:type="dxa"/>
            <w:tcBorders>
              <w:top w:val="single" w:sz="4" w:space="0" w:color="C2E096"/>
              <w:left w:val="nil"/>
              <w:bottom w:val="single" w:sz="4" w:space="0" w:color="C2E096"/>
              <w:right w:val="single" w:sz="4" w:space="0" w:color="C2E096"/>
            </w:tcBorders>
            <w:shd w:val="clear" w:color="auto" w:fill="EAF4DC"/>
          </w:tcPr>
          <w:p w:rsidR="00C90BE4" w:rsidRDefault="00865FE6">
            <w:pPr>
              <w:spacing w:after="0" w:line="259" w:lineRule="auto"/>
              <w:ind w:left="0" w:right="46" w:firstLine="0"/>
              <w:jc w:val="center"/>
            </w:pPr>
            <w:r>
              <w:rPr>
                <w:sz w:val="18"/>
              </w:rPr>
              <w:t xml:space="preserve">0,00 </w:t>
            </w:r>
          </w:p>
        </w:tc>
      </w:tr>
      <w:tr w:rsidR="00C90BE4">
        <w:trPr>
          <w:trHeight w:val="306"/>
        </w:trPr>
        <w:tc>
          <w:tcPr>
            <w:tcW w:w="3220" w:type="dxa"/>
            <w:tcBorders>
              <w:top w:val="single" w:sz="4" w:space="0" w:color="C2E096"/>
              <w:left w:val="single" w:sz="4" w:space="0" w:color="C2E096"/>
              <w:bottom w:val="single" w:sz="2" w:space="0" w:color="EAF4DC"/>
              <w:right w:val="nil"/>
            </w:tcBorders>
          </w:tcPr>
          <w:p w:rsidR="00C90BE4" w:rsidRDefault="00865FE6">
            <w:pPr>
              <w:spacing w:after="0" w:line="259" w:lineRule="auto"/>
              <w:ind w:left="199" w:firstLine="0"/>
              <w:jc w:val="left"/>
            </w:pPr>
            <w:r>
              <w:rPr>
                <w:b/>
                <w:sz w:val="18"/>
              </w:rPr>
              <w:t>12.</w:t>
            </w:r>
            <w:r>
              <w:rPr>
                <w:rFonts w:ascii="Arial" w:eastAsia="Arial" w:hAnsi="Arial" w:cs="Arial"/>
                <w:b/>
                <w:sz w:val="18"/>
              </w:rPr>
              <w:t xml:space="preserve"> </w:t>
            </w:r>
            <w:r>
              <w:rPr>
                <w:b/>
                <w:sz w:val="18"/>
              </w:rPr>
              <w:t xml:space="preserve">Róża </w:t>
            </w:r>
          </w:p>
        </w:tc>
        <w:tc>
          <w:tcPr>
            <w:tcW w:w="2985" w:type="dxa"/>
            <w:tcBorders>
              <w:top w:val="single" w:sz="4" w:space="0" w:color="C2E096"/>
              <w:left w:val="nil"/>
              <w:bottom w:val="single" w:sz="2" w:space="0" w:color="EAF4DC"/>
              <w:right w:val="nil"/>
            </w:tcBorders>
          </w:tcPr>
          <w:p w:rsidR="00C90BE4" w:rsidRDefault="00865FE6">
            <w:pPr>
              <w:spacing w:after="0" w:line="259" w:lineRule="auto"/>
              <w:ind w:left="938" w:firstLine="0"/>
              <w:jc w:val="center"/>
            </w:pPr>
            <w:r>
              <w:rPr>
                <w:color w:val="FF0000"/>
                <w:sz w:val="18"/>
              </w:rPr>
              <w:t xml:space="preserve">0,24 </w:t>
            </w:r>
          </w:p>
        </w:tc>
        <w:tc>
          <w:tcPr>
            <w:tcW w:w="1409" w:type="dxa"/>
            <w:tcBorders>
              <w:top w:val="single" w:sz="4" w:space="0" w:color="C2E096"/>
              <w:left w:val="nil"/>
              <w:bottom w:val="single" w:sz="2" w:space="0" w:color="EAF4DC"/>
              <w:right w:val="nil"/>
            </w:tcBorders>
          </w:tcPr>
          <w:p w:rsidR="00C90BE4" w:rsidRDefault="00865FE6">
            <w:pPr>
              <w:spacing w:after="0" w:line="259" w:lineRule="auto"/>
              <w:ind w:left="334" w:firstLine="0"/>
              <w:jc w:val="left"/>
            </w:pPr>
            <w:r>
              <w:rPr>
                <w:sz w:val="18"/>
              </w:rPr>
              <w:t xml:space="preserve">0,00 </w:t>
            </w:r>
          </w:p>
        </w:tc>
        <w:tc>
          <w:tcPr>
            <w:tcW w:w="1448" w:type="dxa"/>
            <w:tcBorders>
              <w:top w:val="single" w:sz="4" w:space="0" w:color="C2E096"/>
              <w:left w:val="nil"/>
              <w:bottom w:val="single" w:sz="2" w:space="0" w:color="EAF4DC"/>
              <w:right w:val="single" w:sz="4" w:space="0" w:color="C2E096"/>
            </w:tcBorders>
          </w:tcPr>
          <w:p w:rsidR="00C90BE4" w:rsidRDefault="00865FE6">
            <w:pPr>
              <w:spacing w:after="0" w:line="259" w:lineRule="auto"/>
              <w:ind w:left="0" w:right="46" w:firstLine="0"/>
              <w:jc w:val="center"/>
            </w:pPr>
            <w:r>
              <w:rPr>
                <w:sz w:val="18"/>
              </w:rPr>
              <w:t xml:space="preserve">0,00 </w:t>
            </w:r>
          </w:p>
        </w:tc>
      </w:tr>
      <w:tr w:rsidR="00C90BE4">
        <w:trPr>
          <w:trHeight w:val="301"/>
        </w:trPr>
        <w:tc>
          <w:tcPr>
            <w:tcW w:w="3220" w:type="dxa"/>
            <w:tcBorders>
              <w:top w:val="single" w:sz="2" w:space="0" w:color="EAF4DC"/>
              <w:left w:val="single" w:sz="4" w:space="0" w:color="C2E096"/>
              <w:bottom w:val="single" w:sz="4" w:space="0" w:color="C2E096"/>
              <w:right w:val="nil"/>
            </w:tcBorders>
            <w:shd w:val="clear" w:color="auto" w:fill="EAF4DC"/>
          </w:tcPr>
          <w:p w:rsidR="00C90BE4" w:rsidRDefault="00865FE6">
            <w:pPr>
              <w:spacing w:after="0" w:line="259" w:lineRule="auto"/>
              <w:ind w:left="108" w:firstLine="0"/>
              <w:jc w:val="left"/>
            </w:pPr>
            <w:r>
              <w:rPr>
                <w:b/>
                <w:sz w:val="18"/>
              </w:rPr>
              <w:t xml:space="preserve">Miasto Gniezno </w:t>
            </w:r>
          </w:p>
        </w:tc>
        <w:tc>
          <w:tcPr>
            <w:tcW w:w="2985"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938" w:firstLine="0"/>
              <w:jc w:val="center"/>
            </w:pPr>
            <w:r>
              <w:rPr>
                <w:sz w:val="18"/>
              </w:rPr>
              <w:t xml:space="preserve">0,27 </w:t>
            </w:r>
          </w:p>
        </w:tc>
        <w:tc>
          <w:tcPr>
            <w:tcW w:w="1409" w:type="dxa"/>
            <w:tcBorders>
              <w:top w:val="single" w:sz="2" w:space="0" w:color="EAF4DC"/>
              <w:left w:val="nil"/>
              <w:bottom w:val="single" w:sz="4" w:space="0" w:color="C2E096"/>
              <w:right w:val="nil"/>
            </w:tcBorders>
            <w:shd w:val="clear" w:color="auto" w:fill="EAF4DC"/>
          </w:tcPr>
          <w:p w:rsidR="00C90BE4" w:rsidRDefault="00865FE6">
            <w:pPr>
              <w:spacing w:after="0" w:line="259" w:lineRule="auto"/>
              <w:ind w:left="334" w:firstLine="0"/>
              <w:jc w:val="left"/>
            </w:pPr>
            <w:r>
              <w:rPr>
                <w:sz w:val="18"/>
              </w:rPr>
              <w:t xml:space="preserve">0,09 </w:t>
            </w:r>
          </w:p>
        </w:tc>
        <w:tc>
          <w:tcPr>
            <w:tcW w:w="1448" w:type="dxa"/>
            <w:tcBorders>
              <w:top w:val="single" w:sz="2" w:space="0" w:color="EAF4DC"/>
              <w:left w:val="nil"/>
              <w:bottom w:val="single" w:sz="4" w:space="0" w:color="C2E096"/>
              <w:right w:val="single" w:sz="4" w:space="0" w:color="C2E096"/>
            </w:tcBorders>
            <w:shd w:val="clear" w:color="auto" w:fill="EAF4DC"/>
          </w:tcPr>
          <w:p w:rsidR="00C90BE4" w:rsidRDefault="00865FE6">
            <w:pPr>
              <w:spacing w:after="0" w:line="259" w:lineRule="auto"/>
              <w:ind w:left="0" w:right="46" w:firstLine="0"/>
              <w:jc w:val="center"/>
            </w:pPr>
            <w:r>
              <w:rPr>
                <w:sz w:val="18"/>
              </w:rPr>
              <w:t xml:space="preserve">0,01 </w:t>
            </w:r>
          </w:p>
        </w:tc>
      </w:tr>
    </w:tbl>
    <w:p w:rsidR="00C90BE4" w:rsidRDefault="00865FE6">
      <w:pPr>
        <w:spacing w:after="79" w:line="265" w:lineRule="auto"/>
        <w:ind w:left="103" w:right="267"/>
        <w:jc w:val="right"/>
      </w:pPr>
      <w:r>
        <w:rPr>
          <w:i/>
          <w:color w:val="6D6D6D"/>
          <w:sz w:val="16"/>
        </w:rPr>
        <w:t xml:space="preserve">Źródło: Opracowanie własne na podstawie danych Urzędu Miasta </w:t>
      </w:r>
    </w:p>
    <w:p w:rsidR="00C90BE4" w:rsidRDefault="00865FE6">
      <w:pPr>
        <w:spacing w:after="103" w:line="259" w:lineRule="auto"/>
        <w:ind w:left="0" w:firstLine="0"/>
        <w:jc w:val="right"/>
      </w:pPr>
      <w:r>
        <w:rPr>
          <w:rFonts w:ascii="Calibri" w:eastAsia="Calibri" w:hAnsi="Calibri" w:cs="Calibri"/>
          <w:noProof/>
          <w:sz w:val="22"/>
        </w:rPr>
        <w:lastRenderedPageBreak/>
        <mc:AlternateContent>
          <mc:Choice Requires="wpg">
            <w:drawing>
              <wp:inline distT="0" distB="0" distL="0" distR="0">
                <wp:extent cx="5821680" cy="2360437"/>
                <wp:effectExtent l="0" t="0" r="0" b="0"/>
                <wp:docPr id="541154" name="Group 541154"/>
                <wp:cNvGraphicFramePr/>
                <a:graphic xmlns:a="http://schemas.openxmlformats.org/drawingml/2006/main">
                  <a:graphicData uri="http://schemas.microsoft.com/office/word/2010/wordprocessingGroup">
                    <wpg:wgp>
                      <wpg:cNvGrpSpPr/>
                      <wpg:grpSpPr>
                        <a:xfrm>
                          <a:off x="0" y="0"/>
                          <a:ext cx="5821680" cy="2360437"/>
                          <a:chOff x="0" y="0"/>
                          <a:chExt cx="5821680" cy="2360437"/>
                        </a:xfrm>
                      </wpg:grpSpPr>
                      <wps:wsp>
                        <wps:cNvPr id="28891" name="Rectangle 28891"/>
                        <wps:cNvSpPr/>
                        <wps:spPr>
                          <a:xfrm>
                            <a:off x="1829435" y="2011046"/>
                            <a:ext cx="52213" cy="180923"/>
                          </a:xfrm>
                          <a:prstGeom prst="rect">
                            <a:avLst/>
                          </a:prstGeom>
                          <a:ln>
                            <a:noFill/>
                          </a:ln>
                        </wps:spPr>
                        <wps:txbx>
                          <w:txbxContent>
                            <w:p w:rsidR="00970A09" w:rsidRDefault="00970A09">
                              <w:pPr>
                                <w:spacing w:after="160" w:line="259" w:lineRule="auto"/>
                                <w:ind w:left="0" w:firstLine="0"/>
                                <w:jc w:val="left"/>
                              </w:pPr>
                              <w:r>
                                <w:rPr>
                                  <w:b/>
                                  <w:color w:val="92D050"/>
                                  <w:sz w:val="22"/>
                                </w:rPr>
                                <w:t xml:space="preserve"> </w:t>
                              </w:r>
                            </w:p>
                          </w:txbxContent>
                        </wps:txbx>
                        <wps:bodyPr horzOverflow="overflow" vert="horz" lIns="0" tIns="0" rIns="0" bIns="0" rtlCol="0">
                          <a:noAutofit/>
                        </wps:bodyPr>
                      </wps:wsp>
                      <wps:wsp>
                        <wps:cNvPr id="28892" name="Rectangle 28892"/>
                        <wps:cNvSpPr/>
                        <wps:spPr>
                          <a:xfrm>
                            <a:off x="3852037" y="2224405"/>
                            <a:ext cx="51654" cy="180922"/>
                          </a:xfrm>
                          <a:prstGeom prst="rect">
                            <a:avLst/>
                          </a:prstGeom>
                          <a:ln>
                            <a:noFill/>
                          </a:ln>
                        </wps:spPr>
                        <wps:txbx>
                          <w:txbxContent>
                            <w:p w:rsidR="00970A09" w:rsidRDefault="00970A09">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8908" name="Picture 28908"/>
                          <pic:cNvPicPr/>
                        </pic:nvPicPr>
                        <pic:blipFill>
                          <a:blip r:embed="rId167"/>
                          <a:stretch>
                            <a:fillRect/>
                          </a:stretch>
                        </pic:blipFill>
                        <pic:spPr>
                          <a:xfrm>
                            <a:off x="0" y="0"/>
                            <a:ext cx="1824228" cy="2116836"/>
                          </a:xfrm>
                          <a:prstGeom prst="rect">
                            <a:avLst/>
                          </a:prstGeom>
                        </pic:spPr>
                      </pic:pic>
                      <pic:pic xmlns:pic="http://schemas.openxmlformats.org/drawingml/2006/picture">
                        <pic:nvPicPr>
                          <pic:cNvPr id="28910" name="Picture 28910"/>
                          <pic:cNvPicPr/>
                        </pic:nvPicPr>
                        <pic:blipFill>
                          <a:blip r:embed="rId168"/>
                          <a:stretch>
                            <a:fillRect/>
                          </a:stretch>
                        </pic:blipFill>
                        <pic:spPr>
                          <a:xfrm>
                            <a:off x="1981200" y="1"/>
                            <a:ext cx="1869948" cy="2330196"/>
                          </a:xfrm>
                          <a:prstGeom prst="rect">
                            <a:avLst/>
                          </a:prstGeom>
                        </pic:spPr>
                      </pic:pic>
                      <pic:pic xmlns:pic="http://schemas.openxmlformats.org/drawingml/2006/picture">
                        <pic:nvPicPr>
                          <pic:cNvPr id="28912" name="Picture 28912"/>
                          <pic:cNvPicPr/>
                        </pic:nvPicPr>
                        <pic:blipFill>
                          <a:blip r:embed="rId169"/>
                          <a:stretch>
                            <a:fillRect/>
                          </a:stretch>
                        </pic:blipFill>
                        <pic:spPr>
                          <a:xfrm>
                            <a:off x="4003548" y="0"/>
                            <a:ext cx="1818132" cy="2221992"/>
                          </a:xfrm>
                          <a:prstGeom prst="rect">
                            <a:avLst/>
                          </a:prstGeom>
                        </pic:spPr>
                      </pic:pic>
                    </wpg:wgp>
                  </a:graphicData>
                </a:graphic>
              </wp:inline>
            </w:drawing>
          </mc:Choice>
          <mc:Fallback>
            <w:pict>
              <v:group id="Group 541154" o:spid="_x0000_s2006" style="width:458.4pt;height:185.85pt;mso-position-horizontal-relative:char;mso-position-vertical-relative:line" coordsize="58216,236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DBAoAAAAA&#10;AAAAIQCcVGaZnpMAAJ6TAAAUAAAAZHJzL21lZGlhL2ltYWdlMy5qcGf/2P/gABBKRklGAAEBAQBg&#10;AGAAAP/bAEMAAwICAwICAwMDAwQDAwQFCAUFBAQFCgcHBggMCgwMCwoLCw0OEhANDhEOCwsQFhAR&#10;ExQVFRUMDxcYFhQYEhQVFP/bAEMBAwQEBQQFCQUFCRQNCw0UFBQUFBQUFBQUFBQUFBQUFBQUFBQU&#10;FBQUFBQUFBQUFBQUFBQUFBQUFBQUFBQUFBQUFP/AABEIAhYB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">
                <v:rect id="Rectangle 28891" o:spid="_x0000_s2007" style="position:absolute;left:18294;top:20110;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Dk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kSZfwdydcAbn5BQAA//8DAFBLAQItABQABgAIAAAAIQDb4fbL7gAAAIUBAAATAAAAAAAA&#10;AAAAAAAAAAAAAABbQ29udGVudF9UeXBlc10ueG1sUEsBAi0AFAAGAAgAAAAhAFr0LFu/AAAAFQEA&#10;AAsAAAAAAAAAAAAAAAAAHwEAAF9yZWxzLy5yZWxzUEsBAi0AFAAGAAgAAAAhAJAJkOTHAAAA3g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92D050"/>
                            <w:sz w:val="22"/>
                          </w:rPr>
                          <w:t xml:space="preserve"> </w:t>
                        </w:r>
                      </w:p>
                    </w:txbxContent>
                  </v:textbox>
                </v:rect>
                <v:rect id="Rectangle 28892" o:spid="_x0000_s2008" style="position:absolute;left:38520;top:2224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" filled="f" stroked="f">
                  <v:textbox inset="0,0,0,0">
                    <w:txbxContent>
                      <w:p w:rsidR="00970A09" w:rsidRDefault="00970A09">
                        <w:pPr>
                          <w:spacing w:after="160" w:line="259" w:lineRule="auto"/>
                          <w:ind w:left="0" w:firstLine="0"/>
                          <w:jc w:val="left"/>
                        </w:pPr>
                        <w:r>
                          <w:rPr>
                            <w:sz w:val="22"/>
                          </w:rPr>
                          <w:t xml:space="preserve"> </w:t>
                        </w:r>
                      </w:p>
                    </w:txbxContent>
                  </v:textbox>
                </v:rect>
                <v:shape id="Picture 28908" o:spid="_x0000_s2009" type="#_x0000_t75" style="position:absolute;width:18242;height:2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">
                  <v:imagedata r:id="rId170" o:title=""/>
                </v:shape>
                <v:shape id="Picture 28910" o:spid="_x0000_s2010" type="#_x0000_t75" style="position:absolute;left:19812;width:18699;height:2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">
                  <v:imagedata r:id="rId171" o:title=""/>
                </v:shape>
                <v:shape id="Picture 28912" o:spid="_x0000_s2011" type="#_x0000_t75" style="position:absolute;left:40035;width:18181;height:2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">
                  <v:imagedata r:id="rId172" o:title=""/>
                </v:shape>
                <w10:anchorlock/>
              </v:group>
            </w:pict>
          </mc:Fallback>
        </mc:AlternateContent>
      </w:r>
      <w:r>
        <w:rPr>
          <w:b/>
          <w:color w:val="92D050"/>
          <w:sz w:val="22"/>
        </w:rPr>
        <w:t xml:space="preserve"> </w:t>
      </w:r>
    </w:p>
    <w:p w:rsidR="00C90BE4" w:rsidRDefault="00865FE6">
      <w:pPr>
        <w:spacing w:after="183" w:line="259" w:lineRule="auto"/>
        <w:ind w:left="3229" w:firstLine="0"/>
        <w:jc w:val="left"/>
      </w:pPr>
      <w:r>
        <w:rPr>
          <w:b/>
          <w:i/>
          <w:color w:val="92D050"/>
          <w:sz w:val="16"/>
        </w:rPr>
        <w:t xml:space="preserve"> </w:t>
      </w:r>
    </w:p>
    <w:p w:rsidR="00C90BE4" w:rsidRDefault="00865FE6">
      <w:pPr>
        <w:spacing w:after="94" w:line="357" w:lineRule="auto"/>
        <w:ind w:left="-5" w:right="264"/>
      </w:pPr>
      <w:r>
        <w:rPr>
          <w:color w:val="6D6D6D"/>
          <w:sz w:val="16"/>
        </w:rPr>
        <w:t xml:space="preserve">Mapa 22. Podsumowanie strefa przestrzenno-funkcjonalna w roku 2015 od lewej strony mapa przedstawiająca liczbę budynków wybudowanych przed 1945, następnie w okresie od 1945 do 1989 roku, ostatnia przedstawia liczbę budynków wybudowanych po 1990 roku. </w:t>
      </w:r>
    </w:p>
    <w:p w:rsidR="00C90BE4" w:rsidRDefault="00865FE6">
      <w:pPr>
        <w:spacing w:after="0" w:line="259" w:lineRule="auto"/>
        <w:ind w:left="0" w:firstLine="0"/>
        <w:jc w:val="left"/>
      </w:pPr>
      <w:r>
        <w:rPr>
          <w:b/>
          <w:color w:val="6D6D6D"/>
          <w:sz w:val="16"/>
        </w:rPr>
        <w:t xml:space="preserve"> </w:t>
      </w:r>
      <w:r>
        <w:rPr>
          <w:b/>
          <w:color w:val="6D6D6D"/>
          <w:sz w:val="16"/>
        </w:rPr>
        <w:tab/>
        <w:t xml:space="preserve"> </w:t>
      </w:r>
    </w:p>
    <w:p w:rsidR="00C90BE4" w:rsidRDefault="00865FE6">
      <w:pPr>
        <w:pStyle w:val="Nagwek3"/>
        <w:ind w:left="-5"/>
      </w:pPr>
      <w:r>
        <w:t xml:space="preserve">Podsumowanie – strefa techniczna </w:t>
      </w:r>
    </w:p>
    <w:p w:rsidR="00C90BE4" w:rsidRDefault="00865FE6">
      <w:pPr>
        <w:spacing w:after="169"/>
        <w:ind w:left="-3" w:right="264"/>
      </w:pPr>
      <w:r>
        <w:t xml:space="preserve">Do analizy sfery technicznej wykorzystano następujące wskaźniki, które pomogły w diagnozie tego obszaru: szacowane długości dróg wymagających remontu w przeliczeniu na 100 mieszkańców, liczba budynków wymagających remontu w przeliczeniu na 100 mieszkańców, wiek budynków w przeliczeniu na 100 mieszkańców. </w:t>
      </w:r>
    </w:p>
    <w:p w:rsidR="00C90BE4" w:rsidRDefault="00865FE6">
      <w:pPr>
        <w:ind w:left="-3" w:right="266"/>
      </w:pPr>
      <w:r>
        <w:t xml:space="preserve">Tabela 52 prezentuje wartość wskaźnika syntetycznego </w:t>
      </w:r>
      <w:proofErr w:type="spellStart"/>
      <w:r>
        <w:t>Perkala</w:t>
      </w:r>
      <w:proofErr w:type="spellEnd"/>
      <w:r>
        <w:t xml:space="preserve"> z podziałem miasta Gniezna na poszczególne strefy. Biorąc pod uwagę dane zaprezentowane w tabeli można wnioskować, że wśród stref, które znajdują się w stanie kryzysowym wymienić należy: Stare Miasto, os. Grunwaldzkie, Piekary oraz Róża. </w:t>
      </w:r>
    </w:p>
    <w:p w:rsidR="00C90BE4" w:rsidRDefault="00865FE6">
      <w:pPr>
        <w:spacing w:after="3" w:line="265" w:lineRule="auto"/>
        <w:ind w:left="-3"/>
        <w:jc w:val="left"/>
      </w:pPr>
      <w:r>
        <w:rPr>
          <w:i/>
          <w:color w:val="6D6D6D"/>
          <w:sz w:val="16"/>
        </w:rPr>
        <w:t xml:space="preserve">Tabela 45. Syntetyczny wskaźnik </w:t>
      </w:r>
      <w:proofErr w:type="spellStart"/>
      <w:r>
        <w:rPr>
          <w:i/>
          <w:color w:val="6D6D6D"/>
          <w:sz w:val="16"/>
        </w:rPr>
        <w:t>Perkala</w:t>
      </w:r>
      <w:proofErr w:type="spellEnd"/>
      <w:r>
        <w:rPr>
          <w:i/>
          <w:color w:val="6D6D6D"/>
          <w:sz w:val="16"/>
        </w:rPr>
        <w:t xml:space="preserve"> - strefa techniczna </w:t>
      </w:r>
    </w:p>
    <w:tbl>
      <w:tblPr>
        <w:tblStyle w:val="TableGrid"/>
        <w:tblW w:w="9062" w:type="dxa"/>
        <w:tblInd w:w="7" w:type="dxa"/>
        <w:tblCellMar>
          <w:left w:w="107" w:type="dxa"/>
          <w:right w:w="56" w:type="dxa"/>
        </w:tblCellMar>
        <w:tblLook w:val="04A0" w:firstRow="1" w:lastRow="0" w:firstColumn="1" w:lastColumn="0" w:noHBand="0" w:noVBand="1"/>
      </w:tblPr>
      <w:tblGrid>
        <w:gridCol w:w="2362"/>
        <w:gridCol w:w="1289"/>
        <w:gridCol w:w="1164"/>
        <w:gridCol w:w="1624"/>
        <w:gridCol w:w="904"/>
        <w:gridCol w:w="1013"/>
        <w:gridCol w:w="706"/>
      </w:tblGrid>
      <w:tr w:rsidR="00C90BE4">
        <w:trPr>
          <w:trHeight w:val="1099"/>
        </w:trPr>
        <w:tc>
          <w:tcPr>
            <w:tcW w:w="2362" w:type="dxa"/>
            <w:tcBorders>
              <w:top w:val="single" w:sz="4" w:space="0" w:color="9ACC51"/>
              <w:left w:val="single" w:sz="4" w:space="0" w:color="9ACC51"/>
              <w:bottom w:val="nil"/>
              <w:right w:val="nil"/>
            </w:tcBorders>
            <w:shd w:val="clear" w:color="auto" w:fill="9ACC51"/>
            <w:vAlign w:val="bottom"/>
          </w:tcPr>
          <w:p w:rsidR="00C90BE4" w:rsidRDefault="00865FE6">
            <w:pPr>
              <w:spacing w:after="0" w:line="259" w:lineRule="auto"/>
              <w:ind w:left="0" w:right="52" w:firstLine="0"/>
              <w:jc w:val="center"/>
            </w:pPr>
            <w:r>
              <w:rPr>
                <w:b/>
                <w:sz w:val="18"/>
              </w:rPr>
              <w:t xml:space="preserve">Strefa </w:t>
            </w:r>
          </w:p>
        </w:tc>
        <w:tc>
          <w:tcPr>
            <w:tcW w:w="1289" w:type="dxa"/>
            <w:tcBorders>
              <w:top w:val="single" w:sz="4" w:space="0" w:color="9ACC51"/>
              <w:left w:val="nil"/>
              <w:bottom w:val="nil"/>
              <w:right w:val="nil"/>
            </w:tcBorders>
            <w:shd w:val="clear" w:color="auto" w:fill="9ACC51"/>
            <w:vAlign w:val="bottom"/>
          </w:tcPr>
          <w:p w:rsidR="00C90BE4" w:rsidRDefault="00865FE6">
            <w:pPr>
              <w:spacing w:after="0" w:line="259" w:lineRule="auto"/>
              <w:ind w:left="0" w:firstLine="14"/>
              <w:jc w:val="center"/>
            </w:pPr>
            <w:r>
              <w:rPr>
                <w:b/>
                <w:sz w:val="18"/>
              </w:rPr>
              <w:t xml:space="preserve">Budynki komunalne do remontu </w:t>
            </w:r>
          </w:p>
        </w:tc>
        <w:tc>
          <w:tcPr>
            <w:tcW w:w="2788" w:type="dxa"/>
            <w:gridSpan w:val="2"/>
            <w:tcBorders>
              <w:top w:val="single" w:sz="4" w:space="0" w:color="9ACC51"/>
              <w:left w:val="nil"/>
              <w:bottom w:val="nil"/>
              <w:right w:val="nil"/>
            </w:tcBorders>
            <w:shd w:val="clear" w:color="auto" w:fill="9ACC51"/>
            <w:vAlign w:val="center"/>
          </w:tcPr>
          <w:p w:rsidR="00C90BE4" w:rsidRDefault="00865FE6">
            <w:pPr>
              <w:spacing w:after="0" w:line="259" w:lineRule="auto"/>
              <w:ind w:left="0" w:right="186" w:firstLine="0"/>
              <w:jc w:val="right"/>
            </w:pPr>
            <w:r>
              <w:rPr>
                <w:b/>
                <w:sz w:val="18"/>
              </w:rPr>
              <w:t xml:space="preserve">Wiek budynków </w:t>
            </w:r>
          </w:p>
        </w:tc>
        <w:tc>
          <w:tcPr>
            <w:tcW w:w="904" w:type="dxa"/>
            <w:tcBorders>
              <w:top w:val="single" w:sz="4" w:space="0" w:color="9ACC51"/>
              <w:left w:val="nil"/>
              <w:bottom w:val="nil"/>
              <w:right w:val="nil"/>
            </w:tcBorders>
            <w:shd w:val="clear" w:color="auto" w:fill="9ACC51"/>
          </w:tcPr>
          <w:p w:rsidR="00C90BE4" w:rsidRDefault="00C90BE4">
            <w:pPr>
              <w:spacing w:after="160" w:line="259" w:lineRule="auto"/>
              <w:ind w:left="0" w:firstLine="0"/>
              <w:jc w:val="left"/>
            </w:pPr>
          </w:p>
        </w:tc>
        <w:tc>
          <w:tcPr>
            <w:tcW w:w="1013" w:type="dxa"/>
            <w:tcBorders>
              <w:top w:val="single" w:sz="4" w:space="0" w:color="9ACC51"/>
              <w:left w:val="nil"/>
              <w:bottom w:val="nil"/>
              <w:right w:val="nil"/>
            </w:tcBorders>
            <w:shd w:val="clear" w:color="auto" w:fill="9ACC51"/>
            <w:vAlign w:val="bottom"/>
          </w:tcPr>
          <w:p w:rsidR="00C90BE4" w:rsidRDefault="00865FE6">
            <w:pPr>
              <w:spacing w:after="0" w:line="259" w:lineRule="auto"/>
              <w:ind w:left="0" w:firstLine="0"/>
              <w:jc w:val="center"/>
            </w:pPr>
            <w:r>
              <w:rPr>
                <w:b/>
                <w:sz w:val="18"/>
              </w:rPr>
              <w:t xml:space="preserve">Drogi gminne do remontu </w:t>
            </w:r>
          </w:p>
        </w:tc>
        <w:tc>
          <w:tcPr>
            <w:tcW w:w="706" w:type="dxa"/>
            <w:tcBorders>
              <w:top w:val="single" w:sz="4" w:space="0" w:color="9ACC51"/>
              <w:left w:val="nil"/>
              <w:bottom w:val="nil"/>
              <w:right w:val="nil"/>
            </w:tcBorders>
            <w:shd w:val="clear" w:color="auto" w:fill="9ACC51"/>
            <w:vAlign w:val="center"/>
          </w:tcPr>
          <w:p w:rsidR="00C90BE4" w:rsidRDefault="00865FE6">
            <w:pPr>
              <w:spacing w:after="0" w:line="259" w:lineRule="auto"/>
              <w:ind w:left="1" w:firstLine="0"/>
              <w:jc w:val="left"/>
            </w:pPr>
            <w:r>
              <w:rPr>
                <w:b/>
                <w:sz w:val="18"/>
              </w:rPr>
              <w:t xml:space="preserve">Suma </w:t>
            </w:r>
          </w:p>
        </w:tc>
      </w:tr>
      <w:tr w:rsidR="00C90BE4">
        <w:trPr>
          <w:trHeight w:val="230"/>
        </w:trPr>
        <w:tc>
          <w:tcPr>
            <w:tcW w:w="2362" w:type="dxa"/>
            <w:tcBorders>
              <w:top w:val="nil"/>
              <w:left w:val="single" w:sz="4" w:space="0" w:color="9ACC51"/>
              <w:bottom w:val="single" w:sz="4" w:space="0" w:color="9ACC51"/>
              <w:right w:val="nil"/>
            </w:tcBorders>
            <w:shd w:val="clear" w:color="auto" w:fill="9ACC51"/>
          </w:tcPr>
          <w:p w:rsidR="00C90BE4" w:rsidRDefault="00C90BE4">
            <w:pPr>
              <w:spacing w:after="160" w:line="259" w:lineRule="auto"/>
              <w:ind w:left="0" w:firstLine="0"/>
              <w:jc w:val="left"/>
            </w:pPr>
          </w:p>
        </w:tc>
        <w:tc>
          <w:tcPr>
            <w:tcW w:w="1289" w:type="dxa"/>
            <w:tcBorders>
              <w:top w:val="nil"/>
              <w:left w:val="nil"/>
              <w:bottom w:val="single" w:sz="4" w:space="0" w:color="9ACC51"/>
              <w:right w:val="nil"/>
            </w:tcBorders>
            <w:shd w:val="clear" w:color="auto" w:fill="9ACC51"/>
          </w:tcPr>
          <w:p w:rsidR="00C90BE4" w:rsidRDefault="00C90BE4">
            <w:pPr>
              <w:spacing w:after="160" w:line="259" w:lineRule="auto"/>
              <w:ind w:left="0" w:firstLine="0"/>
              <w:jc w:val="left"/>
            </w:pPr>
          </w:p>
        </w:tc>
        <w:tc>
          <w:tcPr>
            <w:tcW w:w="2788" w:type="dxa"/>
            <w:gridSpan w:val="2"/>
            <w:tcBorders>
              <w:top w:val="nil"/>
              <w:left w:val="nil"/>
              <w:bottom w:val="single" w:sz="4" w:space="0" w:color="9ACC51"/>
              <w:right w:val="nil"/>
            </w:tcBorders>
            <w:shd w:val="clear" w:color="auto" w:fill="9ACC51"/>
          </w:tcPr>
          <w:p w:rsidR="00C90BE4" w:rsidRDefault="00865FE6">
            <w:pPr>
              <w:tabs>
                <w:tab w:val="right" w:pos="2625"/>
              </w:tabs>
              <w:spacing w:after="0" w:line="259" w:lineRule="auto"/>
              <w:ind w:left="0" w:firstLine="0"/>
              <w:jc w:val="left"/>
            </w:pPr>
            <w:r>
              <w:rPr>
                <w:b/>
                <w:sz w:val="18"/>
              </w:rPr>
              <w:t xml:space="preserve">przed 1945 </w:t>
            </w:r>
            <w:r>
              <w:rPr>
                <w:b/>
                <w:sz w:val="18"/>
              </w:rPr>
              <w:tab/>
              <w:t xml:space="preserve">Po 1945 do 1989 </w:t>
            </w:r>
          </w:p>
        </w:tc>
        <w:tc>
          <w:tcPr>
            <w:tcW w:w="904" w:type="dxa"/>
            <w:tcBorders>
              <w:top w:val="nil"/>
              <w:left w:val="nil"/>
              <w:bottom w:val="single" w:sz="4" w:space="0" w:color="9ACC51"/>
              <w:right w:val="nil"/>
            </w:tcBorders>
            <w:shd w:val="clear" w:color="auto" w:fill="9ACC51"/>
          </w:tcPr>
          <w:p w:rsidR="00C90BE4" w:rsidRDefault="00865FE6">
            <w:pPr>
              <w:spacing w:after="0" w:line="259" w:lineRule="auto"/>
              <w:ind w:left="0" w:firstLine="0"/>
              <w:jc w:val="left"/>
            </w:pPr>
            <w:r>
              <w:rPr>
                <w:b/>
                <w:sz w:val="18"/>
              </w:rPr>
              <w:t xml:space="preserve">od 1990 </w:t>
            </w:r>
          </w:p>
        </w:tc>
        <w:tc>
          <w:tcPr>
            <w:tcW w:w="1013" w:type="dxa"/>
            <w:tcBorders>
              <w:top w:val="nil"/>
              <w:left w:val="nil"/>
              <w:bottom w:val="single" w:sz="4" w:space="0" w:color="9ACC51"/>
              <w:right w:val="nil"/>
            </w:tcBorders>
            <w:shd w:val="clear" w:color="auto" w:fill="9ACC51"/>
          </w:tcPr>
          <w:p w:rsidR="00C90BE4" w:rsidRDefault="00C90BE4">
            <w:pPr>
              <w:spacing w:after="160" w:line="259" w:lineRule="auto"/>
              <w:ind w:left="0" w:firstLine="0"/>
              <w:jc w:val="left"/>
            </w:pPr>
          </w:p>
        </w:tc>
        <w:tc>
          <w:tcPr>
            <w:tcW w:w="706" w:type="dxa"/>
            <w:tcBorders>
              <w:top w:val="nil"/>
              <w:left w:val="nil"/>
              <w:bottom w:val="single" w:sz="4" w:space="0" w:color="9ACC51"/>
              <w:right w:val="nil"/>
            </w:tcBorders>
            <w:shd w:val="clear" w:color="auto" w:fill="9ACC51"/>
          </w:tcPr>
          <w:p w:rsidR="00C90BE4" w:rsidRDefault="00865FE6">
            <w:pPr>
              <w:spacing w:after="0" w:line="259" w:lineRule="auto"/>
              <w:ind w:left="0" w:firstLine="0"/>
              <w:jc w:val="center"/>
            </w:pPr>
            <w:r>
              <w:rPr>
                <w:b/>
                <w:sz w:val="18"/>
              </w:rPr>
              <w:t xml:space="preserve"> </w:t>
            </w:r>
          </w:p>
        </w:tc>
      </w:tr>
      <w:tr w:rsidR="00C90BE4">
        <w:trPr>
          <w:trHeight w:val="340"/>
        </w:trPr>
        <w:tc>
          <w:tcPr>
            <w:tcW w:w="2362"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 w:firstLine="0"/>
              <w:jc w:val="left"/>
            </w:pPr>
            <w:r>
              <w:rPr>
                <w:b/>
                <w:sz w:val="18"/>
              </w:rPr>
              <w:t xml:space="preserve">1. Stare Miasto </w:t>
            </w:r>
          </w:p>
        </w:tc>
        <w:tc>
          <w:tcPr>
            <w:tcW w:w="1289"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0,69 </w:t>
            </w:r>
          </w:p>
        </w:tc>
        <w:tc>
          <w:tcPr>
            <w:tcW w:w="1164"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1,00 </w:t>
            </w:r>
          </w:p>
        </w:tc>
        <w:tc>
          <w:tcPr>
            <w:tcW w:w="1624"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8" w:firstLine="0"/>
              <w:jc w:val="center"/>
            </w:pPr>
            <w:r>
              <w:rPr>
                <w:sz w:val="18"/>
              </w:rPr>
              <w:t xml:space="preserve">0,32 </w:t>
            </w:r>
          </w:p>
        </w:tc>
        <w:tc>
          <w:tcPr>
            <w:tcW w:w="904"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sz w:val="18"/>
              </w:rPr>
              <w:t xml:space="preserve">0,00 </w:t>
            </w:r>
          </w:p>
        </w:tc>
        <w:tc>
          <w:tcPr>
            <w:tcW w:w="1013"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0,02 </w:t>
            </w:r>
          </w:p>
        </w:tc>
        <w:tc>
          <w:tcPr>
            <w:tcW w:w="706"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2,04 </w:t>
            </w:r>
          </w:p>
        </w:tc>
      </w:tr>
      <w:tr w:rsidR="00C90BE4">
        <w:trPr>
          <w:trHeight w:val="342"/>
        </w:trPr>
        <w:tc>
          <w:tcPr>
            <w:tcW w:w="2362"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 w:firstLine="0"/>
              <w:jc w:val="left"/>
            </w:pPr>
            <w:r>
              <w:rPr>
                <w:b/>
                <w:sz w:val="18"/>
              </w:rPr>
              <w:t xml:space="preserve">2. Tysiąclecia </w:t>
            </w:r>
          </w:p>
        </w:tc>
        <w:tc>
          <w:tcPr>
            <w:tcW w:w="128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0,06 </w:t>
            </w:r>
          </w:p>
        </w:tc>
        <w:tc>
          <w:tcPr>
            <w:tcW w:w="116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0,04 </w:t>
            </w:r>
          </w:p>
        </w:tc>
        <w:tc>
          <w:tcPr>
            <w:tcW w:w="162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r>
              <w:rPr>
                <w:sz w:val="18"/>
              </w:rPr>
              <w:t xml:space="preserve">1,00 </w:t>
            </w:r>
          </w:p>
        </w:tc>
        <w:tc>
          <w:tcPr>
            <w:tcW w:w="90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1" w:firstLine="0"/>
              <w:jc w:val="center"/>
            </w:pPr>
            <w:r>
              <w:rPr>
                <w:sz w:val="18"/>
              </w:rPr>
              <w:t xml:space="preserve">1,00 </w:t>
            </w:r>
          </w:p>
        </w:tc>
        <w:tc>
          <w:tcPr>
            <w:tcW w:w="101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0,00 </w:t>
            </w:r>
          </w:p>
        </w:tc>
        <w:tc>
          <w:tcPr>
            <w:tcW w:w="7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2,10 </w:t>
            </w:r>
          </w:p>
        </w:tc>
      </w:tr>
      <w:tr w:rsidR="00C90BE4">
        <w:trPr>
          <w:trHeight w:val="337"/>
        </w:trPr>
        <w:tc>
          <w:tcPr>
            <w:tcW w:w="2362"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 w:firstLine="0"/>
              <w:jc w:val="left"/>
            </w:pPr>
            <w:r>
              <w:rPr>
                <w:b/>
                <w:sz w:val="18"/>
              </w:rPr>
              <w:t xml:space="preserve">3. Winiary </w:t>
            </w:r>
          </w:p>
        </w:tc>
        <w:tc>
          <w:tcPr>
            <w:tcW w:w="128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0,02 </w:t>
            </w:r>
          </w:p>
        </w:tc>
        <w:tc>
          <w:tcPr>
            <w:tcW w:w="116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0,00 </w:t>
            </w:r>
          </w:p>
        </w:tc>
        <w:tc>
          <w:tcPr>
            <w:tcW w:w="162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8" w:firstLine="0"/>
              <w:jc w:val="center"/>
            </w:pPr>
            <w:r>
              <w:rPr>
                <w:sz w:val="18"/>
              </w:rPr>
              <w:t xml:space="preserve">0,08 </w:t>
            </w:r>
          </w:p>
        </w:tc>
        <w:tc>
          <w:tcPr>
            <w:tcW w:w="90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sz w:val="18"/>
              </w:rPr>
              <w:t xml:space="preserve">0,71 </w:t>
            </w:r>
          </w:p>
        </w:tc>
        <w:tc>
          <w:tcPr>
            <w:tcW w:w="101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0,00 </w:t>
            </w:r>
          </w:p>
        </w:tc>
        <w:tc>
          <w:tcPr>
            <w:tcW w:w="7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0,80 </w:t>
            </w:r>
          </w:p>
        </w:tc>
      </w:tr>
      <w:tr w:rsidR="00C90BE4">
        <w:trPr>
          <w:trHeight w:val="343"/>
        </w:trPr>
        <w:tc>
          <w:tcPr>
            <w:tcW w:w="2362"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 w:firstLine="0"/>
              <w:jc w:val="left"/>
            </w:pPr>
            <w:r>
              <w:rPr>
                <w:b/>
                <w:sz w:val="18"/>
              </w:rPr>
              <w:t xml:space="preserve">4. Arkuszewo </w:t>
            </w:r>
          </w:p>
        </w:tc>
        <w:tc>
          <w:tcPr>
            <w:tcW w:w="128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0,18 </w:t>
            </w:r>
          </w:p>
        </w:tc>
        <w:tc>
          <w:tcPr>
            <w:tcW w:w="116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0,10 </w:t>
            </w:r>
          </w:p>
        </w:tc>
        <w:tc>
          <w:tcPr>
            <w:tcW w:w="162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r>
              <w:rPr>
                <w:sz w:val="18"/>
              </w:rPr>
              <w:t xml:space="preserve">0,00 </w:t>
            </w:r>
          </w:p>
        </w:tc>
        <w:tc>
          <w:tcPr>
            <w:tcW w:w="90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1" w:firstLine="0"/>
              <w:jc w:val="center"/>
            </w:pPr>
            <w:r>
              <w:rPr>
                <w:sz w:val="18"/>
              </w:rPr>
              <w:t xml:space="preserve">1,00 </w:t>
            </w:r>
          </w:p>
        </w:tc>
        <w:tc>
          <w:tcPr>
            <w:tcW w:w="101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0,22 </w:t>
            </w:r>
          </w:p>
        </w:tc>
        <w:tc>
          <w:tcPr>
            <w:tcW w:w="7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1,50 </w:t>
            </w:r>
          </w:p>
        </w:tc>
      </w:tr>
      <w:tr w:rsidR="00C90BE4">
        <w:trPr>
          <w:trHeight w:val="336"/>
        </w:trPr>
        <w:tc>
          <w:tcPr>
            <w:tcW w:w="2362"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 w:firstLine="0"/>
              <w:jc w:val="left"/>
            </w:pPr>
            <w:r>
              <w:rPr>
                <w:b/>
                <w:sz w:val="18"/>
              </w:rPr>
              <w:t xml:space="preserve">5. </w:t>
            </w:r>
            <w:proofErr w:type="spellStart"/>
            <w:r>
              <w:rPr>
                <w:b/>
                <w:sz w:val="18"/>
              </w:rPr>
              <w:t>Kawiary</w:t>
            </w:r>
            <w:proofErr w:type="spellEnd"/>
            <w:r>
              <w:rPr>
                <w:b/>
                <w:sz w:val="18"/>
              </w:rPr>
              <w:t xml:space="preserve">- Osiniec </w:t>
            </w:r>
          </w:p>
        </w:tc>
        <w:tc>
          <w:tcPr>
            <w:tcW w:w="128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0,37 </w:t>
            </w:r>
          </w:p>
        </w:tc>
        <w:tc>
          <w:tcPr>
            <w:tcW w:w="116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0,21 </w:t>
            </w:r>
          </w:p>
        </w:tc>
        <w:tc>
          <w:tcPr>
            <w:tcW w:w="162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8" w:firstLine="0"/>
              <w:jc w:val="center"/>
            </w:pPr>
            <w:r>
              <w:rPr>
                <w:sz w:val="18"/>
              </w:rPr>
              <w:t xml:space="preserve">0,49 </w:t>
            </w:r>
          </w:p>
        </w:tc>
        <w:tc>
          <w:tcPr>
            <w:tcW w:w="90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sz w:val="18"/>
              </w:rPr>
              <w:t xml:space="preserve">1,00 </w:t>
            </w:r>
          </w:p>
        </w:tc>
        <w:tc>
          <w:tcPr>
            <w:tcW w:w="101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0,15 </w:t>
            </w:r>
          </w:p>
        </w:tc>
        <w:tc>
          <w:tcPr>
            <w:tcW w:w="7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2,21 </w:t>
            </w:r>
          </w:p>
        </w:tc>
      </w:tr>
      <w:tr w:rsidR="00C90BE4">
        <w:trPr>
          <w:trHeight w:val="343"/>
        </w:trPr>
        <w:tc>
          <w:tcPr>
            <w:tcW w:w="2362"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 w:firstLine="0"/>
              <w:jc w:val="left"/>
            </w:pPr>
            <w:r>
              <w:rPr>
                <w:b/>
                <w:sz w:val="18"/>
              </w:rPr>
              <w:t xml:space="preserve">6. os. Grunwaldzkie </w:t>
            </w:r>
          </w:p>
        </w:tc>
        <w:tc>
          <w:tcPr>
            <w:tcW w:w="128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1,00 </w:t>
            </w:r>
          </w:p>
        </w:tc>
        <w:tc>
          <w:tcPr>
            <w:tcW w:w="116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0,92 </w:t>
            </w:r>
          </w:p>
        </w:tc>
        <w:tc>
          <w:tcPr>
            <w:tcW w:w="162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r>
              <w:rPr>
                <w:sz w:val="18"/>
              </w:rPr>
              <w:t xml:space="preserve">0,62 </w:t>
            </w:r>
          </w:p>
        </w:tc>
        <w:tc>
          <w:tcPr>
            <w:tcW w:w="90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1" w:firstLine="0"/>
              <w:jc w:val="center"/>
            </w:pPr>
            <w:r>
              <w:rPr>
                <w:sz w:val="18"/>
              </w:rPr>
              <w:t xml:space="preserve">1,00 </w:t>
            </w:r>
          </w:p>
        </w:tc>
        <w:tc>
          <w:tcPr>
            <w:tcW w:w="101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0,16 </w:t>
            </w:r>
          </w:p>
        </w:tc>
        <w:tc>
          <w:tcPr>
            <w:tcW w:w="7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3,70 </w:t>
            </w:r>
          </w:p>
        </w:tc>
      </w:tr>
      <w:tr w:rsidR="00C90BE4">
        <w:trPr>
          <w:trHeight w:val="338"/>
        </w:trPr>
        <w:tc>
          <w:tcPr>
            <w:tcW w:w="2362"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 w:firstLine="0"/>
              <w:jc w:val="left"/>
            </w:pPr>
            <w:r>
              <w:rPr>
                <w:b/>
                <w:sz w:val="18"/>
              </w:rPr>
              <w:t xml:space="preserve">7. </w:t>
            </w:r>
            <w:proofErr w:type="spellStart"/>
            <w:r>
              <w:rPr>
                <w:b/>
                <w:sz w:val="18"/>
              </w:rPr>
              <w:t>Pustachowa</w:t>
            </w:r>
            <w:proofErr w:type="spellEnd"/>
            <w:r>
              <w:rPr>
                <w:b/>
                <w:sz w:val="18"/>
              </w:rPr>
              <w:t xml:space="preserve">- Kokoszki </w:t>
            </w:r>
          </w:p>
        </w:tc>
        <w:tc>
          <w:tcPr>
            <w:tcW w:w="128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0,28 </w:t>
            </w:r>
          </w:p>
        </w:tc>
        <w:tc>
          <w:tcPr>
            <w:tcW w:w="116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0,24 </w:t>
            </w:r>
          </w:p>
        </w:tc>
        <w:tc>
          <w:tcPr>
            <w:tcW w:w="162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8" w:firstLine="0"/>
              <w:jc w:val="center"/>
            </w:pPr>
            <w:r>
              <w:rPr>
                <w:sz w:val="18"/>
              </w:rPr>
              <w:t xml:space="preserve">0,00 </w:t>
            </w:r>
          </w:p>
        </w:tc>
        <w:tc>
          <w:tcPr>
            <w:tcW w:w="90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sz w:val="18"/>
              </w:rPr>
              <w:t xml:space="preserve">1,00 </w:t>
            </w:r>
          </w:p>
        </w:tc>
        <w:tc>
          <w:tcPr>
            <w:tcW w:w="101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0,24 </w:t>
            </w:r>
          </w:p>
        </w:tc>
        <w:tc>
          <w:tcPr>
            <w:tcW w:w="7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1,76 </w:t>
            </w:r>
          </w:p>
        </w:tc>
      </w:tr>
      <w:tr w:rsidR="00C90BE4">
        <w:trPr>
          <w:trHeight w:val="342"/>
        </w:trPr>
        <w:tc>
          <w:tcPr>
            <w:tcW w:w="2362"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 w:firstLine="0"/>
              <w:jc w:val="left"/>
            </w:pPr>
            <w:r>
              <w:rPr>
                <w:b/>
                <w:sz w:val="18"/>
              </w:rPr>
              <w:t xml:space="preserve">8. Dalki </w:t>
            </w:r>
          </w:p>
        </w:tc>
        <w:tc>
          <w:tcPr>
            <w:tcW w:w="128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0,28 </w:t>
            </w:r>
          </w:p>
        </w:tc>
        <w:tc>
          <w:tcPr>
            <w:tcW w:w="116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0,06 </w:t>
            </w:r>
          </w:p>
        </w:tc>
        <w:tc>
          <w:tcPr>
            <w:tcW w:w="162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r>
              <w:rPr>
                <w:sz w:val="18"/>
              </w:rPr>
              <w:t xml:space="preserve">0,83 </w:t>
            </w:r>
          </w:p>
        </w:tc>
        <w:tc>
          <w:tcPr>
            <w:tcW w:w="90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1" w:firstLine="0"/>
              <w:jc w:val="center"/>
            </w:pPr>
            <w:r>
              <w:rPr>
                <w:sz w:val="18"/>
              </w:rPr>
              <w:t xml:space="preserve">1,00 </w:t>
            </w:r>
          </w:p>
        </w:tc>
        <w:tc>
          <w:tcPr>
            <w:tcW w:w="101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0,18 </w:t>
            </w:r>
          </w:p>
        </w:tc>
        <w:tc>
          <w:tcPr>
            <w:tcW w:w="7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2,35 </w:t>
            </w:r>
          </w:p>
        </w:tc>
      </w:tr>
      <w:tr w:rsidR="00C90BE4">
        <w:trPr>
          <w:trHeight w:val="337"/>
        </w:trPr>
        <w:tc>
          <w:tcPr>
            <w:tcW w:w="2362"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 w:firstLine="0"/>
              <w:jc w:val="left"/>
            </w:pPr>
            <w:r>
              <w:rPr>
                <w:b/>
                <w:sz w:val="18"/>
              </w:rPr>
              <w:lastRenderedPageBreak/>
              <w:t xml:space="preserve">9. Piekary </w:t>
            </w:r>
          </w:p>
        </w:tc>
        <w:tc>
          <w:tcPr>
            <w:tcW w:w="128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0,33 </w:t>
            </w:r>
          </w:p>
        </w:tc>
        <w:tc>
          <w:tcPr>
            <w:tcW w:w="116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0,22 </w:t>
            </w:r>
          </w:p>
        </w:tc>
        <w:tc>
          <w:tcPr>
            <w:tcW w:w="162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8" w:firstLine="0"/>
              <w:jc w:val="center"/>
            </w:pPr>
            <w:r>
              <w:rPr>
                <w:sz w:val="18"/>
              </w:rPr>
              <w:t xml:space="preserve">0,35 </w:t>
            </w:r>
          </w:p>
        </w:tc>
        <w:tc>
          <w:tcPr>
            <w:tcW w:w="90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sz w:val="18"/>
              </w:rPr>
              <w:t xml:space="preserve">0,09 </w:t>
            </w:r>
          </w:p>
        </w:tc>
        <w:tc>
          <w:tcPr>
            <w:tcW w:w="101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0,17 </w:t>
            </w:r>
          </w:p>
        </w:tc>
        <w:tc>
          <w:tcPr>
            <w:tcW w:w="7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1,16 </w:t>
            </w:r>
          </w:p>
        </w:tc>
      </w:tr>
      <w:tr w:rsidR="00C90BE4">
        <w:trPr>
          <w:trHeight w:val="343"/>
        </w:trPr>
        <w:tc>
          <w:tcPr>
            <w:tcW w:w="2362"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 w:firstLine="0"/>
              <w:jc w:val="left"/>
            </w:pPr>
            <w:r>
              <w:rPr>
                <w:b/>
                <w:sz w:val="18"/>
              </w:rPr>
              <w:t xml:space="preserve">10. Skiereszewo </w:t>
            </w:r>
          </w:p>
        </w:tc>
        <w:tc>
          <w:tcPr>
            <w:tcW w:w="128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0,00 </w:t>
            </w:r>
          </w:p>
        </w:tc>
        <w:tc>
          <w:tcPr>
            <w:tcW w:w="116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0,00 </w:t>
            </w:r>
          </w:p>
        </w:tc>
        <w:tc>
          <w:tcPr>
            <w:tcW w:w="162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r>
              <w:rPr>
                <w:sz w:val="18"/>
              </w:rPr>
              <w:t xml:space="preserve">0,29 </w:t>
            </w:r>
          </w:p>
        </w:tc>
        <w:tc>
          <w:tcPr>
            <w:tcW w:w="90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1" w:firstLine="0"/>
              <w:jc w:val="center"/>
            </w:pPr>
            <w:r>
              <w:rPr>
                <w:sz w:val="18"/>
              </w:rPr>
              <w:t xml:space="preserve">1,00 </w:t>
            </w:r>
          </w:p>
        </w:tc>
        <w:tc>
          <w:tcPr>
            <w:tcW w:w="101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0,37 </w:t>
            </w:r>
          </w:p>
        </w:tc>
        <w:tc>
          <w:tcPr>
            <w:tcW w:w="7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1,66 </w:t>
            </w:r>
          </w:p>
        </w:tc>
      </w:tr>
      <w:tr w:rsidR="00C90BE4">
        <w:trPr>
          <w:trHeight w:val="336"/>
        </w:trPr>
        <w:tc>
          <w:tcPr>
            <w:tcW w:w="2362"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 w:firstLine="0"/>
              <w:jc w:val="left"/>
            </w:pPr>
            <w:r>
              <w:rPr>
                <w:b/>
                <w:sz w:val="18"/>
              </w:rPr>
              <w:t xml:space="preserve">11. Konikowo </w:t>
            </w:r>
          </w:p>
        </w:tc>
        <w:tc>
          <w:tcPr>
            <w:tcW w:w="128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0,10 </w:t>
            </w:r>
          </w:p>
        </w:tc>
        <w:tc>
          <w:tcPr>
            <w:tcW w:w="116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0,17 </w:t>
            </w:r>
          </w:p>
        </w:tc>
        <w:tc>
          <w:tcPr>
            <w:tcW w:w="162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8" w:firstLine="0"/>
              <w:jc w:val="center"/>
            </w:pPr>
            <w:r>
              <w:rPr>
                <w:sz w:val="18"/>
              </w:rPr>
              <w:t xml:space="preserve">0,64 </w:t>
            </w:r>
          </w:p>
        </w:tc>
        <w:tc>
          <w:tcPr>
            <w:tcW w:w="90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sz w:val="18"/>
              </w:rPr>
              <w:t xml:space="preserve">1,00 </w:t>
            </w:r>
          </w:p>
        </w:tc>
        <w:tc>
          <w:tcPr>
            <w:tcW w:w="101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0,09 </w:t>
            </w:r>
          </w:p>
        </w:tc>
        <w:tc>
          <w:tcPr>
            <w:tcW w:w="7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1,99 </w:t>
            </w:r>
          </w:p>
        </w:tc>
      </w:tr>
      <w:tr w:rsidR="00C90BE4">
        <w:trPr>
          <w:trHeight w:val="343"/>
        </w:trPr>
        <w:tc>
          <w:tcPr>
            <w:tcW w:w="2362"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 w:firstLine="0"/>
              <w:jc w:val="left"/>
            </w:pPr>
            <w:r>
              <w:rPr>
                <w:b/>
                <w:sz w:val="18"/>
              </w:rPr>
              <w:t xml:space="preserve">12. Róża </w:t>
            </w:r>
          </w:p>
        </w:tc>
        <w:tc>
          <w:tcPr>
            <w:tcW w:w="1289"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0,54 </w:t>
            </w:r>
          </w:p>
        </w:tc>
        <w:tc>
          <w:tcPr>
            <w:tcW w:w="116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sz w:val="18"/>
              </w:rPr>
              <w:t xml:space="preserve">0,31 </w:t>
            </w:r>
          </w:p>
        </w:tc>
        <w:tc>
          <w:tcPr>
            <w:tcW w:w="162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r>
              <w:rPr>
                <w:sz w:val="18"/>
              </w:rPr>
              <w:t xml:space="preserve">0,00 </w:t>
            </w:r>
          </w:p>
        </w:tc>
        <w:tc>
          <w:tcPr>
            <w:tcW w:w="90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1" w:firstLine="0"/>
              <w:jc w:val="center"/>
            </w:pPr>
            <w:r>
              <w:rPr>
                <w:sz w:val="18"/>
              </w:rPr>
              <w:t xml:space="preserve">1,00 </w:t>
            </w:r>
          </w:p>
        </w:tc>
        <w:tc>
          <w:tcPr>
            <w:tcW w:w="101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1,00 </w:t>
            </w:r>
          </w:p>
        </w:tc>
        <w:tc>
          <w:tcPr>
            <w:tcW w:w="706"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sz w:val="18"/>
              </w:rPr>
              <w:t xml:space="preserve">2,85 </w:t>
            </w:r>
          </w:p>
        </w:tc>
      </w:tr>
      <w:tr w:rsidR="00C90BE4">
        <w:trPr>
          <w:trHeight w:val="353"/>
        </w:trPr>
        <w:tc>
          <w:tcPr>
            <w:tcW w:w="2362"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 w:firstLine="0"/>
              <w:jc w:val="left"/>
            </w:pPr>
            <w:r>
              <w:rPr>
                <w:b/>
                <w:sz w:val="18"/>
              </w:rPr>
              <w:t xml:space="preserve">Miasto Gniezno </w:t>
            </w:r>
          </w:p>
        </w:tc>
        <w:tc>
          <w:tcPr>
            <w:tcW w:w="1289"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0,32 </w:t>
            </w:r>
          </w:p>
        </w:tc>
        <w:tc>
          <w:tcPr>
            <w:tcW w:w="116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9" w:firstLine="0"/>
              <w:jc w:val="center"/>
            </w:pPr>
            <w:r>
              <w:rPr>
                <w:sz w:val="18"/>
              </w:rPr>
              <w:t xml:space="preserve">0,35 </w:t>
            </w:r>
          </w:p>
        </w:tc>
        <w:tc>
          <w:tcPr>
            <w:tcW w:w="162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8" w:firstLine="0"/>
              <w:jc w:val="center"/>
            </w:pPr>
            <w:r>
              <w:rPr>
                <w:sz w:val="18"/>
              </w:rPr>
              <w:t xml:space="preserve">0,44 </w:t>
            </w:r>
          </w:p>
        </w:tc>
        <w:tc>
          <w:tcPr>
            <w:tcW w:w="904"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sz w:val="18"/>
              </w:rPr>
              <w:t xml:space="preserve">0,67 </w:t>
            </w:r>
          </w:p>
        </w:tc>
        <w:tc>
          <w:tcPr>
            <w:tcW w:w="101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0,09 </w:t>
            </w:r>
          </w:p>
        </w:tc>
        <w:tc>
          <w:tcPr>
            <w:tcW w:w="706"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sz w:val="18"/>
              </w:rPr>
              <w:t xml:space="preserve">1,87 </w:t>
            </w:r>
          </w:p>
        </w:tc>
      </w:tr>
    </w:tbl>
    <w:p w:rsidR="00C90BE4" w:rsidRDefault="00865FE6">
      <w:pPr>
        <w:spacing w:after="19"/>
        <w:ind w:left="-3" w:right="263"/>
      </w:pPr>
      <w:r>
        <w:t xml:space="preserve">W celu wskazania jednostek pomocniczych, w których występuje wysokie bądź bardzo wysokie nasilenie negatywnych zjawisk w sferze technicznej, dokonano syntetycznej oceny stopnia nasilenia negatywnych zjawisk. W przypadku kryterium technicznego, w celu dokonania syntetycznej oceny zliczono wszystkie wskaźniki dla danej strefy, których wartość uznano za wysoką lub bardzo wysoką. Stare Miasto, Róża oraz Os. Grunwaldzkie charakteryzują się najtrudniejszą sytuacją techniczną, mierzoną w prawie  wszystkich wymiarach analizy (największa liczbą budynków komunalnych które wymagają remontu, oraz wiekiem budynków. W celu przywrócenia atrakcyjności oraz pobudzenia rynku nieruchomości na </w:t>
      </w:r>
    </w:p>
    <w:p w:rsidR="00C90BE4" w:rsidRDefault="00865FE6">
      <w:pPr>
        <w:ind w:left="-3" w:right="111"/>
      </w:pPr>
      <w:r>
        <w:t xml:space="preserve">inwestora </w:t>
      </w:r>
      <w:r>
        <w:tab/>
        <w:t xml:space="preserve">należy </w:t>
      </w:r>
      <w:r>
        <w:tab/>
        <w:t xml:space="preserve">zaproponować </w:t>
      </w:r>
      <w:r>
        <w:tab/>
        <w:t xml:space="preserve">obniżenie </w:t>
      </w:r>
      <w:r>
        <w:tab/>
        <w:t xml:space="preserve">podatku </w:t>
      </w:r>
      <w:r>
        <w:tab/>
        <w:t xml:space="preserve">od </w:t>
      </w:r>
      <w:r>
        <w:tab/>
        <w:t xml:space="preserve">gruntu  i nieruchomości oraz zminimalizować wysokie wskaźniki społeczne. </w:t>
      </w:r>
      <w:r>
        <w:tab/>
        <w:t xml:space="preserve"> </w:t>
      </w:r>
    </w:p>
    <w:p w:rsidR="00C90BE4" w:rsidRDefault="00865FE6">
      <w:pPr>
        <w:spacing w:after="136" w:line="265" w:lineRule="auto"/>
        <w:ind w:left="-3"/>
        <w:jc w:val="left"/>
      </w:pPr>
      <w:r>
        <w:rPr>
          <w:i/>
          <w:color w:val="6D6D6D"/>
          <w:sz w:val="16"/>
        </w:rPr>
        <w:t xml:space="preserve">Mapa 23. Strefa techniczna podsumowanie </w:t>
      </w:r>
    </w:p>
    <w:p w:rsidR="00C90BE4" w:rsidRDefault="00865FE6">
      <w:pPr>
        <w:spacing w:after="173" w:line="259" w:lineRule="auto"/>
        <w:ind w:left="0" w:right="220" w:firstLine="0"/>
        <w:jc w:val="center"/>
      </w:pPr>
      <w:r>
        <w:rPr>
          <w:noProof/>
        </w:rPr>
        <w:drawing>
          <wp:inline distT="0" distB="0" distL="0" distR="0">
            <wp:extent cx="2968752" cy="3599688"/>
            <wp:effectExtent l="0" t="0" r="0" b="0"/>
            <wp:docPr id="30134" name="Picture 30134"/>
            <wp:cNvGraphicFramePr/>
            <a:graphic xmlns:a="http://schemas.openxmlformats.org/drawingml/2006/main">
              <a:graphicData uri="http://schemas.openxmlformats.org/drawingml/2006/picture">
                <pic:pic xmlns:pic="http://schemas.openxmlformats.org/drawingml/2006/picture">
                  <pic:nvPicPr>
                    <pic:cNvPr id="30134" name="Picture 30134"/>
                    <pic:cNvPicPr/>
                  </pic:nvPicPr>
                  <pic:blipFill>
                    <a:blip r:embed="rId173"/>
                    <a:stretch>
                      <a:fillRect/>
                    </a:stretch>
                  </pic:blipFill>
                  <pic:spPr>
                    <a:xfrm>
                      <a:off x="0" y="0"/>
                      <a:ext cx="2968752" cy="3599688"/>
                    </a:xfrm>
                    <a:prstGeom prst="rect">
                      <a:avLst/>
                    </a:prstGeom>
                  </pic:spPr>
                </pic:pic>
              </a:graphicData>
            </a:graphic>
          </wp:inline>
        </w:drawing>
      </w:r>
      <w:r>
        <w:rPr>
          <w:color w:val="6D6D6D"/>
          <w:sz w:val="16"/>
        </w:rPr>
        <w:t xml:space="preserve"> </w:t>
      </w:r>
    </w:p>
    <w:p w:rsidR="00C90BE4" w:rsidRDefault="00865FE6">
      <w:pPr>
        <w:spacing w:after="279" w:line="265" w:lineRule="auto"/>
        <w:ind w:left="103" w:right="264"/>
        <w:jc w:val="right"/>
      </w:pPr>
      <w:r>
        <w:rPr>
          <w:i/>
          <w:color w:val="6D6D6D"/>
          <w:sz w:val="16"/>
        </w:rPr>
        <w:t xml:space="preserve">Źródło: opracowanie grupa BST </w:t>
      </w:r>
    </w:p>
    <w:p w:rsidR="00C90BE4" w:rsidRDefault="00865FE6">
      <w:pPr>
        <w:shd w:val="clear" w:color="auto" w:fill="EAF4DC"/>
        <w:spacing w:after="98" w:line="265" w:lineRule="auto"/>
        <w:ind w:left="-5"/>
        <w:jc w:val="left"/>
      </w:pPr>
      <w:r>
        <w:t>ZJAWISKA KRYZYSOWE ORAZ POTRZEBY REWITALIZACYJNE W OPINII MIESZKAŃCÓW-</w:t>
      </w:r>
    </w:p>
    <w:p w:rsidR="00C90BE4" w:rsidRDefault="00865FE6">
      <w:pPr>
        <w:shd w:val="clear" w:color="auto" w:fill="EAF4DC"/>
        <w:spacing w:after="210" w:line="265" w:lineRule="auto"/>
        <w:ind w:left="-5"/>
        <w:jc w:val="left"/>
      </w:pPr>
      <w:r>
        <w:t xml:space="preserve">WYNIKI BADAŃ CATI/CAWI </w:t>
      </w:r>
    </w:p>
    <w:p w:rsidR="00C90BE4" w:rsidRDefault="00865FE6">
      <w:pPr>
        <w:spacing w:after="96" w:line="259" w:lineRule="auto"/>
        <w:ind w:left="-29" w:firstLine="0"/>
        <w:jc w:val="left"/>
      </w:pPr>
      <w:r>
        <w:rPr>
          <w:rFonts w:ascii="Calibri" w:eastAsia="Calibri" w:hAnsi="Calibri" w:cs="Calibri"/>
          <w:noProof/>
          <w:sz w:val="22"/>
        </w:rPr>
        <mc:AlternateContent>
          <mc:Choice Requires="wpg">
            <w:drawing>
              <wp:inline distT="0" distB="0" distL="0" distR="0">
                <wp:extent cx="5798185" cy="9144"/>
                <wp:effectExtent l="0" t="0" r="0" b="0"/>
                <wp:docPr id="511201" name="Group 511201"/>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996" name="Shape 654996"/>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511201" style="width:456.55pt;height:0.720001pt;mso-position-horizontal-relative:char;mso-position-vertical-relative:line" coordsize="57981,91">
                <v:shape id="Shape 654997"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spacing w:after="100"/>
        <w:ind w:left="-5"/>
      </w:pPr>
      <w:r>
        <w:lastRenderedPageBreak/>
        <w:t xml:space="preserve">ZJAWISKA KRYZYSOWE ORAZ ICH SKALA </w:t>
      </w:r>
    </w:p>
    <w:p w:rsidR="00C90BE4" w:rsidRDefault="00865FE6">
      <w:pPr>
        <w:spacing w:after="169"/>
        <w:ind w:left="-3"/>
      </w:pPr>
      <w:r>
        <w:t xml:space="preserve">Głównym celem badania ankietowego była identyfikacja zjawisk kryzysowych występujących w Gnieźnie oraz ich skala w opinii mieszkańców. </w:t>
      </w:r>
    </w:p>
    <w:p w:rsidR="00C90BE4" w:rsidRDefault="00865FE6">
      <w:pPr>
        <w:spacing w:after="169"/>
        <w:ind w:left="-3" w:right="264"/>
      </w:pPr>
      <w:r>
        <w:t xml:space="preserve">Mieszkańcy Gniezna wskazali najważniejsze problemy jakie występują w mieście. Do najważniejszych problemów, zdaniem Interesariuszy, zaliczyć należy: bezrobocie, zjawiska patologiczne, zły stan infrastruktury drogowej, niewiele możliwości spędzania wolnego czasu, brak wystarczającej liczby miejsc pracy. Do istotnych problemów zaliczyć należy: migracje mieszkańców, zły stan infrastruktury technicznej. </w:t>
      </w:r>
    </w:p>
    <w:p w:rsidR="00C90BE4" w:rsidRDefault="00865FE6">
      <w:pPr>
        <w:ind w:left="-3" w:right="263"/>
      </w:pPr>
      <w:r>
        <w:t xml:space="preserve">Analizowane  zjawiska  kryzysowe  można  podzielić  według  przyjętych  w  diagnozie  kategorii: społecznej, gospodarczej, funkcjonalno-przestrzennej, technicznej oraz środowiskowej.  Badanie zostało przeprowadzone techniką CATI (wspomagany komputerowo wywiad telefoniczny) /CAWI (wspomagany komputerowo wywiad przy pomocy strony www) oraz PAPI (bezpośredni wywiad kwestionariuszowy), w terminie od 24.10.2016 r. do 3.11.2016 r. W badaniu wzięło udział 327 mieszkańców miasta Gniezna. </w:t>
      </w:r>
    </w:p>
    <w:p w:rsidR="00C90BE4" w:rsidRDefault="00865FE6">
      <w:pPr>
        <w:spacing w:after="167"/>
        <w:ind w:left="-3"/>
      </w:pPr>
      <w:r>
        <w:t xml:space="preserve">Wyniki przeprowadzonych badań stanowią uzupełnienie wcześniej przeprowadzonej analizy </w:t>
      </w:r>
      <w:proofErr w:type="spellStart"/>
      <w:r>
        <w:t>desk</w:t>
      </w:r>
      <w:proofErr w:type="spellEnd"/>
      <w:r>
        <w:t xml:space="preserve"> </w:t>
      </w:r>
      <w:proofErr w:type="spellStart"/>
      <w:r>
        <w:t>research</w:t>
      </w:r>
      <w:proofErr w:type="spellEnd"/>
      <w:r>
        <w:t xml:space="preserve"> oraz analizy wskaźnikowej. </w:t>
      </w:r>
    </w:p>
    <w:p w:rsidR="00C90BE4" w:rsidRDefault="00865FE6">
      <w:pPr>
        <w:spacing w:after="204" w:line="259" w:lineRule="auto"/>
        <w:ind w:left="-5"/>
        <w:jc w:val="left"/>
      </w:pPr>
      <w:r>
        <w:rPr>
          <w:b/>
        </w:rPr>
        <w:t xml:space="preserve">Wyniki przeprowadzonych badań </w:t>
      </w:r>
    </w:p>
    <w:p w:rsidR="00C90BE4" w:rsidRDefault="00865FE6">
      <w:pPr>
        <w:spacing w:after="206" w:line="259" w:lineRule="auto"/>
        <w:ind w:left="-5"/>
        <w:jc w:val="left"/>
      </w:pPr>
      <w:r>
        <w:rPr>
          <w:u w:val="single" w:color="000000"/>
        </w:rPr>
        <w:t>Ogólna charakterystyka respondentów</w:t>
      </w:r>
      <w:r>
        <w:t xml:space="preserve"> </w:t>
      </w:r>
    </w:p>
    <w:p w:rsidR="00C90BE4" w:rsidRDefault="00865FE6">
      <w:pPr>
        <w:spacing w:line="259" w:lineRule="auto"/>
        <w:ind w:left="-3"/>
      </w:pPr>
      <w:r>
        <w:t xml:space="preserve">Badaniem objętych zostało łącznie 327 respondentów. Ponad połowę ankietowanych  </w:t>
      </w:r>
    </w:p>
    <w:p w:rsidR="00C90BE4" w:rsidRDefault="00865FE6">
      <w:pPr>
        <w:spacing w:after="261" w:line="259" w:lineRule="auto"/>
        <w:ind w:left="-3"/>
      </w:pPr>
      <w:r>
        <w:t xml:space="preserve">(tj. 59%) stanowiły kobiety.  </w:t>
      </w:r>
    </w:p>
    <w:p w:rsidR="00C90BE4" w:rsidRDefault="00865FE6">
      <w:pPr>
        <w:spacing w:after="74" w:line="265" w:lineRule="auto"/>
        <w:ind w:left="-3"/>
        <w:jc w:val="left"/>
      </w:pPr>
      <w:r>
        <w:rPr>
          <w:i/>
          <w:color w:val="6D6D6D"/>
          <w:sz w:val="16"/>
        </w:rPr>
        <w:t xml:space="preserve">Rysunek 24. Struktura respondentów ze względu na płeć [N=327] </w:t>
      </w:r>
    </w:p>
    <w:p w:rsidR="00C90BE4" w:rsidRDefault="00865FE6">
      <w:pPr>
        <w:spacing w:after="234" w:line="259" w:lineRule="auto"/>
        <w:ind w:left="2544" w:firstLine="0"/>
        <w:jc w:val="left"/>
      </w:pPr>
      <w:r>
        <w:rPr>
          <w:rFonts w:ascii="Calibri" w:eastAsia="Calibri" w:hAnsi="Calibri" w:cs="Calibri"/>
          <w:noProof/>
          <w:sz w:val="22"/>
        </w:rPr>
        <mc:AlternateContent>
          <mc:Choice Requires="wpg">
            <w:drawing>
              <wp:inline distT="0" distB="0" distL="0" distR="0">
                <wp:extent cx="3215943" cy="1725937"/>
                <wp:effectExtent l="0" t="0" r="0" b="0"/>
                <wp:docPr id="511558" name="Group 511558"/>
                <wp:cNvGraphicFramePr/>
                <a:graphic xmlns:a="http://schemas.openxmlformats.org/drawingml/2006/main">
                  <a:graphicData uri="http://schemas.microsoft.com/office/word/2010/wordprocessingGroup">
                    <wpg:wgp>
                      <wpg:cNvGrpSpPr/>
                      <wpg:grpSpPr>
                        <a:xfrm>
                          <a:off x="0" y="0"/>
                          <a:ext cx="3215943" cy="1725937"/>
                          <a:chOff x="0" y="0"/>
                          <a:chExt cx="3215943" cy="1725937"/>
                        </a:xfrm>
                      </wpg:grpSpPr>
                      <wps:wsp>
                        <wps:cNvPr id="30173" name="Rectangle 30173"/>
                        <wps:cNvSpPr/>
                        <wps:spPr>
                          <a:xfrm>
                            <a:off x="3180905" y="1603213"/>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30361" name="Picture 630361"/>
                          <pic:cNvPicPr/>
                        </pic:nvPicPr>
                        <pic:blipFill>
                          <a:blip r:embed="rId174"/>
                          <a:stretch>
                            <a:fillRect/>
                          </a:stretch>
                        </pic:blipFill>
                        <pic:spPr>
                          <a:xfrm>
                            <a:off x="490155" y="-4352"/>
                            <a:ext cx="1267968" cy="1642872"/>
                          </a:xfrm>
                          <a:prstGeom prst="rect">
                            <a:avLst/>
                          </a:prstGeom>
                        </pic:spPr>
                      </pic:pic>
                      <wps:wsp>
                        <wps:cNvPr id="30191" name="Shape 30191"/>
                        <wps:cNvSpPr/>
                        <wps:spPr>
                          <a:xfrm>
                            <a:off x="494924" y="0"/>
                            <a:ext cx="1261173" cy="1637461"/>
                          </a:xfrm>
                          <a:custGeom>
                            <a:avLst/>
                            <a:gdLst/>
                            <a:ahLst/>
                            <a:cxnLst/>
                            <a:rect l="0" t="0" r="0" b="0"/>
                            <a:pathLst>
                              <a:path w="1261173" h="1637461">
                                <a:moveTo>
                                  <a:pt x="440690" y="0"/>
                                </a:moveTo>
                                <a:cubicBezTo>
                                  <a:pt x="893875" y="0"/>
                                  <a:pt x="1261173" y="366490"/>
                                  <a:pt x="1261173" y="818712"/>
                                </a:cubicBezTo>
                                <a:cubicBezTo>
                                  <a:pt x="1261173" y="1270900"/>
                                  <a:pt x="893875" y="1637461"/>
                                  <a:pt x="440690" y="1637461"/>
                                </a:cubicBezTo>
                                <a:cubicBezTo>
                                  <a:pt x="284563" y="1637461"/>
                                  <a:pt x="131700" y="1593041"/>
                                  <a:pt x="0" y="1509416"/>
                                </a:cubicBezTo>
                                <a:lnTo>
                                  <a:pt x="286477" y="1060463"/>
                                </a:lnTo>
                                <a:cubicBezTo>
                                  <a:pt x="420203" y="1145442"/>
                                  <a:pt x="597717" y="1106098"/>
                                  <a:pt x="682929" y="972586"/>
                                </a:cubicBezTo>
                                <a:cubicBezTo>
                                  <a:pt x="768140" y="839075"/>
                                  <a:pt x="728630" y="661951"/>
                                  <a:pt x="594904" y="576972"/>
                                </a:cubicBezTo>
                                <a:cubicBezTo>
                                  <a:pt x="548752" y="547658"/>
                                  <a:pt x="495284" y="532158"/>
                                  <a:pt x="440690" y="532158"/>
                                </a:cubicBezTo>
                                <a:close/>
                              </a:path>
                            </a:pathLst>
                          </a:custGeom>
                          <a:ln w="1684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62" name="Picture 630362"/>
                          <pic:cNvPicPr/>
                        </pic:nvPicPr>
                        <pic:blipFill>
                          <a:blip r:embed="rId175"/>
                          <a:stretch>
                            <a:fillRect/>
                          </a:stretch>
                        </pic:blipFill>
                        <pic:spPr>
                          <a:xfrm>
                            <a:off x="112203" y="-4352"/>
                            <a:ext cx="826008" cy="1514856"/>
                          </a:xfrm>
                          <a:prstGeom prst="rect">
                            <a:avLst/>
                          </a:prstGeom>
                        </pic:spPr>
                      </pic:pic>
                      <wps:wsp>
                        <wps:cNvPr id="30193" name="Shape 30193"/>
                        <wps:cNvSpPr/>
                        <wps:spPr>
                          <a:xfrm>
                            <a:off x="0" y="0"/>
                            <a:ext cx="935614" cy="1509416"/>
                          </a:xfrm>
                          <a:custGeom>
                            <a:avLst/>
                            <a:gdLst/>
                            <a:ahLst/>
                            <a:cxnLst/>
                            <a:rect l="0" t="0" r="0" b="0"/>
                            <a:pathLst>
                              <a:path w="935614" h="1509416">
                                <a:moveTo>
                                  <a:pt x="494924" y="1509416"/>
                                </a:moveTo>
                                <a:cubicBezTo>
                                  <a:pt x="112655" y="1266610"/>
                                  <a:pt x="0" y="760543"/>
                                  <a:pt x="243342" y="379070"/>
                                </a:cubicBezTo>
                                <a:cubicBezTo>
                                  <a:pt x="393965" y="142980"/>
                                  <a:pt x="655103" y="0"/>
                                  <a:pt x="935614" y="0"/>
                                </a:cubicBezTo>
                                <a:lnTo>
                                  <a:pt x="935614" y="532158"/>
                                </a:lnTo>
                                <a:cubicBezTo>
                                  <a:pt x="776898" y="532158"/>
                                  <a:pt x="648349" y="660446"/>
                                  <a:pt x="648349" y="818712"/>
                                </a:cubicBezTo>
                                <a:cubicBezTo>
                                  <a:pt x="648349" y="916675"/>
                                  <a:pt x="698553" y="1007854"/>
                                  <a:pt x="781401" y="1060463"/>
                                </a:cubicBezTo>
                                <a:close/>
                              </a:path>
                            </a:pathLst>
                          </a:custGeom>
                          <a:ln w="16848" cap="flat">
                            <a:round/>
                          </a:ln>
                        </wps:spPr>
                        <wps:style>
                          <a:lnRef idx="1">
                            <a:srgbClr val="FFFFFF"/>
                          </a:lnRef>
                          <a:fillRef idx="0">
                            <a:srgbClr val="000000">
                              <a:alpha val="0"/>
                            </a:srgbClr>
                          </a:fillRef>
                          <a:effectRef idx="0">
                            <a:scrgbClr r="0" g="0" b="0"/>
                          </a:effectRef>
                          <a:fontRef idx="none"/>
                        </wps:style>
                        <wps:bodyPr/>
                      </wps:wsp>
                      <wps:wsp>
                        <wps:cNvPr id="511520" name="Rectangle 511520"/>
                        <wps:cNvSpPr/>
                        <wps:spPr>
                          <a:xfrm>
                            <a:off x="1325312" y="941634"/>
                            <a:ext cx="154165" cy="130802"/>
                          </a:xfrm>
                          <a:prstGeom prst="rect">
                            <a:avLst/>
                          </a:prstGeom>
                          <a:ln>
                            <a:noFill/>
                          </a:ln>
                        </wps:spPr>
                        <wps:txbx>
                          <w:txbxContent>
                            <w:p w:rsidR="00970A09" w:rsidRDefault="00970A09">
                              <w:pPr>
                                <w:spacing w:after="160" w:line="259" w:lineRule="auto"/>
                                <w:ind w:left="0" w:firstLine="0"/>
                                <w:jc w:val="left"/>
                              </w:pPr>
                              <w:r>
                                <w:rPr>
                                  <w:b/>
                                  <w:color w:val="404040"/>
                                  <w:sz w:val="16"/>
                                </w:rPr>
                                <w:t>59</w:t>
                              </w:r>
                            </w:p>
                          </w:txbxContent>
                        </wps:txbx>
                        <wps:bodyPr horzOverflow="overflow" vert="horz" lIns="0" tIns="0" rIns="0" bIns="0" rtlCol="0">
                          <a:noAutofit/>
                        </wps:bodyPr>
                      </wps:wsp>
                      <wps:wsp>
                        <wps:cNvPr id="511521" name="Rectangle 511521"/>
                        <wps:cNvSpPr/>
                        <wps:spPr>
                          <a:xfrm>
                            <a:off x="1443359" y="941634"/>
                            <a:ext cx="228342" cy="130802"/>
                          </a:xfrm>
                          <a:prstGeom prst="rect">
                            <a:avLst/>
                          </a:prstGeom>
                          <a:ln>
                            <a:noFill/>
                          </a:ln>
                        </wps:spPr>
                        <wps:txbx>
                          <w:txbxContent>
                            <w:p w:rsidR="00970A09" w:rsidRDefault="00970A09">
                              <w:pPr>
                                <w:spacing w:after="160" w:line="259" w:lineRule="auto"/>
                                <w:ind w:left="0" w:firstLine="0"/>
                                <w:jc w:val="left"/>
                              </w:pPr>
                              <w:r>
                                <w:rPr>
                                  <w:b/>
                                  <w:color w:val="404040"/>
                                  <w:sz w:val="16"/>
                                </w:rPr>
                                <w:t>,0%</w:t>
                              </w:r>
                            </w:p>
                          </w:txbxContent>
                        </wps:txbx>
                        <wps:bodyPr horzOverflow="overflow" vert="horz" lIns="0" tIns="0" rIns="0" bIns="0" rtlCol="0">
                          <a:noAutofit/>
                        </wps:bodyPr>
                      </wps:wsp>
                      <wps:wsp>
                        <wps:cNvPr id="511517" name="Rectangle 511517"/>
                        <wps:cNvSpPr/>
                        <wps:spPr>
                          <a:xfrm>
                            <a:off x="259326" y="630868"/>
                            <a:ext cx="154321" cy="131163"/>
                          </a:xfrm>
                          <a:prstGeom prst="rect">
                            <a:avLst/>
                          </a:prstGeom>
                          <a:ln>
                            <a:noFill/>
                          </a:ln>
                        </wps:spPr>
                        <wps:txbx>
                          <w:txbxContent>
                            <w:p w:rsidR="00970A09" w:rsidRDefault="00970A09">
                              <w:pPr>
                                <w:spacing w:after="160" w:line="259" w:lineRule="auto"/>
                                <w:ind w:left="0" w:firstLine="0"/>
                                <w:jc w:val="left"/>
                              </w:pPr>
                              <w:r>
                                <w:rPr>
                                  <w:b/>
                                  <w:color w:val="404040"/>
                                  <w:sz w:val="16"/>
                                </w:rPr>
                                <w:t>41</w:t>
                              </w:r>
                            </w:p>
                          </w:txbxContent>
                        </wps:txbx>
                        <wps:bodyPr horzOverflow="overflow" vert="horz" lIns="0" tIns="0" rIns="0" bIns="0" rtlCol="0">
                          <a:noAutofit/>
                        </wps:bodyPr>
                      </wps:wsp>
                      <wps:wsp>
                        <wps:cNvPr id="511518" name="Rectangle 511518"/>
                        <wps:cNvSpPr/>
                        <wps:spPr>
                          <a:xfrm>
                            <a:off x="377293" y="630868"/>
                            <a:ext cx="228704" cy="131163"/>
                          </a:xfrm>
                          <a:prstGeom prst="rect">
                            <a:avLst/>
                          </a:prstGeom>
                          <a:ln>
                            <a:noFill/>
                          </a:ln>
                        </wps:spPr>
                        <wps:txbx>
                          <w:txbxContent>
                            <w:p w:rsidR="00970A09" w:rsidRDefault="00970A09">
                              <w:pPr>
                                <w:spacing w:after="160" w:line="259" w:lineRule="auto"/>
                                <w:ind w:left="0" w:firstLine="0"/>
                                <w:jc w:val="left"/>
                              </w:pPr>
                              <w:r>
                                <w:rPr>
                                  <w:b/>
                                  <w:color w:val="404040"/>
                                  <w:sz w:val="16"/>
                                </w:rPr>
                                <w:t>,0%</w:t>
                              </w:r>
                            </w:p>
                          </w:txbxContent>
                        </wps:txbx>
                        <wps:bodyPr horzOverflow="overflow" vert="horz" lIns="0" tIns="0" rIns="0" bIns="0" rtlCol="0">
                          <a:noAutofit/>
                        </wps:bodyPr>
                      </wps:wsp>
                      <pic:pic xmlns:pic="http://schemas.openxmlformats.org/drawingml/2006/picture">
                        <pic:nvPicPr>
                          <pic:cNvPr id="630363" name="Picture 630363"/>
                          <pic:cNvPicPr/>
                        </pic:nvPicPr>
                        <pic:blipFill>
                          <a:blip r:embed="rId176"/>
                          <a:stretch>
                            <a:fillRect/>
                          </a:stretch>
                        </pic:blipFill>
                        <pic:spPr>
                          <a:xfrm>
                            <a:off x="1985707" y="612359"/>
                            <a:ext cx="57912" cy="54864"/>
                          </a:xfrm>
                          <a:prstGeom prst="rect">
                            <a:avLst/>
                          </a:prstGeom>
                        </pic:spPr>
                      </pic:pic>
                      <wps:wsp>
                        <wps:cNvPr id="30198" name="Shape 30198"/>
                        <wps:cNvSpPr/>
                        <wps:spPr>
                          <a:xfrm>
                            <a:off x="1991131" y="616441"/>
                            <a:ext cx="50654" cy="50542"/>
                          </a:xfrm>
                          <a:custGeom>
                            <a:avLst/>
                            <a:gdLst/>
                            <a:ahLst/>
                            <a:cxnLst/>
                            <a:rect l="0" t="0" r="0" b="0"/>
                            <a:pathLst>
                              <a:path w="50654" h="50542">
                                <a:moveTo>
                                  <a:pt x="0" y="50542"/>
                                </a:moveTo>
                                <a:lnTo>
                                  <a:pt x="50654" y="50542"/>
                                </a:lnTo>
                                <a:lnTo>
                                  <a:pt x="50654" y="0"/>
                                </a:lnTo>
                                <a:lnTo>
                                  <a:pt x="0" y="0"/>
                                </a:lnTo>
                                <a:close/>
                              </a:path>
                            </a:pathLst>
                          </a:custGeom>
                          <a:ln w="16848" cap="flat">
                            <a:round/>
                          </a:ln>
                        </wps:spPr>
                        <wps:style>
                          <a:lnRef idx="1">
                            <a:srgbClr val="FFFFFF"/>
                          </a:lnRef>
                          <a:fillRef idx="0">
                            <a:srgbClr val="000000">
                              <a:alpha val="0"/>
                            </a:srgbClr>
                          </a:fillRef>
                          <a:effectRef idx="0">
                            <a:scrgbClr r="0" g="0" b="0"/>
                          </a:effectRef>
                          <a:fontRef idx="none"/>
                        </wps:style>
                        <wps:bodyPr/>
                      </wps:wsp>
                      <wps:wsp>
                        <wps:cNvPr id="30199" name="Rectangle 30199"/>
                        <wps:cNvSpPr/>
                        <wps:spPr>
                          <a:xfrm>
                            <a:off x="2073867" y="603070"/>
                            <a:ext cx="509707" cy="131163"/>
                          </a:xfrm>
                          <a:prstGeom prst="rect">
                            <a:avLst/>
                          </a:prstGeom>
                          <a:ln>
                            <a:noFill/>
                          </a:ln>
                        </wps:spPr>
                        <wps:txbx>
                          <w:txbxContent>
                            <w:p w:rsidR="00970A09" w:rsidRDefault="00970A09">
                              <w:pPr>
                                <w:spacing w:after="160" w:line="259" w:lineRule="auto"/>
                                <w:ind w:left="0" w:firstLine="0"/>
                                <w:jc w:val="left"/>
                              </w:pPr>
                              <w:r>
                                <w:rPr>
                                  <w:color w:val="595959"/>
                                  <w:sz w:val="16"/>
                                </w:rPr>
                                <w:t>Kobieta</w:t>
                              </w:r>
                            </w:p>
                          </w:txbxContent>
                        </wps:txbx>
                        <wps:bodyPr horzOverflow="overflow" vert="horz" lIns="0" tIns="0" rIns="0" bIns="0" rtlCol="0">
                          <a:noAutofit/>
                        </wps:bodyPr>
                      </wps:wsp>
                      <pic:pic xmlns:pic="http://schemas.openxmlformats.org/drawingml/2006/picture">
                        <pic:nvPicPr>
                          <pic:cNvPr id="630364" name="Picture 630364"/>
                          <pic:cNvPicPr/>
                        </pic:nvPicPr>
                        <pic:blipFill>
                          <a:blip r:embed="rId177"/>
                          <a:stretch>
                            <a:fillRect/>
                          </a:stretch>
                        </pic:blipFill>
                        <pic:spPr>
                          <a:xfrm>
                            <a:off x="1985707" y="865343"/>
                            <a:ext cx="57912" cy="54864"/>
                          </a:xfrm>
                          <a:prstGeom prst="rect">
                            <a:avLst/>
                          </a:prstGeom>
                        </pic:spPr>
                      </pic:pic>
                      <wps:wsp>
                        <wps:cNvPr id="30201" name="Shape 30201"/>
                        <wps:cNvSpPr/>
                        <wps:spPr>
                          <a:xfrm>
                            <a:off x="1991131" y="869154"/>
                            <a:ext cx="50654" cy="50543"/>
                          </a:xfrm>
                          <a:custGeom>
                            <a:avLst/>
                            <a:gdLst/>
                            <a:ahLst/>
                            <a:cxnLst/>
                            <a:rect l="0" t="0" r="0" b="0"/>
                            <a:pathLst>
                              <a:path w="50654" h="50543">
                                <a:moveTo>
                                  <a:pt x="0" y="50543"/>
                                </a:moveTo>
                                <a:lnTo>
                                  <a:pt x="50654" y="50543"/>
                                </a:lnTo>
                                <a:lnTo>
                                  <a:pt x="50654" y="0"/>
                                </a:lnTo>
                                <a:lnTo>
                                  <a:pt x="0" y="0"/>
                                </a:lnTo>
                                <a:close/>
                              </a:path>
                            </a:pathLst>
                          </a:custGeom>
                          <a:ln w="16848" cap="flat">
                            <a:round/>
                          </a:ln>
                        </wps:spPr>
                        <wps:style>
                          <a:lnRef idx="1">
                            <a:srgbClr val="FFFFFF"/>
                          </a:lnRef>
                          <a:fillRef idx="0">
                            <a:srgbClr val="000000">
                              <a:alpha val="0"/>
                            </a:srgbClr>
                          </a:fillRef>
                          <a:effectRef idx="0">
                            <a:scrgbClr r="0" g="0" b="0"/>
                          </a:effectRef>
                          <a:fontRef idx="none"/>
                        </wps:style>
                        <wps:bodyPr/>
                      </wps:wsp>
                      <wps:wsp>
                        <wps:cNvPr id="30202" name="Rectangle 30202"/>
                        <wps:cNvSpPr/>
                        <wps:spPr>
                          <a:xfrm>
                            <a:off x="2073867" y="857748"/>
                            <a:ext cx="723914" cy="131163"/>
                          </a:xfrm>
                          <a:prstGeom prst="rect">
                            <a:avLst/>
                          </a:prstGeom>
                          <a:ln>
                            <a:noFill/>
                          </a:ln>
                        </wps:spPr>
                        <wps:txbx>
                          <w:txbxContent>
                            <w:p w:rsidR="00970A09" w:rsidRDefault="00970A09">
                              <w:pPr>
                                <w:spacing w:after="160" w:line="259" w:lineRule="auto"/>
                                <w:ind w:left="0" w:firstLine="0"/>
                                <w:jc w:val="left"/>
                              </w:pPr>
                              <w:r>
                                <w:rPr>
                                  <w:color w:val="595959"/>
                                  <w:sz w:val="16"/>
                                </w:rPr>
                                <w:t>Mężczyzna</w:t>
                              </w:r>
                            </w:p>
                          </w:txbxContent>
                        </wps:txbx>
                        <wps:bodyPr horzOverflow="overflow" vert="horz" lIns="0" tIns="0" rIns="0" bIns="0" rtlCol="0">
                          <a:noAutofit/>
                        </wps:bodyPr>
                      </wps:wsp>
                    </wpg:wgp>
                  </a:graphicData>
                </a:graphic>
              </wp:inline>
            </w:drawing>
          </mc:Choice>
          <mc:Fallback>
            <w:pict>
              <v:group id="Group 511558" o:spid="_x0000_s2012" style="width:253.2pt;height:135.9pt;mso-position-horizontal-relative:char;mso-position-vertical-relative:line" coordsize="32159,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">
                <v:rect id="Rectangle 30173" o:spid="_x0000_s2013" style="position:absolute;left:31809;top:16032;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" filled="f" stroked="f">
                  <v:textbox inset="0,0,0,0">
                    <w:txbxContent>
                      <w:p w:rsidR="00970A09" w:rsidRDefault="00970A09">
                        <w:pPr>
                          <w:spacing w:after="160" w:line="259" w:lineRule="auto"/>
                          <w:ind w:left="0" w:firstLine="0"/>
                          <w:jc w:val="left"/>
                        </w:pPr>
                        <w:r>
                          <w:t xml:space="preserve"> </w:t>
                        </w:r>
                      </w:p>
                    </w:txbxContent>
                  </v:textbox>
                </v:rect>
                <v:shape id="Picture 630361" o:spid="_x0000_s2014" type="#_x0000_t75" style="position:absolute;left:4901;top:-43;width:12680;height:1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">
                  <v:imagedata r:id="rId178" o:title=""/>
                </v:shape>
                <v:shape id="Shape 30191" o:spid="_x0000_s2015" style="position:absolute;left:4949;width:12611;height:16374;visibility:visible;mso-wrap-style:square;v-text-anchor:top" coordsize="1261173,163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" path="m440690,v453185,,820483,366490,820483,818712c1261173,1270900,893875,1637461,440690,1637461,284563,1637461,131700,1593041,,1509416l286477,1060463v133726,84979,311240,45635,396452,-87877c768140,839075,728630,661951,594904,576972,548752,547658,495284,532158,440690,532158l440690,xe" filled="f" strokecolor="white" strokeweight=".468mm">
                  <v:path arrowok="t" textboxrect="0,0,1261173,1637461"/>
                </v:shape>
                <v:shape id="Picture 630362" o:spid="_x0000_s2016" type="#_x0000_t75" style="position:absolute;left:1122;top:-43;width:8260;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">
                  <v:imagedata r:id="rId179" o:title=""/>
                </v:shape>
                <v:shape id="Shape 30193" o:spid="_x0000_s2017" style="position:absolute;width:9356;height:15094;visibility:visible;mso-wrap-style:square;v-text-anchor:top" coordsize="935614,150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" path="m494924,1509416c112655,1266610,,760543,243342,379070,393965,142980,655103,,935614,r,532158c776898,532158,648349,660446,648349,818712v,97963,50204,189142,133052,241751l494924,1509416xe" filled="f" strokecolor="white" strokeweight=".468mm">
                  <v:path arrowok="t" textboxrect="0,0,935614,1509416"/>
                </v:shape>
                <v:rect id="Rectangle 511520" o:spid="_x0000_s2018" style="position:absolute;left:13253;top:9416;width:1541;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" filled="f" stroked="f">
                  <v:textbox inset="0,0,0,0">
                    <w:txbxContent>
                      <w:p w:rsidR="00970A09" w:rsidRDefault="00970A09">
                        <w:pPr>
                          <w:spacing w:after="160" w:line="259" w:lineRule="auto"/>
                          <w:ind w:left="0" w:firstLine="0"/>
                          <w:jc w:val="left"/>
                        </w:pPr>
                        <w:r>
                          <w:rPr>
                            <w:b/>
                            <w:color w:val="404040"/>
                            <w:sz w:val="16"/>
                          </w:rPr>
                          <w:t>59</w:t>
                        </w:r>
                      </w:p>
                    </w:txbxContent>
                  </v:textbox>
                </v:rect>
                <v:rect id="Rectangle 511521" o:spid="_x0000_s2019" style="position:absolute;left:14433;top:9416;width:2284;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6"/>
                          </w:rPr>
                          <w:t>,0%</w:t>
                        </w:r>
                      </w:p>
                    </w:txbxContent>
                  </v:textbox>
                </v:rect>
                <v:rect id="Rectangle 511517" o:spid="_x0000_s2020" style="position:absolute;left:2593;top:6308;width:1543;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6"/>
                          </w:rPr>
                          <w:t>41</w:t>
                        </w:r>
                      </w:p>
                    </w:txbxContent>
                  </v:textbox>
                </v:rect>
                <v:rect id="Rectangle 511518" o:spid="_x0000_s2021" style="position:absolute;left:3772;top:6308;width:2287;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" filled="f" stroked="f">
                  <v:textbox inset="0,0,0,0">
                    <w:txbxContent>
                      <w:p w:rsidR="00970A09" w:rsidRDefault="00970A09">
                        <w:pPr>
                          <w:spacing w:after="160" w:line="259" w:lineRule="auto"/>
                          <w:ind w:left="0" w:firstLine="0"/>
                          <w:jc w:val="left"/>
                        </w:pPr>
                        <w:r>
                          <w:rPr>
                            <w:b/>
                            <w:color w:val="404040"/>
                            <w:sz w:val="16"/>
                          </w:rPr>
                          <w:t>,0%</w:t>
                        </w:r>
                      </w:p>
                    </w:txbxContent>
                  </v:textbox>
                </v:rect>
                <v:shape id="Picture 630363" o:spid="_x0000_s2022" type="#_x0000_t75" style="position:absolute;left:19857;top:6123;width:57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">
                  <v:imagedata r:id="rId180" o:title=""/>
                </v:shape>
                <v:shape id="Shape 30198" o:spid="_x0000_s2023" style="position:absolute;left:19911;top:6164;width:506;height:505;visibility:visible;mso-wrap-style:square;v-text-anchor:top" coordsize="50654,5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" path="m,50542r50654,l50654,,,,,50542xe" filled="f" strokecolor="white" strokeweight=".468mm">
                  <v:path arrowok="t" textboxrect="0,0,50654,50542"/>
                </v:shape>
                <v:rect id="Rectangle 30199" o:spid="_x0000_s2024" style="position:absolute;left:20738;top:6030;width:5097;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6"/>
                          </w:rPr>
                          <w:t>Kobieta</w:t>
                        </w:r>
                      </w:p>
                    </w:txbxContent>
                  </v:textbox>
                </v:rect>
                <v:shape id="Picture 630364" o:spid="_x0000_s2025" type="#_x0000_t75" style="position:absolute;left:19857;top:8653;width:57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">
                  <v:imagedata r:id="rId181" o:title=""/>
                </v:shape>
                <v:shape id="Shape 30201" o:spid="_x0000_s2026" style="position:absolute;left:19911;top:8691;width:506;height:505;visibility:visible;mso-wrap-style:square;v-text-anchor:top" coordsize="50654,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" path="m,50543r50654,l50654,,,,,50543xe" filled="f" strokecolor="white" strokeweight=".468mm">
                  <v:path arrowok="t" textboxrect="0,0,50654,50543"/>
                </v:shape>
                <v:rect id="Rectangle 30202" o:spid="_x0000_s2027" style="position:absolute;left:20738;top:8577;width:7239;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6"/>
                          </w:rPr>
                          <w:t>Mężczyzna</w:t>
                        </w:r>
                      </w:p>
                    </w:txbxContent>
                  </v:textbox>
                </v:rect>
                <w10:anchorlock/>
              </v:group>
            </w:pict>
          </mc:Fallback>
        </mc:AlternateContent>
      </w:r>
    </w:p>
    <w:p w:rsidR="00C90BE4" w:rsidRDefault="00865FE6">
      <w:pPr>
        <w:spacing w:after="8"/>
        <w:ind w:left="-3"/>
      </w:pPr>
      <w:r>
        <w:t xml:space="preserve">Dokonując analizy wieku respondentów dostrzega się, iż najliczniejsze grupy badanych były reprezentowane przez osoby w wieku od 31 do 45 lat (39,1%) oraz osoby w wieku do 30 lat </w:t>
      </w:r>
    </w:p>
    <w:p w:rsidR="00C90BE4" w:rsidRDefault="00865FE6">
      <w:pPr>
        <w:spacing w:after="191" w:line="259" w:lineRule="auto"/>
        <w:ind w:left="-3"/>
      </w:pPr>
      <w:r>
        <w:t xml:space="preserve">(30,3%).    </w:t>
      </w:r>
    </w:p>
    <w:p w:rsidR="00C90BE4" w:rsidRDefault="00865FE6">
      <w:pPr>
        <w:spacing w:after="3" w:line="265" w:lineRule="auto"/>
        <w:ind w:left="-3"/>
        <w:jc w:val="left"/>
      </w:pPr>
      <w:r>
        <w:rPr>
          <w:i/>
          <w:color w:val="6D6D6D"/>
          <w:sz w:val="16"/>
        </w:rPr>
        <w:t>Rysunek 25. Struktura respondentów ze względu na wiek [N=327]</w:t>
      </w:r>
      <w:r>
        <w:rPr>
          <w:i/>
          <w:color w:val="6D6D6D"/>
        </w:rPr>
        <w:t xml:space="preserve"> </w:t>
      </w:r>
    </w:p>
    <w:p w:rsidR="00C90BE4" w:rsidRDefault="00865FE6">
      <w:pPr>
        <w:spacing w:after="236" w:line="259" w:lineRule="auto"/>
        <w:ind w:left="2586" w:firstLine="0"/>
        <w:jc w:val="left"/>
      </w:pPr>
      <w:r>
        <w:rPr>
          <w:rFonts w:ascii="Calibri" w:eastAsia="Calibri" w:hAnsi="Calibri" w:cs="Calibri"/>
          <w:noProof/>
          <w:sz w:val="22"/>
        </w:rPr>
        <w:lastRenderedPageBreak/>
        <mc:AlternateContent>
          <mc:Choice Requires="wpg">
            <w:drawing>
              <wp:inline distT="0" distB="0" distL="0" distR="0">
                <wp:extent cx="3143909" cy="1844031"/>
                <wp:effectExtent l="0" t="0" r="0" b="0"/>
                <wp:docPr id="511559" name="Group 511559"/>
                <wp:cNvGraphicFramePr/>
                <a:graphic xmlns:a="http://schemas.openxmlformats.org/drawingml/2006/main">
                  <a:graphicData uri="http://schemas.microsoft.com/office/word/2010/wordprocessingGroup">
                    <wpg:wgp>
                      <wpg:cNvGrpSpPr/>
                      <wpg:grpSpPr>
                        <a:xfrm>
                          <a:off x="0" y="0"/>
                          <a:ext cx="3143909" cy="1844031"/>
                          <a:chOff x="0" y="0"/>
                          <a:chExt cx="3143909" cy="1844031"/>
                        </a:xfrm>
                      </wpg:grpSpPr>
                      <wps:wsp>
                        <wps:cNvPr id="30182" name="Rectangle 30182"/>
                        <wps:cNvSpPr/>
                        <wps:spPr>
                          <a:xfrm>
                            <a:off x="3108870" y="1721307"/>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30365" name="Picture 630365"/>
                          <pic:cNvPicPr/>
                        </pic:nvPicPr>
                        <pic:blipFill>
                          <a:blip r:embed="rId182"/>
                          <a:stretch>
                            <a:fillRect/>
                          </a:stretch>
                        </pic:blipFill>
                        <pic:spPr>
                          <a:xfrm>
                            <a:off x="921041" y="57099"/>
                            <a:ext cx="832104" cy="1100328"/>
                          </a:xfrm>
                          <a:prstGeom prst="rect">
                            <a:avLst/>
                          </a:prstGeom>
                        </pic:spPr>
                      </pic:pic>
                      <wps:wsp>
                        <wps:cNvPr id="30205" name="Shape 30205"/>
                        <wps:cNvSpPr/>
                        <wps:spPr>
                          <a:xfrm>
                            <a:off x="924963" y="61286"/>
                            <a:ext cx="828269" cy="1095808"/>
                          </a:xfrm>
                          <a:custGeom>
                            <a:avLst/>
                            <a:gdLst/>
                            <a:ahLst/>
                            <a:cxnLst/>
                            <a:rect l="0" t="0" r="0" b="0"/>
                            <a:pathLst>
                              <a:path w="828269" h="1095808">
                                <a:moveTo>
                                  <a:pt x="0" y="0"/>
                                </a:moveTo>
                                <a:cubicBezTo>
                                  <a:pt x="457427" y="0"/>
                                  <a:pt x="828269" y="370179"/>
                                  <a:pt x="828269" y="826756"/>
                                </a:cubicBezTo>
                                <a:cubicBezTo>
                                  <a:pt x="828269" y="918308"/>
                                  <a:pt x="812996" y="1009235"/>
                                  <a:pt x="783219" y="1095808"/>
                                </a:cubicBezTo>
                                <a:lnTo>
                                  <a:pt x="274148" y="920918"/>
                                </a:lnTo>
                                <a:cubicBezTo>
                                  <a:pt x="326231" y="769797"/>
                                  <a:pt x="245690" y="605120"/>
                                  <a:pt x="94386" y="553130"/>
                                </a:cubicBezTo>
                                <a:cubicBezTo>
                                  <a:pt x="63950" y="542710"/>
                                  <a:pt x="32084" y="537336"/>
                                  <a:pt x="0" y="537336"/>
                                </a:cubicBezTo>
                                <a:close/>
                              </a:path>
                            </a:pathLst>
                          </a:custGeom>
                          <a:ln w="1645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66" name="Picture 630366"/>
                          <pic:cNvPicPr/>
                        </pic:nvPicPr>
                        <pic:blipFill>
                          <a:blip r:embed="rId183"/>
                          <a:stretch>
                            <a:fillRect/>
                          </a:stretch>
                        </pic:blipFill>
                        <pic:spPr>
                          <a:xfrm>
                            <a:off x="142785" y="977595"/>
                            <a:ext cx="1566672" cy="737616"/>
                          </a:xfrm>
                          <a:prstGeom prst="rect">
                            <a:avLst/>
                          </a:prstGeom>
                        </pic:spPr>
                      </pic:pic>
                      <wps:wsp>
                        <wps:cNvPr id="30207" name="Shape 30207"/>
                        <wps:cNvSpPr/>
                        <wps:spPr>
                          <a:xfrm>
                            <a:off x="147095" y="982204"/>
                            <a:ext cx="1561086" cy="836220"/>
                          </a:xfrm>
                          <a:custGeom>
                            <a:avLst/>
                            <a:gdLst/>
                            <a:ahLst/>
                            <a:cxnLst/>
                            <a:rect l="0" t="0" r="0" b="0"/>
                            <a:pathLst>
                              <a:path w="1561086" h="836220">
                                <a:moveTo>
                                  <a:pt x="1561086" y="174889"/>
                                </a:moveTo>
                                <a:cubicBezTo>
                                  <a:pt x="1412200" y="606656"/>
                                  <a:pt x="940928" y="836220"/>
                                  <a:pt x="508334" y="687624"/>
                                </a:cubicBezTo>
                                <a:cubicBezTo>
                                  <a:pt x="272434" y="606590"/>
                                  <a:pt x="85695" y="423727"/>
                                  <a:pt x="0" y="189861"/>
                                </a:cubicBezTo>
                                <a:lnTo>
                                  <a:pt x="505587" y="5243"/>
                                </a:lnTo>
                                <a:cubicBezTo>
                                  <a:pt x="560636" y="155333"/>
                                  <a:pt x="727103" y="232506"/>
                                  <a:pt x="877418" y="177598"/>
                                </a:cubicBezTo>
                                <a:cubicBezTo>
                                  <a:pt x="959498" y="147666"/>
                                  <a:pt x="1023557" y="82416"/>
                                  <a:pt x="1052016" y="0"/>
                                </a:cubicBezTo>
                                <a:close/>
                              </a:path>
                            </a:pathLst>
                          </a:custGeom>
                          <a:ln w="1645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67" name="Picture 630367"/>
                          <pic:cNvPicPr/>
                        </pic:nvPicPr>
                        <pic:blipFill>
                          <a:blip r:embed="rId184"/>
                          <a:stretch>
                            <a:fillRect/>
                          </a:stretch>
                        </pic:blipFill>
                        <pic:spPr>
                          <a:xfrm>
                            <a:off x="91985" y="136347"/>
                            <a:ext cx="710184" cy="1036320"/>
                          </a:xfrm>
                          <a:prstGeom prst="rect">
                            <a:avLst/>
                          </a:prstGeom>
                        </pic:spPr>
                      </pic:pic>
                      <wps:wsp>
                        <wps:cNvPr id="30209" name="Shape 30209"/>
                        <wps:cNvSpPr/>
                        <wps:spPr>
                          <a:xfrm>
                            <a:off x="0" y="140696"/>
                            <a:ext cx="801019" cy="1031369"/>
                          </a:xfrm>
                          <a:custGeom>
                            <a:avLst/>
                            <a:gdLst/>
                            <a:ahLst/>
                            <a:cxnLst/>
                            <a:rect l="0" t="0" r="0" b="0"/>
                            <a:pathLst>
                              <a:path w="801019" h="1031369">
                                <a:moveTo>
                                  <a:pt x="147095" y="1031369"/>
                                </a:moveTo>
                                <a:cubicBezTo>
                                  <a:pt x="0" y="629952"/>
                                  <a:pt x="183663" y="182841"/>
                                  <a:pt x="570712" y="0"/>
                                </a:cubicBezTo>
                                <a:lnTo>
                                  <a:pt x="801019" y="485785"/>
                                </a:lnTo>
                                <a:cubicBezTo>
                                  <a:pt x="665538" y="549730"/>
                                  <a:pt x="601259" y="706259"/>
                                  <a:pt x="652682" y="846751"/>
                                </a:cubicBezTo>
                                <a:close/>
                              </a:path>
                            </a:pathLst>
                          </a:custGeom>
                          <a:ln w="1645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68" name="Picture 630368"/>
                          <pic:cNvPicPr/>
                        </pic:nvPicPr>
                        <pic:blipFill>
                          <a:blip r:embed="rId185"/>
                          <a:stretch>
                            <a:fillRect/>
                          </a:stretch>
                        </pic:blipFill>
                        <pic:spPr>
                          <a:xfrm>
                            <a:off x="565441" y="57099"/>
                            <a:ext cx="356616" cy="569976"/>
                          </a:xfrm>
                          <a:prstGeom prst="rect">
                            <a:avLst/>
                          </a:prstGeom>
                        </pic:spPr>
                      </pic:pic>
                      <wps:wsp>
                        <wps:cNvPr id="30211" name="Shape 30211"/>
                        <wps:cNvSpPr/>
                        <wps:spPr>
                          <a:xfrm>
                            <a:off x="570712" y="61395"/>
                            <a:ext cx="348647" cy="565086"/>
                          </a:xfrm>
                          <a:custGeom>
                            <a:avLst/>
                            <a:gdLst/>
                            <a:ahLst/>
                            <a:cxnLst/>
                            <a:rect l="0" t="0" r="0" b="0"/>
                            <a:pathLst>
                              <a:path w="348647" h="565086">
                                <a:moveTo>
                                  <a:pt x="0" y="79301"/>
                                </a:moveTo>
                                <a:cubicBezTo>
                                  <a:pt x="105924" y="29286"/>
                                  <a:pt x="221187" y="2304"/>
                                  <a:pt x="338318" y="0"/>
                                </a:cubicBezTo>
                                <a:lnTo>
                                  <a:pt x="348647" y="537336"/>
                                </a:lnTo>
                                <a:cubicBezTo>
                                  <a:pt x="307661" y="538104"/>
                                  <a:pt x="267336" y="547537"/>
                                  <a:pt x="230307" y="565086"/>
                                </a:cubicBezTo>
                                <a:close/>
                              </a:path>
                            </a:pathLst>
                          </a:custGeom>
                          <a:ln w="1645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69" name="Picture 630369"/>
                          <pic:cNvPicPr/>
                        </pic:nvPicPr>
                        <pic:blipFill>
                          <a:blip r:embed="rId186"/>
                          <a:stretch>
                            <a:fillRect/>
                          </a:stretch>
                        </pic:blipFill>
                        <pic:spPr>
                          <a:xfrm>
                            <a:off x="904785" y="57099"/>
                            <a:ext cx="21336" cy="542544"/>
                          </a:xfrm>
                          <a:prstGeom prst="rect">
                            <a:avLst/>
                          </a:prstGeom>
                        </pic:spPr>
                      </pic:pic>
                      <wps:wsp>
                        <wps:cNvPr id="30213" name="Shape 30213"/>
                        <wps:cNvSpPr/>
                        <wps:spPr>
                          <a:xfrm>
                            <a:off x="909030" y="61286"/>
                            <a:ext cx="15932" cy="537446"/>
                          </a:xfrm>
                          <a:custGeom>
                            <a:avLst/>
                            <a:gdLst/>
                            <a:ahLst/>
                            <a:cxnLst/>
                            <a:rect l="0" t="0" r="0" b="0"/>
                            <a:pathLst>
                              <a:path w="15932" h="537446">
                                <a:moveTo>
                                  <a:pt x="0" y="109"/>
                                </a:moveTo>
                                <a:cubicBezTo>
                                  <a:pt x="5274" y="0"/>
                                  <a:pt x="10658" y="0"/>
                                  <a:pt x="15932" y="0"/>
                                </a:cubicBezTo>
                                <a:lnTo>
                                  <a:pt x="15932" y="537336"/>
                                </a:lnTo>
                                <a:cubicBezTo>
                                  <a:pt x="14065" y="537336"/>
                                  <a:pt x="12197" y="537446"/>
                                  <a:pt x="10328" y="537446"/>
                                </a:cubicBezTo>
                                <a:close/>
                              </a:path>
                            </a:pathLst>
                          </a:custGeom>
                          <a:ln w="16452" cap="flat">
                            <a:round/>
                          </a:ln>
                        </wps:spPr>
                        <wps:style>
                          <a:lnRef idx="1">
                            <a:srgbClr val="FFFFFF"/>
                          </a:lnRef>
                          <a:fillRef idx="0">
                            <a:srgbClr val="000000">
                              <a:alpha val="0"/>
                            </a:srgbClr>
                          </a:fillRef>
                          <a:effectRef idx="0">
                            <a:scrgbClr r="0" g="0" b="0"/>
                          </a:effectRef>
                          <a:fontRef idx="none"/>
                        </wps:style>
                        <wps:bodyPr/>
                      </wps:wsp>
                      <wps:wsp>
                        <wps:cNvPr id="511529" name="Rectangle 511529"/>
                        <wps:cNvSpPr/>
                        <wps:spPr>
                          <a:xfrm>
                            <a:off x="1241305" y="530742"/>
                            <a:ext cx="150487" cy="127734"/>
                          </a:xfrm>
                          <a:prstGeom prst="rect">
                            <a:avLst/>
                          </a:prstGeom>
                          <a:ln>
                            <a:noFill/>
                          </a:ln>
                        </wps:spPr>
                        <wps:txbx>
                          <w:txbxContent>
                            <w:p w:rsidR="00970A09" w:rsidRDefault="00970A09">
                              <w:pPr>
                                <w:spacing w:after="160" w:line="259" w:lineRule="auto"/>
                                <w:ind w:left="0" w:firstLine="0"/>
                                <w:jc w:val="left"/>
                              </w:pPr>
                              <w:r>
                                <w:rPr>
                                  <w:b/>
                                  <w:color w:val="404040"/>
                                  <w:sz w:val="16"/>
                                </w:rPr>
                                <w:t>30</w:t>
                              </w:r>
                            </w:p>
                          </w:txbxContent>
                        </wps:txbx>
                        <wps:bodyPr horzOverflow="overflow" vert="horz" lIns="0" tIns="0" rIns="0" bIns="0" rtlCol="0">
                          <a:noAutofit/>
                        </wps:bodyPr>
                      </wps:wsp>
                      <wps:wsp>
                        <wps:cNvPr id="511530" name="Rectangle 511530"/>
                        <wps:cNvSpPr/>
                        <wps:spPr>
                          <a:xfrm>
                            <a:off x="1356535" y="530742"/>
                            <a:ext cx="222895" cy="127734"/>
                          </a:xfrm>
                          <a:prstGeom prst="rect">
                            <a:avLst/>
                          </a:prstGeom>
                          <a:ln>
                            <a:noFill/>
                          </a:ln>
                        </wps:spPr>
                        <wps:txbx>
                          <w:txbxContent>
                            <w:p w:rsidR="00970A09" w:rsidRDefault="00970A09">
                              <w:pPr>
                                <w:spacing w:after="160" w:line="259" w:lineRule="auto"/>
                                <w:ind w:left="0" w:firstLine="0"/>
                                <w:jc w:val="left"/>
                              </w:pPr>
                              <w:r>
                                <w:rPr>
                                  <w:b/>
                                  <w:color w:val="404040"/>
                                  <w:sz w:val="16"/>
                                </w:rPr>
                                <w:t>,3%</w:t>
                              </w:r>
                            </w:p>
                          </w:txbxContent>
                        </wps:txbx>
                        <wps:bodyPr horzOverflow="overflow" vert="horz" lIns="0" tIns="0" rIns="0" bIns="0" rtlCol="0">
                          <a:noAutofit/>
                        </wps:bodyPr>
                      </wps:wsp>
                      <wps:wsp>
                        <wps:cNvPr id="511533" name="Rectangle 511533"/>
                        <wps:cNvSpPr/>
                        <wps:spPr>
                          <a:xfrm>
                            <a:off x="790470" y="1416532"/>
                            <a:ext cx="150640" cy="128088"/>
                          </a:xfrm>
                          <a:prstGeom prst="rect">
                            <a:avLst/>
                          </a:prstGeom>
                          <a:ln>
                            <a:noFill/>
                          </a:ln>
                        </wps:spPr>
                        <wps:txbx>
                          <w:txbxContent>
                            <w:p w:rsidR="00970A09" w:rsidRDefault="00970A09">
                              <w:pPr>
                                <w:spacing w:after="160" w:line="259" w:lineRule="auto"/>
                                <w:ind w:left="0" w:firstLine="0"/>
                                <w:jc w:val="left"/>
                              </w:pPr>
                              <w:r>
                                <w:rPr>
                                  <w:b/>
                                  <w:color w:val="404040"/>
                                  <w:sz w:val="16"/>
                                </w:rPr>
                                <w:t>39</w:t>
                              </w:r>
                            </w:p>
                          </w:txbxContent>
                        </wps:txbx>
                        <wps:bodyPr horzOverflow="overflow" vert="horz" lIns="0" tIns="0" rIns="0" bIns="0" rtlCol="0">
                          <a:noAutofit/>
                        </wps:bodyPr>
                      </wps:wsp>
                      <wps:wsp>
                        <wps:cNvPr id="511534" name="Rectangle 511534"/>
                        <wps:cNvSpPr/>
                        <wps:spPr>
                          <a:xfrm>
                            <a:off x="905623" y="1416532"/>
                            <a:ext cx="223248" cy="128088"/>
                          </a:xfrm>
                          <a:prstGeom prst="rect">
                            <a:avLst/>
                          </a:prstGeom>
                          <a:ln>
                            <a:noFill/>
                          </a:ln>
                        </wps:spPr>
                        <wps:txbx>
                          <w:txbxContent>
                            <w:p w:rsidR="00970A09" w:rsidRDefault="00970A09">
                              <w:pPr>
                                <w:spacing w:after="160" w:line="259" w:lineRule="auto"/>
                                <w:ind w:left="0" w:firstLine="0"/>
                                <w:jc w:val="left"/>
                              </w:pPr>
                              <w:r>
                                <w:rPr>
                                  <w:b/>
                                  <w:color w:val="404040"/>
                                  <w:sz w:val="16"/>
                                </w:rPr>
                                <w:t>,1%</w:t>
                              </w:r>
                            </w:p>
                          </w:txbxContent>
                        </wps:txbx>
                        <wps:bodyPr horzOverflow="overflow" vert="horz" lIns="0" tIns="0" rIns="0" bIns="0" rtlCol="0">
                          <a:noAutofit/>
                        </wps:bodyPr>
                      </wps:wsp>
                      <wps:wsp>
                        <wps:cNvPr id="511531" name="Rectangle 511531"/>
                        <wps:cNvSpPr/>
                        <wps:spPr>
                          <a:xfrm>
                            <a:off x="266622" y="643748"/>
                            <a:ext cx="150751" cy="127733"/>
                          </a:xfrm>
                          <a:prstGeom prst="rect">
                            <a:avLst/>
                          </a:prstGeom>
                          <a:ln>
                            <a:noFill/>
                          </a:ln>
                        </wps:spPr>
                        <wps:txbx>
                          <w:txbxContent>
                            <w:p w:rsidR="00970A09" w:rsidRDefault="00970A09">
                              <w:pPr>
                                <w:spacing w:after="160" w:line="259" w:lineRule="auto"/>
                                <w:ind w:left="0" w:firstLine="0"/>
                                <w:jc w:val="left"/>
                              </w:pPr>
                              <w:r>
                                <w:rPr>
                                  <w:b/>
                                  <w:color w:val="404040"/>
                                  <w:sz w:val="16"/>
                                </w:rPr>
                                <w:t>23</w:t>
                              </w:r>
                            </w:p>
                          </w:txbxContent>
                        </wps:txbx>
                        <wps:bodyPr horzOverflow="overflow" vert="horz" lIns="0" tIns="0" rIns="0" bIns="0" rtlCol="0">
                          <a:noAutofit/>
                        </wps:bodyPr>
                      </wps:wsp>
                      <wps:wsp>
                        <wps:cNvPr id="511532" name="Rectangle 511532"/>
                        <wps:cNvSpPr/>
                        <wps:spPr>
                          <a:xfrm>
                            <a:off x="382249" y="643748"/>
                            <a:ext cx="223159" cy="127733"/>
                          </a:xfrm>
                          <a:prstGeom prst="rect">
                            <a:avLst/>
                          </a:prstGeom>
                          <a:ln>
                            <a:noFill/>
                          </a:ln>
                        </wps:spPr>
                        <wps:txbx>
                          <w:txbxContent>
                            <w:p w:rsidR="00970A09" w:rsidRDefault="00970A09">
                              <w:pPr>
                                <w:spacing w:after="160" w:line="259" w:lineRule="auto"/>
                                <w:ind w:left="0" w:firstLine="0"/>
                                <w:jc w:val="left"/>
                              </w:pPr>
                              <w:r>
                                <w:rPr>
                                  <w:b/>
                                  <w:color w:val="404040"/>
                                  <w:sz w:val="16"/>
                                </w:rPr>
                                <w:t>,5%</w:t>
                              </w:r>
                            </w:p>
                          </w:txbxContent>
                        </wps:txbx>
                        <wps:bodyPr horzOverflow="overflow" vert="horz" lIns="0" tIns="0" rIns="0" bIns="0" rtlCol="0">
                          <a:noAutofit/>
                        </wps:bodyPr>
                      </wps:wsp>
                      <wps:wsp>
                        <wps:cNvPr id="511526" name="Rectangle 511526"/>
                        <wps:cNvSpPr/>
                        <wps:spPr>
                          <a:xfrm>
                            <a:off x="689931" y="310402"/>
                            <a:ext cx="74064" cy="128088"/>
                          </a:xfrm>
                          <a:prstGeom prst="rect">
                            <a:avLst/>
                          </a:prstGeom>
                          <a:ln>
                            <a:noFill/>
                          </a:ln>
                        </wps:spPr>
                        <wps:txbx>
                          <w:txbxContent>
                            <w:p w:rsidR="00970A09" w:rsidRDefault="00970A09">
                              <w:pPr>
                                <w:spacing w:after="160" w:line="259" w:lineRule="auto"/>
                                <w:ind w:left="0" w:firstLine="0"/>
                                <w:jc w:val="left"/>
                              </w:pPr>
                              <w:r>
                                <w:rPr>
                                  <w:b/>
                                  <w:color w:val="404040"/>
                                  <w:sz w:val="16"/>
                                </w:rPr>
                                <w:t>6</w:t>
                              </w:r>
                            </w:p>
                          </w:txbxContent>
                        </wps:txbx>
                        <wps:bodyPr horzOverflow="overflow" vert="horz" lIns="0" tIns="0" rIns="0" bIns="0" rtlCol="0">
                          <a:noAutofit/>
                        </wps:bodyPr>
                      </wps:wsp>
                      <wps:wsp>
                        <wps:cNvPr id="511527" name="Rectangle 511527"/>
                        <wps:cNvSpPr/>
                        <wps:spPr>
                          <a:xfrm>
                            <a:off x="747806" y="310402"/>
                            <a:ext cx="223909" cy="128088"/>
                          </a:xfrm>
                          <a:prstGeom prst="rect">
                            <a:avLst/>
                          </a:prstGeom>
                          <a:ln>
                            <a:noFill/>
                          </a:ln>
                        </wps:spPr>
                        <wps:txbx>
                          <w:txbxContent>
                            <w:p w:rsidR="00970A09" w:rsidRDefault="00970A09">
                              <w:pPr>
                                <w:spacing w:after="160" w:line="259" w:lineRule="auto"/>
                                <w:ind w:left="0" w:firstLine="0"/>
                                <w:jc w:val="left"/>
                              </w:pPr>
                              <w:r>
                                <w:rPr>
                                  <w:b/>
                                  <w:color w:val="404040"/>
                                  <w:sz w:val="16"/>
                                </w:rPr>
                                <w:t>,7%</w:t>
                              </w:r>
                            </w:p>
                          </w:txbxContent>
                        </wps:txbx>
                        <wps:bodyPr horzOverflow="overflow" vert="horz" lIns="0" tIns="0" rIns="0" bIns="0" rtlCol="0">
                          <a:noAutofit/>
                        </wps:bodyPr>
                      </wps:wsp>
                      <wps:wsp>
                        <wps:cNvPr id="511524" name="Rectangle 511524"/>
                        <wps:cNvSpPr/>
                        <wps:spPr>
                          <a:xfrm>
                            <a:off x="889691" y="0"/>
                            <a:ext cx="74064" cy="128088"/>
                          </a:xfrm>
                          <a:prstGeom prst="rect">
                            <a:avLst/>
                          </a:prstGeom>
                          <a:ln>
                            <a:noFill/>
                          </a:ln>
                        </wps:spPr>
                        <wps:txbx>
                          <w:txbxContent>
                            <w:p w:rsidR="00970A09" w:rsidRDefault="00970A09">
                              <w:pPr>
                                <w:spacing w:after="160" w:line="259" w:lineRule="auto"/>
                                <w:ind w:left="0" w:firstLine="0"/>
                                <w:jc w:val="left"/>
                              </w:pPr>
                              <w:r>
                                <w:rPr>
                                  <w:b/>
                                  <w:color w:val="404040"/>
                                  <w:sz w:val="16"/>
                                </w:rPr>
                                <w:t>0</w:t>
                              </w:r>
                            </w:p>
                          </w:txbxContent>
                        </wps:txbx>
                        <wps:bodyPr horzOverflow="overflow" vert="horz" lIns="0" tIns="0" rIns="0" bIns="0" rtlCol="0">
                          <a:noAutofit/>
                        </wps:bodyPr>
                      </wps:wsp>
                      <wps:wsp>
                        <wps:cNvPr id="511525" name="Rectangle 511525"/>
                        <wps:cNvSpPr/>
                        <wps:spPr>
                          <a:xfrm>
                            <a:off x="947267" y="0"/>
                            <a:ext cx="223249" cy="128088"/>
                          </a:xfrm>
                          <a:prstGeom prst="rect">
                            <a:avLst/>
                          </a:prstGeom>
                          <a:ln>
                            <a:noFill/>
                          </a:ln>
                        </wps:spPr>
                        <wps:txbx>
                          <w:txbxContent>
                            <w:p w:rsidR="00970A09" w:rsidRDefault="00970A09">
                              <w:pPr>
                                <w:spacing w:after="160" w:line="259" w:lineRule="auto"/>
                                <w:ind w:left="0" w:firstLine="0"/>
                                <w:jc w:val="left"/>
                              </w:pPr>
                              <w:r>
                                <w:rPr>
                                  <w:b/>
                                  <w:color w:val="404040"/>
                                  <w:sz w:val="16"/>
                                </w:rPr>
                                <w:t>,3%</w:t>
                              </w:r>
                            </w:p>
                          </w:txbxContent>
                        </wps:txbx>
                        <wps:bodyPr horzOverflow="overflow" vert="horz" lIns="0" tIns="0" rIns="0" bIns="0" rtlCol="0">
                          <a:noAutofit/>
                        </wps:bodyPr>
                      </wps:wsp>
                      <pic:pic xmlns:pic="http://schemas.openxmlformats.org/drawingml/2006/picture">
                        <pic:nvPicPr>
                          <pic:cNvPr id="630370" name="Picture 630370"/>
                          <pic:cNvPicPr/>
                        </pic:nvPicPr>
                        <pic:blipFill>
                          <a:blip r:embed="rId187"/>
                          <a:stretch>
                            <a:fillRect/>
                          </a:stretch>
                        </pic:blipFill>
                        <pic:spPr>
                          <a:xfrm>
                            <a:off x="2057945" y="248107"/>
                            <a:ext cx="60960" cy="57912"/>
                          </a:xfrm>
                          <a:prstGeom prst="rect">
                            <a:avLst/>
                          </a:prstGeom>
                        </pic:spPr>
                      </pic:pic>
                      <wps:wsp>
                        <wps:cNvPr id="30221" name="Shape 30221"/>
                        <wps:cNvSpPr/>
                        <wps:spPr>
                          <a:xfrm>
                            <a:off x="2062871" y="254328"/>
                            <a:ext cx="57687" cy="49357"/>
                          </a:xfrm>
                          <a:custGeom>
                            <a:avLst/>
                            <a:gdLst/>
                            <a:ahLst/>
                            <a:cxnLst/>
                            <a:rect l="0" t="0" r="0" b="0"/>
                            <a:pathLst>
                              <a:path w="57687" h="49357">
                                <a:moveTo>
                                  <a:pt x="0" y="49357"/>
                                </a:moveTo>
                                <a:lnTo>
                                  <a:pt x="57687" y="49357"/>
                                </a:lnTo>
                                <a:lnTo>
                                  <a:pt x="57687" y="0"/>
                                </a:lnTo>
                                <a:lnTo>
                                  <a:pt x="0" y="0"/>
                                </a:lnTo>
                                <a:close/>
                              </a:path>
                            </a:pathLst>
                          </a:custGeom>
                          <a:ln w="16452" cap="flat">
                            <a:round/>
                          </a:ln>
                        </wps:spPr>
                        <wps:style>
                          <a:lnRef idx="1">
                            <a:srgbClr val="FFFFFF"/>
                          </a:lnRef>
                          <a:fillRef idx="0">
                            <a:srgbClr val="000000">
                              <a:alpha val="0"/>
                            </a:srgbClr>
                          </a:fillRef>
                          <a:effectRef idx="0">
                            <a:scrgbClr r="0" g="0" b="0"/>
                          </a:effectRef>
                          <a:fontRef idx="none"/>
                        </wps:style>
                        <wps:bodyPr/>
                      </wps:wsp>
                      <wps:wsp>
                        <wps:cNvPr id="30222" name="Rectangle 30222"/>
                        <wps:cNvSpPr/>
                        <wps:spPr>
                          <a:xfrm>
                            <a:off x="2145830" y="239876"/>
                            <a:ext cx="559575" cy="128088"/>
                          </a:xfrm>
                          <a:prstGeom prst="rect">
                            <a:avLst/>
                          </a:prstGeom>
                          <a:ln>
                            <a:noFill/>
                          </a:ln>
                        </wps:spPr>
                        <wps:txbx>
                          <w:txbxContent>
                            <w:p w:rsidR="00970A09" w:rsidRDefault="00970A09">
                              <w:pPr>
                                <w:spacing w:after="160" w:line="259" w:lineRule="auto"/>
                                <w:ind w:left="0" w:firstLine="0"/>
                                <w:jc w:val="left"/>
                              </w:pPr>
                              <w:r>
                                <w:rPr>
                                  <w:color w:val="595959"/>
                                  <w:sz w:val="16"/>
                                </w:rPr>
                                <w:t>Do 30 lat</w:t>
                              </w:r>
                            </w:p>
                          </w:txbxContent>
                        </wps:txbx>
                        <wps:bodyPr horzOverflow="overflow" vert="horz" lIns="0" tIns="0" rIns="0" bIns="0" rtlCol="0">
                          <a:noAutofit/>
                        </wps:bodyPr>
                      </wps:wsp>
                      <pic:pic xmlns:pic="http://schemas.openxmlformats.org/drawingml/2006/picture">
                        <pic:nvPicPr>
                          <pic:cNvPr id="630371" name="Picture 630371"/>
                          <pic:cNvPicPr/>
                        </pic:nvPicPr>
                        <pic:blipFill>
                          <a:blip r:embed="rId188"/>
                          <a:stretch>
                            <a:fillRect/>
                          </a:stretch>
                        </pic:blipFill>
                        <pic:spPr>
                          <a:xfrm>
                            <a:off x="2057945" y="472643"/>
                            <a:ext cx="60960" cy="54864"/>
                          </a:xfrm>
                          <a:prstGeom prst="rect">
                            <a:avLst/>
                          </a:prstGeom>
                        </pic:spPr>
                      </pic:pic>
                      <wps:wsp>
                        <wps:cNvPr id="30224" name="Shape 30224"/>
                        <wps:cNvSpPr/>
                        <wps:spPr>
                          <a:xfrm>
                            <a:off x="2062871" y="476435"/>
                            <a:ext cx="57687" cy="49357"/>
                          </a:xfrm>
                          <a:custGeom>
                            <a:avLst/>
                            <a:gdLst/>
                            <a:ahLst/>
                            <a:cxnLst/>
                            <a:rect l="0" t="0" r="0" b="0"/>
                            <a:pathLst>
                              <a:path w="57687" h="49357">
                                <a:moveTo>
                                  <a:pt x="0" y="49357"/>
                                </a:moveTo>
                                <a:lnTo>
                                  <a:pt x="57687" y="49357"/>
                                </a:lnTo>
                                <a:lnTo>
                                  <a:pt x="57687" y="0"/>
                                </a:lnTo>
                                <a:lnTo>
                                  <a:pt x="0" y="0"/>
                                </a:lnTo>
                                <a:close/>
                              </a:path>
                            </a:pathLst>
                          </a:custGeom>
                          <a:ln w="16452" cap="flat">
                            <a:round/>
                          </a:ln>
                        </wps:spPr>
                        <wps:style>
                          <a:lnRef idx="1">
                            <a:srgbClr val="FFFFFF"/>
                          </a:lnRef>
                          <a:fillRef idx="0">
                            <a:srgbClr val="000000">
                              <a:alpha val="0"/>
                            </a:srgbClr>
                          </a:fillRef>
                          <a:effectRef idx="0">
                            <a:scrgbClr r="0" g="0" b="0"/>
                          </a:effectRef>
                          <a:fontRef idx="none"/>
                        </wps:style>
                        <wps:bodyPr/>
                      </wps:wsp>
                      <wps:wsp>
                        <wps:cNvPr id="30225" name="Rectangle 30225"/>
                        <wps:cNvSpPr/>
                        <wps:spPr>
                          <a:xfrm>
                            <a:off x="2145830" y="464178"/>
                            <a:ext cx="975653" cy="128088"/>
                          </a:xfrm>
                          <a:prstGeom prst="rect">
                            <a:avLst/>
                          </a:prstGeom>
                          <a:ln>
                            <a:noFill/>
                          </a:ln>
                        </wps:spPr>
                        <wps:txbx>
                          <w:txbxContent>
                            <w:p w:rsidR="00970A09" w:rsidRDefault="00970A09">
                              <w:pPr>
                                <w:spacing w:after="160" w:line="259" w:lineRule="auto"/>
                                <w:ind w:left="0" w:firstLine="0"/>
                                <w:jc w:val="left"/>
                              </w:pPr>
                              <w:r>
                                <w:rPr>
                                  <w:color w:val="595959"/>
                                  <w:sz w:val="16"/>
                                </w:rPr>
                                <w:t>Od 31 do 45 lat</w:t>
                              </w:r>
                            </w:p>
                          </w:txbxContent>
                        </wps:txbx>
                        <wps:bodyPr horzOverflow="overflow" vert="horz" lIns="0" tIns="0" rIns="0" bIns="0" rtlCol="0">
                          <a:noAutofit/>
                        </wps:bodyPr>
                      </wps:wsp>
                      <pic:pic xmlns:pic="http://schemas.openxmlformats.org/drawingml/2006/picture">
                        <pic:nvPicPr>
                          <pic:cNvPr id="630372" name="Picture 630372"/>
                          <pic:cNvPicPr/>
                        </pic:nvPicPr>
                        <pic:blipFill>
                          <a:blip r:embed="rId189"/>
                          <a:stretch>
                            <a:fillRect/>
                          </a:stretch>
                        </pic:blipFill>
                        <pic:spPr>
                          <a:xfrm>
                            <a:off x="2057945" y="695147"/>
                            <a:ext cx="60960" cy="54864"/>
                          </a:xfrm>
                          <a:prstGeom prst="rect">
                            <a:avLst/>
                          </a:prstGeom>
                        </pic:spPr>
                      </pic:pic>
                      <wps:wsp>
                        <wps:cNvPr id="30227" name="Shape 30227"/>
                        <wps:cNvSpPr/>
                        <wps:spPr>
                          <a:xfrm>
                            <a:off x="2062871" y="698521"/>
                            <a:ext cx="57687" cy="49357"/>
                          </a:xfrm>
                          <a:custGeom>
                            <a:avLst/>
                            <a:gdLst/>
                            <a:ahLst/>
                            <a:cxnLst/>
                            <a:rect l="0" t="0" r="0" b="0"/>
                            <a:pathLst>
                              <a:path w="57687" h="49357">
                                <a:moveTo>
                                  <a:pt x="0" y="49357"/>
                                </a:moveTo>
                                <a:lnTo>
                                  <a:pt x="57687" y="49357"/>
                                </a:lnTo>
                                <a:lnTo>
                                  <a:pt x="57687" y="0"/>
                                </a:lnTo>
                                <a:lnTo>
                                  <a:pt x="0" y="0"/>
                                </a:lnTo>
                                <a:close/>
                              </a:path>
                            </a:pathLst>
                          </a:custGeom>
                          <a:ln w="16452" cap="flat">
                            <a:round/>
                          </a:ln>
                        </wps:spPr>
                        <wps:style>
                          <a:lnRef idx="1">
                            <a:srgbClr val="FFFFFF"/>
                          </a:lnRef>
                          <a:fillRef idx="0">
                            <a:srgbClr val="000000">
                              <a:alpha val="0"/>
                            </a:srgbClr>
                          </a:fillRef>
                          <a:effectRef idx="0">
                            <a:scrgbClr r="0" g="0" b="0"/>
                          </a:effectRef>
                          <a:fontRef idx="none"/>
                        </wps:style>
                        <wps:bodyPr/>
                      </wps:wsp>
                      <wps:wsp>
                        <wps:cNvPr id="30228" name="Rectangle 30228"/>
                        <wps:cNvSpPr/>
                        <wps:spPr>
                          <a:xfrm>
                            <a:off x="2145830" y="688512"/>
                            <a:ext cx="975653" cy="128088"/>
                          </a:xfrm>
                          <a:prstGeom prst="rect">
                            <a:avLst/>
                          </a:prstGeom>
                          <a:ln>
                            <a:noFill/>
                          </a:ln>
                        </wps:spPr>
                        <wps:txbx>
                          <w:txbxContent>
                            <w:p w:rsidR="00970A09" w:rsidRDefault="00970A09">
                              <w:pPr>
                                <w:spacing w:after="160" w:line="259" w:lineRule="auto"/>
                                <w:ind w:left="0" w:firstLine="0"/>
                                <w:jc w:val="left"/>
                              </w:pPr>
                              <w:r>
                                <w:rPr>
                                  <w:color w:val="595959"/>
                                  <w:sz w:val="16"/>
                                </w:rPr>
                                <w:t>Od 46 do 60 lat</w:t>
                              </w:r>
                            </w:p>
                          </w:txbxContent>
                        </wps:txbx>
                        <wps:bodyPr horzOverflow="overflow" vert="horz" lIns="0" tIns="0" rIns="0" bIns="0" rtlCol="0">
                          <a:noAutofit/>
                        </wps:bodyPr>
                      </wps:wsp>
                      <pic:pic xmlns:pic="http://schemas.openxmlformats.org/drawingml/2006/picture">
                        <pic:nvPicPr>
                          <pic:cNvPr id="630373" name="Picture 630373"/>
                          <pic:cNvPicPr/>
                        </pic:nvPicPr>
                        <pic:blipFill>
                          <a:blip r:embed="rId190"/>
                          <a:stretch>
                            <a:fillRect/>
                          </a:stretch>
                        </pic:blipFill>
                        <pic:spPr>
                          <a:xfrm>
                            <a:off x="2057945" y="914603"/>
                            <a:ext cx="60960" cy="54864"/>
                          </a:xfrm>
                          <a:prstGeom prst="rect">
                            <a:avLst/>
                          </a:prstGeom>
                        </pic:spPr>
                      </pic:pic>
                      <wps:wsp>
                        <wps:cNvPr id="30230" name="Shape 30230"/>
                        <wps:cNvSpPr/>
                        <wps:spPr>
                          <a:xfrm>
                            <a:off x="2062871" y="920629"/>
                            <a:ext cx="57687" cy="49357"/>
                          </a:xfrm>
                          <a:custGeom>
                            <a:avLst/>
                            <a:gdLst/>
                            <a:ahLst/>
                            <a:cxnLst/>
                            <a:rect l="0" t="0" r="0" b="0"/>
                            <a:pathLst>
                              <a:path w="57687" h="49357">
                                <a:moveTo>
                                  <a:pt x="0" y="49357"/>
                                </a:moveTo>
                                <a:lnTo>
                                  <a:pt x="57687" y="49357"/>
                                </a:lnTo>
                                <a:lnTo>
                                  <a:pt x="57687" y="0"/>
                                </a:lnTo>
                                <a:lnTo>
                                  <a:pt x="0" y="0"/>
                                </a:lnTo>
                                <a:close/>
                              </a:path>
                            </a:pathLst>
                          </a:custGeom>
                          <a:ln w="16452" cap="flat">
                            <a:round/>
                          </a:ln>
                        </wps:spPr>
                        <wps:style>
                          <a:lnRef idx="1">
                            <a:srgbClr val="FFFFFF"/>
                          </a:lnRef>
                          <a:fillRef idx="0">
                            <a:srgbClr val="000000">
                              <a:alpha val="0"/>
                            </a:srgbClr>
                          </a:fillRef>
                          <a:effectRef idx="0">
                            <a:scrgbClr r="0" g="0" b="0"/>
                          </a:effectRef>
                          <a:fontRef idx="none"/>
                        </wps:style>
                        <wps:bodyPr/>
                      </wps:wsp>
                      <wps:wsp>
                        <wps:cNvPr id="30231" name="Rectangle 30231"/>
                        <wps:cNvSpPr/>
                        <wps:spPr>
                          <a:xfrm>
                            <a:off x="2145830" y="913019"/>
                            <a:ext cx="888152" cy="127733"/>
                          </a:xfrm>
                          <a:prstGeom prst="rect">
                            <a:avLst/>
                          </a:prstGeom>
                          <a:ln>
                            <a:noFill/>
                          </a:ln>
                        </wps:spPr>
                        <wps:txbx>
                          <w:txbxContent>
                            <w:p w:rsidR="00970A09" w:rsidRDefault="00970A09">
                              <w:pPr>
                                <w:spacing w:after="160" w:line="259" w:lineRule="auto"/>
                                <w:ind w:left="0" w:firstLine="0"/>
                                <w:jc w:val="left"/>
                              </w:pPr>
                              <w:r>
                                <w:rPr>
                                  <w:color w:val="595959"/>
                                  <w:sz w:val="16"/>
                                </w:rPr>
                                <w:t>Powyżej 60 lat</w:t>
                              </w:r>
                            </w:p>
                          </w:txbxContent>
                        </wps:txbx>
                        <wps:bodyPr horzOverflow="overflow" vert="horz" lIns="0" tIns="0" rIns="0" bIns="0" rtlCol="0">
                          <a:noAutofit/>
                        </wps:bodyPr>
                      </wps:wsp>
                      <pic:pic xmlns:pic="http://schemas.openxmlformats.org/drawingml/2006/picture">
                        <pic:nvPicPr>
                          <pic:cNvPr id="630374" name="Picture 630374"/>
                          <pic:cNvPicPr/>
                        </pic:nvPicPr>
                        <pic:blipFill>
                          <a:blip r:embed="rId191"/>
                          <a:stretch>
                            <a:fillRect/>
                          </a:stretch>
                        </pic:blipFill>
                        <pic:spPr>
                          <a:xfrm>
                            <a:off x="2057945" y="1137107"/>
                            <a:ext cx="60960" cy="60960"/>
                          </a:xfrm>
                          <a:prstGeom prst="rect">
                            <a:avLst/>
                          </a:prstGeom>
                        </pic:spPr>
                      </pic:pic>
                      <wps:wsp>
                        <wps:cNvPr id="30233" name="Shape 30233"/>
                        <wps:cNvSpPr/>
                        <wps:spPr>
                          <a:xfrm>
                            <a:off x="2062871" y="1142736"/>
                            <a:ext cx="57687" cy="57583"/>
                          </a:xfrm>
                          <a:custGeom>
                            <a:avLst/>
                            <a:gdLst/>
                            <a:ahLst/>
                            <a:cxnLst/>
                            <a:rect l="0" t="0" r="0" b="0"/>
                            <a:pathLst>
                              <a:path w="57687" h="57583">
                                <a:moveTo>
                                  <a:pt x="0" y="57583"/>
                                </a:moveTo>
                                <a:lnTo>
                                  <a:pt x="57687" y="57583"/>
                                </a:lnTo>
                                <a:lnTo>
                                  <a:pt x="57687" y="0"/>
                                </a:lnTo>
                                <a:lnTo>
                                  <a:pt x="0" y="0"/>
                                </a:lnTo>
                                <a:close/>
                              </a:path>
                            </a:pathLst>
                          </a:custGeom>
                          <a:ln w="16452" cap="flat">
                            <a:round/>
                          </a:ln>
                        </wps:spPr>
                        <wps:style>
                          <a:lnRef idx="1">
                            <a:srgbClr val="FFFFFF"/>
                          </a:lnRef>
                          <a:fillRef idx="0">
                            <a:srgbClr val="000000">
                              <a:alpha val="0"/>
                            </a:srgbClr>
                          </a:fillRef>
                          <a:effectRef idx="0">
                            <a:scrgbClr r="0" g="0" b="0"/>
                          </a:effectRef>
                          <a:fontRef idx="none"/>
                        </wps:style>
                        <wps:bodyPr/>
                      </wps:wsp>
                      <wps:wsp>
                        <wps:cNvPr id="30234" name="Rectangle 30234"/>
                        <wps:cNvSpPr/>
                        <wps:spPr>
                          <a:xfrm>
                            <a:off x="2145830" y="1137321"/>
                            <a:ext cx="615929" cy="127733"/>
                          </a:xfrm>
                          <a:prstGeom prst="rect">
                            <a:avLst/>
                          </a:prstGeom>
                          <a:ln>
                            <a:noFill/>
                          </a:ln>
                        </wps:spPr>
                        <wps:txbx>
                          <w:txbxContent>
                            <w:p w:rsidR="00970A09" w:rsidRDefault="00970A09">
                              <w:pPr>
                                <w:spacing w:after="160" w:line="259" w:lineRule="auto"/>
                                <w:ind w:left="0" w:firstLine="0"/>
                                <w:jc w:val="left"/>
                              </w:pPr>
                              <w:r>
                                <w:rPr>
                                  <w:color w:val="595959"/>
                                  <w:sz w:val="16"/>
                                </w:rPr>
                                <w:t>Odmowa</w:t>
                              </w:r>
                            </w:p>
                          </w:txbxContent>
                        </wps:txbx>
                        <wps:bodyPr horzOverflow="overflow" vert="horz" lIns="0" tIns="0" rIns="0" bIns="0" rtlCol="0">
                          <a:noAutofit/>
                        </wps:bodyPr>
                      </wps:wsp>
                      <wps:wsp>
                        <wps:cNvPr id="30235" name="Rectangle 30235"/>
                        <wps:cNvSpPr/>
                        <wps:spPr>
                          <a:xfrm>
                            <a:off x="2145830" y="1258794"/>
                            <a:ext cx="749403" cy="127734"/>
                          </a:xfrm>
                          <a:prstGeom prst="rect">
                            <a:avLst/>
                          </a:prstGeom>
                          <a:ln>
                            <a:noFill/>
                          </a:ln>
                        </wps:spPr>
                        <wps:txbx>
                          <w:txbxContent>
                            <w:p w:rsidR="00970A09" w:rsidRDefault="00970A09">
                              <w:pPr>
                                <w:spacing w:after="160" w:line="259" w:lineRule="auto"/>
                                <w:ind w:left="0" w:firstLine="0"/>
                                <w:jc w:val="left"/>
                              </w:pPr>
                              <w:r>
                                <w:rPr>
                                  <w:color w:val="595959"/>
                                  <w:sz w:val="16"/>
                                </w:rPr>
                                <w:t>odpowiedzi</w:t>
                              </w:r>
                            </w:p>
                          </w:txbxContent>
                        </wps:txbx>
                        <wps:bodyPr horzOverflow="overflow" vert="horz" lIns="0" tIns="0" rIns="0" bIns="0" rtlCol="0">
                          <a:noAutofit/>
                        </wps:bodyPr>
                      </wps:wsp>
                    </wpg:wgp>
                  </a:graphicData>
                </a:graphic>
              </wp:inline>
            </w:drawing>
          </mc:Choice>
          <mc:Fallback>
            <w:pict>
              <v:group id="Group 511559" o:spid="_x0000_s2028" style="width:247.55pt;height:145.2pt;mso-position-horizontal-relative:char;mso-position-vertical-relative:line" coordsize="31439,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">
                <v:rect id="Rectangle 30182" o:spid="_x0000_s2029" style="position:absolute;left:31088;top:17213;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" filled="f" stroked="f">
                  <v:textbox inset="0,0,0,0">
                    <w:txbxContent>
                      <w:p w:rsidR="00970A09" w:rsidRDefault="00970A09">
                        <w:pPr>
                          <w:spacing w:after="160" w:line="259" w:lineRule="auto"/>
                          <w:ind w:left="0" w:firstLine="0"/>
                          <w:jc w:val="left"/>
                        </w:pPr>
                        <w:r>
                          <w:t xml:space="preserve"> </w:t>
                        </w:r>
                      </w:p>
                    </w:txbxContent>
                  </v:textbox>
                </v:rect>
                <v:shape id="Picture 630365" o:spid="_x0000_s2030" type="#_x0000_t75" style="position:absolute;left:9210;top:570;width:8321;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">
                  <v:imagedata r:id="rId192" o:title=""/>
                </v:shape>
                <v:shape id="Shape 30205" o:spid="_x0000_s2031" style="position:absolute;left:9249;top:612;width:8283;height:10958;visibility:visible;mso-wrap-style:square;v-text-anchor:top" coordsize="828269,109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" path="m,c457427,,828269,370179,828269,826756v,91552,-15273,182479,-45050,269052l274148,920918c326231,769797,245690,605120,94386,553130,63950,542710,32084,537336,,537336l,xe" filled="f" strokecolor="white" strokeweight=".457mm">
                  <v:path arrowok="t" textboxrect="0,0,828269,1095808"/>
                </v:shape>
                <v:shape id="Picture 630366" o:spid="_x0000_s2032" type="#_x0000_t75" style="position:absolute;left:1427;top:9775;width:15667;height:7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">
                  <v:imagedata r:id="rId193" o:title=""/>
                </v:shape>
                <v:shape id="Shape 30207" o:spid="_x0000_s2033" style="position:absolute;left:1470;top:9822;width:15611;height:8362;visibility:visible;mso-wrap-style:square;v-text-anchor:top" coordsize="1561086,8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" path="m1561086,174889c1412200,606656,940928,836220,508334,687624,272434,606590,85695,423727,,189861l505587,5243v55049,150090,221516,227263,371831,172355c959498,147666,1023557,82416,1052016,r509070,174889xe" filled="f" strokecolor="white" strokeweight=".457mm">
                  <v:path arrowok="t" textboxrect="0,0,1561086,836220"/>
                </v:shape>
                <v:shape id="Picture 630367" o:spid="_x0000_s2034" type="#_x0000_t75" style="position:absolute;left:919;top:1363;width:7102;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">
                  <v:imagedata r:id="rId194" o:title=""/>
                </v:shape>
                <v:shape id="Shape 30209" o:spid="_x0000_s2035" style="position:absolute;top:1406;width:8010;height:10314;visibility:visible;mso-wrap-style:square;v-text-anchor:top" coordsize="801019,10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" path="m147095,1031369c,629952,183663,182841,570712,l801019,485785c665538,549730,601259,706259,652682,846751l147095,1031369xe" filled="f" strokecolor="white" strokeweight=".457mm">
                  <v:path arrowok="t" textboxrect="0,0,801019,1031369"/>
                </v:shape>
                <v:shape id="Picture 630368" o:spid="_x0000_s2036" type="#_x0000_t75" style="position:absolute;left:5654;top:570;width:3566;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">
                  <v:imagedata r:id="rId195" o:title=""/>
                </v:shape>
                <v:shape id="Shape 30211" o:spid="_x0000_s2037" style="position:absolute;left:5707;top:613;width:3486;height:5651;visibility:visible;mso-wrap-style:square;v-text-anchor:top" coordsize="348647,56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" path="m,79301c105924,29286,221187,2304,338318,r10329,537336c307661,538104,267336,547537,230307,565086l,79301xe" filled="f" strokecolor="white" strokeweight=".457mm">
                  <v:path arrowok="t" textboxrect="0,0,348647,565086"/>
                </v:shape>
                <v:shape id="Picture 630369" o:spid="_x0000_s2038" type="#_x0000_t75" style="position:absolute;left:9047;top:570;width:214;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">
                  <v:imagedata r:id="rId196" o:title=""/>
                </v:shape>
                <v:shape id="Shape 30213" o:spid="_x0000_s2039" style="position:absolute;left:9090;top:612;width:159;height:5375;visibility:visible;mso-wrap-style:square;v-text-anchor:top" coordsize="15932,53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" path="m,109c5274,,10658,,15932,r,537336c14065,537336,12197,537446,10328,537446l,109xe" filled="f" strokecolor="white" strokeweight=".457mm">
                  <v:path arrowok="t" textboxrect="0,0,15932,537446"/>
                </v:shape>
                <v:rect id="Rectangle 511529" o:spid="_x0000_s2040" style="position:absolute;left:12413;top:5307;width:15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6"/>
                          </w:rPr>
                          <w:t>30</w:t>
                        </w:r>
                      </w:p>
                    </w:txbxContent>
                  </v:textbox>
                </v:rect>
                <v:rect id="Rectangle 511530" o:spid="_x0000_s2041" style="position:absolute;left:13565;top:5307;width:222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6"/>
                          </w:rPr>
                          <w:t>,3%</w:t>
                        </w:r>
                      </w:p>
                    </w:txbxContent>
                  </v:textbox>
                </v:rect>
                <v:rect id="Rectangle 511533" o:spid="_x0000_s2042" style="position:absolute;left:7904;top:14165;width:1507;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6"/>
                          </w:rPr>
                          <w:t>39</w:t>
                        </w:r>
                      </w:p>
                    </w:txbxContent>
                  </v:textbox>
                </v:rect>
                <v:rect id="Rectangle 511534" o:spid="_x0000_s2043" style="position:absolute;left:9056;top:14165;width:2232;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6"/>
                          </w:rPr>
                          <w:t>,1%</w:t>
                        </w:r>
                      </w:p>
                    </w:txbxContent>
                  </v:textbox>
                </v:rect>
                <v:rect id="Rectangle 511531" o:spid="_x0000_s2044" style="position:absolute;left:2666;top:6437;width:150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6"/>
                          </w:rPr>
                          <w:t>23</w:t>
                        </w:r>
                      </w:p>
                    </w:txbxContent>
                  </v:textbox>
                </v:rect>
                <v:rect id="Rectangle 511532" o:spid="_x0000_s2045" style="position:absolute;left:3822;top:6437;width:223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6"/>
                          </w:rPr>
                          <w:t>,5%</w:t>
                        </w:r>
                      </w:p>
                    </w:txbxContent>
                  </v:textbox>
                </v:rect>
                <v:rect id="Rectangle 511526" o:spid="_x0000_s2046" style="position:absolute;left:6899;top:3104;width:74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6"/>
                          </w:rPr>
                          <w:t>6</w:t>
                        </w:r>
                      </w:p>
                    </w:txbxContent>
                  </v:textbox>
                </v:rect>
                <v:rect id="Rectangle 511527" o:spid="_x0000_s2047" style="position:absolute;left:7478;top:3104;width:2239;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" filled="f" stroked="f">
                  <v:textbox inset="0,0,0,0">
                    <w:txbxContent>
                      <w:p w:rsidR="00970A09" w:rsidRDefault="00970A09">
                        <w:pPr>
                          <w:spacing w:after="160" w:line="259" w:lineRule="auto"/>
                          <w:ind w:left="0" w:firstLine="0"/>
                          <w:jc w:val="left"/>
                        </w:pPr>
                        <w:r>
                          <w:rPr>
                            <w:b/>
                            <w:color w:val="404040"/>
                            <w:sz w:val="16"/>
                          </w:rPr>
                          <w:t>,7%</w:t>
                        </w:r>
                      </w:p>
                    </w:txbxContent>
                  </v:textbox>
                </v:rect>
                <v:rect id="Rectangle 511524" o:spid="_x0000_s2048" style="position:absolute;left:8896;width:741;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6"/>
                          </w:rPr>
                          <w:t>0</w:t>
                        </w:r>
                      </w:p>
                    </w:txbxContent>
                  </v:textbox>
                </v:rect>
                <v:rect id="Rectangle 511525" o:spid="_x0000_s2049" style="position:absolute;left:9472;width:2233;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6"/>
                          </w:rPr>
                          <w:t>,3%</w:t>
                        </w:r>
                      </w:p>
                    </w:txbxContent>
                  </v:textbox>
                </v:rect>
                <v:shape id="Picture 630370" o:spid="_x0000_s2050" type="#_x0000_t75" style="position:absolute;left:20579;top:2481;width:610;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">
                  <v:imagedata r:id="rId197" o:title=""/>
                </v:shape>
                <v:shape id="Shape 30221" o:spid="_x0000_s2051" style="position:absolute;left:20628;top:2543;width:577;height:493;visibility:visible;mso-wrap-style:square;v-text-anchor:top" coordsize="57687,4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" path="m,49357r57687,l57687,,,,,49357xe" filled="f" strokecolor="white" strokeweight=".457mm">
                  <v:path arrowok="t" textboxrect="0,0,57687,49357"/>
                </v:shape>
                <v:rect id="Rectangle 30222" o:spid="_x0000_s2052" style="position:absolute;left:21458;top:2398;width:5596;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6"/>
                          </w:rPr>
                          <w:t>Do 30 lat</w:t>
                        </w:r>
                      </w:p>
                    </w:txbxContent>
                  </v:textbox>
                </v:rect>
                <v:shape id="Picture 630371" o:spid="_x0000_s2053" type="#_x0000_t75" style="position:absolute;left:20579;top:4726;width:61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">
                  <v:imagedata r:id="rId198" o:title=""/>
                </v:shape>
                <v:shape id="Shape 30224" o:spid="_x0000_s2054" style="position:absolute;left:20628;top:4764;width:577;height:493;visibility:visible;mso-wrap-style:square;v-text-anchor:top" coordsize="57687,4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" path="m,49357r57687,l57687,,,,,49357xe" filled="f" strokecolor="white" strokeweight=".457mm">
                  <v:path arrowok="t" textboxrect="0,0,57687,49357"/>
                </v:shape>
                <v:rect id="Rectangle 30225" o:spid="_x0000_s2055" style="position:absolute;left:21458;top:4641;width:9756;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6"/>
                          </w:rPr>
                          <w:t>Od 31 do 45 lat</w:t>
                        </w:r>
                      </w:p>
                    </w:txbxContent>
                  </v:textbox>
                </v:rect>
                <v:shape id="Picture 630372" o:spid="_x0000_s2056" type="#_x0000_t75" style="position:absolute;left:20579;top:6951;width:61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">
                  <v:imagedata r:id="rId199" o:title=""/>
                </v:shape>
                <v:shape id="Shape 30227" o:spid="_x0000_s2057" style="position:absolute;left:20628;top:6985;width:577;height:493;visibility:visible;mso-wrap-style:square;v-text-anchor:top" coordsize="57687,4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" path="m,49357r57687,l57687,,,,,49357xe" filled="f" strokecolor="white" strokeweight=".457mm">
                  <v:path arrowok="t" textboxrect="0,0,57687,49357"/>
                </v:shape>
                <v:rect id="Rectangle 30228" o:spid="_x0000_s2058" style="position:absolute;left:21458;top:6885;width:9756;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" filled="f" stroked="f">
                  <v:textbox inset="0,0,0,0">
                    <w:txbxContent>
                      <w:p w:rsidR="00970A09" w:rsidRDefault="00970A09">
                        <w:pPr>
                          <w:spacing w:after="160" w:line="259" w:lineRule="auto"/>
                          <w:ind w:left="0" w:firstLine="0"/>
                          <w:jc w:val="left"/>
                        </w:pPr>
                        <w:r>
                          <w:rPr>
                            <w:color w:val="595959"/>
                            <w:sz w:val="16"/>
                          </w:rPr>
                          <w:t>Od 46 do 60 lat</w:t>
                        </w:r>
                      </w:p>
                    </w:txbxContent>
                  </v:textbox>
                </v:rect>
                <v:shape id="Picture 630373" o:spid="_x0000_s2059" type="#_x0000_t75" style="position:absolute;left:20579;top:9146;width:61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">
                  <v:imagedata r:id="rId200" o:title=""/>
                </v:shape>
                <v:shape id="Shape 30230" o:spid="_x0000_s2060" style="position:absolute;left:20628;top:9206;width:577;height:493;visibility:visible;mso-wrap-style:square;v-text-anchor:top" coordsize="57687,4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" path="m,49357r57687,l57687,,,,,49357xe" filled="f" strokecolor="white" strokeweight=".457mm">
                  <v:path arrowok="t" textboxrect="0,0,57687,49357"/>
                </v:shape>
                <v:rect id="Rectangle 30231" o:spid="_x0000_s2061" style="position:absolute;left:21458;top:9130;width:88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6"/>
                          </w:rPr>
                          <w:t>Powyżej 60 lat</w:t>
                        </w:r>
                      </w:p>
                    </w:txbxContent>
                  </v:textbox>
                </v:rect>
                <v:shape id="Picture 630374" o:spid="_x0000_s2062" type="#_x0000_t75" style="position:absolute;left:20579;top:11371;width:610;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">
                  <v:imagedata r:id="rId201" o:title=""/>
                </v:shape>
                <v:shape id="Shape 30233" o:spid="_x0000_s2063" style="position:absolute;left:20628;top:11427;width:577;height:576;visibility:visible;mso-wrap-style:square;v-text-anchor:top" coordsize="57687,5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" path="m,57583r57687,l57687,,,,,57583xe" filled="f" strokecolor="white" strokeweight=".457mm">
                  <v:path arrowok="t" textboxrect="0,0,57687,57583"/>
                </v:shape>
                <v:rect id="Rectangle 30234" o:spid="_x0000_s2064" style="position:absolute;left:21458;top:11373;width:615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6"/>
                          </w:rPr>
                          <w:t>Odmowa</w:t>
                        </w:r>
                      </w:p>
                    </w:txbxContent>
                  </v:textbox>
                </v:rect>
                <v:rect id="Rectangle 30235" o:spid="_x0000_s2065" style="position:absolute;left:21458;top:12587;width:7494;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9u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KL+YAjvO+EKyNkLAAD//wMAUEsBAi0AFAAGAAgAAAAhANvh9svuAAAAhQEAABMAAAAAAAAA&#10;AAAAAAAAAAAAAFtDb250ZW50X1R5cGVzXS54bWxQSwECLQAUAAYACAAAACEAWvQsW78AAAAVAQAA&#10;CwAAAAAAAAAAAAAAAAAfAQAAX3JlbHMvLnJlbHNQSwECLQAUAAYACAAAACEARNMfbsYAAADe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6"/>
                          </w:rPr>
                          <w:t>odpowiedzi</w:t>
                        </w:r>
                      </w:p>
                    </w:txbxContent>
                  </v:textbox>
                </v:rect>
                <w10:anchorlock/>
              </v:group>
            </w:pict>
          </mc:Fallback>
        </mc:AlternateContent>
      </w:r>
    </w:p>
    <w:p w:rsidR="00C90BE4" w:rsidRDefault="00865FE6">
      <w:pPr>
        <w:spacing w:after="17"/>
        <w:ind w:left="-3"/>
      </w:pPr>
      <w:r>
        <w:t xml:space="preserve">Uwzględniając poziom wykształcenia respondentów należy zauważyć, iż w strukturze ankietowanych największy odsetek stanowiły osoby legitymujące się wykształceniem wyższym </w:t>
      </w:r>
    </w:p>
    <w:p w:rsidR="00C90BE4" w:rsidRDefault="00865FE6">
      <w:pPr>
        <w:tabs>
          <w:tab w:val="center" w:pos="5790"/>
        </w:tabs>
        <w:spacing w:line="259" w:lineRule="auto"/>
        <w:ind w:left="-13" w:firstLine="0"/>
        <w:jc w:val="left"/>
      </w:pPr>
      <w:r>
        <w:t xml:space="preserve">(67,6%) bądź średnim (24,8%).  </w:t>
      </w:r>
      <w:r>
        <w:tab/>
        <w:t xml:space="preserve"> </w:t>
      </w:r>
    </w:p>
    <w:p w:rsidR="00C90BE4" w:rsidRDefault="00C90BE4">
      <w:pPr>
        <w:sectPr w:rsidR="00C90BE4">
          <w:headerReference w:type="even" r:id="rId202"/>
          <w:headerReference w:type="default" r:id="rId203"/>
          <w:footerReference w:type="even" r:id="rId204"/>
          <w:footerReference w:type="default" r:id="rId205"/>
          <w:headerReference w:type="first" r:id="rId206"/>
          <w:footerReference w:type="first" r:id="rId207"/>
          <w:pgSz w:w="11906" w:h="16838"/>
          <w:pgMar w:top="1454" w:right="1153" w:bottom="1419" w:left="1416" w:header="146" w:footer="729" w:gutter="0"/>
          <w:cols w:space="708"/>
        </w:sectPr>
      </w:pPr>
    </w:p>
    <w:p w:rsidR="00C90BE4" w:rsidRDefault="00865FE6">
      <w:pPr>
        <w:spacing w:after="61" w:line="265" w:lineRule="auto"/>
        <w:ind w:left="680"/>
        <w:jc w:val="left"/>
      </w:pPr>
      <w:r>
        <w:rPr>
          <w:i/>
          <w:color w:val="6D6D6D"/>
          <w:sz w:val="16"/>
        </w:rPr>
        <w:lastRenderedPageBreak/>
        <w:t xml:space="preserve">26. Struktura respondentów ze względu na wykształcenie[N=327] </w:t>
      </w:r>
    </w:p>
    <w:p w:rsidR="00C90BE4" w:rsidRDefault="00865FE6">
      <w:pPr>
        <w:spacing w:after="229" w:line="259" w:lineRule="auto"/>
        <w:ind w:left="2191" w:firstLine="0"/>
        <w:jc w:val="left"/>
      </w:pPr>
      <w:r>
        <w:rPr>
          <w:rFonts w:ascii="Calibri" w:eastAsia="Calibri" w:hAnsi="Calibri" w:cs="Calibri"/>
          <w:noProof/>
          <w:sz w:val="22"/>
        </w:rPr>
        <mc:AlternateContent>
          <mc:Choice Requires="wpg">
            <w:drawing>
              <wp:inline distT="0" distB="0" distL="0" distR="0">
                <wp:extent cx="3685907" cy="2111502"/>
                <wp:effectExtent l="0" t="0" r="0" b="0"/>
                <wp:docPr id="519510" name="Group 519510"/>
                <wp:cNvGraphicFramePr/>
                <a:graphic xmlns:a="http://schemas.openxmlformats.org/drawingml/2006/main">
                  <a:graphicData uri="http://schemas.microsoft.com/office/word/2010/wordprocessingGroup">
                    <wpg:wgp>
                      <wpg:cNvGrpSpPr/>
                      <wpg:grpSpPr>
                        <a:xfrm>
                          <a:off x="0" y="0"/>
                          <a:ext cx="3685907" cy="2111502"/>
                          <a:chOff x="0" y="0"/>
                          <a:chExt cx="3685907" cy="2111502"/>
                        </a:xfrm>
                      </wpg:grpSpPr>
                      <wps:wsp>
                        <wps:cNvPr id="30279" name="Rectangle 30279"/>
                        <wps:cNvSpPr/>
                        <wps:spPr>
                          <a:xfrm>
                            <a:off x="3650869" y="1987297"/>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30375" name="Picture 630375"/>
                          <pic:cNvPicPr/>
                        </pic:nvPicPr>
                        <pic:blipFill>
                          <a:blip r:embed="rId208"/>
                          <a:stretch>
                            <a:fillRect/>
                          </a:stretch>
                        </pic:blipFill>
                        <pic:spPr>
                          <a:xfrm>
                            <a:off x="1082167" y="69215"/>
                            <a:ext cx="79248" cy="624840"/>
                          </a:xfrm>
                          <a:prstGeom prst="rect">
                            <a:avLst/>
                          </a:prstGeom>
                        </pic:spPr>
                      </pic:pic>
                      <wps:wsp>
                        <wps:cNvPr id="30322" name="Shape 30322"/>
                        <wps:cNvSpPr/>
                        <wps:spPr>
                          <a:xfrm>
                            <a:off x="1085596" y="74803"/>
                            <a:ext cx="73025" cy="619125"/>
                          </a:xfrm>
                          <a:custGeom>
                            <a:avLst/>
                            <a:gdLst/>
                            <a:ahLst/>
                            <a:cxnLst/>
                            <a:rect l="0" t="0" r="0" b="0"/>
                            <a:pathLst>
                              <a:path w="73025" h="619125">
                                <a:moveTo>
                                  <a:pt x="0" y="0"/>
                                </a:moveTo>
                                <a:cubicBezTo>
                                  <a:pt x="24384" y="0"/>
                                  <a:pt x="48768" y="889"/>
                                  <a:pt x="73025" y="2794"/>
                                </a:cubicBezTo>
                                <a:lnTo>
                                  <a:pt x="25654" y="619125"/>
                                </a:lnTo>
                                <a:cubicBezTo>
                                  <a:pt x="17145" y="618490"/>
                                  <a:pt x="8509" y="618109"/>
                                  <a:pt x="0" y="618109"/>
                                </a:cubicBezTo>
                                <a:close/>
                              </a:path>
                            </a:pathLst>
                          </a:custGeom>
                          <a:ln w="1981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76" name="Picture 630376"/>
                          <pic:cNvPicPr/>
                        </pic:nvPicPr>
                        <pic:blipFill>
                          <a:blip r:embed="rId209"/>
                          <a:stretch>
                            <a:fillRect/>
                          </a:stretch>
                        </pic:blipFill>
                        <pic:spPr>
                          <a:xfrm>
                            <a:off x="1108583" y="72263"/>
                            <a:ext cx="106680" cy="624840"/>
                          </a:xfrm>
                          <a:prstGeom prst="rect">
                            <a:avLst/>
                          </a:prstGeom>
                        </pic:spPr>
                      </pic:pic>
                      <wps:wsp>
                        <wps:cNvPr id="30324" name="Shape 30324"/>
                        <wps:cNvSpPr/>
                        <wps:spPr>
                          <a:xfrm>
                            <a:off x="1111250" y="77597"/>
                            <a:ext cx="101854" cy="618363"/>
                          </a:xfrm>
                          <a:custGeom>
                            <a:avLst/>
                            <a:gdLst/>
                            <a:ahLst/>
                            <a:cxnLst/>
                            <a:rect l="0" t="0" r="0" b="0"/>
                            <a:pathLst>
                              <a:path w="101854" h="618363">
                                <a:moveTo>
                                  <a:pt x="47371" y="0"/>
                                </a:moveTo>
                                <a:cubicBezTo>
                                  <a:pt x="65659" y="1398"/>
                                  <a:pt x="83820" y="3302"/>
                                  <a:pt x="101854" y="5715"/>
                                </a:cubicBezTo>
                                <a:lnTo>
                                  <a:pt x="19050" y="618363"/>
                                </a:lnTo>
                                <a:cubicBezTo>
                                  <a:pt x="12700" y="617475"/>
                                  <a:pt x="6350" y="616839"/>
                                  <a:pt x="0" y="616331"/>
                                </a:cubicBezTo>
                                <a:close/>
                              </a:path>
                            </a:pathLst>
                          </a:custGeom>
                          <a:ln w="1981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77" name="Picture 630377"/>
                          <pic:cNvPicPr/>
                        </pic:nvPicPr>
                        <pic:blipFill>
                          <a:blip r:embed="rId210"/>
                          <a:stretch>
                            <a:fillRect/>
                          </a:stretch>
                        </pic:blipFill>
                        <pic:spPr>
                          <a:xfrm>
                            <a:off x="1126871" y="78359"/>
                            <a:ext cx="399288" cy="652272"/>
                          </a:xfrm>
                          <a:prstGeom prst="rect">
                            <a:avLst/>
                          </a:prstGeom>
                        </pic:spPr>
                      </pic:pic>
                      <wps:wsp>
                        <wps:cNvPr id="30326" name="Shape 30326"/>
                        <wps:cNvSpPr/>
                        <wps:spPr>
                          <a:xfrm>
                            <a:off x="1130300" y="83312"/>
                            <a:ext cx="394843" cy="647319"/>
                          </a:xfrm>
                          <a:custGeom>
                            <a:avLst/>
                            <a:gdLst/>
                            <a:ahLst/>
                            <a:cxnLst/>
                            <a:rect l="0" t="0" r="0" b="0"/>
                            <a:pathLst>
                              <a:path w="394843" h="647319">
                                <a:moveTo>
                                  <a:pt x="82804" y="0"/>
                                </a:moveTo>
                                <a:cubicBezTo>
                                  <a:pt x="191770" y="14732"/>
                                  <a:pt x="297307" y="48260"/>
                                  <a:pt x="394843" y="99060"/>
                                </a:cubicBezTo>
                                <a:lnTo>
                                  <a:pt x="109093" y="647319"/>
                                </a:lnTo>
                                <a:cubicBezTo>
                                  <a:pt x="75057" y="629539"/>
                                  <a:pt x="38100" y="617855"/>
                                  <a:pt x="0" y="612648"/>
                                </a:cubicBezTo>
                                <a:close/>
                              </a:path>
                            </a:pathLst>
                          </a:custGeom>
                          <a:ln w="1981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78" name="Picture 630378"/>
                          <pic:cNvPicPr/>
                        </pic:nvPicPr>
                        <pic:blipFill>
                          <a:blip r:embed="rId211"/>
                          <a:stretch>
                            <a:fillRect/>
                          </a:stretch>
                        </pic:blipFill>
                        <pic:spPr>
                          <a:xfrm>
                            <a:off x="1235583" y="176911"/>
                            <a:ext cx="801624" cy="1277112"/>
                          </a:xfrm>
                          <a:prstGeom prst="rect">
                            <a:avLst/>
                          </a:prstGeom>
                        </pic:spPr>
                      </pic:pic>
                      <wps:wsp>
                        <wps:cNvPr id="30328" name="Shape 30328"/>
                        <wps:cNvSpPr/>
                        <wps:spPr>
                          <a:xfrm>
                            <a:off x="1239393" y="182372"/>
                            <a:ext cx="929513" cy="1270762"/>
                          </a:xfrm>
                          <a:custGeom>
                            <a:avLst/>
                            <a:gdLst/>
                            <a:ahLst/>
                            <a:cxnLst/>
                            <a:rect l="0" t="0" r="0" b="0"/>
                            <a:pathLst>
                              <a:path w="929513" h="1270762">
                                <a:moveTo>
                                  <a:pt x="285750" y="0"/>
                                </a:moveTo>
                                <a:cubicBezTo>
                                  <a:pt x="746760" y="240285"/>
                                  <a:pt x="929513" y="806197"/>
                                  <a:pt x="695960" y="1270762"/>
                                </a:cubicBezTo>
                                <a:lnTo>
                                  <a:pt x="143637" y="993013"/>
                                </a:lnTo>
                                <a:cubicBezTo>
                                  <a:pt x="225425" y="830453"/>
                                  <a:pt x="161417" y="632334"/>
                                  <a:pt x="0" y="548260"/>
                                </a:cubicBezTo>
                                <a:close/>
                              </a:path>
                            </a:pathLst>
                          </a:custGeom>
                          <a:ln w="19812"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30379" name="Picture 630379"/>
                          <pic:cNvPicPr/>
                        </pic:nvPicPr>
                        <pic:blipFill>
                          <a:blip r:embed="rId212"/>
                          <a:stretch>
                            <a:fillRect/>
                          </a:stretch>
                        </pic:blipFill>
                        <pic:spPr>
                          <a:xfrm>
                            <a:off x="130175" y="69215"/>
                            <a:ext cx="1807464" cy="1908048"/>
                          </a:xfrm>
                          <a:prstGeom prst="rect">
                            <a:avLst/>
                          </a:prstGeom>
                        </pic:spPr>
                      </pic:pic>
                      <wps:wsp>
                        <wps:cNvPr id="30330" name="Shape 30330"/>
                        <wps:cNvSpPr/>
                        <wps:spPr>
                          <a:xfrm>
                            <a:off x="0" y="74803"/>
                            <a:ext cx="1935353" cy="2036699"/>
                          </a:xfrm>
                          <a:custGeom>
                            <a:avLst/>
                            <a:gdLst/>
                            <a:ahLst/>
                            <a:cxnLst/>
                            <a:rect l="0" t="0" r="0" b="0"/>
                            <a:pathLst>
                              <a:path w="1935353" h="2036699">
                                <a:moveTo>
                                  <a:pt x="1935353" y="1378331"/>
                                </a:moveTo>
                                <a:cubicBezTo>
                                  <a:pt x="1699260" y="1847596"/>
                                  <a:pt x="1127633" y="2036699"/>
                                  <a:pt x="658368" y="1800733"/>
                                </a:cubicBezTo>
                                <a:cubicBezTo>
                                  <a:pt x="189103" y="1564640"/>
                                  <a:pt x="0" y="993013"/>
                                  <a:pt x="235966" y="523748"/>
                                </a:cubicBezTo>
                                <a:cubicBezTo>
                                  <a:pt x="397510" y="202565"/>
                                  <a:pt x="726186" y="0"/>
                                  <a:pt x="1085596" y="0"/>
                                </a:cubicBezTo>
                                <a:lnTo>
                                  <a:pt x="1085596" y="618109"/>
                                </a:lnTo>
                                <a:cubicBezTo>
                                  <a:pt x="901827" y="618109"/>
                                  <a:pt x="752729" y="767207"/>
                                  <a:pt x="752729" y="950976"/>
                                </a:cubicBezTo>
                                <a:cubicBezTo>
                                  <a:pt x="752729" y="1134872"/>
                                  <a:pt x="901827" y="1283843"/>
                                  <a:pt x="1085596" y="1283843"/>
                                </a:cubicBezTo>
                                <a:cubicBezTo>
                                  <a:pt x="1211453" y="1283843"/>
                                  <a:pt x="1326515" y="1212977"/>
                                  <a:pt x="1383030" y="1100582"/>
                                </a:cubicBez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511893" name="Rectangle 511893"/>
                        <wps:cNvSpPr/>
                        <wps:spPr>
                          <a:xfrm>
                            <a:off x="779018" y="0"/>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1</w:t>
                              </w:r>
                            </w:p>
                          </w:txbxContent>
                        </wps:txbx>
                        <wps:bodyPr horzOverflow="overflow" vert="horz" lIns="0" tIns="0" rIns="0" bIns="0" rtlCol="0">
                          <a:noAutofit/>
                        </wps:bodyPr>
                      </wps:wsp>
                      <wps:wsp>
                        <wps:cNvPr id="511894" name="Rectangle 511894"/>
                        <wps:cNvSpPr/>
                        <wps:spPr>
                          <a:xfrm>
                            <a:off x="843026" y="0"/>
                            <a:ext cx="258433" cy="147491"/>
                          </a:xfrm>
                          <a:prstGeom prst="rect">
                            <a:avLst/>
                          </a:prstGeom>
                          <a:ln>
                            <a:noFill/>
                          </a:ln>
                        </wps:spPr>
                        <wps:txbx>
                          <w:txbxContent>
                            <w:p w:rsidR="00970A09" w:rsidRDefault="00970A09">
                              <w:pPr>
                                <w:spacing w:after="160" w:line="259" w:lineRule="auto"/>
                                <w:ind w:left="0" w:firstLine="0"/>
                                <w:jc w:val="left"/>
                              </w:pPr>
                              <w:r>
                                <w:rPr>
                                  <w:b/>
                                  <w:color w:val="404040"/>
                                  <w:sz w:val="18"/>
                                </w:rPr>
                                <w:t>,2%</w:t>
                              </w:r>
                            </w:p>
                          </w:txbxContent>
                        </wps:txbx>
                        <wps:bodyPr horzOverflow="overflow" vert="horz" lIns="0" tIns="0" rIns="0" bIns="0" rtlCol="0">
                          <a:noAutofit/>
                        </wps:bodyPr>
                      </wps:wsp>
                      <wps:wsp>
                        <wps:cNvPr id="511895" name="Rectangle 511895"/>
                        <wps:cNvSpPr/>
                        <wps:spPr>
                          <a:xfrm>
                            <a:off x="1101471" y="3429"/>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0</w:t>
                              </w:r>
                            </w:p>
                          </w:txbxContent>
                        </wps:txbx>
                        <wps:bodyPr horzOverflow="overflow" vert="horz" lIns="0" tIns="0" rIns="0" bIns="0" rtlCol="0">
                          <a:noAutofit/>
                        </wps:bodyPr>
                      </wps:wsp>
                      <wps:wsp>
                        <wps:cNvPr id="511896" name="Rectangle 511896"/>
                        <wps:cNvSpPr/>
                        <wps:spPr>
                          <a:xfrm>
                            <a:off x="1165479" y="3429"/>
                            <a:ext cx="258432" cy="147491"/>
                          </a:xfrm>
                          <a:prstGeom prst="rect">
                            <a:avLst/>
                          </a:prstGeom>
                          <a:ln>
                            <a:noFill/>
                          </a:ln>
                        </wps:spPr>
                        <wps:txbx>
                          <w:txbxContent>
                            <w:p w:rsidR="00970A09" w:rsidRDefault="00970A09">
                              <w:pPr>
                                <w:spacing w:after="160" w:line="259" w:lineRule="auto"/>
                                <w:ind w:left="0" w:firstLine="0"/>
                                <w:jc w:val="left"/>
                              </w:pPr>
                              <w:r>
                                <w:rPr>
                                  <w:b/>
                                  <w:color w:val="404040"/>
                                  <w:sz w:val="18"/>
                                </w:rPr>
                                <w:t>,9%</w:t>
                              </w:r>
                            </w:p>
                          </w:txbxContent>
                        </wps:txbx>
                        <wps:bodyPr horzOverflow="overflow" vert="horz" lIns="0" tIns="0" rIns="0" bIns="0" rtlCol="0">
                          <a:noAutofit/>
                        </wps:bodyPr>
                      </wps:wsp>
                      <wps:wsp>
                        <wps:cNvPr id="511897" name="Rectangle 511897"/>
                        <wps:cNvSpPr/>
                        <wps:spPr>
                          <a:xfrm>
                            <a:off x="1227963" y="258572"/>
                            <a:ext cx="85131"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511898" name="Rectangle 511898"/>
                        <wps:cNvSpPr/>
                        <wps:spPr>
                          <a:xfrm>
                            <a:off x="1291971" y="258572"/>
                            <a:ext cx="258432" cy="147491"/>
                          </a:xfrm>
                          <a:prstGeom prst="rect">
                            <a:avLst/>
                          </a:prstGeom>
                          <a:ln>
                            <a:noFill/>
                          </a:ln>
                        </wps:spPr>
                        <wps:txbx>
                          <w:txbxContent>
                            <w:p w:rsidR="00970A09" w:rsidRDefault="00970A09">
                              <w:pPr>
                                <w:spacing w:after="160" w:line="259" w:lineRule="auto"/>
                                <w:ind w:left="0" w:firstLine="0"/>
                                <w:jc w:val="left"/>
                              </w:pPr>
                              <w:r>
                                <w:rPr>
                                  <w:b/>
                                  <w:color w:val="404040"/>
                                  <w:sz w:val="18"/>
                                </w:rPr>
                                <w:t>,5%</w:t>
                              </w:r>
                            </w:p>
                          </w:txbxContent>
                        </wps:txbx>
                        <wps:bodyPr horzOverflow="overflow" vert="horz" lIns="0" tIns="0" rIns="0" bIns="0" rtlCol="0">
                          <a:noAutofit/>
                        </wps:bodyPr>
                      </wps:wsp>
                      <wps:wsp>
                        <wps:cNvPr id="511899" name="Rectangle 511899"/>
                        <wps:cNvSpPr/>
                        <wps:spPr>
                          <a:xfrm>
                            <a:off x="1536446" y="787400"/>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24</w:t>
                              </w:r>
                            </w:p>
                          </w:txbxContent>
                        </wps:txbx>
                        <wps:bodyPr horzOverflow="overflow" vert="horz" lIns="0" tIns="0" rIns="0" bIns="0" rtlCol="0">
                          <a:noAutofit/>
                        </wps:bodyPr>
                      </wps:wsp>
                      <wps:wsp>
                        <wps:cNvPr id="511900" name="Rectangle 511900"/>
                        <wps:cNvSpPr/>
                        <wps:spPr>
                          <a:xfrm>
                            <a:off x="1664462" y="787400"/>
                            <a:ext cx="258433" cy="147491"/>
                          </a:xfrm>
                          <a:prstGeom prst="rect">
                            <a:avLst/>
                          </a:prstGeom>
                          <a:ln>
                            <a:noFill/>
                          </a:ln>
                        </wps:spPr>
                        <wps:txbx>
                          <w:txbxContent>
                            <w:p w:rsidR="00970A09" w:rsidRDefault="00970A09">
                              <w:pPr>
                                <w:spacing w:after="160" w:line="259" w:lineRule="auto"/>
                                <w:ind w:left="0" w:firstLine="0"/>
                                <w:jc w:val="left"/>
                              </w:pPr>
                              <w:r>
                                <w:rPr>
                                  <w:b/>
                                  <w:color w:val="404040"/>
                                  <w:sz w:val="18"/>
                                </w:rPr>
                                <w:t>,8%</w:t>
                              </w:r>
                            </w:p>
                          </w:txbxContent>
                        </wps:txbx>
                        <wps:bodyPr horzOverflow="overflow" vert="horz" lIns="0" tIns="0" rIns="0" bIns="0" rtlCol="0">
                          <a:noAutofit/>
                        </wps:bodyPr>
                      </wps:wsp>
                      <wps:wsp>
                        <wps:cNvPr id="511901" name="Rectangle 511901"/>
                        <wps:cNvSpPr/>
                        <wps:spPr>
                          <a:xfrm>
                            <a:off x="378841" y="1321689"/>
                            <a:ext cx="170261" cy="147491"/>
                          </a:xfrm>
                          <a:prstGeom prst="rect">
                            <a:avLst/>
                          </a:prstGeom>
                          <a:ln>
                            <a:noFill/>
                          </a:ln>
                        </wps:spPr>
                        <wps:txbx>
                          <w:txbxContent>
                            <w:p w:rsidR="00970A09" w:rsidRDefault="00970A09">
                              <w:pPr>
                                <w:spacing w:after="160" w:line="259" w:lineRule="auto"/>
                                <w:ind w:left="0" w:firstLine="0"/>
                                <w:jc w:val="left"/>
                              </w:pPr>
                              <w:r>
                                <w:rPr>
                                  <w:b/>
                                  <w:color w:val="404040"/>
                                  <w:sz w:val="18"/>
                                </w:rPr>
                                <w:t>67</w:t>
                              </w:r>
                            </w:p>
                          </w:txbxContent>
                        </wps:txbx>
                        <wps:bodyPr horzOverflow="overflow" vert="horz" lIns="0" tIns="0" rIns="0" bIns="0" rtlCol="0">
                          <a:noAutofit/>
                        </wps:bodyPr>
                      </wps:wsp>
                      <wps:wsp>
                        <wps:cNvPr id="511902" name="Rectangle 511902"/>
                        <wps:cNvSpPr/>
                        <wps:spPr>
                          <a:xfrm>
                            <a:off x="506857" y="1321689"/>
                            <a:ext cx="258432" cy="147491"/>
                          </a:xfrm>
                          <a:prstGeom prst="rect">
                            <a:avLst/>
                          </a:prstGeom>
                          <a:ln>
                            <a:noFill/>
                          </a:ln>
                        </wps:spPr>
                        <wps:txbx>
                          <w:txbxContent>
                            <w:p w:rsidR="00970A09" w:rsidRDefault="00970A09">
                              <w:pPr>
                                <w:spacing w:after="160" w:line="259" w:lineRule="auto"/>
                                <w:ind w:left="0" w:firstLine="0"/>
                                <w:jc w:val="left"/>
                              </w:pPr>
                              <w:r>
                                <w:rPr>
                                  <w:b/>
                                  <w:color w:val="404040"/>
                                  <w:sz w:val="18"/>
                                </w:rPr>
                                <w:t>,6%</w:t>
                              </w:r>
                            </w:p>
                          </w:txbxContent>
                        </wps:txbx>
                        <wps:bodyPr horzOverflow="overflow" vert="horz" lIns="0" tIns="0" rIns="0" bIns="0" rtlCol="0">
                          <a:noAutofit/>
                        </wps:bodyPr>
                      </wps:wsp>
                      <pic:pic xmlns:pic="http://schemas.openxmlformats.org/drawingml/2006/picture">
                        <pic:nvPicPr>
                          <pic:cNvPr id="630380" name="Picture 630380"/>
                          <pic:cNvPicPr/>
                        </pic:nvPicPr>
                        <pic:blipFill>
                          <a:blip r:embed="rId213"/>
                          <a:stretch>
                            <a:fillRect/>
                          </a:stretch>
                        </pic:blipFill>
                        <pic:spPr>
                          <a:xfrm>
                            <a:off x="2422271" y="544703"/>
                            <a:ext cx="70104" cy="70104"/>
                          </a:xfrm>
                          <a:prstGeom prst="rect">
                            <a:avLst/>
                          </a:prstGeom>
                        </pic:spPr>
                      </pic:pic>
                      <wps:wsp>
                        <wps:cNvPr id="30338" name="Shape 30338"/>
                        <wps:cNvSpPr/>
                        <wps:spPr>
                          <a:xfrm>
                            <a:off x="2429637" y="551053"/>
                            <a:ext cx="62484" cy="62484"/>
                          </a:xfrm>
                          <a:custGeom>
                            <a:avLst/>
                            <a:gdLst/>
                            <a:ahLst/>
                            <a:cxnLst/>
                            <a:rect l="0" t="0" r="0" b="0"/>
                            <a:pathLst>
                              <a:path w="62484" h="62484">
                                <a:moveTo>
                                  <a:pt x="0" y="62484"/>
                                </a:moveTo>
                                <a:lnTo>
                                  <a:pt x="62484" y="62484"/>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339" name="Rectangle 30339"/>
                        <wps:cNvSpPr/>
                        <wps:spPr>
                          <a:xfrm>
                            <a:off x="2518156" y="534670"/>
                            <a:ext cx="892960" cy="147491"/>
                          </a:xfrm>
                          <a:prstGeom prst="rect">
                            <a:avLst/>
                          </a:prstGeom>
                          <a:ln>
                            <a:noFill/>
                          </a:ln>
                        </wps:spPr>
                        <wps:txbx>
                          <w:txbxContent>
                            <w:p w:rsidR="00970A09" w:rsidRDefault="00970A09">
                              <w:pPr>
                                <w:spacing w:after="160" w:line="259" w:lineRule="auto"/>
                                <w:ind w:left="0" w:firstLine="0"/>
                                <w:jc w:val="left"/>
                              </w:pPr>
                              <w:r>
                                <w:rPr>
                                  <w:color w:val="595959"/>
                                  <w:sz w:val="18"/>
                                </w:rPr>
                                <w:t>gimnazjalne</w:t>
                              </w:r>
                            </w:p>
                          </w:txbxContent>
                        </wps:txbx>
                        <wps:bodyPr horzOverflow="overflow" vert="horz" lIns="0" tIns="0" rIns="0" bIns="0" rtlCol="0">
                          <a:noAutofit/>
                        </wps:bodyPr>
                      </wps:wsp>
                      <pic:pic xmlns:pic="http://schemas.openxmlformats.org/drawingml/2006/picture">
                        <pic:nvPicPr>
                          <pic:cNvPr id="630381" name="Picture 630381"/>
                          <pic:cNvPicPr/>
                        </pic:nvPicPr>
                        <pic:blipFill>
                          <a:blip r:embed="rId214"/>
                          <a:stretch>
                            <a:fillRect/>
                          </a:stretch>
                        </pic:blipFill>
                        <pic:spPr>
                          <a:xfrm>
                            <a:off x="2422271" y="761111"/>
                            <a:ext cx="70104" cy="67056"/>
                          </a:xfrm>
                          <a:prstGeom prst="rect">
                            <a:avLst/>
                          </a:prstGeom>
                        </pic:spPr>
                      </pic:pic>
                      <wps:wsp>
                        <wps:cNvPr id="30341" name="Shape 30341"/>
                        <wps:cNvSpPr/>
                        <wps:spPr>
                          <a:xfrm>
                            <a:off x="2429637" y="765937"/>
                            <a:ext cx="62484" cy="60960"/>
                          </a:xfrm>
                          <a:custGeom>
                            <a:avLst/>
                            <a:gdLst/>
                            <a:ahLst/>
                            <a:cxnLst/>
                            <a:rect l="0" t="0" r="0" b="0"/>
                            <a:pathLst>
                              <a:path w="62484" h="60960">
                                <a:moveTo>
                                  <a:pt x="0" y="60960"/>
                                </a:moveTo>
                                <a:lnTo>
                                  <a:pt x="62484" y="60960"/>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342" name="Rectangle 30342"/>
                        <wps:cNvSpPr/>
                        <wps:spPr>
                          <a:xfrm>
                            <a:off x="2518156" y="748919"/>
                            <a:ext cx="972009" cy="147491"/>
                          </a:xfrm>
                          <a:prstGeom prst="rect">
                            <a:avLst/>
                          </a:prstGeom>
                          <a:ln>
                            <a:noFill/>
                          </a:ln>
                        </wps:spPr>
                        <wps:txbx>
                          <w:txbxContent>
                            <w:p w:rsidR="00970A09" w:rsidRDefault="00970A09">
                              <w:pPr>
                                <w:spacing w:after="160" w:line="259" w:lineRule="auto"/>
                                <w:ind w:left="0" w:firstLine="0"/>
                                <w:jc w:val="left"/>
                              </w:pPr>
                              <w:r>
                                <w:rPr>
                                  <w:color w:val="595959"/>
                                  <w:sz w:val="18"/>
                                </w:rPr>
                                <w:t>podstawowe</w:t>
                              </w:r>
                            </w:p>
                          </w:txbxContent>
                        </wps:txbx>
                        <wps:bodyPr horzOverflow="overflow" vert="horz" lIns="0" tIns="0" rIns="0" bIns="0" rtlCol="0">
                          <a:noAutofit/>
                        </wps:bodyPr>
                      </wps:wsp>
                      <pic:pic xmlns:pic="http://schemas.openxmlformats.org/drawingml/2006/picture">
                        <pic:nvPicPr>
                          <pic:cNvPr id="630382" name="Picture 630382"/>
                          <pic:cNvPicPr/>
                        </pic:nvPicPr>
                        <pic:blipFill>
                          <a:blip r:embed="rId215"/>
                          <a:stretch>
                            <a:fillRect/>
                          </a:stretch>
                        </pic:blipFill>
                        <pic:spPr>
                          <a:xfrm>
                            <a:off x="2422271" y="973455"/>
                            <a:ext cx="70104" cy="67056"/>
                          </a:xfrm>
                          <a:prstGeom prst="rect">
                            <a:avLst/>
                          </a:prstGeom>
                        </pic:spPr>
                      </pic:pic>
                      <wps:wsp>
                        <wps:cNvPr id="30344" name="Shape 30344"/>
                        <wps:cNvSpPr/>
                        <wps:spPr>
                          <a:xfrm>
                            <a:off x="2429637" y="980822"/>
                            <a:ext cx="62484" cy="60960"/>
                          </a:xfrm>
                          <a:custGeom>
                            <a:avLst/>
                            <a:gdLst/>
                            <a:ahLst/>
                            <a:cxnLst/>
                            <a:rect l="0" t="0" r="0" b="0"/>
                            <a:pathLst>
                              <a:path w="62484" h="60960">
                                <a:moveTo>
                                  <a:pt x="0" y="60960"/>
                                </a:moveTo>
                                <a:lnTo>
                                  <a:pt x="62484" y="60960"/>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345" name="Rectangle 30345"/>
                        <wps:cNvSpPr/>
                        <wps:spPr>
                          <a:xfrm>
                            <a:off x="2518156" y="963168"/>
                            <a:ext cx="822271" cy="147491"/>
                          </a:xfrm>
                          <a:prstGeom prst="rect">
                            <a:avLst/>
                          </a:prstGeom>
                          <a:ln>
                            <a:noFill/>
                          </a:ln>
                        </wps:spPr>
                        <wps:txbx>
                          <w:txbxContent>
                            <w:p w:rsidR="00970A09" w:rsidRDefault="00970A09">
                              <w:pPr>
                                <w:spacing w:after="160" w:line="259" w:lineRule="auto"/>
                                <w:ind w:left="0" w:firstLine="0"/>
                                <w:jc w:val="left"/>
                              </w:pPr>
                              <w:r>
                                <w:rPr>
                                  <w:color w:val="595959"/>
                                  <w:sz w:val="18"/>
                                </w:rPr>
                                <w:t>zawodowe</w:t>
                              </w:r>
                            </w:p>
                          </w:txbxContent>
                        </wps:txbx>
                        <wps:bodyPr horzOverflow="overflow" vert="horz" lIns="0" tIns="0" rIns="0" bIns="0" rtlCol="0">
                          <a:noAutofit/>
                        </wps:bodyPr>
                      </wps:wsp>
                      <pic:pic xmlns:pic="http://schemas.openxmlformats.org/drawingml/2006/picture">
                        <pic:nvPicPr>
                          <pic:cNvPr id="630383" name="Picture 630383"/>
                          <pic:cNvPicPr/>
                        </pic:nvPicPr>
                        <pic:blipFill>
                          <a:blip r:embed="rId216"/>
                          <a:stretch>
                            <a:fillRect/>
                          </a:stretch>
                        </pic:blipFill>
                        <pic:spPr>
                          <a:xfrm>
                            <a:off x="2422271" y="1186815"/>
                            <a:ext cx="70104" cy="67056"/>
                          </a:xfrm>
                          <a:prstGeom prst="rect">
                            <a:avLst/>
                          </a:prstGeom>
                        </pic:spPr>
                      </pic:pic>
                      <wps:wsp>
                        <wps:cNvPr id="30347" name="Shape 30347"/>
                        <wps:cNvSpPr/>
                        <wps:spPr>
                          <a:xfrm>
                            <a:off x="2429637" y="1194181"/>
                            <a:ext cx="62484" cy="60960"/>
                          </a:xfrm>
                          <a:custGeom>
                            <a:avLst/>
                            <a:gdLst/>
                            <a:ahLst/>
                            <a:cxnLst/>
                            <a:rect l="0" t="0" r="0" b="0"/>
                            <a:pathLst>
                              <a:path w="62484" h="60960">
                                <a:moveTo>
                                  <a:pt x="0" y="60960"/>
                                </a:moveTo>
                                <a:lnTo>
                                  <a:pt x="62484" y="60960"/>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348" name="Rectangle 30348"/>
                        <wps:cNvSpPr/>
                        <wps:spPr>
                          <a:xfrm>
                            <a:off x="2518156" y="1177544"/>
                            <a:ext cx="529938" cy="147491"/>
                          </a:xfrm>
                          <a:prstGeom prst="rect">
                            <a:avLst/>
                          </a:prstGeom>
                          <a:ln>
                            <a:noFill/>
                          </a:ln>
                        </wps:spPr>
                        <wps:txbx>
                          <w:txbxContent>
                            <w:p w:rsidR="00970A09" w:rsidRDefault="00970A09">
                              <w:pPr>
                                <w:spacing w:after="160" w:line="259" w:lineRule="auto"/>
                                <w:ind w:left="0" w:firstLine="0"/>
                                <w:jc w:val="left"/>
                              </w:pPr>
                              <w:r>
                                <w:rPr>
                                  <w:color w:val="595959"/>
                                  <w:sz w:val="18"/>
                                </w:rPr>
                                <w:t>średnie</w:t>
                              </w:r>
                            </w:p>
                          </w:txbxContent>
                        </wps:txbx>
                        <wps:bodyPr horzOverflow="overflow" vert="horz" lIns="0" tIns="0" rIns="0" bIns="0" rtlCol="0">
                          <a:noAutofit/>
                        </wps:bodyPr>
                      </wps:wsp>
                      <pic:pic xmlns:pic="http://schemas.openxmlformats.org/drawingml/2006/picture">
                        <pic:nvPicPr>
                          <pic:cNvPr id="630384" name="Picture 630384"/>
                          <pic:cNvPicPr/>
                        </pic:nvPicPr>
                        <pic:blipFill>
                          <a:blip r:embed="rId217"/>
                          <a:stretch>
                            <a:fillRect/>
                          </a:stretch>
                        </pic:blipFill>
                        <pic:spPr>
                          <a:xfrm>
                            <a:off x="2422271" y="1405255"/>
                            <a:ext cx="70104" cy="64008"/>
                          </a:xfrm>
                          <a:prstGeom prst="rect">
                            <a:avLst/>
                          </a:prstGeom>
                        </pic:spPr>
                      </pic:pic>
                      <wps:wsp>
                        <wps:cNvPr id="30350" name="Shape 30350"/>
                        <wps:cNvSpPr/>
                        <wps:spPr>
                          <a:xfrm>
                            <a:off x="2429637" y="1409065"/>
                            <a:ext cx="62484" cy="60960"/>
                          </a:xfrm>
                          <a:custGeom>
                            <a:avLst/>
                            <a:gdLst/>
                            <a:ahLst/>
                            <a:cxnLst/>
                            <a:rect l="0" t="0" r="0" b="0"/>
                            <a:pathLst>
                              <a:path w="62484" h="60960">
                                <a:moveTo>
                                  <a:pt x="0" y="60960"/>
                                </a:moveTo>
                                <a:lnTo>
                                  <a:pt x="62484" y="60960"/>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351" name="Rectangle 30351"/>
                        <wps:cNvSpPr/>
                        <wps:spPr>
                          <a:xfrm>
                            <a:off x="2518156" y="1391793"/>
                            <a:ext cx="493758" cy="147491"/>
                          </a:xfrm>
                          <a:prstGeom prst="rect">
                            <a:avLst/>
                          </a:prstGeom>
                          <a:ln>
                            <a:noFill/>
                          </a:ln>
                        </wps:spPr>
                        <wps:txbx>
                          <w:txbxContent>
                            <w:p w:rsidR="00970A09" w:rsidRDefault="00970A09">
                              <w:pPr>
                                <w:spacing w:after="160" w:line="259" w:lineRule="auto"/>
                                <w:ind w:left="0" w:firstLine="0"/>
                                <w:jc w:val="left"/>
                              </w:pPr>
                              <w:r>
                                <w:rPr>
                                  <w:color w:val="595959"/>
                                  <w:sz w:val="18"/>
                                </w:rPr>
                                <w:t>wyższe</w:t>
                              </w:r>
                            </w:p>
                          </w:txbxContent>
                        </wps:txbx>
                        <wps:bodyPr horzOverflow="overflow" vert="horz" lIns="0" tIns="0" rIns="0" bIns="0" rtlCol="0">
                          <a:noAutofit/>
                        </wps:bodyPr>
                      </wps:wsp>
                    </wpg:wgp>
                  </a:graphicData>
                </a:graphic>
              </wp:inline>
            </w:drawing>
          </mc:Choice>
          <mc:Fallback>
            <w:pict>
              <v:group id="Group 519510" o:spid="_x0000_s2066" style="width:290.25pt;height:166.25pt;mso-position-horizontal-relative:char;mso-position-vertical-relative:line" coordsize="36859,2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">
                <v:rect id="Rectangle 30279" o:spid="_x0000_s2067" style="position:absolute;left:36508;top:19872;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yr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nG7zH83QlXQC6eAAAA//8DAFBLAQItABQABgAIAAAAIQDb4fbL7gAAAIUBAAATAAAAAAAA&#10;AAAAAAAAAAAAAABbQ29udGVudF9UeXBlc10ueG1sUEsBAi0AFAAGAAgAAAAhAFr0LFu/AAAAFQEA&#10;AAsAAAAAAAAAAAAAAAAAHwEAAF9yZWxzLy5yZWxzUEsBAi0AFAAGAAgAAAAhAFP0rKvHAAAA3gAA&#10;AA8AAAAAAAAAAAAAAAAABwIAAGRycy9kb3ducmV2LnhtbFBLBQYAAAAAAwADALcAAAD7AgAAAAA=&#10;" filled="f" stroked="f">
                  <v:textbox inset="0,0,0,0">
                    <w:txbxContent>
                      <w:p w:rsidR="00970A09" w:rsidRDefault="00970A09">
                        <w:pPr>
                          <w:spacing w:after="160" w:line="259" w:lineRule="auto"/>
                          <w:ind w:left="0" w:firstLine="0"/>
                          <w:jc w:val="left"/>
                        </w:pPr>
                        <w:r>
                          <w:t xml:space="preserve"> </w:t>
                        </w:r>
                      </w:p>
                    </w:txbxContent>
                  </v:textbox>
                </v:rect>
                <v:shape id="Picture 630375" o:spid="_x0000_s2068" type="#_x0000_t75" style="position:absolute;left:10821;top:692;width:793;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">
                  <v:imagedata r:id="rId218" o:title=""/>
                </v:shape>
                <v:shape id="Shape 30322" o:spid="_x0000_s2069" style="position:absolute;left:10855;top:748;width:731;height:6191;visibility:visible;mso-wrap-style:square;v-text-anchor:top" coordsize="7302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" path="m,c24384,,48768,889,73025,2794l25654,619125c17145,618490,8509,618109,,618109l,xe" filled="f" strokecolor="white" strokeweight="1.56pt">
                  <v:path arrowok="t" textboxrect="0,0,73025,619125"/>
                </v:shape>
                <v:shape id="Picture 630376" o:spid="_x0000_s2070" type="#_x0000_t75" style="position:absolute;left:11085;top:722;width:1067;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">
                  <v:imagedata r:id="rId219" o:title=""/>
                </v:shape>
                <v:shape id="Shape 30324" o:spid="_x0000_s2071" style="position:absolute;left:11112;top:775;width:1019;height:6184;visibility:visible;mso-wrap-style:square;v-text-anchor:top" coordsize="101854,6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" path="m47371,v18288,1398,36449,3302,54483,5715l19050,618363c12700,617475,6350,616839,,616331l47371,xe" filled="f" strokecolor="white" strokeweight="1.56pt">
                  <v:path arrowok="t" textboxrect="0,0,101854,618363"/>
                </v:shape>
                <v:shape id="Picture 630377" o:spid="_x0000_s2072" type="#_x0000_t75" style="position:absolute;left:11268;top:783;width:3993;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">
                  <v:imagedata r:id="rId220" o:title=""/>
                </v:shape>
                <v:shape id="Shape 30326" o:spid="_x0000_s2073" style="position:absolute;left:11303;top:833;width:3948;height:6473;visibility:visible;mso-wrap-style:square;v-text-anchor:top" coordsize="394843,64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" path="m82804,c191770,14732,297307,48260,394843,99060l109093,647319c75057,629539,38100,617855,,612648l82804,xe" filled="f" strokecolor="white" strokeweight="1.56pt">
                  <v:path arrowok="t" textboxrect="0,0,394843,647319"/>
                </v:shape>
                <v:shape id="Picture 630378" o:spid="_x0000_s2074" type="#_x0000_t75" style="position:absolute;left:12355;top:1769;width:8017;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">
                  <v:imagedata r:id="rId221" o:title=""/>
                </v:shape>
                <v:shape id="Shape 30328" o:spid="_x0000_s2075" style="position:absolute;left:12393;top:1823;width:9296;height:12708;visibility:visible;mso-wrap-style:square;v-text-anchor:top" coordsize="929513,127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" path="m285750,c746760,240285,929513,806197,695960,1270762l143637,993013c225425,830453,161417,632334,,548260l285750,xe" filled="f" strokecolor="white" strokeweight="1.56pt">
                  <v:path arrowok="t" textboxrect="0,0,929513,1270762"/>
                </v:shape>
                <v:shape id="Picture 630379" o:spid="_x0000_s2076" type="#_x0000_t75" style="position:absolute;left:1301;top:692;width:18075;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">
                  <v:imagedata r:id="rId222" o:title=""/>
                </v:shape>
                <v:shape id="Shape 30330" o:spid="_x0000_s2077" style="position:absolute;top:748;width:19353;height:20367;visibility:visible;mso-wrap-style:square;v-text-anchor:top" coordsize="1935353,203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" path="m1935353,1378331v-236093,469265,-807720,658368,-1276985,422402c189103,1564640,,993013,235966,523748,397510,202565,726186,,1085596,r,618109c901827,618109,752729,767207,752729,950976v,183896,149098,332867,332867,332867c1211453,1283843,1326515,1212977,1383030,1100582r552323,277749xe" filled="f" strokecolor="white" strokeweight="1.56pt">
                  <v:path arrowok="t" textboxrect="0,0,1935353,2036699"/>
                </v:shape>
                <v:rect id="Rectangle 511893" o:spid="_x0000_s2078" style="position:absolute;left:7790;width:8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1</w:t>
                        </w:r>
                      </w:p>
                    </w:txbxContent>
                  </v:textbox>
                </v:rect>
                <v:rect id="Rectangle 511894" o:spid="_x0000_s2079" style="position:absolute;left:8430;width:258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w:t>
                        </w:r>
                      </w:p>
                    </w:txbxContent>
                  </v:textbox>
                </v:rect>
                <v:rect id="Rectangle 511895" o:spid="_x0000_s2080" style="position:absolute;left:11014;top:34;width:85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" filled="f" stroked="f">
                  <v:textbox inset="0,0,0,0">
                    <w:txbxContent>
                      <w:p w:rsidR="00970A09" w:rsidRDefault="00970A09">
                        <w:pPr>
                          <w:spacing w:after="160" w:line="259" w:lineRule="auto"/>
                          <w:ind w:left="0" w:firstLine="0"/>
                          <w:jc w:val="left"/>
                        </w:pPr>
                        <w:r>
                          <w:rPr>
                            <w:b/>
                            <w:color w:val="404040"/>
                            <w:sz w:val="18"/>
                          </w:rPr>
                          <w:t>0</w:t>
                        </w:r>
                      </w:p>
                    </w:txbxContent>
                  </v:textbox>
                </v:rect>
                <v:rect id="Rectangle 511896" o:spid="_x0000_s2081" style="position:absolute;left:11654;top:34;width:258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,9%</w:t>
                        </w:r>
                      </w:p>
                    </w:txbxContent>
                  </v:textbox>
                </v:rect>
                <v:rect id="Rectangle 511897" o:spid="_x0000_s2082" style="position:absolute;left:12279;top:2585;width:85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511898" o:spid="_x0000_s2083" style="position:absolute;left:12919;top:2585;width:258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,5%</w:t>
                        </w:r>
                      </w:p>
                    </w:txbxContent>
                  </v:textbox>
                </v:rect>
                <v:rect id="Rectangle 511899" o:spid="_x0000_s2084" style="position:absolute;left:15364;top:7874;width:170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24</w:t>
                        </w:r>
                      </w:p>
                    </w:txbxContent>
                  </v:textbox>
                </v:rect>
                <v:rect id="Rectangle 511900" o:spid="_x0000_s2085" style="position:absolute;left:16644;top:7874;width:258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" filled="f" stroked="f">
                  <v:textbox inset="0,0,0,0">
                    <w:txbxContent>
                      <w:p w:rsidR="00970A09" w:rsidRDefault="00970A09">
                        <w:pPr>
                          <w:spacing w:after="160" w:line="259" w:lineRule="auto"/>
                          <w:ind w:left="0" w:firstLine="0"/>
                          <w:jc w:val="left"/>
                        </w:pPr>
                        <w:r>
                          <w:rPr>
                            <w:b/>
                            <w:color w:val="404040"/>
                            <w:sz w:val="18"/>
                          </w:rPr>
                          <w:t>,8%</w:t>
                        </w:r>
                      </w:p>
                    </w:txbxContent>
                  </v:textbox>
                </v:rect>
                <v:rect id="Rectangle 511901" o:spid="_x0000_s2086" style="position:absolute;left:3788;top:13216;width:170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67</w:t>
                        </w:r>
                      </w:p>
                    </w:txbxContent>
                  </v:textbox>
                </v:rect>
                <v:rect id="Rectangle 511902" o:spid="_x0000_s2087" style="position:absolute;left:5068;top:13216;width:258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" filled="f" stroked="f">
                  <v:textbox inset="0,0,0,0">
                    <w:txbxContent>
                      <w:p w:rsidR="00970A09" w:rsidRDefault="00970A09">
                        <w:pPr>
                          <w:spacing w:after="160" w:line="259" w:lineRule="auto"/>
                          <w:ind w:left="0" w:firstLine="0"/>
                          <w:jc w:val="left"/>
                        </w:pPr>
                        <w:r>
                          <w:rPr>
                            <w:b/>
                            <w:color w:val="404040"/>
                            <w:sz w:val="18"/>
                          </w:rPr>
                          <w:t>,6%</w:t>
                        </w:r>
                      </w:p>
                    </w:txbxContent>
                  </v:textbox>
                </v:rect>
                <v:shape id="Picture 630380" o:spid="_x0000_s2088" type="#_x0000_t75" style="position:absolute;left:24222;top:5447;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">
                  <v:imagedata r:id="rId223" o:title=""/>
                </v:shape>
                <v:shape id="Shape 30338" o:spid="_x0000_s2089" style="position:absolute;left:24296;top:551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" path="m,62484r62484,l62484,,,,,62484xe" filled="f" strokecolor="white" strokeweight="1.56pt">
                  <v:path arrowok="t" textboxrect="0,0,62484,62484"/>
                </v:shape>
                <v:rect id="Rectangle 30339" o:spid="_x0000_s2090" style="position:absolute;left:25181;top:5346;width:893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gimnazjalne</w:t>
                        </w:r>
                      </w:p>
                    </w:txbxContent>
                  </v:textbox>
                </v:rect>
                <v:shape id="Picture 630381" o:spid="_x0000_s2091" type="#_x0000_t75" style="position:absolute;left:24222;top:7611;width:70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">
                  <v:imagedata r:id="rId224" o:title=""/>
                </v:shape>
                <v:shape id="Shape 30341" o:spid="_x0000_s2092" style="position:absolute;left:24296;top:7659;width:625;height:609;visibility:visible;mso-wrap-style:square;v-text-anchor:top" coordsize="6248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" path="m,60960r62484,l62484,,,,,60960xe" filled="f" strokecolor="white" strokeweight="1.56pt">
                  <v:path arrowok="t" textboxrect="0,0,62484,60960"/>
                </v:shape>
                <v:rect id="Rectangle 30342" o:spid="_x0000_s2093" style="position:absolute;left:25181;top:7489;width:972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podstawowe</w:t>
                        </w:r>
                      </w:p>
                    </w:txbxContent>
                  </v:textbox>
                </v:rect>
                <v:shape id="Picture 630382" o:spid="_x0000_s2094" type="#_x0000_t75" style="position:absolute;left:24222;top:9734;width:70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">
                  <v:imagedata r:id="rId225" o:title=""/>
                </v:shape>
                <v:shape id="Shape 30344" o:spid="_x0000_s2095" style="position:absolute;left:24296;top:9808;width:625;height:609;visibility:visible;mso-wrap-style:square;v-text-anchor:top" coordsize="6248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" path="m,60960r62484,l62484,,,,,60960xe" filled="f" strokecolor="white" strokeweight="1.56pt">
                  <v:path arrowok="t" textboxrect="0,0,62484,60960"/>
                </v:shape>
                <v:rect id="Rectangle 30345" o:spid="_x0000_s2096" style="position:absolute;left:25181;top:9631;width:822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" filled="f" stroked="f">
                  <v:textbox inset="0,0,0,0">
                    <w:txbxContent>
                      <w:p w:rsidR="00970A09" w:rsidRDefault="00970A09">
                        <w:pPr>
                          <w:spacing w:after="160" w:line="259" w:lineRule="auto"/>
                          <w:ind w:left="0" w:firstLine="0"/>
                          <w:jc w:val="left"/>
                        </w:pPr>
                        <w:r>
                          <w:rPr>
                            <w:color w:val="595959"/>
                            <w:sz w:val="18"/>
                          </w:rPr>
                          <w:t>zawodowe</w:t>
                        </w:r>
                      </w:p>
                    </w:txbxContent>
                  </v:textbox>
                </v:rect>
                <v:shape id="Picture 630383" o:spid="_x0000_s2097" type="#_x0000_t75" style="position:absolute;left:24222;top:11868;width:70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">
                  <v:imagedata r:id="rId226" o:title=""/>
                </v:shape>
                <v:shape id="Shape 30347" o:spid="_x0000_s2098" style="position:absolute;left:24296;top:11941;width:625;height:610;visibility:visible;mso-wrap-style:square;v-text-anchor:top" coordsize="6248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" path="m,60960r62484,l62484,,,,,60960xe" filled="f" strokecolor="white" strokeweight="1.56pt">
                  <v:path arrowok="t" textboxrect="0,0,62484,60960"/>
                </v:shape>
                <v:rect id="Rectangle 30348" o:spid="_x0000_s2099" style="position:absolute;left:25181;top:11775;width:5299;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" filled="f" stroked="f">
                  <v:textbox inset="0,0,0,0">
                    <w:txbxContent>
                      <w:p w:rsidR="00970A09" w:rsidRDefault="00970A09">
                        <w:pPr>
                          <w:spacing w:after="160" w:line="259" w:lineRule="auto"/>
                          <w:ind w:left="0" w:firstLine="0"/>
                          <w:jc w:val="left"/>
                        </w:pPr>
                        <w:r>
                          <w:rPr>
                            <w:color w:val="595959"/>
                            <w:sz w:val="18"/>
                          </w:rPr>
                          <w:t>średnie</w:t>
                        </w:r>
                      </w:p>
                    </w:txbxContent>
                  </v:textbox>
                </v:rect>
                <v:shape id="Picture 630384" o:spid="_x0000_s2100" type="#_x0000_t75" style="position:absolute;left:24222;top:14052;width:70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">
                  <v:imagedata r:id="rId227" o:title=""/>
                </v:shape>
                <v:shape id="Shape 30350" o:spid="_x0000_s2101" style="position:absolute;left:24296;top:14090;width:625;height:610;visibility:visible;mso-wrap-style:square;v-text-anchor:top" coordsize="6248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" path="m,60960r62484,l62484,,,,,60960xe" filled="f" strokecolor="white" strokeweight="1.56pt">
                  <v:path arrowok="t" textboxrect="0,0,62484,60960"/>
                </v:shape>
                <v:rect id="Rectangle 30351" o:spid="_x0000_s2102" style="position:absolute;left:25181;top:13917;width:493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" filled="f" stroked="f">
                  <v:textbox inset="0,0,0,0">
                    <w:txbxContent>
                      <w:p w:rsidR="00970A09" w:rsidRDefault="00970A09">
                        <w:pPr>
                          <w:spacing w:after="160" w:line="259" w:lineRule="auto"/>
                          <w:ind w:left="0" w:firstLine="0"/>
                          <w:jc w:val="left"/>
                        </w:pPr>
                        <w:r>
                          <w:rPr>
                            <w:color w:val="595959"/>
                            <w:sz w:val="18"/>
                          </w:rPr>
                          <w:t>wyższe</w:t>
                        </w:r>
                      </w:p>
                    </w:txbxContent>
                  </v:textbox>
                </v:rect>
                <w10:anchorlock/>
              </v:group>
            </w:pict>
          </mc:Fallback>
        </mc:AlternateContent>
      </w:r>
    </w:p>
    <w:p w:rsidR="00C90BE4" w:rsidRDefault="00865FE6">
      <w:pPr>
        <w:spacing w:after="206" w:line="259" w:lineRule="auto"/>
        <w:ind w:left="-5"/>
        <w:jc w:val="left"/>
      </w:pPr>
      <w:r>
        <w:rPr>
          <w:u w:val="single" w:color="000000"/>
        </w:rPr>
        <w:t>Problemy</w:t>
      </w:r>
      <w:r>
        <w:t xml:space="preserve"> </w:t>
      </w:r>
    </w:p>
    <w:p w:rsidR="00C90BE4" w:rsidRDefault="00865FE6">
      <w:pPr>
        <w:spacing w:after="6"/>
        <w:ind w:left="-3"/>
      </w:pPr>
      <w:r>
        <w:t xml:space="preserve">Najważniejszym problemem społecznym, jaki respondenci dostrzegają na wskazanym przez siebie obszarze jest bezrobocie, takiej odpowiedzi udzieliło 45,9% badanych. Ankietowani nierzadko wskazywali także na występowanie problemów takich jak: patologie społeczne </w:t>
      </w:r>
    </w:p>
    <w:p w:rsidR="00C90BE4" w:rsidRDefault="00865FE6">
      <w:pPr>
        <w:spacing w:after="163" w:line="259" w:lineRule="auto"/>
        <w:ind w:left="-3"/>
      </w:pPr>
      <w:r>
        <w:t xml:space="preserve">(alkoholizm, narkomania, przemoc w rodzinie) – 37,0% oraz wandalizm, przestępczość – 33,9%.  </w:t>
      </w:r>
    </w:p>
    <w:p w:rsidR="00C90BE4" w:rsidRDefault="00865FE6">
      <w:pPr>
        <w:spacing w:after="3" w:line="356" w:lineRule="auto"/>
        <w:ind w:left="-3"/>
        <w:jc w:val="left"/>
      </w:pPr>
      <w:r>
        <w:rPr>
          <w:i/>
          <w:color w:val="6D6D6D"/>
          <w:sz w:val="16"/>
        </w:rPr>
        <w:t xml:space="preserve">Rysunek 27. Najważniejsze problemy społeczne, jakie w opinii respondentów występują na wskazanym przez nich obszarze [N=327] </w:t>
      </w:r>
    </w:p>
    <w:p w:rsidR="00C90BE4" w:rsidRDefault="00865FE6">
      <w:pPr>
        <w:spacing w:after="234" w:line="259" w:lineRule="auto"/>
        <w:ind w:left="7" w:right="-12" w:firstLine="0"/>
        <w:jc w:val="left"/>
      </w:pPr>
      <w:r>
        <w:rPr>
          <w:rFonts w:ascii="Calibri" w:eastAsia="Calibri" w:hAnsi="Calibri" w:cs="Calibri"/>
          <w:noProof/>
          <w:sz w:val="22"/>
        </w:rPr>
        <mc:AlternateContent>
          <mc:Choice Requires="wpg">
            <w:drawing>
              <wp:inline distT="0" distB="0" distL="0" distR="0">
                <wp:extent cx="5792275" cy="3261355"/>
                <wp:effectExtent l="0" t="0" r="0" b="0"/>
                <wp:docPr id="519511" name="Group 519511"/>
                <wp:cNvGraphicFramePr/>
                <a:graphic xmlns:a="http://schemas.openxmlformats.org/drawingml/2006/main">
                  <a:graphicData uri="http://schemas.microsoft.com/office/word/2010/wordprocessingGroup">
                    <wpg:wgp>
                      <wpg:cNvGrpSpPr/>
                      <wpg:grpSpPr>
                        <a:xfrm>
                          <a:off x="0" y="0"/>
                          <a:ext cx="5792275" cy="3261355"/>
                          <a:chOff x="0" y="0"/>
                          <a:chExt cx="5792275" cy="3261355"/>
                        </a:xfrm>
                      </wpg:grpSpPr>
                      <wps:wsp>
                        <wps:cNvPr id="30306" name="Rectangle 30306"/>
                        <wps:cNvSpPr/>
                        <wps:spPr>
                          <a:xfrm>
                            <a:off x="5757237" y="3138631"/>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wps:wsp>
                        <wps:cNvPr id="30353" name="Shape 30353"/>
                        <wps:cNvSpPr/>
                        <wps:spPr>
                          <a:xfrm>
                            <a:off x="3384123" y="113887"/>
                            <a:ext cx="0" cy="2885609"/>
                          </a:xfrm>
                          <a:custGeom>
                            <a:avLst/>
                            <a:gdLst/>
                            <a:ahLst/>
                            <a:cxnLst/>
                            <a:rect l="0" t="0" r="0" b="0"/>
                            <a:pathLst>
                              <a:path h="2885609">
                                <a:moveTo>
                                  <a:pt x="0" y="0"/>
                                </a:moveTo>
                                <a:lnTo>
                                  <a:pt x="0" y="2885609"/>
                                </a:lnTo>
                              </a:path>
                            </a:pathLst>
                          </a:custGeom>
                          <a:ln w="9502" cap="flat">
                            <a:round/>
                          </a:ln>
                        </wps:spPr>
                        <wps:style>
                          <a:lnRef idx="1">
                            <a:srgbClr val="E9E9E9"/>
                          </a:lnRef>
                          <a:fillRef idx="0">
                            <a:srgbClr val="000000">
                              <a:alpha val="0"/>
                            </a:srgbClr>
                          </a:fillRef>
                          <a:effectRef idx="0">
                            <a:scrgbClr r="0" g="0" b="0"/>
                          </a:effectRef>
                          <a:fontRef idx="none"/>
                        </wps:style>
                        <wps:bodyPr/>
                      </wps:wsp>
                      <wps:wsp>
                        <wps:cNvPr id="30354" name="Shape 30354"/>
                        <wps:cNvSpPr/>
                        <wps:spPr>
                          <a:xfrm>
                            <a:off x="3906942" y="113887"/>
                            <a:ext cx="0" cy="2885609"/>
                          </a:xfrm>
                          <a:custGeom>
                            <a:avLst/>
                            <a:gdLst/>
                            <a:ahLst/>
                            <a:cxnLst/>
                            <a:rect l="0" t="0" r="0" b="0"/>
                            <a:pathLst>
                              <a:path h="2885609">
                                <a:moveTo>
                                  <a:pt x="0" y="0"/>
                                </a:moveTo>
                                <a:lnTo>
                                  <a:pt x="0" y="2885609"/>
                                </a:lnTo>
                              </a:path>
                            </a:pathLst>
                          </a:custGeom>
                          <a:ln w="9502" cap="flat">
                            <a:round/>
                          </a:ln>
                        </wps:spPr>
                        <wps:style>
                          <a:lnRef idx="1">
                            <a:srgbClr val="E9E9E9"/>
                          </a:lnRef>
                          <a:fillRef idx="0">
                            <a:srgbClr val="000000">
                              <a:alpha val="0"/>
                            </a:srgbClr>
                          </a:fillRef>
                          <a:effectRef idx="0">
                            <a:scrgbClr r="0" g="0" b="0"/>
                          </a:effectRef>
                          <a:fontRef idx="none"/>
                        </wps:style>
                        <wps:bodyPr/>
                      </wps:wsp>
                      <wps:wsp>
                        <wps:cNvPr id="30355" name="Shape 30355"/>
                        <wps:cNvSpPr/>
                        <wps:spPr>
                          <a:xfrm>
                            <a:off x="4429760" y="113887"/>
                            <a:ext cx="0" cy="2885609"/>
                          </a:xfrm>
                          <a:custGeom>
                            <a:avLst/>
                            <a:gdLst/>
                            <a:ahLst/>
                            <a:cxnLst/>
                            <a:rect l="0" t="0" r="0" b="0"/>
                            <a:pathLst>
                              <a:path h="2885609">
                                <a:moveTo>
                                  <a:pt x="0" y="0"/>
                                </a:moveTo>
                                <a:lnTo>
                                  <a:pt x="0" y="2885609"/>
                                </a:lnTo>
                              </a:path>
                            </a:pathLst>
                          </a:custGeom>
                          <a:ln w="9502" cap="flat">
                            <a:round/>
                          </a:ln>
                        </wps:spPr>
                        <wps:style>
                          <a:lnRef idx="1">
                            <a:srgbClr val="E9E9E9"/>
                          </a:lnRef>
                          <a:fillRef idx="0">
                            <a:srgbClr val="000000">
                              <a:alpha val="0"/>
                            </a:srgbClr>
                          </a:fillRef>
                          <a:effectRef idx="0">
                            <a:scrgbClr r="0" g="0" b="0"/>
                          </a:effectRef>
                          <a:fontRef idx="none"/>
                        </wps:style>
                        <wps:bodyPr/>
                      </wps:wsp>
                      <wps:wsp>
                        <wps:cNvPr id="30356" name="Shape 30356"/>
                        <wps:cNvSpPr/>
                        <wps:spPr>
                          <a:xfrm>
                            <a:off x="4952579" y="113887"/>
                            <a:ext cx="0" cy="2885609"/>
                          </a:xfrm>
                          <a:custGeom>
                            <a:avLst/>
                            <a:gdLst/>
                            <a:ahLst/>
                            <a:cxnLst/>
                            <a:rect l="0" t="0" r="0" b="0"/>
                            <a:pathLst>
                              <a:path h="2885609">
                                <a:moveTo>
                                  <a:pt x="0" y="0"/>
                                </a:moveTo>
                                <a:lnTo>
                                  <a:pt x="0" y="2885609"/>
                                </a:lnTo>
                              </a:path>
                            </a:pathLst>
                          </a:custGeom>
                          <a:ln w="9502" cap="flat">
                            <a:round/>
                          </a:ln>
                        </wps:spPr>
                        <wps:style>
                          <a:lnRef idx="1">
                            <a:srgbClr val="E9E9E9"/>
                          </a:lnRef>
                          <a:fillRef idx="0">
                            <a:srgbClr val="000000">
                              <a:alpha val="0"/>
                            </a:srgbClr>
                          </a:fillRef>
                          <a:effectRef idx="0">
                            <a:scrgbClr r="0" g="0" b="0"/>
                          </a:effectRef>
                          <a:fontRef idx="none"/>
                        </wps:style>
                        <wps:bodyPr/>
                      </wps:wsp>
                      <wps:wsp>
                        <wps:cNvPr id="30357" name="Shape 30357"/>
                        <wps:cNvSpPr/>
                        <wps:spPr>
                          <a:xfrm>
                            <a:off x="5475397" y="113887"/>
                            <a:ext cx="0" cy="2885609"/>
                          </a:xfrm>
                          <a:custGeom>
                            <a:avLst/>
                            <a:gdLst/>
                            <a:ahLst/>
                            <a:cxnLst/>
                            <a:rect l="0" t="0" r="0" b="0"/>
                            <a:pathLst>
                              <a:path h="2885609">
                                <a:moveTo>
                                  <a:pt x="0" y="0"/>
                                </a:moveTo>
                                <a:lnTo>
                                  <a:pt x="0" y="2885609"/>
                                </a:lnTo>
                              </a:path>
                            </a:pathLst>
                          </a:custGeom>
                          <a:ln w="9502" cap="flat">
                            <a:round/>
                          </a:ln>
                        </wps:spPr>
                        <wps:style>
                          <a:lnRef idx="1">
                            <a:srgbClr val="E9E9E9"/>
                          </a:lnRef>
                          <a:fillRef idx="0">
                            <a:srgbClr val="000000">
                              <a:alpha val="0"/>
                            </a:srgbClr>
                          </a:fillRef>
                          <a:effectRef idx="0">
                            <a:scrgbClr r="0" g="0" b="0"/>
                          </a:effectRef>
                          <a:fontRef idx="none"/>
                        </wps:style>
                        <wps:bodyPr/>
                      </wps:wsp>
                      <pic:pic xmlns:pic="http://schemas.openxmlformats.org/drawingml/2006/picture">
                        <pic:nvPicPr>
                          <pic:cNvPr id="630397" name="Picture 630397"/>
                          <pic:cNvPicPr/>
                        </pic:nvPicPr>
                        <pic:blipFill>
                          <a:blip r:embed="rId228"/>
                          <a:stretch>
                            <a:fillRect/>
                          </a:stretch>
                        </pic:blipFill>
                        <pic:spPr>
                          <a:xfrm>
                            <a:off x="2851223" y="2828878"/>
                            <a:ext cx="118872" cy="121920"/>
                          </a:xfrm>
                          <a:prstGeom prst="rect">
                            <a:avLst/>
                          </a:prstGeom>
                        </pic:spPr>
                      </pic:pic>
                      <pic:pic xmlns:pic="http://schemas.openxmlformats.org/drawingml/2006/picture">
                        <pic:nvPicPr>
                          <pic:cNvPr id="630385" name="Picture 630385"/>
                          <pic:cNvPicPr/>
                        </pic:nvPicPr>
                        <pic:blipFill>
                          <a:blip r:embed="rId229"/>
                          <a:stretch>
                            <a:fillRect/>
                          </a:stretch>
                        </pic:blipFill>
                        <pic:spPr>
                          <a:xfrm>
                            <a:off x="2851223" y="2600278"/>
                            <a:ext cx="167640" cy="121920"/>
                          </a:xfrm>
                          <a:prstGeom prst="rect">
                            <a:avLst/>
                          </a:prstGeom>
                        </pic:spPr>
                      </pic:pic>
                      <pic:pic xmlns:pic="http://schemas.openxmlformats.org/drawingml/2006/picture">
                        <pic:nvPicPr>
                          <pic:cNvPr id="630386" name="Picture 630386"/>
                          <pic:cNvPicPr/>
                        </pic:nvPicPr>
                        <pic:blipFill>
                          <a:blip r:embed="rId230"/>
                          <a:stretch>
                            <a:fillRect/>
                          </a:stretch>
                        </pic:blipFill>
                        <pic:spPr>
                          <a:xfrm>
                            <a:off x="2851223" y="2381838"/>
                            <a:ext cx="195072" cy="118873"/>
                          </a:xfrm>
                          <a:prstGeom prst="rect">
                            <a:avLst/>
                          </a:prstGeom>
                        </pic:spPr>
                      </pic:pic>
                      <pic:pic xmlns:pic="http://schemas.openxmlformats.org/drawingml/2006/picture">
                        <pic:nvPicPr>
                          <pic:cNvPr id="630387" name="Picture 630387"/>
                          <pic:cNvPicPr/>
                        </pic:nvPicPr>
                        <pic:blipFill>
                          <a:blip r:embed="rId231"/>
                          <a:stretch>
                            <a:fillRect/>
                          </a:stretch>
                        </pic:blipFill>
                        <pic:spPr>
                          <a:xfrm>
                            <a:off x="2851223" y="2165430"/>
                            <a:ext cx="307848" cy="109728"/>
                          </a:xfrm>
                          <a:prstGeom prst="rect">
                            <a:avLst/>
                          </a:prstGeom>
                        </pic:spPr>
                      </pic:pic>
                      <pic:pic xmlns:pic="http://schemas.openxmlformats.org/drawingml/2006/picture">
                        <pic:nvPicPr>
                          <pic:cNvPr id="630388" name="Picture 630388"/>
                          <pic:cNvPicPr/>
                        </pic:nvPicPr>
                        <pic:blipFill>
                          <a:blip r:embed="rId232"/>
                          <a:stretch>
                            <a:fillRect/>
                          </a:stretch>
                        </pic:blipFill>
                        <pic:spPr>
                          <a:xfrm>
                            <a:off x="2851223" y="1936830"/>
                            <a:ext cx="661416" cy="118872"/>
                          </a:xfrm>
                          <a:prstGeom prst="rect">
                            <a:avLst/>
                          </a:prstGeom>
                        </pic:spPr>
                      </pic:pic>
                      <pic:pic xmlns:pic="http://schemas.openxmlformats.org/drawingml/2006/picture">
                        <pic:nvPicPr>
                          <pic:cNvPr id="630389" name="Picture 630389"/>
                          <pic:cNvPicPr/>
                        </pic:nvPicPr>
                        <pic:blipFill>
                          <a:blip r:embed="rId233"/>
                          <a:stretch>
                            <a:fillRect/>
                          </a:stretch>
                        </pic:blipFill>
                        <pic:spPr>
                          <a:xfrm>
                            <a:off x="2851223" y="1717374"/>
                            <a:ext cx="774192" cy="118873"/>
                          </a:xfrm>
                          <a:prstGeom prst="rect">
                            <a:avLst/>
                          </a:prstGeom>
                        </pic:spPr>
                      </pic:pic>
                      <pic:pic xmlns:pic="http://schemas.openxmlformats.org/drawingml/2006/picture">
                        <pic:nvPicPr>
                          <pic:cNvPr id="630390" name="Picture 630390"/>
                          <pic:cNvPicPr/>
                        </pic:nvPicPr>
                        <pic:blipFill>
                          <a:blip r:embed="rId234"/>
                          <a:stretch>
                            <a:fillRect/>
                          </a:stretch>
                        </pic:blipFill>
                        <pic:spPr>
                          <a:xfrm>
                            <a:off x="2851223" y="1498934"/>
                            <a:ext cx="1021080" cy="112776"/>
                          </a:xfrm>
                          <a:prstGeom prst="rect">
                            <a:avLst/>
                          </a:prstGeom>
                        </pic:spPr>
                      </pic:pic>
                      <pic:pic xmlns:pic="http://schemas.openxmlformats.org/drawingml/2006/picture">
                        <pic:nvPicPr>
                          <pic:cNvPr id="630391" name="Picture 630391"/>
                          <pic:cNvPicPr/>
                        </pic:nvPicPr>
                        <pic:blipFill>
                          <a:blip r:embed="rId235"/>
                          <a:stretch>
                            <a:fillRect/>
                          </a:stretch>
                        </pic:blipFill>
                        <pic:spPr>
                          <a:xfrm>
                            <a:off x="2851223" y="1270334"/>
                            <a:ext cx="1146048" cy="121920"/>
                          </a:xfrm>
                          <a:prstGeom prst="rect">
                            <a:avLst/>
                          </a:prstGeom>
                        </pic:spPr>
                      </pic:pic>
                      <pic:pic xmlns:pic="http://schemas.openxmlformats.org/drawingml/2006/picture">
                        <pic:nvPicPr>
                          <pic:cNvPr id="630392" name="Picture 630392"/>
                          <pic:cNvPicPr/>
                        </pic:nvPicPr>
                        <pic:blipFill>
                          <a:blip r:embed="rId236"/>
                          <a:stretch>
                            <a:fillRect/>
                          </a:stretch>
                        </pic:blipFill>
                        <pic:spPr>
                          <a:xfrm>
                            <a:off x="2851223" y="1050878"/>
                            <a:ext cx="1429512" cy="121920"/>
                          </a:xfrm>
                          <a:prstGeom prst="rect">
                            <a:avLst/>
                          </a:prstGeom>
                        </pic:spPr>
                      </pic:pic>
                      <pic:pic xmlns:pic="http://schemas.openxmlformats.org/drawingml/2006/picture">
                        <pic:nvPicPr>
                          <pic:cNvPr id="630393" name="Picture 630393"/>
                          <pic:cNvPicPr/>
                        </pic:nvPicPr>
                        <pic:blipFill>
                          <a:blip r:embed="rId237"/>
                          <a:stretch>
                            <a:fillRect/>
                          </a:stretch>
                        </pic:blipFill>
                        <pic:spPr>
                          <a:xfrm>
                            <a:off x="2851223" y="825326"/>
                            <a:ext cx="1429512" cy="121920"/>
                          </a:xfrm>
                          <a:prstGeom prst="rect">
                            <a:avLst/>
                          </a:prstGeom>
                        </pic:spPr>
                      </pic:pic>
                      <pic:pic xmlns:pic="http://schemas.openxmlformats.org/drawingml/2006/picture">
                        <pic:nvPicPr>
                          <pic:cNvPr id="630394" name="Picture 630394"/>
                          <pic:cNvPicPr/>
                        </pic:nvPicPr>
                        <pic:blipFill>
                          <a:blip r:embed="rId238"/>
                          <a:stretch>
                            <a:fillRect/>
                          </a:stretch>
                        </pic:blipFill>
                        <pic:spPr>
                          <a:xfrm>
                            <a:off x="2851223" y="606886"/>
                            <a:ext cx="1783080" cy="121920"/>
                          </a:xfrm>
                          <a:prstGeom prst="rect">
                            <a:avLst/>
                          </a:prstGeom>
                        </pic:spPr>
                      </pic:pic>
                      <pic:pic xmlns:pic="http://schemas.openxmlformats.org/drawingml/2006/picture">
                        <pic:nvPicPr>
                          <pic:cNvPr id="630395" name="Picture 630395"/>
                          <pic:cNvPicPr/>
                        </pic:nvPicPr>
                        <pic:blipFill>
                          <a:blip r:embed="rId239"/>
                          <a:stretch>
                            <a:fillRect/>
                          </a:stretch>
                        </pic:blipFill>
                        <pic:spPr>
                          <a:xfrm>
                            <a:off x="2851223" y="387430"/>
                            <a:ext cx="1944624" cy="112776"/>
                          </a:xfrm>
                          <a:prstGeom prst="rect">
                            <a:avLst/>
                          </a:prstGeom>
                        </pic:spPr>
                      </pic:pic>
                      <pic:pic xmlns:pic="http://schemas.openxmlformats.org/drawingml/2006/picture">
                        <pic:nvPicPr>
                          <pic:cNvPr id="630396" name="Picture 630396"/>
                          <pic:cNvPicPr/>
                        </pic:nvPicPr>
                        <pic:blipFill>
                          <a:blip r:embed="rId240"/>
                          <a:stretch>
                            <a:fillRect/>
                          </a:stretch>
                        </pic:blipFill>
                        <pic:spPr>
                          <a:xfrm>
                            <a:off x="2851223" y="161878"/>
                            <a:ext cx="2410968" cy="121920"/>
                          </a:xfrm>
                          <a:prstGeom prst="rect">
                            <a:avLst/>
                          </a:prstGeom>
                        </pic:spPr>
                      </pic:pic>
                      <wps:wsp>
                        <wps:cNvPr id="30371" name="Shape 30371"/>
                        <wps:cNvSpPr/>
                        <wps:spPr>
                          <a:xfrm>
                            <a:off x="2861305" y="113887"/>
                            <a:ext cx="0" cy="2885609"/>
                          </a:xfrm>
                          <a:custGeom>
                            <a:avLst/>
                            <a:gdLst/>
                            <a:ahLst/>
                            <a:cxnLst/>
                            <a:rect l="0" t="0" r="0" b="0"/>
                            <a:pathLst>
                              <a:path h="2885609">
                                <a:moveTo>
                                  <a:pt x="0" y="2885609"/>
                                </a:moveTo>
                                <a:lnTo>
                                  <a:pt x="0" y="0"/>
                                </a:lnTo>
                              </a:path>
                            </a:pathLst>
                          </a:custGeom>
                          <a:ln w="9502" cap="flat">
                            <a:round/>
                          </a:ln>
                        </wps:spPr>
                        <wps:style>
                          <a:lnRef idx="1">
                            <a:srgbClr val="E9E9E9"/>
                          </a:lnRef>
                          <a:fillRef idx="0">
                            <a:srgbClr val="000000">
                              <a:alpha val="0"/>
                            </a:srgbClr>
                          </a:fillRef>
                          <a:effectRef idx="0">
                            <a:scrgbClr r="0" g="0" b="0"/>
                          </a:effectRef>
                          <a:fontRef idx="none"/>
                        </wps:style>
                        <wps:bodyPr/>
                      </wps:wsp>
                      <wps:wsp>
                        <wps:cNvPr id="511935" name="Rectangle 511935"/>
                        <wps:cNvSpPr/>
                        <wps:spPr>
                          <a:xfrm>
                            <a:off x="3042802" y="2845171"/>
                            <a:ext cx="7713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w:t>
                              </w:r>
                            </w:p>
                          </w:txbxContent>
                        </wps:txbx>
                        <wps:bodyPr horzOverflow="overflow" vert="horz" lIns="0" tIns="0" rIns="0" bIns="0" rtlCol="0">
                          <a:noAutofit/>
                        </wps:bodyPr>
                      </wps:wsp>
                      <wps:wsp>
                        <wps:cNvPr id="511936" name="Rectangle 511936"/>
                        <wps:cNvSpPr/>
                        <wps:spPr>
                          <a:xfrm>
                            <a:off x="3099881" y="2845171"/>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w:t>
                              </w:r>
                            </w:p>
                          </w:txbxContent>
                        </wps:txbx>
                        <wps:bodyPr horzOverflow="overflow" vert="horz" lIns="0" tIns="0" rIns="0" bIns="0" rtlCol="0">
                          <a:noAutofit/>
                        </wps:bodyPr>
                      </wps:wsp>
                      <wps:wsp>
                        <wps:cNvPr id="511932" name="Rectangle 511932"/>
                        <wps:cNvSpPr/>
                        <wps:spPr>
                          <a:xfrm>
                            <a:off x="3095148" y="2622422"/>
                            <a:ext cx="7713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w:t>
                              </w:r>
                            </w:p>
                          </w:txbxContent>
                        </wps:txbx>
                        <wps:bodyPr horzOverflow="overflow" vert="horz" lIns="0" tIns="0" rIns="0" bIns="0" rtlCol="0">
                          <a:noAutofit/>
                        </wps:bodyPr>
                      </wps:wsp>
                      <wps:wsp>
                        <wps:cNvPr id="511934" name="Rectangle 511934"/>
                        <wps:cNvSpPr/>
                        <wps:spPr>
                          <a:xfrm>
                            <a:off x="3152455" y="2622422"/>
                            <a:ext cx="22333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w:t>
                              </w:r>
                            </w:p>
                          </w:txbxContent>
                        </wps:txbx>
                        <wps:bodyPr horzOverflow="overflow" vert="horz" lIns="0" tIns="0" rIns="0" bIns="0" rtlCol="0">
                          <a:noAutofit/>
                        </wps:bodyPr>
                      </wps:wsp>
                      <wps:wsp>
                        <wps:cNvPr id="511930" name="Rectangle 511930"/>
                        <wps:cNvSpPr/>
                        <wps:spPr>
                          <a:xfrm>
                            <a:off x="3126834" y="2399991"/>
                            <a:ext cx="7713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w:t>
                              </w:r>
                            </w:p>
                          </w:txbxContent>
                        </wps:txbx>
                        <wps:bodyPr horzOverflow="overflow" vert="horz" lIns="0" tIns="0" rIns="0" bIns="0" rtlCol="0">
                          <a:noAutofit/>
                        </wps:bodyPr>
                      </wps:wsp>
                      <wps:wsp>
                        <wps:cNvPr id="511931" name="Rectangle 511931"/>
                        <wps:cNvSpPr/>
                        <wps:spPr>
                          <a:xfrm>
                            <a:off x="3183912" y="2399991"/>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,7%</w:t>
                              </w:r>
                            </w:p>
                          </w:txbxContent>
                        </wps:txbx>
                        <wps:bodyPr horzOverflow="overflow" vert="horz" lIns="0" tIns="0" rIns="0" bIns="0" rtlCol="0">
                          <a:noAutofit/>
                        </wps:bodyPr>
                      </wps:wsp>
                      <wps:wsp>
                        <wps:cNvPr id="511928" name="Rectangle 511928"/>
                        <wps:cNvSpPr/>
                        <wps:spPr>
                          <a:xfrm>
                            <a:off x="3237101" y="2177559"/>
                            <a:ext cx="7713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5</w:t>
                              </w:r>
                            </w:p>
                          </w:txbxContent>
                        </wps:txbx>
                        <wps:bodyPr horzOverflow="overflow" vert="horz" lIns="0" tIns="0" rIns="0" bIns="0" rtlCol="0">
                          <a:noAutofit/>
                        </wps:bodyPr>
                      </wps:wsp>
                      <wps:wsp>
                        <wps:cNvPr id="511929" name="Rectangle 511929"/>
                        <wps:cNvSpPr/>
                        <wps:spPr>
                          <a:xfrm>
                            <a:off x="3294179" y="2177559"/>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,8%</w:t>
                              </w:r>
                            </w:p>
                          </w:txbxContent>
                        </wps:txbx>
                        <wps:bodyPr horzOverflow="overflow" vert="horz" lIns="0" tIns="0" rIns="0" bIns="0" rtlCol="0">
                          <a:noAutofit/>
                        </wps:bodyPr>
                      </wps:wsp>
                      <wps:wsp>
                        <wps:cNvPr id="511927" name="Rectangle 511927"/>
                        <wps:cNvSpPr/>
                        <wps:spPr>
                          <a:xfrm>
                            <a:off x="3703226" y="1954812"/>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,5%</w:t>
                              </w:r>
                            </w:p>
                          </w:txbxContent>
                        </wps:txbx>
                        <wps:bodyPr horzOverflow="overflow" vert="horz" lIns="0" tIns="0" rIns="0" bIns="0" rtlCol="0">
                          <a:noAutofit/>
                        </wps:bodyPr>
                      </wps:wsp>
                      <wps:wsp>
                        <wps:cNvPr id="511926" name="Rectangle 511926"/>
                        <wps:cNvSpPr/>
                        <wps:spPr>
                          <a:xfrm>
                            <a:off x="3589068" y="1954812"/>
                            <a:ext cx="153047"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12</w:t>
                              </w:r>
                            </w:p>
                          </w:txbxContent>
                        </wps:txbx>
                        <wps:bodyPr horzOverflow="overflow" vert="horz" lIns="0" tIns="0" rIns="0" bIns="0" rtlCol="0">
                          <a:noAutofit/>
                        </wps:bodyPr>
                      </wps:wsp>
                      <wps:wsp>
                        <wps:cNvPr id="511925" name="Rectangle 511925"/>
                        <wps:cNvSpPr/>
                        <wps:spPr>
                          <a:xfrm>
                            <a:off x="3819021" y="1732368"/>
                            <a:ext cx="223028"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,7%</w:t>
                              </w:r>
                            </w:p>
                          </w:txbxContent>
                        </wps:txbx>
                        <wps:bodyPr horzOverflow="overflow" vert="horz" lIns="0" tIns="0" rIns="0" bIns="0" rtlCol="0">
                          <a:noAutofit/>
                        </wps:bodyPr>
                      </wps:wsp>
                      <wps:wsp>
                        <wps:cNvPr id="511924" name="Rectangle 511924"/>
                        <wps:cNvSpPr/>
                        <wps:spPr>
                          <a:xfrm>
                            <a:off x="3704405" y="1732368"/>
                            <a:ext cx="153351"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14</w:t>
                              </w:r>
                            </w:p>
                          </w:txbxContent>
                        </wps:txbx>
                        <wps:bodyPr horzOverflow="overflow" vert="horz" lIns="0" tIns="0" rIns="0" bIns="0" rtlCol="0">
                          <a:noAutofit/>
                        </wps:bodyPr>
                      </wps:wsp>
                      <wps:wsp>
                        <wps:cNvPr id="511922" name="Rectangle 511922"/>
                        <wps:cNvSpPr/>
                        <wps:spPr>
                          <a:xfrm>
                            <a:off x="3945853" y="1510000"/>
                            <a:ext cx="153351"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19</w:t>
                              </w:r>
                            </w:p>
                          </w:txbxContent>
                        </wps:txbx>
                        <wps:bodyPr horzOverflow="overflow" vert="horz" lIns="0" tIns="0" rIns="0" bIns="0" rtlCol="0">
                          <a:noAutofit/>
                        </wps:bodyPr>
                      </wps:wsp>
                      <wps:wsp>
                        <wps:cNvPr id="511923" name="Rectangle 511923"/>
                        <wps:cNvSpPr/>
                        <wps:spPr>
                          <a:xfrm>
                            <a:off x="4060468" y="1510000"/>
                            <a:ext cx="223333"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w:t>
                              </w:r>
                            </w:p>
                          </w:txbxContent>
                        </wps:txbx>
                        <wps:bodyPr horzOverflow="overflow" vert="horz" lIns="0" tIns="0" rIns="0" bIns="0" rtlCol="0">
                          <a:noAutofit/>
                        </wps:bodyPr>
                      </wps:wsp>
                      <wps:wsp>
                        <wps:cNvPr id="511920" name="Rectangle 511920"/>
                        <wps:cNvSpPr/>
                        <wps:spPr>
                          <a:xfrm>
                            <a:off x="4071962" y="1287505"/>
                            <a:ext cx="153047"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21</w:t>
                              </w:r>
                            </w:p>
                          </w:txbxContent>
                        </wps:txbx>
                        <wps:bodyPr horzOverflow="overflow" vert="horz" lIns="0" tIns="0" rIns="0" bIns="0" rtlCol="0">
                          <a:noAutofit/>
                        </wps:bodyPr>
                      </wps:wsp>
                      <wps:wsp>
                        <wps:cNvPr id="511921" name="Rectangle 511921"/>
                        <wps:cNvSpPr/>
                        <wps:spPr>
                          <a:xfrm>
                            <a:off x="4186119" y="1287505"/>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,7%</w:t>
                              </w:r>
                            </w:p>
                          </w:txbxContent>
                        </wps:txbx>
                        <wps:bodyPr horzOverflow="overflow" vert="horz" lIns="0" tIns="0" rIns="0" bIns="0" rtlCol="0">
                          <a:noAutofit/>
                        </wps:bodyPr>
                      </wps:wsp>
                      <wps:wsp>
                        <wps:cNvPr id="511919" name="Rectangle 511919"/>
                        <wps:cNvSpPr/>
                        <wps:spPr>
                          <a:xfrm>
                            <a:off x="4474716" y="1064757"/>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w:t>
                              </w:r>
                            </w:p>
                          </w:txbxContent>
                        </wps:txbx>
                        <wps:bodyPr horzOverflow="overflow" vert="horz" lIns="0" tIns="0" rIns="0" bIns="0" rtlCol="0">
                          <a:noAutofit/>
                        </wps:bodyPr>
                      </wps:wsp>
                      <wps:wsp>
                        <wps:cNvPr id="511918" name="Rectangle 511918"/>
                        <wps:cNvSpPr/>
                        <wps:spPr>
                          <a:xfrm>
                            <a:off x="4360559" y="1064757"/>
                            <a:ext cx="153047"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27</w:t>
                              </w:r>
                            </w:p>
                          </w:txbxContent>
                        </wps:txbx>
                        <wps:bodyPr horzOverflow="overflow" vert="horz" lIns="0" tIns="0" rIns="0" bIns="0" rtlCol="0">
                          <a:noAutofit/>
                        </wps:bodyPr>
                      </wps:wsp>
                      <wps:wsp>
                        <wps:cNvPr id="511917" name="Rectangle 511917"/>
                        <wps:cNvSpPr/>
                        <wps:spPr>
                          <a:xfrm>
                            <a:off x="4474716" y="842389"/>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w:t>
                              </w:r>
                            </w:p>
                          </w:txbxContent>
                        </wps:txbx>
                        <wps:bodyPr horzOverflow="overflow" vert="horz" lIns="0" tIns="0" rIns="0" bIns="0" rtlCol="0">
                          <a:noAutofit/>
                        </wps:bodyPr>
                      </wps:wsp>
                      <wps:wsp>
                        <wps:cNvPr id="511916" name="Rectangle 511916"/>
                        <wps:cNvSpPr/>
                        <wps:spPr>
                          <a:xfrm>
                            <a:off x="4360559" y="842389"/>
                            <a:ext cx="153047"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27</w:t>
                              </w:r>
                            </w:p>
                          </w:txbxContent>
                        </wps:txbx>
                        <wps:bodyPr horzOverflow="overflow" vert="horz" lIns="0" tIns="0" rIns="0" bIns="0" rtlCol="0">
                          <a:noAutofit/>
                        </wps:bodyPr>
                      </wps:wsp>
                      <wps:wsp>
                        <wps:cNvPr id="511914" name="Rectangle 511914"/>
                        <wps:cNvSpPr/>
                        <wps:spPr>
                          <a:xfrm>
                            <a:off x="4712399" y="619894"/>
                            <a:ext cx="153047"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33</w:t>
                              </w:r>
                            </w:p>
                          </w:txbxContent>
                        </wps:txbx>
                        <wps:bodyPr horzOverflow="overflow" vert="horz" lIns="0" tIns="0" rIns="0" bIns="0" rtlCol="0">
                          <a:noAutofit/>
                        </wps:bodyPr>
                      </wps:wsp>
                      <wps:wsp>
                        <wps:cNvPr id="511915" name="Rectangle 511915"/>
                        <wps:cNvSpPr/>
                        <wps:spPr>
                          <a:xfrm>
                            <a:off x="4826556" y="619894"/>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,9%</w:t>
                              </w:r>
                            </w:p>
                          </w:txbxContent>
                        </wps:txbx>
                        <wps:bodyPr horzOverflow="overflow" vert="horz" lIns="0" tIns="0" rIns="0" bIns="0" rtlCol="0">
                          <a:noAutofit/>
                        </wps:bodyPr>
                      </wps:wsp>
                      <wps:wsp>
                        <wps:cNvPr id="511912" name="Rectangle 511912"/>
                        <wps:cNvSpPr/>
                        <wps:spPr>
                          <a:xfrm>
                            <a:off x="4875138" y="397146"/>
                            <a:ext cx="153047"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37</w:t>
                              </w:r>
                            </w:p>
                          </w:txbxContent>
                        </wps:txbx>
                        <wps:bodyPr horzOverflow="overflow" vert="horz" lIns="0" tIns="0" rIns="0" bIns="0" rtlCol="0">
                          <a:noAutofit/>
                        </wps:bodyPr>
                      </wps:wsp>
                      <wps:wsp>
                        <wps:cNvPr id="511913" name="Rectangle 511913"/>
                        <wps:cNvSpPr/>
                        <wps:spPr>
                          <a:xfrm>
                            <a:off x="4989295" y="397146"/>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1910" name="Rectangle 511910"/>
                        <wps:cNvSpPr/>
                        <wps:spPr>
                          <a:xfrm>
                            <a:off x="5342316" y="174778"/>
                            <a:ext cx="153047"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45</w:t>
                              </w:r>
                            </w:p>
                          </w:txbxContent>
                        </wps:txbx>
                        <wps:bodyPr horzOverflow="overflow" vert="horz" lIns="0" tIns="0" rIns="0" bIns="0" rtlCol="0">
                          <a:noAutofit/>
                        </wps:bodyPr>
                      </wps:wsp>
                      <wps:wsp>
                        <wps:cNvPr id="511911" name="Rectangle 511911"/>
                        <wps:cNvSpPr/>
                        <wps:spPr>
                          <a:xfrm>
                            <a:off x="5456473" y="174778"/>
                            <a:ext cx="222572" cy="15473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,9%</w:t>
                              </w:r>
                            </w:p>
                          </w:txbxContent>
                        </wps:txbx>
                        <wps:bodyPr horzOverflow="overflow" vert="horz" lIns="0" tIns="0" rIns="0" bIns="0" rtlCol="0">
                          <a:noAutofit/>
                        </wps:bodyPr>
                      </wps:wsp>
                      <wps:wsp>
                        <wps:cNvPr id="511937" name="Rectangle 511937"/>
                        <wps:cNvSpPr/>
                        <wps:spPr>
                          <a:xfrm>
                            <a:off x="2749010" y="3098615"/>
                            <a:ext cx="77132"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1938" name="Rectangle 511938"/>
                        <wps:cNvSpPr/>
                        <wps:spPr>
                          <a:xfrm>
                            <a:off x="2806089" y="3098615"/>
                            <a:ext cx="222572"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1939" name="Rectangle 511939"/>
                        <wps:cNvSpPr/>
                        <wps:spPr>
                          <a:xfrm>
                            <a:off x="3244959" y="3098615"/>
                            <a:ext cx="153351"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10</w:t>
                              </w:r>
                            </w:p>
                          </w:txbxContent>
                        </wps:txbx>
                        <wps:bodyPr horzOverflow="overflow" vert="horz" lIns="0" tIns="0" rIns="0" bIns="0" rtlCol="0">
                          <a:noAutofit/>
                        </wps:bodyPr>
                      </wps:wsp>
                      <wps:wsp>
                        <wps:cNvPr id="511940" name="Rectangle 511940"/>
                        <wps:cNvSpPr/>
                        <wps:spPr>
                          <a:xfrm>
                            <a:off x="3359574" y="3098615"/>
                            <a:ext cx="223333"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1941" name="Rectangle 511941"/>
                        <wps:cNvSpPr/>
                        <wps:spPr>
                          <a:xfrm>
                            <a:off x="3770058" y="3098615"/>
                            <a:ext cx="153047"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20</w:t>
                              </w:r>
                            </w:p>
                          </w:txbxContent>
                        </wps:txbx>
                        <wps:bodyPr horzOverflow="overflow" vert="horz" lIns="0" tIns="0" rIns="0" bIns="0" rtlCol="0">
                          <a:noAutofit/>
                        </wps:bodyPr>
                      </wps:wsp>
                      <wps:wsp>
                        <wps:cNvPr id="511942" name="Rectangle 511942"/>
                        <wps:cNvSpPr/>
                        <wps:spPr>
                          <a:xfrm>
                            <a:off x="3884215" y="3098615"/>
                            <a:ext cx="222572"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1946" name="Rectangle 511946"/>
                        <wps:cNvSpPr/>
                        <wps:spPr>
                          <a:xfrm>
                            <a:off x="4409189" y="3098615"/>
                            <a:ext cx="222572"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1944" name="Rectangle 511944"/>
                        <wps:cNvSpPr/>
                        <wps:spPr>
                          <a:xfrm>
                            <a:off x="4295031" y="3098615"/>
                            <a:ext cx="153047"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30</w:t>
                              </w:r>
                            </w:p>
                          </w:txbxContent>
                        </wps:txbx>
                        <wps:bodyPr horzOverflow="overflow" vert="horz" lIns="0" tIns="0" rIns="0" bIns="0" rtlCol="0">
                          <a:noAutofit/>
                        </wps:bodyPr>
                      </wps:wsp>
                      <wps:wsp>
                        <wps:cNvPr id="511947" name="Rectangle 511947"/>
                        <wps:cNvSpPr/>
                        <wps:spPr>
                          <a:xfrm>
                            <a:off x="4819751" y="3098615"/>
                            <a:ext cx="153351"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40</w:t>
                              </w:r>
                            </w:p>
                          </w:txbxContent>
                        </wps:txbx>
                        <wps:bodyPr horzOverflow="overflow" vert="horz" lIns="0" tIns="0" rIns="0" bIns="0" rtlCol="0">
                          <a:noAutofit/>
                        </wps:bodyPr>
                      </wps:wsp>
                      <wps:wsp>
                        <wps:cNvPr id="511948" name="Rectangle 511948"/>
                        <wps:cNvSpPr/>
                        <wps:spPr>
                          <a:xfrm>
                            <a:off x="4934366" y="3098615"/>
                            <a:ext cx="223333"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1949" name="Rectangle 511949"/>
                        <wps:cNvSpPr/>
                        <wps:spPr>
                          <a:xfrm>
                            <a:off x="5344724" y="3098615"/>
                            <a:ext cx="153047"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50</w:t>
                              </w:r>
                            </w:p>
                          </w:txbxContent>
                        </wps:txbx>
                        <wps:bodyPr horzOverflow="overflow" vert="horz" lIns="0" tIns="0" rIns="0" bIns="0" rtlCol="0">
                          <a:noAutofit/>
                        </wps:bodyPr>
                      </wps:wsp>
                      <wps:wsp>
                        <wps:cNvPr id="511950" name="Rectangle 511950"/>
                        <wps:cNvSpPr/>
                        <wps:spPr>
                          <a:xfrm>
                            <a:off x="5458881" y="3098615"/>
                            <a:ext cx="222572" cy="154732"/>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30391" name="Rectangle 30391"/>
                        <wps:cNvSpPr/>
                        <wps:spPr>
                          <a:xfrm>
                            <a:off x="1097284" y="2844696"/>
                            <a:ext cx="2220559"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Nie dostrzegam problemów społecznych</w:t>
                              </w:r>
                            </w:p>
                          </w:txbxContent>
                        </wps:txbx>
                        <wps:bodyPr horzOverflow="overflow" vert="horz" lIns="0" tIns="0" rIns="0" bIns="0" rtlCol="0">
                          <a:noAutofit/>
                        </wps:bodyPr>
                      </wps:wsp>
                      <wps:wsp>
                        <wps:cNvPr id="30392" name="Rectangle 30392"/>
                        <wps:cNvSpPr/>
                        <wps:spPr>
                          <a:xfrm>
                            <a:off x="2585004" y="2622265"/>
                            <a:ext cx="246202"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Inne</w:t>
                              </w:r>
                            </w:p>
                          </w:txbxContent>
                        </wps:txbx>
                        <wps:bodyPr horzOverflow="overflow" vert="horz" lIns="0" tIns="0" rIns="0" bIns="0" rtlCol="0">
                          <a:noAutofit/>
                        </wps:bodyPr>
                      </wps:wsp>
                      <wps:wsp>
                        <wps:cNvPr id="30393" name="Rectangle 30393"/>
                        <wps:cNvSpPr/>
                        <wps:spPr>
                          <a:xfrm>
                            <a:off x="1876125" y="2399833"/>
                            <a:ext cx="1181629"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Niski poziom edukacji</w:t>
                              </w:r>
                            </w:p>
                          </w:txbxContent>
                        </wps:txbx>
                        <wps:bodyPr horzOverflow="overflow" vert="horz" lIns="0" tIns="0" rIns="0" bIns="0" rtlCol="0">
                          <a:noAutofit/>
                        </wps:bodyPr>
                      </wps:wsp>
                      <wps:wsp>
                        <wps:cNvPr id="30394" name="Rectangle 30394"/>
                        <wps:cNvSpPr/>
                        <wps:spPr>
                          <a:xfrm>
                            <a:off x="1525045" y="2177086"/>
                            <a:ext cx="1645716"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Brak poczucia bezpieczeństwa</w:t>
                              </w:r>
                            </w:p>
                          </w:txbxContent>
                        </wps:txbx>
                        <wps:bodyPr horzOverflow="overflow" vert="horz" lIns="0" tIns="0" rIns="0" bIns="0" rtlCol="0">
                          <a:noAutofit/>
                        </wps:bodyPr>
                      </wps:wsp>
                      <wps:wsp>
                        <wps:cNvPr id="30395" name="Rectangle 30395"/>
                        <wps:cNvSpPr/>
                        <wps:spPr>
                          <a:xfrm>
                            <a:off x="847916" y="1954654"/>
                            <a:ext cx="2555338"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Niewystarczająca oferta sportowo-rekreacyjna</w:t>
                              </w:r>
                            </w:p>
                          </w:txbxContent>
                        </wps:txbx>
                        <wps:bodyPr horzOverflow="overflow" vert="horz" lIns="0" tIns="0" rIns="0" bIns="0" rtlCol="0">
                          <a:noAutofit/>
                        </wps:bodyPr>
                      </wps:wsp>
                      <wps:wsp>
                        <wps:cNvPr id="30396" name="Rectangle 30396"/>
                        <wps:cNvSpPr/>
                        <wps:spPr>
                          <a:xfrm>
                            <a:off x="572248" y="1732273"/>
                            <a:ext cx="2913551"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Niewystarczający dostęp do infrastruktury społecznej</w:t>
                              </w:r>
                            </w:p>
                          </w:txbxContent>
                        </wps:txbx>
                        <wps:bodyPr horzOverflow="overflow" vert="horz" lIns="0" tIns="0" rIns="0" bIns="0" rtlCol="0">
                          <a:noAutofit/>
                        </wps:bodyPr>
                      </wps:wsp>
                      <wps:wsp>
                        <wps:cNvPr id="30397" name="Rectangle 30397"/>
                        <wps:cNvSpPr/>
                        <wps:spPr>
                          <a:xfrm>
                            <a:off x="1337084" y="1510016"/>
                            <a:ext cx="1899831" cy="14144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Niewystarczająca oferta kulturalna</w:t>
                              </w:r>
                            </w:p>
                          </w:txbxContent>
                        </wps:txbx>
                        <wps:bodyPr horzOverflow="overflow" vert="horz" lIns="0" tIns="0" rIns="0" bIns="0" rtlCol="0">
                          <a:noAutofit/>
                        </wps:bodyPr>
                      </wps:wsp>
                      <wps:wsp>
                        <wps:cNvPr id="30398" name="Rectangle 30398"/>
                        <wps:cNvSpPr/>
                        <wps:spPr>
                          <a:xfrm>
                            <a:off x="2395775" y="1287031"/>
                            <a:ext cx="490451"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Ubóstwo</w:t>
                              </w:r>
                            </w:p>
                          </w:txbxContent>
                        </wps:txbx>
                        <wps:bodyPr horzOverflow="overflow" vert="horz" lIns="0" tIns="0" rIns="0" bIns="0" rtlCol="0">
                          <a:noAutofit/>
                        </wps:bodyPr>
                      </wps:wsp>
                      <wps:wsp>
                        <wps:cNvPr id="30399" name="Rectangle 30399"/>
                        <wps:cNvSpPr/>
                        <wps:spPr>
                          <a:xfrm>
                            <a:off x="1834933" y="1064663"/>
                            <a:ext cx="1236589"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Migracja mieszkańców</w:t>
                              </w:r>
                            </w:p>
                          </w:txbxContent>
                        </wps:txbx>
                        <wps:bodyPr horzOverflow="overflow" vert="horz" lIns="0" tIns="0" rIns="0" bIns="0" rtlCol="0">
                          <a:noAutofit/>
                        </wps:bodyPr>
                      </wps:wsp>
                      <wps:wsp>
                        <wps:cNvPr id="30400" name="Rectangle 30400"/>
                        <wps:cNvSpPr/>
                        <wps:spPr>
                          <a:xfrm>
                            <a:off x="262676" y="842168"/>
                            <a:ext cx="3327978"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Niski poziom zaangażowania mieszkańców w życie społeczne</w:t>
                              </w:r>
                            </w:p>
                          </w:txbxContent>
                        </wps:txbx>
                        <wps:bodyPr horzOverflow="overflow" vert="horz" lIns="0" tIns="0" rIns="0" bIns="0" rtlCol="0">
                          <a:noAutofit/>
                        </wps:bodyPr>
                      </wps:wsp>
                      <wps:wsp>
                        <wps:cNvPr id="30401" name="Rectangle 30401"/>
                        <wps:cNvSpPr/>
                        <wps:spPr>
                          <a:xfrm>
                            <a:off x="1680940" y="619420"/>
                            <a:ext cx="1448476"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Wandalizm, przestępczość</w:t>
                              </w:r>
                            </w:p>
                          </w:txbxContent>
                        </wps:txbx>
                        <wps:bodyPr horzOverflow="overflow" vert="horz" lIns="0" tIns="0" rIns="0" bIns="0" rtlCol="0">
                          <a:noAutofit/>
                        </wps:bodyPr>
                      </wps:wsp>
                      <wps:wsp>
                        <wps:cNvPr id="30402" name="Rectangle 30402"/>
                        <wps:cNvSpPr/>
                        <wps:spPr>
                          <a:xfrm>
                            <a:off x="19962" y="397052"/>
                            <a:ext cx="3641694"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Patologie społeczne (alkoholizm, narkomania, przemoc w rodzinie)</w:t>
                              </w:r>
                            </w:p>
                          </w:txbxContent>
                        </wps:txbx>
                        <wps:bodyPr horzOverflow="overflow" vert="horz" lIns="0" tIns="0" rIns="0" bIns="0" rtlCol="0">
                          <a:noAutofit/>
                        </wps:bodyPr>
                      </wps:wsp>
                      <wps:wsp>
                        <wps:cNvPr id="30403" name="Rectangle 30403"/>
                        <wps:cNvSpPr/>
                        <wps:spPr>
                          <a:xfrm>
                            <a:off x="2309336" y="174557"/>
                            <a:ext cx="612785" cy="14187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Bezrobocie</w:t>
                              </w:r>
                            </w:p>
                          </w:txbxContent>
                        </wps:txbx>
                        <wps:bodyPr horzOverflow="overflow" vert="horz" lIns="0" tIns="0" rIns="0" bIns="0" rtlCol="0">
                          <a:noAutofit/>
                        </wps:bodyPr>
                      </wps:wsp>
                      <wps:wsp>
                        <wps:cNvPr id="30404" name="Shape 30404"/>
                        <wps:cNvSpPr/>
                        <wps:spPr>
                          <a:xfrm>
                            <a:off x="0" y="0"/>
                            <a:ext cx="5751002" cy="3227312"/>
                          </a:xfrm>
                          <a:custGeom>
                            <a:avLst/>
                            <a:gdLst/>
                            <a:ahLst/>
                            <a:cxnLst/>
                            <a:rect l="0" t="0" r="0" b="0"/>
                            <a:pathLst>
                              <a:path w="5751002" h="3227312">
                                <a:moveTo>
                                  <a:pt x="0" y="3227312"/>
                                </a:moveTo>
                                <a:lnTo>
                                  <a:pt x="5751002" y="3227312"/>
                                </a:lnTo>
                                <a:lnTo>
                                  <a:pt x="5751002" y="0"/>
                                </a:lnTo>
                                <a:lnTo>
                                  <a:pt x="0" y="0"/>
                                </a:lnTo>
                                <a:close/>
                              </a:path>
                            </a:pathLst>
                          </a:custGeom>
                          <a:ln w="9502" cap="flat">
                            <a:round/>
                          </a:ln>
                        </wps:spPr>
                        <wps:style>
                          <a:lnRef idx="1">
                            <a:srgbClr val="E9E9E9"/>
                          </a:lnRef>
                          <a:fillRef idx="0">
                            <a:srgbClr val="000000">
                              <a:alpha val="0"/>
                            </a:srgbClr>
                          </a:fillRef>
                          <a:effectRef idx="0">
                            <a:scrgbClr r="0" g="0" b="0"/>
                          </a:effectRef>
                          <a:fontRef idx="none"/>
                        </wps:style>
                        <wps:bodyPr/>
                      </wps:wsp>
                    </wpg:wgp>
                  </a:graphicData>
                </a:graphic>
              </wp:inline>
            </w:drawing>
          </mc:Choice>
          <mc:Fallback>
            <w:pict>
              <v:group id="Group 519511" o:spid="_x0000_s2103" style="width:456.1pt;height:256.8pt;mso-position-horizontal-relative:char;mso-position-vertical-relative:line" coordsize="57922,32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">
                <v:rect id="Rectangle 30306" o:spid="_x0000_s2104" style="position:absolute;left:57572;top:31386;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" filled="f" stroked="f">
                  <v:textbox inset="0,0,0,0">
                    <w:txbxContent>
                      <w:p w:rsidR="00970A09" w:rsidRDefault="00970A09">
                        <w:pPr>
                          <w:spacing w:after="160" w:line="259" w:lineRule="auto"/>
                          <w:ind w:left="0" w:firstLine="0"/>
                          <w:jc w:val="left"/>
                        </w:pPr>
                        <w:r>
                          <w:t xml:space="preserve"> </w:t>
                        </w:r>
                      </w:p>
                    </w:txbxContent>
                  </v:textbox>
                </v:rect>
                <v:shape id="Shape 30353" o:spid="_x0000_s2105" style="position:absolute;left:33841;top:1138;width:0;height:28856;visibility:visible;mso-wrap-style:square;v-text-anchor:top" coordsize="0,2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" path="m,l,2885609e" filled="f" strokecolor="#e9e9e9" strokeweight=".26394mm">
                  <v:path arrowok="t" textboxrect="0,0,0,2885609"/>
                </v:shape>
                <v:shape id="Shape 30354" o:spid="_x0000_s2106" style="position:absolute;left:39069;top:1138;width:0;height:28856;visibility:visible;mso-wrap-style:square;v-text-anchor:top" coordsize="0,2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" path="m,l,2885609e" filled="f" strokecolor="#e9e9e9" strokeweight=".26394mm">
                  <v:path arrowok="t" textboxrect="0,0,0,2885609"/>
                </v:shape>
                <v:shape id="Shape 30355" o:spid="_x0000_s2107" style="position:absolute;left:44297;top:1138;width:0;height:28856;visibility:visible;mso-wrap-style:square;v-text-anchor:top" coordsize="0,2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" path="m,l,2885609e" filled="f" strokecolor="#e9e9e9" strokeweight=".26394mm">
                  <v:path arrowok="t" textboxrect="0,0,0,2885609"/>
                </v:shape>
                <v:shape id="Shape 30356" o:spid="_x0000_s2108" style="position:absolute;left:49525;top:1138;width:0;height:28856;visibility:visible;mso-wrap-style:square;v-text-anchor:top" coordsize="0,2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" path="m,l,2885609e" filled="f" strokecolor="#e9e9e9" strokeweight=".26394mm">
                  <v:path arrowok="t" textboxrect="0,0,0,2885609"/>
                </v:shape>
                <v:shape id="Shape 30357" o:spid="_x0000_s2109" style="position:absolute;left:54753;top:1138;width:0;height:28856;visibility:visible;mso-wrap-style:square;v-text-anchor:top" coordsize="0,2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" path="m,l,2885609e" filled="f" strokecolor="#e9e9e9" strokeweight=".26394mm">
                  <v:path arrowok="t" textboxrect="0,0,0,2885609"/>
                </v:shape>
                <v:shape id="Picture 630397" o:spid="_x0000_s2110" type="#_x0000_t75" style="position:absolute;left:28512;top:28288;width:1188;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">
                  <v:imagedata r:id="rId241" o:title=""/>
                </v:shape>
                <v:shape id="Picture 630385" o:spid="_x0000_s2111" type="#_x0000_t75" style="position:absolute;left:28512;top:26002;width:1676;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">
                  <v:imagedata r:id="rId242" o:title=""/>
                </v:shape>
                <v:shape id="Picture 630386" o:spid="_x0000_s2112" type="#_x0000_t75" style="position:absolute;left:28512;top:23818;width:195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">
                  <v:imagedata r:id="rId243" o:title=""/>
                </v:shape>
                <v:shape id="Picture 630387" o:spid="_x0000_s2113" type="#_x0000_t75" style="position:absolute;left:28512;top:21654;width:3078;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">
                  <v:imagedata r:id="rId244" o:title=""/>
                </v:shape>
                <v:shape id="Picture 630388" o:spid="_x0000_s2114" type="#_x0000_t75" style="position:absolute;left:28512;top:19368;width:661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">
                  <v:imagedata r:id="rId245" o:title=""/>
                </v:shape>
                <v:shape id="Picture 630389" o:spid="_x0000_s2115" type="#_x0000_t75" style="position:absolute;left:28512;top:17173;width:7742;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">
                  <v:imagedata r:id="rId246" o:title=""/>
                </v:shape>
                <v:shape id="Picture 630390" o:spid="_x0000_s2116" type="#_x0000_t75" style="position:absolute;left:28512;top:14989;width:1021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">
                  <v:imagedata r:id="rId247" o:title=""/>
                </v:shape>
                <v:shape id="Picture 630391" o:spid="_x0000_s2117" type="#_x0000_t75" style="position:absolute;left:28512;top:12703;width:1146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">
                  <v:imagedata r:id="rId248" o:title=""/>
                </v:shape>
                <v:shape id="Picture 630392" o:spid="_x0000_s2118" type="#_x0000_t75" style="position:absolute;left:28512;top:10508;width:1429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">
                  <v:imagedata r:id="rId249" o:title=""/>
                </v:shape>
                <v:shape id="Picture 630393" o:spid="_x0000_s2119" type="#_x0000_t75" style="position:absolute;left:28512;top:8253;width:1429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">
                  <v:imagedata r:id="rId250" o:title=""/>
                </v:shape>
                <v:shape id="Picture 630394" o:spid="_x0000_s2120" type="#_x0000_t75" style="position:absolute;left:28512;top:6068;width:17831;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">
                  <v:imagedata r:id="rId251" o:title=""/>
                </v:shape>
                <v:shape id="Picture 630395" o:spid="_x0000_s2121" type="#_x0000_t75" style="position:absolute;left:28512;top:3874;width:1944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">
                  <v:imagedata r:id="rId252" o:title=""/>
                </v:shape>
                <v:shape id="Picture 630396" o:spid="_x0000_s2122" type="#_x0000_t75" style="position:absolute;left:28512;top:1618;width:24109;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">
                  <v:imagedata r:id="rId253" o:title=""/>
                </v:shape>
                <v:shape id="Shape 30371" o:spid="_x0000_s2123" style="position:absolute;left:28613;top:1138;width:0;height:28856;visibility:visible;mso-wrap-style:square;v-text-anchor:top" coordsize="0,2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" path="m,2885609l,e" filled="f" strokecolor="#e9e9e9" strokeweight=".26394mm">
                  <v:path arrowok="t" textboxrect="0,0,0,2885609"/>
                </v:shape>
                <v:rect id="Rectangle 511935" o:spid="_x0000_s2124" style="position:absolute;left:30428;top:284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2</w:t>
                        </w:r>
                      </w:p>
                    </w:txbxContent>
                  </v:textbox>
                </v:rect>
                <v:rect id="Rectangle 511936" o:spid="_x0000_s2125" style="position:absolute;left:30998;top:28451;width:22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,1%</w:t>
                        </w:r>
                      </w:p>
                    </w:txbxContent>
                  </v:textbox>
                </v:rect>
                <v:rect id="Rectangle 511932" o:spid="_x0000_s2126" style="position:absolute;left:30951;top:26224;width:77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3</w:t>
                        </w:r>
                      </w:p>
                    </w:txbxContent>
                  </v:textbox>
                </v:rect>
                <v:rect id="Rectangle 511934" o:spid="_x0000_s2127" style="position:absolute;left:31524;top:26224;width:2233;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,1%</w:t>
                        </w:r>
                      </w:p>
                    </w:txbxContent>
                  </v:textbox>
                </v:rect>
                <v:rect id="Rectangle 511930" o:spid="_x0000_s2128" style="position:absolute;left:31268;top:2399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3</w:t>
                        </w:r>
                      </w:p>
                    </w:txbxContent>
                  </v:textbox>
                </v:rect>
                <v:rect id="Rectangle 511931" o:spid="_x0000_s2129" style="position:absolute;left:31839;top:23999;width:22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,7%</w:t>
                        </w:r>
                      </w:p>
                    </w:txbxContent>
                  </v:textbox>
                </v:rect>
                <v:rect id="Rectangle 511928" o:spid="_x0000_s2130" style="position:absolute;left:32371;top:21775;width:77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8"/>
                          </w:rPr>
                          <w:t>5</w:t>
                        </w:r>
                      </w:p>
                    </w:txbxContent>
                  </v:textbox>
                </v:rect>
                <v:rect id="Rectangle 511929" o:spid="_x0000_s2131" style="position:absolute;left:32941;top:21775;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,8%</w:t>
                        </w:r>
                      </w:p>
                    </w:txbxContent>
                  </v:textbox>
                </v:rect>
                <v:rect id="Rectangle 511927" o:spid="_x0000_s2132" style="position:absolute;left:37032;top:19548;width:2225;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,5%</w:t>
                        </w:r>
                      </w:p>
                    </w:txbxContent>
                  </v:textbox>
                </v:rect>
                <v:rect id="Rectangle 511926" o:spid="_x0000_s2133" style="position:absolute;left:35890;top:19548;width:153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12</w:t>
                        </w:r>
                      </w:p>
                    </w:txbxContent>
                  </v:textbox>
                </v:rect>
                <v:rect id="Rectangle 511925" o:spid="_x0000_s2134" style="position:absolute;left:38190;top:17323;width:22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,7%</w:t>
                        </w:r>
                      </w:p>
                    </w:txbxContent>
                  </v:textbox>
                </v:rect>
                <v:rect id="Rectangle 511924" o:spid="_x0000_s2135" style="position:absolute;left:37044;top:17323;width:15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14</w:t>
                        </w:r>
                      </w:p>
                    </w:txbxContent>
                  </v:textbox>
                </v:rect>
                <v:rect id="Rectangle 511922" o:spid="_x0000_s2136" style="position:absolute;left:39458;top:15100;width:153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19</w:t>
                        </w:r>
                      </w:p>
                    </w:txbxContent>
                  </v:textbox>
                </v:rect>
                <v:rect id="Rectangle 511923" o:spid="_x0000_s2137" style="position:absolute;left:40604;top:15100;width:223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,3%</w:t>
                        </w:r>
                      </w:p>
                    </w:txbxContent>
                  </v:textbox>
                </v:rect>
                <v:rect id="Rectangle 511920" o:spid="_x0000_s2138" style="position:absolute;left:40719;top:12875;width:153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21</w:t>
                        </w:r>
                      </w:p>
                    </w:txbxContent>
                  </v:textbox>
                </v:rect>
                <v:rect id="Rectangle 511921" o:spid="_x0000_s2139" style="position:absolute;left:41861;top:12875;width:2225;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,7%</w:t>
                        </w:r>
                      </w:p>
                    </w:txbxContent>
                  </v:textbox>
                </v:rect>
                <v:rect id="Rectangle 511919" o:spid="_x0000_s2140" style="position:absolute;left:44747;top:10647;width:2225;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,2%</w:t>
                        </w:r>
                      </w:p>
                    </w:txbxContent>
                  </v:textbox>
                </v:rect>
                <v:rect id="Rectangle 511918" o:spid="_x0000_s2141" style="position:absolute;left:43605;top:10647;width:153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" filled="f" stroked="f">
                  <v:textbox inset="0,0,0,0">
                    <w:txbxContent>
                      <w:p w:rsidR="00970A09" w:rsidRDefault="00970A09">
                        <w:pPr>
                          <w:spacing w:after="160" w:line="259" w:lineRule="auto"/>
                          <w:ind w:left="0" w:firstLine="0"/>
                          <w:jc w:val="left"/>
                        </w:pPr>
                        <w:r>
                          <w:rPr>
                            <w:rFonts w:ascii="Calibri" w:eastAsia="Calibri" w:hAnsi="Calibri" w:cs="Calibri"/>
                            <w:sz w:val="18"/>
                          </w:rPr>
                          <w:t>27</w:t>
                        </w:r>
                      </w:p>
                    </w:txbxContent>
                  </v:textbox>
                </v:rect>
                <v:rect id="Rectangle 511917" o:spid="_x0000_s2142" style="position:absolute;left:44747;top:8423;width:22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,2%</w:t>
                        </w:r>
                      </w:p>
                    </w:txbxContent>
                  </v:textbox>
                </v:rect>
                <v:rect id="Rectangle 511916" o:spid="_x0000_s2143" style="position:absolute;left:43605;top:8423;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27</w:t>
                        </w:r>
                      </w:p>
                    </w:txbxContent>
                  </v:textbox>
                </v:rect>
                <v:rect id="Rectangle 511914" o:spid="_x0000_s2144" style="position:absolute;left:47123;top:6198;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33</w:t>
                        </w:r>
                      </w:p>
                    </w:txbxContent>
                  </v:textbox>
                </v:rect>
                <v:rect id="Rectangle 511915" o:spid="_x0000_s2145" style="position:absolute;left:48265;top:6198;width:22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,9%</w:t>
                        </w:r>
                      </w:p>
                    </w:txbxContent>
                  </v:textbox>
                </v:rect>
                <v:rect id="Rectangle 511912" o:spid="_x0000_s2146" style="position:absolute;left:48751;top:3971;width:153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37</w:t>
                        </w:r>
                      </w:p>
                    </w:txbxContent>
                  </v:textbox>
                </v:rect>
                <v:rect id="Rectangle 511913" o:spid="_x0000_s2147" style="position:absolute;left:49892;top:3971;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1910" o:spid="_x0000_s2148" style="position:absolute;left:53423;top:1747;width:15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" filled="f" stroked="f">
                  <v:textbox inset="0,0,0,0">
                    <w:txbxContent>
                      <w:p w:rsidR="00970A09" w:rsidRDefault="00970A09">
                        <w:pPr>
                          <w:spacing w:after="160" w:line="259" w:lineRule="auto"/>
                          <w:ind w:left="0" w:firstLine="0"/>
                          <w:jc w:val="left"/>
                        </w:pPr>
                        <w:r>
                          <w:rPr>
                            <w:rFonts w:ascii="Calibri" w:eastAsia="Calibri" w:hAnsi="Calibri" w:cs="Calibri"/>
                            <w:sz w:val="18"/>
                          </w:rPr>
                          <w:t>45</w:t>
                        </w:r>
                      </w:p>
                    </w:txbxContent>
                  </v:textbox>
                </v:rect>
                <v:rect id="Rectangle 511911" o:spid="_x0000_s2149" style="position:absolute;left:54564;top:1747;width:22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,9%</w:t>
                        </w:r>
                      </w:p>
                    </w:txbxContent>
                  </v:textbox>
                </v:rect>
                <v:rect id="Rectangle 511937" o:spid="_x0000_s2150" style="position:absolute;left:27490;top:30986;width:77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1938" o:spid="_x0000_s2151" style="position:absolute;left:28060;top:30986;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1939" o:spid="_x0000_s2152" style="position:absolute;left:32449;top:30986;width:153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10</w:t>
                        </w:r>
                      </w:p>
                    </w:txbxContent>
                  </v:textbox>
                </v:rect>
                <v:rect id="Rectangle 511940" o:spid="_x0000_s2153" style="position:absolute;left:33595;top:30986;width:223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1941" o:spid="_x0000_s2154" style="position:absolute;left:37700;top:30986;width:153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20</w:t>
                        </w:r>
                      </w:p>
                    </w:txbxContent>
                  </v:textbox>
                </v:rect>
                <v:rect id="Rectangle 511942" o:spid="_x0000_s2155" style="position:absolute;left:38842;top:30986;width:2225;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1946" o:spid="_x0000_s2156" style="position:absolute;left:44091;top:30986;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1944" o:spid="_x0000_s2157" style="position:absolute;left:42950;top:30986;width:153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30</w:t>
                        </w:r>
                      </w:p>
                    </w:txbxContent>
                  </v:textbox>
                </v:rect>
                <v:rect id="Rectangle 511947" o:spid="_x0000_s2158" style="position:absolute;left:48197;top:30986;width:153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40</w:t>
                        </w:r>
                      </w:p>
                    </w:txbxContent>
                  </v:textbox>
                </v:rect>
                <v:rect id="Rectangle 511948" o:spid="_x0000_s2159" style="position:absolute;left:49343;top:30986;width:2233;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1949" o:spid="_x0000_s2160" style="position:absolute;left:53447;top:30986;width:153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50</w:t>
                        </w:r>
                      </w:p>
                    </w:txbxContent>
                  </v:textbox>
                </v:rect>
                <v:rect id="Rectangle 511950" o:spid="_x0000_s2161" style="position:absolute;left:54588;top:30986;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30391" o:spid="_x0000_s2162" style="position:absolute;left:10972;top:28446;width:2220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Nie dostrzegam problemów społecznych</w:t>
                        </w:r>
                      </w:p>
                    </w:txbxContent>
                  </v:textbox>
                </v:rect>
                <v:rect id="Rectangle 30392" o:spid="_x0000_s2163" style="position:absolute;left:25850;top:26222;width:246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6"/>
                          </w:rPr>
                          <w:t>Inne</w:t>
                        </w:r>
                      </w:p>
                    </w:txbxContent>
                  </v:textbox>
                </v:rect>
                <v:rect id="Rectangle 30393" o:spid="_x0000_s2164" style="position:absolute;left:18761;top:23998;width:1181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Niski poziom edukacji</w:t>
                        </w:r>
                      </w:p>
                    </w:txbxContent>
                  </v:textbox>
                </v:rect>
                <v:rect id="Rectangle 30394" o:spid="_x0000_s2165" style="position:absolute;left:15250;top:21770;width:16457;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6"/>
                          </w:rPr>
                          <w:t>Brak poczucia bezpieczeństwa</w:t>
                        </w:r>
                      </w:p>
                    </w:txbxContent>
                  </v:textbox>
                </v:rect>
                <v:rect id="Rectangle 30395" o:spid="_x0000_s2166" style="position:absolute;left:8479;top:19546;width:25553;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6"/>
                          </w:rPr>
                          <w:t>Niewystarczająca oferta sportowo-rekreacyjna</w:t>
                        </w:r>
                      </w:p>
                    </w:txbxContent>
                  </v:textbox>
                </v:rect>
                <v:rect id="Rectangle 30396" o:spid="_x0000_s2167" style="position:absolute;left:5722;top:17322;width:29135;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Niewystarczający dostęp do infrastruktury społecznej</w:t>
                        </w:r>
                      </w:p>
                    </w:txbxContent>
                  </v:textbox>
                </v:rect>
                <v:rect id="Rectangle 30397" o:spid="_x0000_s2168" style="position:absolute;left:13370;top:15100;width:18999;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6"/>
                          </w:rPr>
                          <w:t>Niewystarczająca oferta kulturalna</w:t>
                        </w:r>
                      </w:p>
                    </w:txbxContent>
                  </v:textbox>
                </v:rect>
                <v:rect id="Rectangle 30398" o:spid="_x0000_s2169" style="position:absolute;left:23957;top:12870;width:4905;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" filled="f" stroked="f">
                  <v:textbox inset="0,0,0,0">
                    <w:txbxContent>
                      <w:p w:rsidR="00970A09" w:rsidRDefault="00970A09">
                        <w:pPr>
                          <w:spacing w:after="160" w:line="259" w:lineRule="auto"/>
                          <w:ind w:left="0" w:firstLine="0"/>
                          <w:jc w:val="left"/>
                        </w:pPr>
                        <w:r>
                          <w:rPr>
                            <w:rFonts w:ascii="Calibri" w:eastAsia="Calibri" w:hAnsi="Calibri" w:cs="Calibri"/>
                            <w:sz w:val="16"/>
                          </w:rPr>
                          <w:t>Ubóstwo</w:t>
                        </w:r>
                      </w:p>
                    </w:txbxContent>
                  </v:textbox>
                </v:rect>
                <v:rect id="Rectangle 30399" o:spid="_x0000_s2170" style="position:absolute;left:18349;top:10646;width:1236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Migracja mieszkańców</w:t>
                        </w:r>
                      </w:p>
                    </w:txbxContent>
                  </v:textbox>
                </v:rect>
                <v:rect id="Rectangle 30400" o:spid="_x0000_s2171" style="position:absolute;left:2626;top:8421;width:33280;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6"/>
                          </w:rPr>
                          <w:t>Niski poziom zaangażowania mieszkańców w życie społeczne</w:t>
                        </w:r>
                      </w:p>
                    </w:txbxContent>
                  </v:textbox>
                </v:rect>
                <v:rect id="Rectangle 30401" o:spid="_x0000_s2172" style="position:absolute;left:16809;top:6194;width:1448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Wandalizm, przestępczość</w:t>
                        </w:r>
                      </w:p>
                    </w:txbxContent>
                  </v:textbox>
                </v:rect>
                <v:rect id="Rectangle 30402" o:spid="_x0000_s2173" style="position:absolute;left:199;top:3970;width:36417;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Patologie społeczne (alkoholizm, narkomania, przemoc w rodzinie)</w:t>
                        </w:r>
                      </w:p>
                    </w:txbxContent>
                  </v:textbox>
                </v:rect>
                <v:rect id="Rectangle 30403" o:spid="_x0000_s2174" style="position:absolute;left:23093;top:1745;width:6128;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Bezrobocie</w:t>
                        </w:r>
                      </w:p>
                    </w:txbxContent>
                  </v:textbox>
                </v:rect>
                <v:shape id="Shape 30404" o:spid="_x0000_s2175" style="position:absolute;width:57510;height:32273;visibility:visible;mso-wrap-style:square;v-text-anchor:top" coordsize="5751002,322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" path="m,3227312r5751002,l5751002,,,,,3227312xe" filled="f" strokecolor="#e9e9e9" strokeweight=".26394mm">
                  <v:path arrowok="t" textboxrect="0,0,5751002,3227312"/>
                </v:shape>
                <w10:anchorlock/>
              </v:group>
            </w:pict>
          </mc:Fallback>
        </mc:AlternateContent>
      </w:r>
    </w:p>
    <w:p w:rsidR="00C90BE4" w:rsidRDefault="00865FE6">
      <w:pPr>
        <w:ind w:left="-3"/>
      </w:pPr>
      <w:r>
        <w:t xml:space="preserve">Kolejnym obszarem poddanym analizie były problemy gospodarcze. Największym problemem dla mieszkańców jest brak wystarczającej ilości miejsc pracy (55,0% osób wskazało tą odpowiedź). Następnym najczęściej wskazywanym problemem gospodarczym był brak </w:t>
      </w:r>
      <w:r>
        <w:lastRenderedPageBreak/>
        <w:t xml:space="preserve">nowych inwestycji (47,7%). Respondenci zwrócili także uwagę na problem, jakim jest brak lub niewystarczająca promocja regionu (37,3%). </w:t>
      </w:r>
    </w:p>
    <w:p w:rsidR="00C90BE4" w:rsidRDefault="00865FE6">
      <w:pPr>
        <w:spacing w:after="78" w:line="265" w:lineRule="auto"/>
        <w:ind w:left="103" w:right="-7"/>
        <w:jc w:val="right"/>
      </w:pPr>
      <w:r>
        <w:rPr>
          <w:i/>
          <w:color w:val="6D6D6D"/>
          <w:sz w:val="16"/>
        </w:rPr>
        <w:t xml:space="preserve">28. Najważniejsze problemy gospodarcze, jakie w opinii respondentów występują na wskazanym przez nich </w:t>
      </w:r>
    </w:p>
    <w:p w:rsidR="00C90BE4" w:rsidRDefault="00865FE6">
      <w:pPr>
        <w:spacing w:after="3" w:line="265" w:lineRule="auto"/>
        <w:ind w:left="-3"/>
        <w:jc w:val="left"/>
      </w:pPr>
      <w:r>
        <w:rPr>
          <w:i/>
          <w:color w:val="6D6D6D"/>
          <w:sz w:val="16"/>
        </w:rPr>
        <w:t xml:space="preserve">obszarze [N=327] </w:t>
      </w:r>
    </w:p>
    <w:p w:rsidR="00C90BE4" w:rsidRDefault="00865FE6">
      <w:pPr>
        <w:spacing w:after="236" w:line="259" w:lineRule="auto"/>
        <w:ind w:left="7" w:right="-12" w:firstLine="0"/>
        <w:jc w:val="left"/>
      </w:pPr>
      <w:r>
        <w:rPr>
          <w:rFonts w:ascii="Calibri" w:eastAsia="Calibri" w:hAnsi="Calibri" w:cs="Calibri"/>
          <w:noProof/>
          <w:sz w:val="22"/>
        </w:rPr>
        <mc:AlternateContent>
          <mc:Choice Requires="wpg">
            <w:drawing>
              <wp:inline distT="0" distB="0" distL="0" distR="0">
                <wp:extent cx="5792275" cy="2898035"/>
                <wp:effectExtent l="0" t="0" r="0" b="0"/>
                <wp:docPr id="537062" name="Group 537062"/>
                <wp:cNvGraphicFramePr/>
                <a:graphic xmlns:a="http://schemas.openxmlformats.org/drawingml/2006/main">
                  <a:graphicData uri="http://schemas.microsoft.com/office/word/2010/wordprocessingGroup">
                    <wpg:wgp>
                      <wpg:cNvGrpSpPr/>
                      <wpg:grpSpPr>
                        <a:xfrm>
                          <a:off x="0" y="0"/>
                          <a:ext cx="5792275" cy="2898035"/>
                          <a:chOff x="0" y="0"/>
                          <a:chExt cx="5792275" cy="2898035"/>
                        </a:xfrm>
                      </wpg:grpSpPr>
                      <wps:wsp>
                        <wps:cNvPr id="30487" name="Rectangle 30487"/>
                        <wps:cNvSpPr/>
                        <wps:spPr>
                          <a:xfrm>
                            <a:off x="5757237" y="2775312"/>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wps:wsp>
                        <wps:cNvPr id="30511" name="Shape 30511"/>
                        <wps:cNvSpPr/>
                        <wps:spPr>
                          <a:xfrm>
                            <a:off x="3298571" y="66378"/>
                            <a:ext cx="0" cy="2572043"/>
                          </a:xfrm>
                          <a:custGeom>
                            <a:avLst/>
                            <a:gdLst/>
                            <a:ahLst/>
                            <a:cxnLst/>
                            <a:rect l="0" t="0" r="0" b="0"/>
                            <a:pathLst>
                              <a:path h="2572043">
                                <a:moveTo>
                                  <a:pt x="0" y="0"/>
                                </a:moveTo>
                                <a:lnTo>
                                  <a:pt x="0" y="2572043"/>
                                </a:lnTo>
                              </a:path>
                            </a:pathLst>
                          </a:custGeom>
                          <a:ln w="9500" cap="flat">
                            <a:round/>
                          </a:ln>
                        </wps:spPr>
                        <wps:style>
                          <a:lnRef idx="1">
                            <a:srgbClr val="E9E9E9"/>
                          </a:lnRef>
                          <a:fillRef idx="0">
                            <a:srgbClr val="000000">
                              <a:alpha val="0"/>
                            </a:srgbClr>
                          </a:fillRef>
                          <a:effectRef idx="0">
                            <a:scrgbClr r="0" g="0" b="0"/>
                          </a:effectRef>
                          <a:fontRef idx="none"/>
                        </wps:style>
                        <wps:bodyPr/>
                      </wps:wsp>
                      <wps:wsp>
                        <wps:cNvPr id="30512" name="Shape 30512"/>
                        <wps:cNvSpPr/>
                        <wps:spPr>
                          <a:xfrm>
                            <a:off x="3735838" y="66378"/>
                            <a:ext cx="0" cy="2572043"/>
                          </a:xfrm>
                          <a:custGeom>
                            <a:avLst/>
                            <a:gdLst/>
                            <a:ahLst/>
                            <a:cxnLst/>
                            <a:rect l="0" t="0" r="0" b="0"/>
                            <a:pathLst>
                              <a:path h="2572043">
                                <a:moveTo>
                                  <a:pt x="0" y="0"/>
                                </a:moveTo>
                                <a:lnTo>
                                  <a:pt x="0" y="2572043"/>
                                </a:lnTo>
                              </a:path>
                            </a:pathLst>
                          </a:custGeom>
                          <a:ln w="9500" cap="flat">
                            <a:round/>
                          </a:ln>
                        </wps:spPr>
                        <wps:style>
                          <a:lnRef idx="1">
                            <a:srgbClr val="E9E9E9"/>
                          </a:lnRef>
                          <a:fillRef idx="0">
                            <a:srgbClr val="000000">
                              <a:alpha val="0"/>
                            </a:srgbClr>
                          </a:fillRef>
                          <a:effectRef idx="0">
                            <a:scrgbClr r="0" g="0" b="0"/>
                          </a:effectRef>
                          <a:fontRef idx="none"/>
                        </wps:style>
                        <wps:bodyPr/>
                      </wps:wsp>
                      <wps:wsp>
                        <wps:cNvPr id="30513" name="Shape 30513"/>
                        <wps:cNvSpPr/>
                        <wps:spPr>
                          <a:xfrm>
                            <a:off x="4173104" y="66378"/>
                            <a:ext cx="0" cy="2572043"/>
                          </a:xfrm>
                          <a:custGeom>
                            <a:avLst/>
                            <a:gdLst/>
                            <a:ahLst/>
                            <a:cxnLst/>
                            <a:rect l="0" t="0" r="0" b="0"/>
                            <a:pathLst>
                              <a:path h="2572043">
                                <a:moveTo>
                                  <a:pt x="0" y="0"/>
                                </a:moveTo>
                                <a:lnTo>
                                  <a:pt x="0" y="2572043"/>
                                </a:lnTo>
                              </a:path>
                            </a:pathLst>
                          </a:custGeom>
                          <a:ln w="9500" cap="flat">
                            <a:round/>
                          </a:ln>
                        </wps:spPr>
                        <wps:style>
                          <a:lnRef idx="1">
                            <a:srgbClr val="E9E9E9"/>
                          </a:lnRef>
                          <a:fillRef idx="0">
                            <a:srgbClr val="000000">
                              <a:alpha val="0"/>
                            </a:srgbClr>
                          </a:fillRef>
                          <a:effectRef idx="0">
                            <a:scrgbClr r="0" g="0" b="0"/>
                          </a:effectRef>
                          <a:fontRef idx="none"/>
                        </wps:style>
                        <wps:bodyPr/>
                      </wps:wsp>
                      <wps:wsp>
                        <wps:cNvPr id="30514" name="Shape 30514"/>
                        <wps:cNvSpPr/>
                        <wps:spPr>
                          <a:xfrm>
                            <a:off x="4610370" y="66378"/>
                            <a:ext cx="0" cy="2572043"/>
                          </a:xfrm>
                          <a:custGeom>
                            <a:avLst/>
                            <a:gdLst/>
                            <a:ahLst/>
                            <a:cxnLst/>
                            <a:rect l="0" t="0" r="0" b="0"/>
                            <a:pathLst>
                              <a:path h="2572043">
                                <a:moveTo>
                                  <a:pt x="0" y="0"/>
                                </a:moveTo>
                                <a:lnTo>
                                  <a:pt x="0" y="2572043"/>
                                </a:lnTo>
                              </a:path>
                            </a:pathLst>
                          </a:custGeom>
                          <a:ln w="9500" cap="flat">
                            <a:round/>
                          </a:ln>
                        </wps:spPr>
                        <wps:style>
                          <a:lnRef idx="1">
                            <a:srgbClr val="E9E9E9"/>
                          </a:lnRef>
                          <a:fillRef idx="0">
                            <a:srgbClr val="000000">
                              <a:alpha val="0"/>
                            </a:srgbClr>
                          </a:fillRef>
                          <a:effectRef idx="0">
                            <a:scrgbClr r="0" g="0" b="0"/>
                          </a:effectRef>
                          <a:fontRef idx="none"/>
                        </wps:style>
                        <wps:bodyPr/>
                      </wps:wsp>
                      <wps:wsp>
                        <wps:cNvPr id="30515" name="Shape 30515"/>
                        <wps:cNvSpPr/>
                        <wps:spPr>
                          <a:xfrm>
                            <a:off x="5047637" y="66378"/>
                            <a:ext cx="0" cy="2572043"/>
                          </a:xfrm>
                          <a:custGeom>
                            <a:avLst/>
                            <a:gdLst/>
                            <a:ahLst/>
                            <a:cxnLst/>
                            <a:rect l="0" t="0" r="0" b="0"/>
                            <a:pathLst>
                              <a:path h="2572043">
                                <a:moveTo>
                                  <a:pt x="0" y="0"/>
                                </a:moveTo>
                                <a:lnTo>
                                  <a:pt x="0" y="2572043"/>
                                </a:lnTo>
                              </a:path>
                            </a:pathLst>
                          </a:custGeom>
                          <a:ln w="9500" cap="flat">
                            <a:round/>
                          </a:ln>
                        </wps:spPr>
                        <wps:style>
                          <a:lnRef idx="1">
                            <a:srgbClr val="E9E9E9"/>
                          </a:lnRef>
                          <a:fillRef idx="0">
                            <a:srgbClr val="000000">
                              <a:alpha val="0"/>
                            </a:srgbClr>
                          </a:fillRef>
                          <a:effectRef idx="0">
                            <a:scrgbClr r="0" g="0" b="0"/>
                          </a:effectRef>
                          <a:fontRef idx="none"/>
                        </wps:style>
                        <wps:bodyPr/>
                      </wps:wsp>
                      <wps:wsp>
                        <wps:cNvPr id="30516" name="Shape 30516"/>
                        <wps:cNvSpPr/>
                        <wps:spPr>
                          <a:xfrm>
                            <a:off x="5484903" y="66378"/>
                            <a:ext cx="0" cy="2572043"/>
                          </a:xfrm>
                          <a:custGeom>
                            <a:avLst/>
                            <a:gdLst/>
                            <a:ahLst/>
                            <a:cxnLst/>
                            <a:rect l="0" t="0" r="0" b="0"/>
                            <a:pathLst>
                              <a:path h="2572043">
                                <a:moveTo>
                                  <a:pt x="0" y="0"/>
                                </a:moveTo>
                                <a:lnTo>
                                  <a:pt x="0" y="2572043"/>
                                </a:lnTo>
                              </a:path>
                            </a:pathLst>
                          </a:custGeom>
                          <a:ln w="9500" cap="flat">
                            <a:round/>
                          </a:ln>
                        </wps:spPr>
                        <wps:style>
                          <a:lnRef idx="1">
                            <a:srgbClr val="E9E9E9"/>
                          </a:lnRef>
                          <a:fillRef idx="0">
                            <a:srgbClr val="000000">
                              <a:alpha val="0"/>
                            </a:srgbClr>
                          </a:fillRef>
                          <a:effectRef idx="0">
                            <a:scrgbClr r="0" g="0" b="0"/>
                          </a:effectRef>
                          <a:fontRef idx="none"/>
                        </wps:style>
                        <wps:bodyPr/>
                      </wps:wsp>
                      <pic:pic xmlns:pic="http://schemas.openxmlformats.org/drawingml/2006/picture">
                        <pic:nvPicPr>
                          <pic:cNvPr id="630414" name="Picture 630414"/>
                          <pic:cNvPicPr/>
                        </pic:nvPicPr>
                        <pic:blipFill>
                          <a:blip r:embed="rId254"/>
                          <a:stretch>
                            <a:fillRect/>
                          </a:stretch>
                        </pic:blipFill>
                        <pic:spPr>
                          <a:xfrm>
                            <a:off x="2851223" y="2417934"/>
                            <a:ext cx="60960" cy="149352"/>
                          </a:xfrm>
                          <a:prstGeom prst="rect">
                            <a:avLst/>
                          </a:prstGeom>
                        </pic:spPr>
                      </pic:pic>
                      <pic:pic xmlns:pic="http://schemas.openxmlformats.org/drawingml/2006/picture">
                        <pic:nvPicPr>
                          <pic:cNvPr id="630406" name="Picture 630406"/>
                          <pic:cNvPicPr/>
                        </pic:nvPicPr>
                        <pic:blipFill>
                          <a:blip r:embed="rId255"/>
                          <a:stretch>
                            <a:fillRect/>
                          </a:stretch>
                        </pic:blipFill>
                        <pic:spPr>
                          <a:xfrm>
                            <a:off x="2851223" y="2135485"/>
                            <a:ext cx="155448" cy="149352"/>
                          </a:xfrm>
                          <a:prstGeom prst="rect">
                            <a:avLst/>
                          </a:prstGeom>
                        </pic:spPr>
                      </pic:pic>
                      <pic:pic xmlns:pic="http://schemas.openxmlformats.org/drawingml/2006/picture">
                        <pic:nvPicPr>
                          <pic:cNvPr id="630407" name="Picture 630407"/>
                          <pic:cNvPicPr/>
                        </pic:nvPicPr>
                        <pic:blipFill>
                          <a:blip r:embed="rId256"/>
                          <a:stretch>
                            <a:fillRect/>
                          </a:stretch>
                        </pic:blipFill>
                        <pic:spPr>
                          <a:xfrm>
                            <a:off x="2851223" y="1848973"/>
                            <a:ext cx="585216" cy="149352"/>
                          </a:xfrm>
                          <a:prstGeom prst="rect">
                            <a:avLst/>
                          </a:prstGeom>
                        </pic:spPr>
                      </pic:pic>
                      <pic:pic xmlns:pic="http://schemas.openxmlformats.org/drawingml/2006/picture">
                        <pic:nvPicPr>
                          <pic:cNvPr id="630408" name="Picture 630408"/>
                          <pic:cNvPicPr/>
                        </pic:nvPicPr>
                        <pic:blipFill>
                          <a:blip r:embed="rId257"/>
                          <a:stretch>
                            <a:fillRect/>
                          </a:stretch>
                        </pic:blipFill>
                        <pic:spPr>
                          <a:xfrm>
                            <a:off x="2851223" y="1566526"/>
                            <a:ext cx="813816" cy="146304"/>
                          </a:xfrm>
                          <a:prstGeom prst="rect">
                            <a:avLst/>
                          </a:prstGeom>
                        </pic:spPr>
                      </pic:pic>
                      <pic:pic xmlns:pic="http://schemas.openxmlformats.org/drawingml/2006/picture">
                        <pic:nvPicPr>
                          <pic:cNvPr id="630409" name="Picture 630409"/>
                          <pic:cNvPicPr/>
                        </pic:nvPicPr>
                        <pic:blipFill>
                          <a:blip r:embed="rId258"/>
                          <a:stretch>
                            <a:fillRect/>
                          </a:stretch>
                        </pic:blipFill>
                        <pic:spPr>
                          <a:xfrm>
                            <a:off x="2851223" y="1277982"/>
                            <a:ext cx="1051560" cy="149352"/>
                          </a:xfrm>
                          <a:prstGeom prst="rect">
                            <a:avLst/>
                          </a:prstGeom>
                        </pic:spPr>
                      </pic:pic>
                      <pic:pic xmlns:pic="http://schemas.openxmlformats.org/drawingml/2006/picture">
                        <pic:nvPicPr>
                          <pic:cNvPr id="630410" name="Picture 630410"/>
                          <pic:cNvPicPr/>
                        </pic:nvPicPr>
                        <pic:blipFill>
                          <a:blip r:embed="rId259"/>
                          <a:stretch>
                            <a:fillRect/>
                          </a:stretch>
                        </pic:blipFill>
                        <pic:spPr>
                          <a:xfrm>
                            <a:off x="2851223" y="995533"/>
                            <a:ext cx="1545336" cy="149352"/>
                          </a:xfrm>
                          <a:prstGeom prst="rect">
                            <a:avLst/>
                          </a:prstGeom>
                        </pic:spPr>
                      </pic:pic>
                      <pic:pic xmlns:pic="http://schemas.openxmlformats.org/drawingml/2006/picture">
                        <pic:nvPicPr>
                          <pic:cNvPr id="630411" name="Picture 630411"/>
                          <pic:cNvPicPr/>
                        </pic:nvPicPr>
                        <pic:blipFill>
                          <a:blip r:embed="rId260"/>
                          <a:stretch>
                            <a:fillRect/>
                          </a:stretch>
                        </pic:blipFill>
                        <pic:spPr>
                          <a:xfrm>
                            <a:off x="2851223" y="713085"/>
                            <a:ext cx="1639824" cy="146304"/>
                          </a:xfrm>
                          <a:prstGeom prst="rect">
                            <a:avLst/>
                          </a:prstGeom>
                        </pic:spPr>
                      </pic:pic>
                      <pic:pic xmlns:pic="http://schemas.openxmlformats.org/drawingml/2006/picture">
                        <pic:nvPicPr>
                          <pic:cNvPr id="630412" name="Picture 630412"/>
                          <pic:cNvPicPr/>
                        </pic:nvPicPr>
                        <pic:blipFill>
                          <a:blip r:embed="rId261"/>
                          <a:stretch>
                            <a:fillRect/>
                          </a:stretch>
                        </pic:blipFill>
                        <pic:spPr>
                          <a:xfrm>
                            <a:off x="2851223" y="417429"/>
                            <a:ext cx="2097024" cy="155448"/>
                          </a:xfrm>
                          <a:prstGeom prst="rect">
                            <a:avLst/>
                          </a:prstGeom>
                        </pic:spPr>
                      </pic:pic>
                      <pic:pic xmlns:pic="http://schemas.openxmlformats.org/drawingml/2006/picture">
                        <pic:nvPicPr>
                          <pic:cNvPr id="630413" name="Picture 630413"/>
                          <pic:cNvPicPr/>
                        </pic:nvPicPr>
                        <pic:blipFill>
                          <a:blip r:embed="rId262"/>
                          <a:stretch>
                            <a:fillRect/>
                          </a:stretch>
                        </pic:blipFill>
                        <pic:spPr>
                          <a:xfrm>
                            <a:off x="2851223" y="131933"/>
                            <a:ext cx="2410968" cy="149352"/>
                          </a:xfrm>
                          <a:prstGeom prst="rect">
                            <a:avLst/>
                          </a:prstGeom>
                        </pic:spPr>
                      </pic:pic>
                      <wps:wsp>
                        <wps:cNvPr id="30526" name="Shape 30526"/>
                        <wps:cNvSpPr/>
                        <wps:spPr>
                          <a:xfrm>
                            <a:off x="2861305" y="66378"/>
                            <a:ext cx="0" cy="2572043"/>
                          </a:xfrm>
                          <a:custGeom>
                            <a:avLst/>
                            <a:gdLst/>
                            <a:ahLst/>
                            <a:cxnLst/>
                            <a:rect l="0" t="0" r="0" b="0"/>
                            <a:pathLst>
                              <a:path h="2572043">
                                <a:moveTo>
                                  <a:pt x="0" y="2572043"/>
                                </a:moveTo>
                                <a:lnTo>
                                  <a:pt x="0" y="0"/>
                                </a:lnTo>
                              </a:path>
                            </a:pathLst>
                          </a:custGeom>
                          <a:ln w="9500" cap="flat">
                            <a:round/>
                          </a:ln>
                        </wps:spPr>
                        <wps:style>
                          <a:lnRef idx="1">
                            <a:srgbClr val="E9E9E9"/>
                          </a:lnRef>
                          <a:fillRef idx="0">
                            <a:srgbClr val="000000">
                              <a:alpha val="0"/>
                            </a:srgbClr>
                          </a:fillRef>
                          <a:effectRef idx="0">
                            <a:scrgbClr r="0" g="0" b="0"/>
                          </a:effectRef>
                          <a:fontRef idx="none"/>
                        </wps:style>
                        <wps:bodyPr/>
                      </wps:wsp>
                      <wps:wsp>
                        <wps:cNvPr id="512223" name="Rectangle 512223"/>
                        <wps:cNvSpPr/>
                        <wps:spPr>
                          <a:xfrm>
                            <a:off x="2988303" y="2449635"/>
                            <a:ext cx="7713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w:t>
                              </w:r>
                            </w:p>
                          </w:txbxContent>
                        </wps:txbx>
                        <wps:bodyPr horzOverflow="overflow" vert="horz" lIns="0" tIns="0" rIns="0" bIns="0" rtlCol="0">
                          <a:noAutofit/>
                        </wps:bodyPr>
                      </wps:wsp>
                      <wps:wsp>
                        <wps:cNvPr id="512224" name="Rectangle 512224"/>
                        <wps:cNvSpPr/>
                        <wps:spPr>
                          <a:xfrm>
                            <a:off x="3045381" y="2449635"/>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w:t>
                              </w:r>
                            </w:p>
                          </w:txbxContent>
                        </wps:txbx>
                        <wps:bodyPr horzOverflow="overflow" vert="horz" lIns="0" tIns="0" rIns="0" bIns="0" rtlCol="0">
                          <a:noAutofit/>
                        </wps:bodyPr>
                      </wps:wsp>
                      <wps:wsp>
                        <wps:cNvPr id="512222" name="Rectangle 512222"/>
                        <wps:cNvSpPr/>
                        <wps:spPr>
                          <a:xfrm>
                            <a:off x="3141706" y="2163964"/>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,4%</w:t>
                              </w:r>
                            </w:p>
                          </w:txbxContent>
                        </wps:txbx>
                        <wps:bodyPr horzOverflow="overflow" vert="horz" lIns="0" tIns="0" rIns="0" bIns="0" rtlCol="0">
                          <a:noAutofit/>
                        </wps:bodyPr>
                      </wps:wsp>
                      <wps:wsp>
                        <wps:cNvPr id="512221" name="Rectangle 512221"/>
                        <wps:cNvSpPr/>
                        <wps:spPr>
                          <a:xfrm>
                            <a:off x="3084628" y="2163964"/>
                            <a:ext cx="7713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w:t>
                              </w:r>
                            </w:p>
                          </w:txbxContent>
                        </wps:txbx>
                        <wps:bodyPr horzOverflow="overflow" vert="horz" lIns="0" tIns="0" rIns="0" bIns="0" rtlCol="0">
                          <a:noAutofit/>
                        </wps:bodyPr>
                      </wps:wsp>
                      <wps:wsp>
                        <wps:cNvPr id="512220" name="Rectangle 512220"/>
                        <wps:cNvSpPr/>
                        <wps:spPr>
                          <a:xfrm>
                            <a:off x="3623377" y="1878295"/>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w:t>
                              </w:r>
                            </w:p>
                          </w:txbxContent>
                        </wps:txbx>
                        <wps:bodyPr horzOverflow="overflow" vert="horz" lIns="0" tIns="0" rIns="0" bIns="0" rtlCol="0">
                          <a:noAutofit/>
                        </wps:bodyPr>
                      </wps:wsp>
                      <wps:wsp>
                        <wps:cNvPr id="512219" name="Rectangle 512219"/>
                        <wps:cNvSpPr/>
                        <wps:spPr>
                          <a:xfrm>
                            <a:off x="3509220" y="1878295"/>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13</w:t>
                              </w:r>
                            </w:p>
                          </w:txbxContent>
                        </wps:txbx>
                        <wps:bodyPr horzOverflow="overflow" vert="horz" lIns="0" tIns="0" rIns="0" bIns="0" rtlCol="0">
                          <a:noAutofit/>
                        </wps:bodyPr>
                      </wps:wsp>
                      <wps:wsp>
                        <wps:cNvPr id="512218" name="Rectangle 512218"/>
                        <wps:cNvSpPr/>
                        <wps:spPr>
                          <a:xfrm>
                            <a:off x="3850883" y="1592295"/>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w:t>
                              </w:r>
                            </w:p>
                          </w:txbxContent>
                        </wps:txbx>
                        <wps:bodyPr horzOverflow="overflow" vert="horz" lIns="0" tIns="0" rIns="0" bIns="0" rtlCol="0">
                          <a:noAutofit/>
                        </wps:bodyPr>
                      </wps:wsp>
                      <wps:wsp>
                        <wps:cNvPr id="512217" name="Rectangle 512217"/>
                        <wps:cNvSpPr/>
                        <wps:spPr>
                          <a:xfrm>
                            <a:off x="3736725" y="1592295"/>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18</w:t>
                              </w:r>
                            </w:p>
                          </w:txbxContent>
                        </wps:txbx>
                        <wps:bodyPr horzOverflow="overflow" vert="horz" lIns="0" tIns="0" rIns="0" bIns="0" rtlCol="0">
                          <a:noAutofit/>
                        </wps:bodyPr>
                      </wps:wsp>
                      <wps:wsp>
                        <wps:cNvPr id="512215" name="Rectangle 512215"/>
                        <wps:cNvSpPr/>
                        <wps:spPr>
                          <a:xfrm>
                            <a:off x="4095878" y="1306638"/>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,9%</w:t>
                              </w:r>
                            </w:p>
                          </w:txbxContent>
                        </wps:txbx>
                        <wps:bodyPr horzOverflow="overflow" vert="horz" lIns="0" tIns="0" rIns="0" bIns="0" rtlCol="0">
                          <a:noAutofit/>
                        </wps:bodyPr>
                      </wps:wsp>
                      <wps:wsp>
                        <wps:cNvPr id="512214" name="Rectangle 512214"/>
                        <wps:cNvSpPr/>
                        <wps:spPr>
                          <a:xfrm>
                            <a:off x="3981721" y="1306638"/>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23</w:t>
                              </w:r>
                            </w:p>
                          </w:txbxContent>
                        </wps:txbx>
                        <wps:bodyPr horzOverflow="overflow" vert="horz" lIns="0" tIns="0" rIns="0" bIns="0" rtlCol="0">
                          <a:noAutofit/>
                        </wps:bodyPr>
                      </wps:wsp>
                      <wps:wsp>
                        <wps:cNvPr id="512213" name="Rectangle 512213"/>
                        <wps:cNvSpPr/>
                        <wps:spPr>
                          <a:xfrm>
                            <a:off x="4590052" y="1020905"/>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w:t>
                              </w:r>
                            </w:p>
                          </w:txbxContent>
                        </wps:txbx>
                        <wps:bodyPr horzOverflow="overflow" vert="horz" lIns="0" tIns="0" rIns="0" bIns="0" rtlCol="0">
                          <a:noAutofit/>
                        </wps:bodyPr>
                      </wps:wsp>
                      <wps:wsp>
                        <wps:cNvPr id="512212" name="Rectangle 512212"/>
                        <wps:cNvSpPr/>
                        <wps:spPr>
                          <a:xfrm>
                            <a:off x="4475895" y="1020905"/>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35</w:t>
                              </w:r>
                            </w:p>
                          </w:txbxContent>
                        </wps:txbx>
                        <wps:bodyPr horzOverflow="overflow" vert="horz" lIns="0" tIns="0" rIns="0" bIns="0" rtlCol="0">
                          <a:noAutofit/>
                        </wps:bodyPr>
                      </wps:wsp>
                      <wps:wsp>
                        <wps:cNvPr id="512210" name="Rectangle 512210"/>
                        <wps:cNvSpPr/>
                        <wps:spPr>
                          <a:xfrm>
                            <a:off x="4567911" y="734918"/>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37</w:t>
                              </w:r>
                            </w:p>
                          </w:txbxContent>
                        </wps:txbx>
                        <wps:bodyPr horzOverflow="overflow" vert="horz" lIns="0" tIns="0" rIns="0" bIns="0" rtlCol="0">
                          <a:noAutofit/>
                        </wps:bodyPr>
                      </wps:wsp>
                      <wps:wsp>
                        <wps:cNvPr id="512211" name="Rectangle 512211"/>
                        <wps:cNvSpPr/>
                        <wps:spPr>
                          <a:xfrm>
                            <a:off x="4682068" y="734918"/>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w:t>
                              </w:r>
                            </w:p>
                          </w:txbxContent>
                        </wps:txbx>
                        <wps:bodyPr horzOverflow="overflow" vert="horz" lIns="0" tIns="0" rIns="0" bIns="0" rtlCol="0">
                          <a:noAutofit/>
                        </wps:bodyPr>
                      </wps:wsp>
                      <wps:wsp>
                        <wps:cNvPr id="512209" name="Rectangle 512209"/>
                        <wps:cNvSpPr/>
                        <wps:spPr>
                          <a:xfrm>
                            <a:off x="5137079" y="449312"/>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,7%</w:t>
                              </w:r>
                            </w:p>
                          </w:txbxContent>
                        </wps:txbx>
                        <wps:bodyPr horzOverflow="overflow" vert="horz" lIns="0" tIns="0" rIns="0" bIns="0" rtlCol="0">
                          <a:noAutofit/>
                        </wps:bodyPr>
                      </wps:wsp>
                      <wps:wsp>
                        <wps:cNvPr id="512208" name="Rectangle 512208"/>
                        <wps:cNvSpPr/>
                        <wps:spPr>
                          <a:xfrm>
                            <a:off x="5022922" y="449312"/>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47</w:t>
                              </w:r>
                            </w:p>
                          </w:txbxContent>
                        </wps:txbx>
                        <wps:bodyPr horzOverflow="overflow" vert="horz" lIns="0" tIns="0" rIns="0" bIns="0" rtlCol="0">
                          <a:noAutofit/>
                        </wps:bodyPr>
                      </wps:wsp>
                      <wps:wsp>
                        <wps:cNvPr id="512207" name="Rectangle 512207"/>
                        <wps:cNvSpPr/>
                        <wps:spPr>
                          <a:xfrm>
                            <a:off x="5456473" y="163578"/>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2206" name="Rectangle 512206"/>
                        <wps:cNvSpPr/>
                        <wps:spPr>
                          <a:xfrm>
                            <a:off x="5342316" y="163578"/>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55</w:t>
                              </w:r>
                            </w:p>
                          </w:txbxContent>
                        </wps:txbx>
                        <wps:bodyPr horzOverflow="overflow" vert="horz" lIns="0" tIns="0" rIns="0" bIns="0" rtlCol="0">
                          <a:noAutofit/>
                        </wps:bodyPr>
                      </wps:wsp>
                      <wps:wsp>
                        <wps:cNvPr id="512226" name="Rectangle 512226"/>
                        <wps:cNvSpPr/>
                        <wps:spPr>
                          <a:xfrm>
                            <a:off x="2809638" y="2734982"/>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2225" name="Rectangle 512225"/>
                        <wps:cNvSpPr/>
                        <wps:spPr>
                          <a:xfrm>
                            <a:off x="2752559" y="2734982"/>
                            <a:ext cx="7713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2227" name="Rectangle 512227"/>
                        <wps:cNvSpPr/>
                        <wps:spPr>
                          <a:xfrm>
                            <a:off x="3160928" y="2734982"/>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10</w:t>
                              </w:r>
                            </w:p>
                          </w:txbxContent>
                        </wps:txbx>
                        <wps:bodyPr horzOverflow="overflow" vert="horz" lIns="0" tIns="0" rIns="0" bIns="0" rtlCol="0">
                          <a:noAutofit/>
                        </wps:bodyPr>
                      </wps:wsp>
                      <wps:wsp>
                        <wps:cNvPr id="512228" name="Rectangle 512228"/>
                        <wps:cNvSpPr/>
                        <wps:spPr>
                          <a:xfrm>
                            <a:off x="3275085" y="2734982"/>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2229" name="Rectangle 512229"/>
                        <wps:cNvSpPr/>
                        <wps:spPr>
                          <a:xfrm>
                            <a:off x="3598194" y="2734982"/>
                            <a:ext cx="153351"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20</w:t>
                              </w:r>
                            </w:p>
                          </w:txbxContent>
                        </wps:txbx>
                        <wps:bodyPr horzOverflow="overflow" vert="horz" lIns="0" tIns="0" rIns="0" bIns="0" rtlCol="0">
                          <a:noAutofit/>
                        </wps:bodyPr>
                      </wps:wsp>
                      <wps:wsp>
                        <wps:cNvPr id="512231" name="Rectangle 512231"/>
                        <wps:cNvSpPr/>
                        <wps:spPr>
                          <a:xfrm>
                            <a:off x="3712809" y="2734982"/>
                            <a:ext cx="223333"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2232" name="Rectangle 512232"/>
                        <wps:cNvSpPr/>
                        <wps:spPr>
                          <a:xfrm>
                            <a:off x="4035840" y="2734982"/>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30</w:t>
                              </w:r>
                            </w:p>
                          </w:txbxContent>
                        </wps:txbx>
                        <wps:bodyPr horzOverflow="overflow" vert="horz" lIns="0" tIns="0" rIns="0" bIns="0" rtlCol="0">
                          <a:noAutofit/>
                        </wps:bodyPr>
                      </wps:wsp>
                      <wps:wsp>
                        <wps:cNvPr id="512233" name="Rectangle 512233"/>
                        <wps:cNvSpPr/>
                        <wps:spPr>
                          <a:xfrm>
                            <a:off x="4149998" y="2734982"/>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2234" name="Rectangle 512234"/>
                        <wps:cNvSpPr/>
                        <wps:spPr>
                          <a:xfrm>
                            <a:off x="4473487" y="2734982"/>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40</w:t>
                              </w:r>
                            </w:p>
                          </w:txbxContent>
                        </wps:txbx>
                        <wps:bodyPr horzOverflow="overflow" vert="horz" lIns="0" tIns="0" rIns="0" bIns="0" rtlCol="0">
                          <a:noAutofit/>
                        </wps:bodyPr>
                      </wps:wsp>
                      <wps:wsp>
                        <wps:cNvPr id="512235" name="Rectangle 512235"/>
                        <wps:cNvSpPr/>
                        <wps:spPr>
                          <a:xfrm>
                            <a:off x="4587644" y="2734982"/>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2236" name="Rectangle 512236"/>
                        <wps:cNvSpPr/>
                        <wps:spPr>
                          <a:xfrm>
                            <a:off x="4910753" y="2734982"/>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50</w:t>
                              </w:r>
                            </w:p>
                          </w:txbxContent>
                        </wps:txbx>
                        <wps:bodyPr horzOverflow="overflow" vert="horz" lIns="0" tIns="0" rIns="0" bIns="0" rtlCol="0">
                          <a:noAutofit/>
                        </wps:bodyPr>
                      </wps:wsp>
                      <wps:wsp>
                        <wps:cNvPr id="512237" name="Rectangle 512237"/>
                        <wps:cNvSpPr/>
                        <wps:spPr>
                          <a:xfrm>
                            <a:off x="5024911" y="2734982"/>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512238" name="Rectangle 512238"/>
                        <wps:cNvSpPr/>
                        <wps:spPr>
                          <a:xfrm>
                            <a:off x="5348273" y="2734982"/>
                            <a:ext cx="153047"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60</w:t>
                              </w:r>
                            </w:p>
                          </w:txbxContent>
                        </wps:txbx>
                        <wps:bodyPr horzOverflow="overflow" vert="horz" lIns="0" tIns="0" rIns="0" bIns="0" rtlCol="0">
                          <a:noAutofit/>
                        </wps:bodyPr>
                      </wps:wsp>
                      <wps:wsp>
                        <wps:cNvPr id="512239" name="Rectangle 512239"/>
                        <wps:cNvSpPr/>
                        <wps:spPr>
                          <a:xfrm>
                            <a:off x="5462430" y="2734982"/>
                            <a:ext cx="222572" cy="1547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s:wsp>
                        <wps:cNvPr id="30543" name="Rectangle 30543"/>
                        <wps:cNvSpPr/>
                        <wps:spPr>
                          <a:xfrm>
                            <a:off x="990819" y="2449476"/>
                            <a:ext cx="2359632" cy="141854"/>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Nie dostrzegam problemów gospodarczych</w:t>
                              </w:r>
                            </w:p>
                          </w:txbxContent>
                        </wps:txbx>
                        <wps:bodyPr horzOverflow="overflow" vert="horz" lIns="0" tIns="0" rIns="0" bIns="0" rtlCol="0">
                          <a:noAutofit/>
                        </wps:bodyPr>
                      </wps:wsp>
                      <wps:wsp>
                        <wps:cNvPr id="30544" name="Rectangle 30544"/>
                        <wps:cNvSpPr/>
                        <wps:spPr>
                          <a:xfrm>
                            <a:off x="2588426" y="2163806"/>
                            <a:ext cx="246202" cy="14185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Inne</w:t>
                              </w:r>
                            </w:p>
                          </w:txbxContent>
                        </wps:txbx>
                        <wps:bodyPr horzOverflow="overflow" vert="horz" lIns="0" tIns="0" rIns="0" bIns="0" rtlCol="0">
                          <a:noAutofit/>
                        </wps:bodyPr>
                      </wps:wsp>
                      <wps:wsp>
                        <wps:cNvPr id="30545" name="Rectangle 30545"/>
                        <wps:cNvSpPr/>
                        <wps:spPr>
                          <a:xfrm>
                            <a:off x="1651789" y="1877820"/>
                            <a:ext cx="1492694" cy="141854"/>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Słaby rozwój handlu i usług</w:t>
                              </w:r>
                            </w:p>
                          </w:txbxContent>
                        </wps:txbx>
                        <wps:bodyPr horzOverflow="overflow" vert="horz" lIns="0" tIns="0" rIns="0" bIns="0" rtlCol="0">
                          <a:noAutofit/>
                        </wps:bodyPr>
                      </wps:wsp>
                      <wps:wsp>
                        <wps:cNvPr id="30546" name="Rectangle 30546"/>
                        <wps:cNvSpPr/>
                        <wps:spPr>
                          <a:xfrm>
                            <a:off x="261092" y="1592137"/>
                            <a:ext cx="3331466" cy="141854"/>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Brak wsparcia w tworzeniu własnej działalności gospodarczej</w:t>
                              </w:r>
                            </w:p>
                          </w:txbxContent>
                        </wps:txbx>
                        <wps:bodyPr horzOverflow="overflow" vert="horz" lIns="0" tIns="0" rIns="0" bIns="0" rtlCol="0">
                          <a:noAutofit/>
                        </wps:bodyPr>
                      </wps:wsp>
                      <wps:wsp>
                        <wps:cNvPr id="30547" name="Rectangle 30547"/>
                        <wps:cNvSpPr/>
                        <wps:spPr>
                          <a:xfrm>
                            <a:off x="1163508" y="1306417"/>
                            <a:ext cx="2135330" cy="141854"/>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Zła kondycja lokalnych przedsiębiorstw</w:t>
                              </w:r>
                            </w:p>
                          </w:txbxContent>
                        </wps:txbx>
                        <wps:bodyPr horzOverflow="overflow" vert="horz" lIns="0" tIns="0" rIns="0" bIns="0" rtlCol="0">
                          <a:noAutofit/>
                        </wps:bodyPr>
                      </wps:wsp>
                      <wps:wsp>
                        <wps:cNvPr id="30548" name="Rectangle 30548"/>
                        <wps:cNvSpPr/>
                        <wps:spPr>
                          <a:xfrm>
                            <a:off x="1467376" y="1020430"/>
                            <a:ext cx="1728016" cy="141854"/>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Niski poziom przedsiębiorczości</w:t>
                              </w:r>
                            </w:p>
                          </w:txbxContent>
                        </wps:txbx>
                        <wps:bodyPr horzOverflow="overflow" vert="horz" lIns="0" tIns="0" rIns="0" bIns="0" rtlCol="0">
                          <a:noAutofit/>
                        </wps:bodyPr>
                      </wps:wsp>
                      <wps:wsp>
                        <wps:cNvPr id="30549" name="Rectangle 30549"/>
                        <wps:cNvSpPr/>
                        <wps:spPr>
                          <a:xfrm>
                            <a:off x="953747" y="734823"/>
                            <a:ext cx="2409988" cy="14185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Brak lub niewystarczająca promocja regionu</w:t>
                              </w:r>
                            </w:p>
                          </w:txbxContent>
                        </wps:txbx>
                        <wps:bodyPr horzOverflow="overflow" vert="horz" lIns="0" tIns="0" rIns="0" bIns="0" rtlCol="0">
                          <a:noAutofit/>
                        </wps:bodyPr>
                      </wps:wsp>
                      <wps:wsp>
                        <wps:cNvPr id="30550" name="Rectangle 30550"/>
                        <wps:cNvSpPr/>
                        <wps:spPr>
                          <a:xfrm>
                            <a:off x="1807937" y="449089"/>
                            <a:ext cx="1282621" cy="141855"/>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Brak nowych inwestycji</w:t>
                              </w:r>
                            </w:p>
                          </w:txbxContent>
                        </wps:txbx>
                        <wps:bodyPr horzOverflow="overflow" vert="horz" lIns="0" tIns="0" rIns="0" bIns="0" rtlCol="0">
                          <a:noAutofit/>
                        </wps:bodyPr>
                      </wps:wsp>
                      <wps:wsp>
                        <wps:cNvPr id="30551" name="Rectangle 30551"/>
                        <wps:cNvSpPr/>
                        <wps:spPr>
                          <a:xfrm>
                            <a:off x="1200581" y="163104"/>
                            <a:ext cx="2084416" cy="141854"/>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6"/>
                                </w:rPr>
                                <w:t>Brak wystarczającej ilości miejsc pracy</w:t>
                              </w:r>
                            </w:p>
                          </w:txbxContent>
                        </wps:txbx>
                        <wps:bodyPr horzOverflow="overflow" vert="horz" lIns="0" tIns="0" rIns="0" bIns="0" rtlCol="0">
                          <a:noAutofit/>
                        </wps:bodyPr>
                      </wps:wsp>
                      <wps:wsp>
                        <wps:cNvPr id="30552" name="Shape 30552"/>
                        <wps:cNvSpPr/>
                        <wps:spPr>
                          <a:xfrm>
                            <a:off x="0" y="0"/>
                            <a:ext cx="5751002" cy="2866191"/>
                          </a:xfrm>
                          <a:custGeom>
                            <a:avLst/>
                            <a:gdLst/>
                            <a:ahLst/>
                            <a:cxnLst/>
                            <a:rect l="0" t="0" r="0" b="0"/>
                            <a:pathLst>
                              <a:path w="5751002" h="2866191">
                                <a:moveTo>
                                  <a:pt x="0" y="2866191"/>
                                </a:moveTo>
                                <a:lnTo>
                                  <a:pt x="5751002" y="2866191"/>
                                </a:lnTo>
                                <a:lnTo>
                                  <a:pt x="5751002" y="0"/>
                                </a:lnTo>
                                <a:lnTo>
                                  <a:pt x="0" y="0"/>
                                </a:lnTo>
                                <a:close/>
                              </a:path>
                            </a:pathLst>
                          </a:custGeom>
                          <a:ln w="9500" cap="flat">
                            <a:round/>
                          </a:ln>
                        </wps:spPr>
                        <wps:style>
                          <a:lnRef idx="1">
                            <a:srgbClr val="E9E9E9"/>
                          </a:lnRef>
                          <a:fillRef idx="0">
                            <a:srgbClr val="000000">
                              <a:alpha val="0"/>
                            </a:srgbClr>
                          </a:fillRef>
                          <a:effectRef idx="0">
                            <a:scrgbClr r="0" g="0" b="0"/>
                          </a:effectRef>
                          <a:fontRef idx="none"/>
                        </wps:style>
                        <wps:bodyPr/>
                      </wps:wsp>
                    </wpg:wgp>
                  </a:graphicData>
                </a:graphic>
              </wp:inline>
            </w:drawing>
          </mc:Choice>
          <mc:Fallback>
            <w:pict>
              <v:group id="Group 537062" o:spid="_x0000_s2176" style="width:456.1pt;height:228.2pt;mso-position-horizontal-relative:char;mso-position-vertical-relative:line" coordsize="57922,2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">
                <v:rect id="Rectangle 30487" o:spid="_x0000_s2177" style="position:absolute;left:57572;top:27753;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" filled="f" stroked="f">
                  <v:textbox inset="0,0,0,0">
                    <w:txbxContent>
                      <w:p w:rsidR="00970A09" w:rsidRDefault="00970A09">
                        <w:pPr>
                          <w:spacing w:after="160" w:line="259" w:lineRule="auto"/>
                          <w:ind w:left="0" w:firstLine="0"/>
                          <w:jc w:val="left"/>
                        </w:pPr>
                        <w:r>
                          <w:t xml:space="preserve"> </w:t>
                        </w:r>
                      </w:p>
                    </w:txbxContent>
                  </v:textbox>
                </v:rect>
                <v:shape id="Shape 30511" o:spid="_x0000_s2178" style="position:absolute;left:32985;top:663;width:0;height:25721;visibility:visible;mso-wrap-style:square;v-text-anchor:top" coordsize="0,257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" path="m,l,2572043e" filled="f" strokecolor="#e9e9e9" strokeweight=".26389mm">
                  <v:path arrowok="t" textboxrect="0,0,0,2572043"/>
                </v:shape>
                <v:shape id="Shape 30512" o:spid="_x0000_s2179" style="position:absolute;left:37358;top:663;width:0;height:25721;visibility:visible;mso-wrap-style:square;v-text-anchor:top" coordsize="0,257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" path="m,l,2572043e" filled="f" strokecolor="#e9e9e9" strokeweight=".26389mm">
                  <v:path arrowok="t" textboxrect="0,0,0,2572043"/>
                </v:shape>
                <v:shape id="Shape 30513" o:spid="_x0000_s2180" style="position:absolute;left:41731;top:663;width:0;height:25721;visibility:visible;mso-wrap-style:square;v-text-anchor:top" coordsize="0,257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" path="m,l,2572043e" filled="f" strokecolor="#e9e9e9" strokeweight=".26389mm">
                  <v:path arrowok="t" textboxrect="0,0,0,2572043"/>
                </v:shape>
                <v:shape id="Shape 30514" o:spid="_x0000_s2181" style="position:absolute;left:46103;top:663;width:0;height:25721;visibility:visible;mso-wrap-style:square;v-text-anchor:top" coordsize="0,257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" path="m,l,2572043e" filled="f" strokecolor="#e9e9e9" strokeweight=".26389mm">
                  <v:path arrowok="t" textboxrect="0,0,0,2572043"/>
                </v:shape>
                <v:shape id="Shape 30515" o:spid="_x0000_s2182" style="position:absolute;left:50476;top:663;width:0;height:25721;visibility:visible;mso-wrap-style:square;v-text-anchor:top" coordsize="0,257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" path="m,l,2572043e" filled="f" strokecolor="#e9e9e9" strokeweight=".26389mm">
                  <v:path arrowok="t" textboxrect="0,0,0,2572043"/>
                </v:shape>
                <v:shape id="Shape 30516" o:spid="_x0000_s2183" style="position:absolute;left:54849;top:663;width:0;height:25721;visibility:visible;mso-wrap-style:square;v-text-anchor:top" coordsize="0,257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" path="m,l,2572043e" filled="f" strokecolor="#e9e9e9" strokeweight=".26389mm">
                  <v:path arrowok="t" textboxrect="0,0,0,2572043"/>
                </v:shape>
                <v:shape id="Picture 630414" o:spid="_x0000_s2184" type="#_x0000_t75" style="position:absolute;left:28512;top:24179;width:60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">
                  <v:imagedata r:id="rId263" o:title=""/>
                </v:shape>
                <v:shape id="Picture 630406" o:spid="_x0000_s2185" type="#_x0000_t75" style="position:absolute;left:28512;top:21354;width:1554;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">
                  <v:imagedata r:id="rId264" o:title=""/>
                </v:shape>
                <v:shape id="Picture 630407" o:spid="_x0000_s2186" type="#_x0000_t75" style="position:absolute;left:28512;top:18489;width:5852;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">
                  <v:imagedata r:id="rId265" o:title=""/>
                </v:shape>
                <v:shape id="Picture 630408" o:spid="_x0000_s2187" type="#_x0000_t75" style="position:absolute;left:28512;top:15665;width:813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">
                  <v:imagedata r:id="rId266" o:title=""/>
                </v:shape>
                <v:shape id="Picture 630409" o:spid="_x0000_s2188" type="#_x0000_t75" style="position:absolute;left:28512;top:12779;width:1051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">
                  <v:imagedata r:id="rId267" o:title=""/>
                </v:shape>
                <v:shape id="Picture 630410" o:spid="_x0000_s2189" type="#_x0000_t75" style="position:absolute;left:28512;top:9955;width:15453;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">
                  <v:imagedata r:id="rId268" o:title=""/>
                </v:shape>
                <v:shape id="Picture 630411" o:spid="_x0000_s2190" type="#_x0000_t75" style="position:absolute;left:28512;top:7130;width:1639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">
                  <v:imagedata r:id="rId269" o:title=""/>
                </v:shape>
                <v:shape id="Picture 630412" o:spid="_x0000_s2191" type="#_x0000_t75" style="position:absolute;left:28512;top:4174;width:20970;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">
                  <v:imagedata r:id="rId270" o:title=""/>
                </v:shape>
                <v:shape id="Picture 630413" o:spid="_x0000_s2192" type="#_x0000_t75" style="position:absolute;left:28512;top:1319;width:2410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">
                  <v:imagedata r:id="rId271" o:title=""/>
                </v:shape>
                <v:shape id="Shape 30526" o:spid="_x0000_s2193" style="position:absolute;left:28613;top:663;width:0;height:25721;visibility:visible;mso-wrap-style:square;v-text-anchor:top" coordsize="0,257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" path="m,2572043l,e" filled="f" strokecolor="#e9e9e9" strokeweight=".26389mm">
                  <v:path arrowok="t" textboxrect="0,0,0,2572043"/>
                </v:shape>
                <v:rect id="Rectangle 512223" o:spid="_x0000_s2194" style="position:absolute;left:29883;top:24496;width:77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1</w:t>
                        </w:r>
                      </w:p>
                    </w:txbxContent>
                  </v:textbox>
                </v:rect>
                <v:rect id="Rectangle 512224" o:spid="_x0000_s2195" style="position:absolute;left:30453;top:24496;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,2%</w:t>
                        </w:r>
                      </w:p>
                    </w:txbxContent>
                  </v:textbox>
                </v:rect>
                <v:rect id="Rectangle 512222" o:spid="_x0000_s2196" style="position:absolute;left:31417;top:21639;width:2225;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" filled="f" stroked="f">
                  <v:textbox inset="0,0,0,0">
                    <w:txbxContent>
                      <w:p w:rsidR="00970A09" w:rsidRDefault="00970A09">
                        <w:pPr>
                          <w:spacing w:after="160" w:line="259" w:lineRule="auto"/>
                          <w:ind w:left="0" w:firstLine="0"/>
                          <w:jc w:val="left"/>
                        </w:pPr>
                        <w:r>
                          <w:rPr>
                            <w:rFonts w:ascii="Calibri" w:eastAsia="Calibri" w:hAnsi="Calibri" w:cs="Calibri"/>
                            <w:sz w:val="18"/>
                          </w:rPr>
                          <w:t>,4%</w:t>
                        </w:r>
                      </w:p>
                    </w:txbxContent>
                  </v:textbox>
                </v:rect>
                <v:rect id="Rectangle 512221" o:spid="_x0000_s2197" style="position:absolute;left:30846;top:21639;width:77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3</w:t>
                        </w:r>
                      </w:p>
                    </w:txbxContent>
                  </v:textbox>
                </v:rect>
                <v:rect id="Rectangle 512220" o:spid="_x0000_s2198" style="position:absolute;left:36233;top:18782;width:22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" filled="f" stroked="f">
                  <v:textbox inset="0,0,0,0">
                    <w:txbxContent>
                      <w:p w:rsidR="00970A09" w:rsidRDefault="00970A09">
                        <w:pPr>
                          <w:spacing w:after="160" w:line="259" w:lineRule="auto"/>
                          <w:ind w:left="0" w:firstLine="0"/>
                          <w:jc w:val="left"/>
                        </w:pPr>
                        <w:r>
                          <w:rPr>
                            <w:rFonts w:ascii="Calibri" w:eastAsia="Calibri" w:hAnsi="Calibri" w:cs="Calibri"/>
                            <w:sz w:val="18"/>
                          </w:rPr>
                          <w:t>,1%</w:t>
                        </w:r>
                      </w:p>
                    </w:txbxContent>
                  </v:textbox>
                </v:rect>
                <v:rect id="Rectangle 512219" o:spid="_x0000_s2199" style="position:absolute;left:35092;top:18782;width:15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13</w:t>
                        </w:r>
                      </w:p>
                    </w:txbxContent>
                  </v:textbox>
                </v:rect>
                <v:rect id="Rectangle 512218" o:spid="_x0000_s2200" style="position:absolute;left:38508;top:15922;width:22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8"/>
                          </w:rPr>
                          <w:t>,3%</w:t>
                        </w:r>
                      </w:p>
                    </w:txbxContent>
                  </v:textbox>
                </v:rect>
                <v:rect id="Rectangle 512217" o:spid="_x0000_s2201" style="position:absolute;left:37367;top:15922;width:15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18</w:t>
                        </w:r>
                      </w:p>
                    </w:txbxContent>
                  </v:textbox>
                </v:rect>
                <v:rect id="Rectangle 512215" o:spid="_x0000_s2202" style="position:absolute;left:40958;top:13066;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,9%</w:t>
                        </w:r>
                      </w:p>
                    </w:txbxContent>
                  </v:textbox>
                </v:rect>
                <v:rect id="Rectangle 512214" o:spid="_x0000_s2203" style="position:absolute;left:39817;top:13066;width:153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23</w:t>
                        </w:r>
                      </w:p>
                    </w:txbxContent>
                  </v:textbox>
                </v:rect>
                <v:rect id="Rectangle 512213" o:spid="_x0000_s2204" style="position:absolute;left:45900;top:10209;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,2%</w:t>
                        </w:r>
                      </w:p>
                    </w:txbxContent>
                  </v:textbox>
                </v:rect>
                <v:rect id="Rectangle 512212" o:spid="_x0000_s2205" style="position:absolute;left:44758;top:10209;width:153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35</w:t>
                        </w:r>
                      </w:p>
                    </w:txbxContent>
                  </v:textbox>
                </v:rect>
                <v:rect id="Rectangle 512210" o:spid="_x0000_s2206" style="position:absolute;left:45679;top:7349;width:153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37</w:t>
                        </w:r>
                      </w:p>
                    </w:txbxContent>
                  </v:textbox>
                </v:rect>
                <v:rect id="Rectangle 512211" o:spid="_x0000_s2207" style="position:absolute;left:46820;top:7349;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,3%</w:t>
                        </w:r>
                      </w:p>
                    </w:txbxContent>
                  </v:textbox>
                </v:rect>
                <v:rect id="Rectangle 512209" o:spid="_x0000_s2208" style="position:absolute;left:51370;top:4493;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,7%</w:t>
                        </w:r>
                      </w:p>
                    </w:txbxContent>
                  </v:textbox>
                </v:rect>
                <v:rect id="Rectangle 512208" o:spid="_x0000_s2209" style="position:absolute;left:50229;top:4493;width:153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" filled="f" stroked="f">
                  <v:textbox inset="0,0,0,0">
                    <w:txbxContent>
                      <w:p w:rsidR="00970A09" w:rsidRDefault="00970A09">
                        <w:pPr>
                          <w:spacing w:after="160" w:line="259" w:lineRule="auto"/>
                          <w:ind w:left="0" w:firstLine="0"/>
                          <w:jc w:val="left"/>
                        </w:pPr>
                        <w:r>
                          <w:rPr>
                            <w:rFonts w:ascii="Calibri" w:eastAsia="Calibri" w:hAnsi="Calibri" w:cs="Calibri"/>
                            <w:sz w:val="18"/>
                          </w:rPr>
                          <w:t>47</w:t>
                        </w:r>
                      </w:p>
                    </w:txbxContent>
                  </v:textbox>
                </v:rect>
                <v:rect id="Rectangle 512207" o:spid="_x0000_s2210" style="position:absolute;left:54564;top:1635;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2206" o:spid="_x0000_s2211" style="position:absolute;left:53423;top:1635;width:153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55</w:t>
                        </w:r>
                      </w:p>
                    </w:txbxContent>
                  </v:textbox>
                </v:rect>
                <v:rect id="Rectangle 512226" o:spid="_x0000_s2212" style="position:absolute;left:28096;top:27349;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2225" o:spid="_x0000_s2213" style="position:absolute;left:27525;top:27349;width:77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2227" o:spid="_x0000_s2214" style="position:absolute;left:31609;top:27349;width:153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10</w:t>
                        </w:r>
                      </w:p>
                    </w:txbxContent>
                  </v:textbox>
                </v:rect>
                <v:rect id="Rectangle 512228" o:spid="_x0000_s2215" style="position:absolute;left:32750;top:27349;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2229" o:spid="_x0000_s2216" style="position:absolute;left:35981;top:27349;width:153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20</w:t>
                        </w:r>
                      </w:p>
                    </w:txbxContent>
                  </v:textbox>
                </v:rect>
                <v:rect id="Rectangle 512231" o:spid="_x0000_s2217" style="position:absolute;left:37128;top:27349;width:2233;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2232" o:spid="_x0000_s2218" style="position:absolute;left:40358;top:27349;width:153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30</w:t>
                        </w:r>
                      </w:p>
                    </w:txbxContent>
                  </v:textbox>
                </v:rect>
                <v:rect id="Rectangle 512233" o:spid="_x0000_s2219" style="position:absolute;left:41499;top:27349;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2234" o:spid="_x0000_s2220" style="position:absolute;left:44734;top:27349;width:153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40</w:t>
                        </w:r>
                      </w:p>
                    </w:txbxContent>
                  </v:textbox>
                </v:rect>
                <v:rect id="Rectangle 512235" o:spid="_x0000_s2221" style="position:absolute;left:45876;top:27349;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2236" o:spid="_x0000_s2222" style="position:absolute;left:49107;top:27349;width:153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50</w:t>
                        </w:r>
                      </w:p>
                    </w:txbxContent>
                  </v:textbox>
                </v:rect>
                <v:rect id="Rectangle 512237" o:spid="_x0000_s2223" style="position:absolute;left:50249;top:27349;width:2225;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512238" o:spid="_x0000_s2224" style="position:absolute;left:53482;top:27349;width:153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8"/>
                          </w:rPr>
                          <w:t>60</w:t>
                        </w:r>
                      </w:p>
                    </w:txbxContent>
                  </v:textbox>
                </v:rect>
                <v:rect id="Rectangle 512239" o:spid="_x0000_s2225" style="position:absolute;left:54624;top:27349;width:222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v:rect id="Rectangle 30543" o:spid="_x0000_s2226" style="position:absolute;left:9908;top:24494;width:2359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Nie dostrzegam problemów gospodarczych</w:t>
                        </w:r>
                      </w:p>
                    </w:txbxContent>
                  </v:textbox>
                </v:rect>
                <v:rect id="Rectangle 30544" o:spid="_x0000_s2227" style="position:absolute;left:25884;top:21638;width:2462;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6"/>
                          </w:rPr>
                          <w:t>Inne</w:t>
                        </w:r>
                      </w:p>
                    </w:txbxContent>
                  </v:textbox>
                </v:rect>
                <v:rect id="Rectangle 30545" o:spid="_x0000_s2228" style="position:absolute;left:16517;top:18778;width:14927;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Słaby rozwój handlu i usług</w:t>
                        </w:r>
                      </w:p>
                    </w:txbxContent>
                  </v:textbox>
                </v:rect>
                <v:rect id="Rectangle 30546" o:spid="_x0000_s2229" style="position:absolute;left:2610;top:15921;width:3331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6"/>
                          </w:rPr>
                          <w:t>Brak wsparcia w tworzeniu własnej działalności gospodarczej</w:t>
                        </w:r>
                      </w:p>
                    </w:txbxContent>
                  </v:textbox>
                </v:rect>
                <v:rect id="Rectangle 30547" o:spid="_x0000_s2230" style="position:absolute;left:11635;top:13064;width:21353;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6"/>
                          </w:rPr>
                          <w:t>Zła kondycja lokalnych przedsiębiorstw</w:t>
                        </w:r>
                      </w:p>
                    </w:txbxContent>
                  </v:textbox>
                </v:rect>
                <v:rect id="Rectangle 30548" o:spid="_x0000_s2231" style="position:absolute;left:14673;top:10204;width:17280;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" filled="f" stroked="f">
                  <v:textbox inset="0,0,0,0">
                    <w:txbxContent>
                      <w:p w:rsidR="00970A09" w:rsidRDefault="00970A09">
                        <w:pPr>
                          <w:spacing w:after="160" w:line="259" w:lineRule="auto"/>
                          <w:ind w:left="0" w:firstLine="0"/>
                          <w:jc w:val="left"/>
                        </w:pPr>
                        <w:r>
                          <w:rPr>
                            <w:rFonts w:ascii="Calibri" w:eastAsia="Calibri" w:hAnsi="Calibri" w:cs="Calibri"/>
                            <w:sz w:val="16"/>
                          </w:rPr>
                          <w:t>Niski poziom przedsiębiorczości</w:t>
                        </w:r>
                      </w:p>
                    </w:txbxContent>
                  </v:textbox>
                </v:rect>
                <v:rect id="Rectangle 30549" o:spid="_x0000_s2232" style="position:absolute;left:9537;top:7348;width:24100;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6"/>
                          </w:rPr>
                          <w:t>Brak lub niewystarczająca promocja regionu</w:t>
                        </w:r>
                      </w:p>
                    </w:txbxContent>
                  </v:textbox>
                </v:rect>
                <v:rect id="Rectangle 30550" o:spid="_x0000_s2233" style="position:absolute;left:18079;top:4490;width:1282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6"/>
                          </w:rPr>
                          <w:t>Brak nowych inwestycji</w:t>
                        </w:r>
                      </w:p>
                    </w:txbxContent>
                  </v:textbox>
                </v:rect>
                <v:rect id="Rectangle 30551" o:spid="_x0000_s2234" style="position:absolute;left:12005;top:1631;width:20844;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sz w:val="16"/>
                          </w:rPr>
                          <w:t>Brak wystarczającej ilości miejsc pracy</w:t>
                        </w:r>
                      </w:p>
                    </w:txbxContent>
                  </v:textbox>
                </v:rect>
                <v:shape id="Shape 30552" o:spid="_x0000_s2235" style="position:absolute;width:57510;height:28661;visibility:visible;mso-wrap-style:square;v-text-anchor:top" coordsize="5751002,286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" path="m,2866191r5751002,l5751002,,,,,2866191xe" filled="f" strokecolor="#e9e9e9" strokeweight=".26389mm">
                  <v:path arrowok="t" textboxrect="0,0,5751002,2866191"/>
                </v:shape>
                <w10:anchorlock/>
              </v:group>
            </w:pict>
          </mc:Fallback>
        </mc:AlternateContent>
      </w:r>
    </w:p>
    <w:p w:rsidR="00C90BE4" w:rsidRDefault="00865FE6">
      <w:pPr>
        <w:spacing w:after="66"/>
        <w:ind w:left="-3"/>
      </w:pPr>
      <w:r>
        <w:t>W następnej kolejności zidentyfikowane zostały najważniejsze problemy środowiskowe. Głównym problemem okazał się zły stan estetyczny otoczenia (takiej odpowiedzi udzieliło 66,1% badanych). Respondenci wskazywali również na niewystarczające wykorzystanie walorów i zasobów naturalnych (43,4%).</w:t>
      </w:r>
      <w:r>
        <w:rPr>
          <w:sz w:val="16"/>
        </w:rPr>
        <w:t xml:space="preserve"> </w:t>
      </w:r>
    </w:p>
    <w:p w:rsidR="00C90BE4" w:rsidRDefault="00865FE6">
      <w:pPr>
        <w:spacing w:after="3" w:line="265" w:lineRule="auto"/>
        <w:ind w:left="-3"/>
        <w:jc w:val="left"/>
      </w:pPr>
      <w:r>
        <w:rPr>
          <w:i/>
          <w:color w:val="6D6D6D"/>
          <w:sz w:val="16"/>
        </w:rPr>
        <w:t xml:space="preserve">Rysunek 29.Najważniejsze problemy środowiskowe, jakie w opinii respondentów występują na wskazanym przez nich obszarze [N=327] </w:t>
      </w:r>
    </w:p>
    <w:tbl>
      <w:tblPr>
        <w:tblStyle w:val="TableGrid"/>
        <w:tblW w:w="9045" w:type="dxa"/>
        <w:tblInd w:w="7" w:type="dxa"/>
        <w:tblCellMar>
          <w:bottom w:w="20" w:type="dxa"/>
        </w:tblCellMar>
        <w:tblLook w:val="04A0" w:firstRow="1" w:lastRow="0" w:firstColumn="1" w:lastColumn="0" w:noHBand="0" w:noVBand="1"/>
      </w:tblPr>
      <w:tblGrid>
        <w:gridCol w:w="1871"/>
        <w:gridCol w:w="304"/>
        <w:gridCol w:w="296"/>
        <w:gridCol w:w="1245"/>
        <w:gridCol w:w="155"/>
        <w:gridCol w:w="1365"/>
        <w:gridCol w:w="292"/>
        <w:gridCol w:w="2096"/>
        <w:gridCol w:w="193"/>
        <w:gridCol w:w="292"/>
        <w:gridCol w:w="193"/>
        <w:gridCol w:w="155"/>
        <w:gridCol w:w="193"/>
        <w:gridCol w:w="199"/>
        <w:gridCol w:w="245"/>
      </w:tblGrid>
      <w:tr w:rsidR="00C90BE4">
        <w:trPr>
          <w:trHeight w:val="3945"/>
        </w:trPr>
        <w:tc>
          <w:tcPr>
            <w:tcW w:w="3594" w:type="dxa"/>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128" w:line="259" w:lineRule="auto"/>
              <w:ind w:left="0" w:right="145" w:firstLine="0"/>
              <w:jc w:val="right"/>
            </w:pPr>
            <w:r>
              <w:rPr>
                <w:rFonts w:ascii="Calibri" w:eastAsia="Calibri" w:hAnsi="Calibri" w:cs="Calibri"/>
                <w:sz w:val="16"/>
              </w:rPr>
              <w:t>Zły stan estetyczny otoczenia</w:t>
            </w:r>
          </w:p>
          <w:p w:rsidR="00C90BE4" w:rsidRDefault="00865FE6">
            <w:pPr>
              <w:spacing w:after="150" w:line="233" w:lineRule="auto"/>
              <w:ind w:left="1376" w:hanging="1297"/>
              <w:jc w:val="left"/>
            </w:pPr>
            <w:r>
              <w:rPr>
                <w:rFonts w:ascii="Calibri" w:eastAsia="Calibri" w:hAnsi="Calibri" w:cs="Calibri"/>
                <w:sz w:val="16"/>
              </w:rPr>
              <w:t>Niewystarczające wykorzystanie walorów i zasobów naturalnych</w:t>
            </w:r>
          </w:p>
          <w:p w:rsidR="00C90BE4" w:rsidRDefault="00865FE6">
            <w:pPr>
              <w:spacing w:after="225" w:line="259" w:lineRule="auto"/>
              <w:ind w:left="0" w:right="150" w:firstLine="0"/>
              <w:jc w:val="right"/>
            </w:pPr>
            <w:r>
              <w:rPr>
                <w:rFonts w:ascii="Calibri" w:eastAsia="Calibri" w:hAnsi="Calibri" w:cs="Calibri"/>
                <w:sz w:val="16"/>
              </w:rPr>
              <w:t>Zanieczyszczenie powietrza</w:t>
            </w:r>
          </w:p>
          <w:p w:rsidR="00C90BE4" w:rsidRDefault="00865FE6">
            <w:pPr>
              <w:spacing w:after="128" w:line="259" w:lineRule="auto"/>
              <w:ind w:left="0" w:right="143" w:firstLine="0"/>
              <w:jc w:val="right"/>
            </w:pPr>
            <w:r>
              <w:rPr>
                <w:rFonts w:ascii="Calibri" w:eastAsia="Calibri" w:hAnsi="Calibri" w:cs="Calibri"/>
                <w:sz w:val="16"/>
              </w:rPr>
              <w:t>Zanieczyszczenie środowiska naturalnego</w:t>
            </w:r>
          </w:p>
          <w:p w:rsidR="00C90BE4" w:rsidRDefault="00865FE6">
            <w:pPr>
              <w:spacing w:after="150" w:line="233" w:lineRule="auto"/>
              <w:ind w:left="1331" w:hanging="1243"/>
              <w:jc w:val="left"/>
            </w:pPr>
            <w:r>
              <w:rPr>
                <w:rFonts w:ascii="Calibri" w:eastAsia="Calibri" w:hAnsi="Calibri" w:cs="Calibri"/>
                <w:sz w:val="16"/>
              </w:rPr>
              <w:t xml:space="preserve">Niewystarczające zarządzanie gospodarką odpadów </w:t>
            </w:r>
            <w:r>
              <w:rPr>
                <w:rFonts w:ascii="Calibri" w:eastAsia="Calibri" w:hAnsi="Calibri" w:cs="Calibri"/>
                <w:sz w:val="16"/>
              </w:rPr>
              <w:lastRenderedPageBreak/>
              <w:t>komunalnych</w:t>
            </w:r>
          </w:p>
          <w:p w:rsidR="00C90BE4" w:rsidRDefault="00865FE6">
            <w:pPr>
              <w:spacing w:after="225" w:line="259" w:lineRule="auto"/>
              <w:ind w:left="373" w:firstLine="0"/>
              <w:jc w:val="left"/>
            </w:pPr>
            <w:r>
              <w:rPr>
                <w:rFonts w:ascii="Calibri" w:eastAsia="Calibri" w:hAnsi="Calibri" w:cs="Calibri"/>
                <w:sz w:val="17"/>
              </w:rPr>
              <w:t>Nagromadzenie wyrobów posiadających azbest</w:t>
            </w:r>
          </w:p>
          <w:p w:rsidR="00C90BE4" w:rsidRDefault="00865FE6">
            <w:pPr>
              <w:spacing w:after="14" w:line="529" w:lineRule="auto"/>
              <w:ind w:left="527" w:right="140" w:firstLine="0"/>
              <w:jc w:val="right"/>
            </w:pPr>
            <w:r>
              <w:rPr>
                <w:rFonts w:ascii="Calibri" w:eastAsia="Calibri" w:hAnsi="Calibri" w:cs="Calibri"/>
                <w:sz w:val="16"/>
              </w:rPr>
              <w:t>Inne Nie dostrzegam problemów środowiskowych</w:t>
            </w:r>
          </w:p>
          <w:p w:rsidR="00C90BE4" w:rsidRDefault="00865FE6">
            <w:pPr>
              <w:spacing w:after="0" w:line="259" w:lineRule="auto"/>
              <w:ind w:left="0" w:right="82" w:firstLine="0"/>
              <w:jc w:val="right"/>
            </w:pPr>
            <w:r>
              <w:rPr>
                <w:rFonts w:ascii="Calibri" w:eastAsia="Calibri" w:hAnsi="Calibri" w:cs="Calibri"/>
                <w:sz w:val="18"/>
              </w:rPr>
              <w:t>0</w:t>
            </w:r>
          </w:p>
        </w:tc>
        <w:tc>
          <w:tcPr>
            <w:tcW w:w="338" w:type="dxa"/>
            <w:tcBorders>
              <w:top w:val="single" w:sz="6" w:space="0" w:color="E9E9E9"/>
              <w:left w:val="single" w:sz="6" w:space="0" w:color="E9E9E9"/>
              <w:bottom w:val="single" w:sz="6" w:space="0" w:color="E9E9E9"/>
              <w:right w:val="nil"/>
            </w:tcBorders>
            <w:vAlign w:val="bottom"/>
          </w:tcPr>
          <w:p w:rsidR="00C90BE4" w:rsidRDefault="00865FE6">
            <w:pPr>
              <w:spacing w:after="267" w:line="259" w:lineRule="auto"/>
              <w:ind w:left="-8" w:right="-28" w:firstLine="0"/>
              <w:jc w:val="left"/>
            </w:pPr>
            <w:r>
              <w:rPr>
                <w:rFonts w:ascii="Calibri" w:eastAsia="Calibri" w:hAnsi="Calibri" w:cs="Calibri"/>
                <w:noProof/>
                <w:sz w:val="22"/>
              </w:rPr>
              <w:lastRenderedPageBreak/>
              <mc:AlternateContent>
                <mc:Choice Requires="wpg">
                  <w:drawing>
                    <wp:inline distT="0" distB="0" distL="0" distR="0">
                      <wp:extent cx="237721" cy="702163"/>
                      <wp:effectExtent l="0" t="0" r="0" b="0"/>
                      <wp:docPr id="536673" name="Group 536673"/>
                      <wp:cNvGraphicFramePr/>
                      <a:graphic xmlns:a="http://schemas.openxmlformats.org/drawingml/2006/main">
                        <a:graphicData uri="http://schemas.microsoft.com/office/word/2010/wordprocessingGroup">
                          <wpg:wgp>
                            <wpg:cNvGrpSpPr/>
                            <wpg:grpSpPr>
                              <a:xfrm>
                                <a:off x="0" y="0"/>
                                <a:ext cx="237721" cy="702163"/>
                                <a:chOff x="0" y="0"/>
                                <a:chExt cx="237721" cy="702163"/>
                              </a:xfrm>
                            </wpg:grpSpPr>
                            <pic:pic xmlns:pic="http://schemas.openxmlformats.org/drawingml/2006/picture">
                              <pic:nvPicPr>
                                <pic:cNvPr id="630398" name="Picture 630398"/>
                                <pic:cNvPicPr/>
                              </pic:nvPicPr>
                              <pic:blipFill>
                                <a:blip r:embed="rId272"/>
                                <a:stretch>
                                  <a:fillRect/>
                                </a:stretch>
                              </pic:blipFill>
                              <pic:spPr>
                                <a:xfrm>
                                  <a:off x="-7298" y="556309"/>
                                  <a:ext cx="243840" cy="146303"/>
                                </a:xfrm>
                                <a:prstGeom prst="rect">
                                  <a:avLst/>
                                </a:prstGeom>
                              </pic:spPr>
                            </pic:pic>
                            <pic:pic xmlns:pic="http://schemas.openxmlformats.org/drawingml/2006/picture">
                              <pic:nvPicPr>
                                <pic:cNvPr id="630399" name="Picture 630399"/>
                                <pic:cNvPicPr/>
                              </pic:nvPicPr>
                              <pic:blipFill>
                                <a:blip r:embed="rId273"/>
                                <a:stretch>
                                  <a:fillRect/>
                                </a:stretch>
                              </pic:blipFill>
                              <pic:spPr>
                                <a:xfrm>
                                  <a:off x="-7298" y="276909"/>
                                  <a:ext cx="243840" cy="140208"/>
                                </a:xfrm>
                                <a:prstGeom prst="rect">
                                  <a:avLst/>
                                </a:prstGeom>
                              </pic:spPr>
                            </pic:pic>
                            <pic:pic xmlns:pic="http://schemas.openxmlformats.org/drawingml/2006/picture">
                              <pic:nvPicPr>
                                <pic:cNvPr id="630400" name="Picture 630400"/>
                                <pic:cNvPicPr/>
                              </pic:nvPicPr>
                              <pic:blipFill>
                                <a:blip r:embed="rId274"/>
                                <a:stretch>
                                  <a:fillRect/>
                                </a:stretch>
                              </pic:blipFill>
                              <pic:spPr>
                                <a:xfrm>
                                  <a:off x="-7298" y="-5538"/>
                                  <a:ext cx="149352" cy="149352"/>
                                </a:xfrm>
                                <a:prstGeom prst="rect">
                                  <a:avLst/>
                                </a:prstGeom>
                              </pic:spPr>
                            </pic:pic>
                          </wpg:wgp>
                        </a:graphicData>
                      </a:graphic>
                    </wp:inline>
                  </w:drawing>
                </mc:Choice>
                <mc:Fallback xmlns:a="http://schemas.openxmlformats.org/drawingml/2006/main">
                  <w:pict>
                    <v:group id="Group 536673" style="width:18.7182pt;height:55.2884pt;mso-position-horizontal-relative:char;mso-position-vertical-relative:line" coordsize="2377,7021">
                      <v:shape id="Picture 630398" style="position:absolute;width:2438;height:1463;left:-72;top:5563;" filled="f">
                        <v:imagedata r:id="rId275"/>
                      </v:shape>
                      <v:shape id="Picture 630399" style="position:absolute;width:2438;height:1402;left:-72;top:2769;" filled="f">
                        <v:imagedata r:id="rId276"/>
                      </v:shape>
                      <v:shape id="Picture 630400" style="position:absolute;width:1493;height:1493;left:-72;top:-55;" filled="f">
                        <v:imagedata r:id="rId277"/>
                      </v:shape>
                    </v:group>
                  </w:pict>
                </mc:Fallback>
              </mc:AlternateContent>
            </w:r>
          </w:p>
          <w:p w:rsidR="00C90BE4" w:rsidRDefault="00865FE6">
            <w:pPr>
              <w:spacing w:after="0" w:line="259" w:lineRule="auto"/>
              <w:ind w:left="-83" w:firstLine="0"/>
              <w:jc w:val="left"/>
            </w:pPr>
            <w:r>
              <w:rPr>
                <w:rFonts w:ascii="Calibri" w:eastAsia="Calibri" w:hAnsi="Calibri" w:cs="Calibri"/>
                <w:sz w:val="18"/>
              </w:rPr>
              <w:t>,0%</w:t>
            </w:r>
          </w:p>
        </w:tc>
        <w:tc>
          <w:tcPr>
            <w:tcW w:w="380" w:type="dxa"/>
            <w:tcBorders>
              <w:top w:val="single" w:sz="6" w:space="0" w:color="E9E9E9"/>
              <w:left w:val="nil"/>
              <w:bottom w:val="single" w:sz="6" w:space="0" w:color="E9E9E9"/>
              <w:right w:val="single" w:sz="6" w:space="0" w:color="E9E9E9"/>
            </w:tcBorders>
            <w:vAlign w:val="bottom"/>
          </w:tcPr>
          <w:p w:rsidR="00C90BE4" w:rsidRDefault="00865FE6">
            <w:pPr>
              <w:spacing w:after="206" w:line="259" w:lineRule="auto"/>
              <w:ind w:left="0" w:firstLine="0"/>
            </w:pPr>
            <w:r>
              <w:rPr>
                <w:rFonts w:ascii="Calibri" w:eastAsia="Calibri" w:hAnsi="Calibri" w:cs="Calibri"/>
                <w:sz w:val="18"/>
              </w:rPr>
              <w:t>3,1%</w:t>
            </w:r>
          </w:p>
          <w:p w:rsidR="00C90BE4" w:rsidRDefault="00865FE6">
            <w:pPr>
              <w:spacing w:after="2" w:line="485" w:lineRule="auto"/>
              <w:ind w:left="38" w:firstLine="0"/>
              <w:jc w:val="center"/>
            </w:pPr>
            <w:r>
              <w:rPr>
                <w:rFonts w:ascii="Calibri" w:eastAsia="Calibri" w:hAnsi="Calibri" w:cs="Calibri"/>
                <w:sz w:val="18"/>
              </w:rPr>
              <w:t>5,2 5,2</w:t>
            </w:r>
          </w:p>
          <w:p w:rsidR="00C90BE4" w:rsidRDefault="00865FE6">
            <w:pPr>
              <w:spacing w:after="0" w:line="259" w:lineRule="auto"/>
              <w:ind w:left="162" w:firstLine="0"/>
              <w:jc w:val="left"/>
            </w:pPr>
            <w:r>
              <w:rPr>
                <w:rFonts w:ascii="Calibri" w:eastAsia="Calibri" w:hAnsi="Calibri" w:cs="Calibri"/>
                <w:sz w:val="18"/>
              </w:rPr>
              <w:t>10</w:t>
            </w:r>
          </w:p>
        </w:tc>
        <w:tc>
          <w:tcPr>
            <w:tcW w:w="501" w:type="dxa"/>
            <w:tcBorders>
              <w:top w:val="single" w:sz="6" w:space="0" w:color="E9E9E9"/>
              <w:left w:val="single" w:sz="6" w:space="0" w:color="E9E9E9"/>
              <w:bottom w:val="single" w:sz="6" w:space="0" w:color="E9E9E9"/>
              <w:right w:val="nil"/>
            </w:tcBorders>
            <w:vAlign w:val="bottom"/>
          </w:tcPr>
          <w:p w:rsidR="00C90BE4" w:rsidRDefault="00865FE6">
            <w:pPr>
              <w:spacing w:after="708" w:line="259" w:lineRule="auto"/>
              <w:ind w:left="-726" w:right="-1034" w:firstLine="0"/>
              <w:jc w:val="left"/>
            </w:pPr>
            <w:r>
              <w:rPr>
                <w:rFonts w:ascii="Calibri" w:eastAsia="Calibri" w:hAnsi="Calibri" w:cs="Calibri"/>
                <w:noProof/>
                <w:sz w:val="22"/>
              </w:rPr>
              <mc:AlternateContent>
                <mc:Choice Requires="wpg">
                  <w:drawing>
                    <wp:inline distT="0" distB="0" distL="0" distR="0">
                      <wp:extent cx="1435836" cy="702201"/>
                      <wp:effectExtent l="0" t="0" r="0" b="0"/>
                      <wp:docPr id="536716" name="Group 536716"/>
                      <wp:cNvGraphicFramePr/>
                      <a:graphic xmlns:a="http://schemas.openxmlformats.org/drawingml/2006/main">
                        <a:graphicData uri="http://schemas.microsoft.com/office/word/2010/wordprocessingGroup">
                          <wpg:wgp>
                            <wpg:cNvGrpSpPr/>
                            <wpg:grpSpPr>
                              <a:xfrm>
                                <a:off x="0" y="0"/>
                                <a:ext cx="1435836" cy="702201"/>
                                <a:chOff x="0" y="0"/>
                                <a:chExt cx="1435836" cy="702201"/>
                              </a:xfrm>
                            </wpg:grpSpPr>
                            <pic:pic xmlns:pic="http://schemas.openxmlformats.org/drawingml/2006/picture">
                              <pic:nvPicPr>
                                <pic:cNvPr id="630401" name="Picture 630401"/>
                                <pic:cNvPicPr/>
                              </pic:nvPicPr>
                              <pic:blipFill>
                                <a:blip r:embed="rId278"/>
                                <a:stretch>
                                  <a:fillRect/>
                                </a:stretch>
                              </pic:blipFill>
                              <pic:spPr>
                                <a:xfrm>
                                  <a:off x="-7298" y="565689"/>
                                  <a:ext cx="1082040" cy="137160"/>
                                </a:xfrm>
                                <a:prstGeom prst="rect">
                                  <a:avLst/>
                                </a:prstGeom>
                              </pic:spPr>
                            </pic:pic>
                            <pic:pic xmlns:pic="http://schemas.openxmlformats.org/drawingml/2006/picture">
                              <pic:nvPicPr>
                                <pic:cNvPr id="630402" name="Picture 630402"/>
                                <pic:cNvPicPr/>
                              </pic:nvPicPr>
                              <pic:blipFill>
                                <a:blip r:embed="rId279"/>
                                <a:stretch>
                                  <a:fillRect/>
                                </a:stretch>
                              </pic:blipFill>
                              <pic:spPr>
                                <a:xfrm>
                                  <a:off x="-7298" y="277144"/>
                                  <a:ext cx="1319784" cy="149352"/>
                                </a:xfrm>
                                <a:prstGeom prst="rect">
                                  <a:avLst/>
                                </a:prstGeom>
                              </pic:spPr>
                            </pic:pic>
                            <pic:pic xmlns:pic="http://schemas.openxmlformats.org/drawingml/2006/picture">
                              <pic:nvPicPr>
                                <pic:cNvPr id="630403" name="Picture 630403"/>
                                <pic:cNvPicPr/>
                              </pic:nvPicPr>
                              <pic:blipFill>
                                <a:blip r:embed="rId280"/>
                                <a:stretch>
                                  <a:fillRect/>
                                </a:stretch>
                              </pic:blipFill>
                              <pic:spPr>
                                <a:xfrm>
                                  <a:off x="-7298" y="-5303"/>
                                  <a:ext cx="1444752" cy="149352"/>
                                </a:xfrm>
                                <a:prstGeom prst="rect">
                                  <a:avLst/>
                                </a:prstGeom>
                              </pic:spPr>
                            </pic:pic>
                          </wpg:wgp>
                        </a:graphicData>
                      </a:graphic>
                    </wp:inline>
                  </w:drawing>
                </mc:Choice>
                <mc:Fallback xmlns:a="http://schemas.openxmlformats.org/drawingml/2006/main">
                  <w:pict>
                    <v:group id="Group 536716" style="width:113.058pt;height:55.2914pt;mso-position-horizontal-relative:char;mso-position-vertical-relative:line" coordsize="14358,7022">
                      <v:shape id="Picture 630401" style="position:absolute;width:10820;height:1371;left:-72;top:5656;" filled="f">
                        <v:imagedata r:id="rId281"/>
                      </v:shape>
                      <v:shape id="Picture 630402" style="position:absolute;width:13197;height:1493;left:-72;top:2771;" filled="f">
                        <v:imagedata r:id="rId282"/>
                      </v:shape>
                      <v:shape id="Picture 630403" style="position:absolute;width:14447;height:1493;left:-72;top:-53;" filled="f">
                        <v:imagedata r:id="rId283"/>
                      </v:shape>
                    </v:group>
                  </w:pict>
                </mc:Fallback>
              </mc:AlternateContent>
            </w:r>
          </w:p>
          <w:p w:rsidR="00C90BE4" w:rsidRDefault="00865FE6">
            <w:pPr>
              <w:spacing w:after="2" w:line="485" w:lineRule="auto"/>
              <w:ind w:left="-5" w:right="248" w:firstLine="0"/>
              <w:jc w:val="left"/>
            </w:pPr>
            <w:r>
              <w:rPr>
                <w:rFonts w:ascii="Calibri" w:eastAsia="Calibri" w:hAnsi="Calibri" w:cs="Calibri"/>
                <w:sz w:val="18"/>
              </w:rPr>
              <w:t>% %</w:t>
            </w:r>
          </w:p>
          <w:p w:rsidR="00C90BE4" w:rsidRDefault="00865FE6">
            <w:pPr>
              <w:spacing w:after="0" w:line="259" w:lineRule="auto"/>
              <w:ind w:left="-38" w:firstLine="0"/>
              <w:jc w:val="left"/>
            </w:pPr>
            <w:r>
              <w:rPr>
                <w:rFonts w:ascii="Calibri" w:eastAsia="Calibri" w:hAnsi="Calibri" w:cs="Calibri"/>
                <w:sz w:val="18"/>
              </w:rPr>
              <w:t>,0%</w:t>
            </w:r>
          </w:p>
        </w:tc>
        <w:tc>
          <w:tcPr>
            <w:tcW w:w="218" w:type="dxa"/>
            <w:tcBorders>
              <w:top w:val="single" w:sz="6" w:space="0" w:color="E9E9E9"/>
              <w:left w:val="nil"/>
              <w:bottom w:val="single" w:sz="6" w:space="0" w:color="E9E9E9"/>
              <w:right w:val="single" w:sz="6" w:space="0" w:color="E9E9E9"/>
            </w:tcBorders>
            <w:vAlign w:val="bottom"/>
          </w:tcPr>
          <w:p w:rsidR="00C90BE4" w:rsidRDefault="00865FE6">
            <w:pPr>
              <w:spacing w:after="0" w:line="259" w:lineRule="auto"/>
              <w:ind w:left="0" w:firstLine="0"/>
            </w:pPr>
            <w:r>
              <w:rPr>
                <w:rFonts w:ascii="Calibri" w:eastAsia="Calibri" w:hAnsi="Calibri" w:cs="Calibri"/>
                <w:sz w:val="18"/>
              </w:rPr>
              <w:t>20</w:t>
            </w:r>
          </w:p>
        </w:tc>
        <w:tc>
          <w:tcPr>
            <w:tcW w:w="369" w:type="dxa"/>
            <w:tcBorders>
              <w:top w:val="single" w:sz="6" w:space="0" w:color="E9E9E9"/>
              <w:left w:val="single" w:sz="6" w:space="0" w:color="E9E9E9"/>
              <w:bottom w:val="single" w:sz="6" w:space="0" w:color="E9E9E9"/>
              <w:right w:val="nil"/>
            </w:tcBorders>
            <w:vAlign w:val="bottom"/>
          </w:tcPr>
          <w:p w:rsidR="00C90BE4" w:rsidRDefault="00865FE6">
            <w:pPr>
              <w:spacing w:after="2912" w:line="259" w:lineRule="auto"/>
              <w:ind w:left="-1445" w:right="-1316" w:firstLine="0"/>
              <w:jc w:val="left"/>
            </w:pPr>
            <w:r>
              <w:rPr>
                <w:rFonts w:ascii="Calibri" w:eastAsia="Calibri" w:hAnsi="Calibri" w:cs="Calibri"/>
                <w:noProof/>
                <w:sz w:val="22"/>
              </w:rPr>
              <mc:AlternateContent>
                <mc:Choice Requires="wpg">
                  <w:drawing>
                    <wp:inline distT="0" distB="0" distL="0" distR="0">
                      <wp:extent cx="1987349" cy="142330"/>
                      <wp:effectExtent l="0" t="0" r="0" b="0"/>
                      <wp:docPr id="536742" name="Group 536742"/>
                      <wp:cNvGraphicFramePr/>
                      <a:graphic xmlns:a="http://schemas.openxmlformats.org/drawingml/2006/main">
                        <a:graphicData uri="http://schemas.microsoft.com/office/word/2010/wordprocessingGroup">
                          <wpg:wgp>
                            <wpg:cNvGrpSpPr/>
                            <wpg:grpSpPr>
                              <a:xfrm>
                                <a:off x="0" y="0"/>
                                <a:ext cx="1987349" cy="142330"/>
                                <a:chOff x="0" y="0"/>
                                <a:chExt cx="1987349" cy="142330"/>
                              </a:xfrm>
                            </wpg:grpSpPr>
                            <pic:pic xmlns:pic="http://schemas.openxmlformats.org/drawingml/2006/picture">
                              <pic:nvPicPr>
                                <pic:cNvPr id="630404" name="Picture 630404"/>
                                <pic:cNvPicPr/>
                              </pic:nvPicPr>
                              <pic:blipFill>
                                <a:blip r:embed="rId284"/>
                                <a:stretch>
                                  <a:fillRect/>
                                </a:stretch>
                              </pic:blipFill>
                              <pic:spPr>
                                <a:xfrm>
                                  <a:off x="-7298" y="-3435"/>
                                  <a:ext cx="1996440" cy="146304"/>
                                </a:xfrm>
                                <a:prstGeom prst="rect">
                                  <a:avLst/>
                                </a:prstGeom>
                              </pic:spPr>
                            </pic:pic>
                          </wpg:wgp>
                        </a:graphicData>
                      </a:graphic>
                    </wp:inline>
                  </w:drawing>
                </mc:Choice>
                <mc:Fallback xmlns:a="http://schemas.openxmlformats.org/drawingml/2006/main">
                  <w:pict>
                    <v:group id="Group 536742" style="width:156.484pt;height:11.2071pt;mso-position-horizontal-relative:char;mso-position-vertical-relative:line" coordsize="19873,1423">
                      <v:shape id="Picture 630404" style="position:absolute;width:19964;height:1463;left:-72;top:-34;" filled="f">
                        <v:imagedata r:id="rId285"/>
                      </v:shape>
                    </v:group>
                  </w:pict>
                </mc:Fallback>
              </mc:AlternateContent>
            </w:r>
          </w:p>
          <w:p w:rsidR="00C90BE4" w:rsidRDefault="00865FE6">
            <w:pPr>
              <w:spacing w:after="0" w:line="259" w:lineRule="auto"/>
              <w:ind w:left="-38" w:firstLine="0"/>
              <w:jc w:val="left"/>
            </w:pPr>
            <w:r>
              <w:rPr>
                <w:rFonts w:ascii="Calibri" w:eastAsia="Calibri" w:hAnsi="Calibri" w:cs="Calibri"/>
                <w:sz w:val="18"/>
              </w:rPr>
              <w:t>,0%</w:t>
            </w:r>
          </w:p>
        </w:tc>
        <w:tc>
          <w:tcPr>
            <w:tcW w:w="350" w:type="dxa"/>
            <w:tcBorders>
              <w:top w:val="single" w:sz="6" w:space="0" w:color="E9E9E9"/>
              <w:left w:val="nil"/>
              <w:bottom w:val="single" w:sz="6" w:space="0" w:color="E9E9E9"/>
              <w:right w:val="single" w:sz="6" w:space="0" w:color="E9E9E9"/>
            </w:tcBorders>
            <w:vAlign w:val="bottom"/>
          </w:tcPr>
          <w:p w:rsidR="00C90BE4" w:rsidRDefault="00865FE6">
            <w:pPr>
              <w:spacing w:after="0" w:line="259" w:lineRule="auto"/>
              <w:ind w:left="0" w:right="33" w:firstLine="0"/>
              <w:jc w:val="right"/>
            </w:pPr>
            <w:r>
              <w:rPr>
                <w:rFonts w:ascii="Calibri" w:eastAsia="Calibri" w:hAnsi="Calibri" w:cs="Calibri"/>
                <w:sz w:val="18"/>
              </w:rPr>
              <w:t>23,5 30</w:t>
            </w:r>
          </w:p>
        </w:tc>
        <w:tc>
          <w:tcPr>
            <w:tcW w:w="719" w:type="dxa"/>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699" w:line="259" w:lineRule="auto"/>
              <w:ind w:left="-2164" w:right="-1864" w:firstLine="0"/>
              <w:jc w:val="left"/>
            </w:pPr>
            <w:r>
              <w:rPr>
                <w:rFonts w:ascii="Calibri" w:eastAsia="Calibri" w:hAnsi="Calibri" w:cs="Calibri"/>
                <w:noProof/>
                <w:sz w:val="22"/>
              </w:rPr>
              <mc:AlternateContent>
                <mc:Choice Requires="wpg">
                  <w:drawing>
                    <wp:inline distT="0" distB="0" distL="0" distR="0">
                      <wp:extent cx="3014304" cy="142330"/>
                      <wp:effectExtent l="0" t="0" r="0" b="0"/>
                      <wp:docPr id="536771" name="Group 536771"/>
                      <wp:cNvGraphicFramePr/>
                      <a:graphic xmlns:a="http://schemas.openxmlformats.org/drawingml/2006/main">
                        <a:graphicData uri="http://schemas.microsoft.com/office/word/2010/wordprocessingGroup">
                          <wpg:wgp>
                            <wpg:cNvGrpSpPr/>
                            <wpg:grpSpPr>
                              <a:xfrm>
                                <a:off x="0" y="0"/>
                                <a:ext cx="3014304" cy="142330"/>
                                <a:chOff x="0" y="0"/>
                                <a:chExt cx="3014304" cy="142330"/>
                              </a:xfrm>
                            </wpg:grpSpPr>
                            <pic:pic xmlns:pic="http://schemas.openxmlformats.org/drawingml/2006/picture">
                              <pic:nvPicPr>
                                <pic:cNvPr id="630405" name="Picture 630405"/>
                                <pic:cNvPicPr/>
                              </pic:nvPicPr>
                              <pic:blipFill>
                                <a:blip r:embed="rId286"/>
                                <a:stretch>
                                  <a:fillRect/>
                                </a:stretch>
                              </pic:blipFill>
                              <pic:spPr>
                                <a:xfrm>
                                  <a:off x="-7298" y="-5286"/>
                                  <a:ext cx="3020568" cy="146304"/>
                                </a:xfrm>
                                <a:prstGeom prst="rect">
                                  <a:avLst/>
                                </a:prstGeom>
                              </pic:spPr>
                            </pic:pic>
                          </wpg:wgp>
                        </a:graphicData>
                      </a:graphic>
                    </wp:inline>
                  </w:drawing>
                </mc:Choice>
                <mc:Fallback xmlns:a="http://schemas.openxmlformats.org/drawingml/2006/main">
                  <w:pict>
                    <v:group id="Group 536771" style="width:237.347pt;height:11.2071pt;mso-position-horizontal-relative:char;mso-position-vertical-relative:line" coordsize="30143,1423">
                      <v:shape id="Picture 630405" style="position:absolute;width:30205;height:1463;left:-72;top:-52;" filled="f">
                        <v:imagedata r:id="rId287"/>
                      </v:shape>
                    </v:group>
                  </w:pict>
                </mc:Fallback>
              </mc:AlternateContent>
            </w:r>
          </w:p>
          <w:p w:rsidR="00C90BE4" w:rsidRDefault="00865FE6">
            <w:pPr>
              <w:spacing w:after="206" w:line="259" w:lineRule="auto"/>
              <w:ind w:left="0" w:right="48" w:firstLine="0"/>
              <w:jc w:val="right"/>
            </w:pPr>
            <w:r>
              <w:rPr>
                <w:rFonts w:ascii="Calibri" w:eastAsia="Calibri" w:hAnsi="Calibri" w:cs="Calibri"/>
                <w:sz w:val="18"/>
              </w:rPr>
              <w:t>31,5%</w:t>
            </w:r>
          </w:p>
          <w:p w:rsidR="00C90BE4" w:rsidRDefault="00865FE6">
            <w:pPr>
              <w:spacing w:after="206" w:line="259" w:lineRule="auto"/>
              <w:ind w:left="24" w:firstLine="0"/>
              <w:jc w:val="left"/>
            </w:pPr>
            <w:r>
              <w:rPr>
                <w:rFonts w:ascii="Calibri" w:eastAsia="Calibri" w:hAnsi="Calibri" w:cs="Calibri"/>
                <w:sz w:val="18"/>
              </w:rPr>
              <w:t>28,7%</w:t>
            </w:r>
          </w:p>
          <w:p w:rsidR="00C90BE4" w:rsidRDefault="00865FE6">
            <w:pPr>
              <w:spacing w:after="1550" w:line="259" w:lineRule="auto"/>
              <w:ind w:left="-34" w:firstLine="0"/>
              <w:jc w:val="left"/>
            </w:pPr>
            <w:r>
              <w:rPr>
                <w:rFonts w:ascii="Calibri" w:eastAsia="Calibri" w:hAnsi="Calibri" w:cs="Calibri"/>
                <w:sz w:val="18"/>
              </w:rPr>
              <w:t>%</w:t>
            </w:r>
          </w:p>
          <w:p w:rsidR="00C90BE4" w:rsidRDefault="00865FE6">
            <w:pPr>
              <w:tabs>
                <w:tab w:val="right" w:pos="719"/>
              </w:tabs>
              <w:spacing w:after="0" w:line="259" w:lineRule="auto"/>
              <w:ind w:left="-37" w:firstLine="0"/>
              <w:jc w:val="left"/>
            </w:pPr>
            <w:r>
              <w:rPr>
                <w:rFonts w:ascii="Calibri" w:eastAsia="Calibri" w:hAnsi="Calibri" w:cs="Calibri"/>
                <w:sz w:val="18"/>
              </w:rPr>
              <w:t>,0%</w:t>
            </w:r>
            <w:r>
              <w:rPr>
                <w:rFonts w:ascii="Calibri" w:eastAsia="Calibri" w:hAnsi="Calibri" w:cs="Calibri"/>
                <w:sz w:val="18"/>
              </w:rPr>
              <w:tab/>
              <w:t>40</w:t>
            </w:r>
          </w:p>
        </w:tc>
        <w:tc>
          <w:tcPr>
            <w:tcW w:w="363" w:type="dxa"/>
            <w:tcBorders>
              <w:top w:val="single" w:sz="6" w:space="0" w:color="E9E9E9"/>
              <w:left w:val="single" w:sz="6" w:space="0" w:color="E9E9E9"/>
              <w:bottom w:val="single" w:sz="6" w:space="0" w:color="E9E9E9"/>
              <w:right w:val="nil"/>
            </w:tcBorders>
            <w:vAlign w:val="bottom"/>
          </w:tcPr>
          <w:p w:rsidR="00C90BE4" w:rsidRDefault="00865FE6">
            <w:pPr>
              <w:spacing w:after="0" w:line="259" w:lineRule="auto"/>
              <w:ind w:left="-36" w:firstLine="0"/>
              <w:jc w:val="left"/>
            </w:pPr>
            <w:r>
              <w:rPr>
                <w:rFonts w:ascii="Calibri" w:eastAsia="Calibri" w:hAnsi="Calibri" w:cs="Calibri"/>
                <w:sz w:val="18"/>
              </w:rPr>
              <w:t>,0%</w:t>
            </w:r>
          </w:p>
        </w:tc>
        <w:tc>
          <w:tcPr>
            <w:tcW w:w="355" w:type="dxa"/>
            <w:tcBorders>
              <w:top w:val="single" w:sz="6" w:space="0" w:color="E9E9E9"/>
              <w:left w:val="nil"/>
              <w:bottom w:val="single" w:sz="6" w:space="0" w:color="E9E9E9"/>
              <w:right w:val="single" w:sz="6" w:space="0" w:color="E9E9E9"/>
            </w:tcBorders>
            <w:vAlign w:val="bottom"/>
          </w:tcPr>
          <w:p w:rsidR="00C90BE4" w:rsidRDefault="00865FE6">
            <w:pPr>
              <w:spacing w:after="0" w:line="259" w:lineRule="auto"/>
              <w:ind w:left="0" w:right="34" w:firstLine="0"/>
              <w:jc w:val="right"/>
            </w:pPr>
            <w:r>
              <w:rPr>
                <w:rFonts w:ascii="Calibri" w:eastAsia="Calibri" w:hAnsi="Calibri" w:cs="Calibri"/>
                <w:sz w:val="18"/>
              </w:rPr>
              <w:t>43,4 50</w:t>
            </w:r>
          </w:p>
        </w:tc>
        <w:tc>
          <w:tcPr>
            <w:tcW w:w="504" w:type="dxa"/>
            <w:tcBorders>
              <w:top w:val="single" w:sz="6" w:space="0" w:color="E9E9E9"/>
              <w:left w:val="single" w:sz="6" w:space="0" w:color="E9E9E9"/>
              <w:bottom w:val="single" w:sz="6" w:space="0" w:color="E9E9E9"/>
              <w:right w:val="nil"/>
            </w:tcBorders>
            <w:vAlign w:val="bottom"/>
          </w:tcPr>
          <w:p w:rsidR="00C90BE4" w:rsidRDefault="00865FE6">
            <w:pPr>
              <w:spacing w:after="2867" w:line="259" w:lineRule="auto"/>
              <w:ind w:left="-41" w:firstLine="0"/>
              <w:jc w:val="left"/>
            </w:pPr>
            <w:r>
              <w:rPr>
                <w:rFonts w:ascii="Calibri" w:eastAsia="Calibri" w:hAnsi="Calibri" w:cs="Calibri"/>
                <w:sz w:val="18"/>
              </w:rPr>
              <w:t>%</w:t>
            </w:r>
          </w:p>
          <w:p w:rsidR="00C90BE4" w:rsidRDefault="00865FE6">
            <w:pPr>
              <w:spacing w:after="0" w:line="259" w:lineRule="auto"/>
              <w:ind w:left="-36" w:firstLine="0"/>
              <w:jc w:val="left"/>
            </w:pPr>
            <w:r>
              <w:rPr>
                <w:rFonts w:ascii="Calibri" w:eastAsia="Calibri" w:hAnsi="Calibri" w:cs="Calibri"/>
                <w:sz w:val="18"/>
              </w:rPr>
              <w:t>,0%</w:t>
            </w:r>
          </w:p>
        </w:tc>
        <w:tc>
          <w:tcPr>
            <w:tcW w:w="215" w:type="dxa"/>
            <w:tcBorders>
              <w:top w:val="single" w:sz="6" w:space="0" w:color="E9E9E9"/>
              <w:left w:val="nil"/>
              <w:bottom w:val="single" w:sz="6" w:space="0" w:color="E9E9E9"/>
              <w:right w:val="single" w:sz="6" w:space="0" w:color="E9E9E9"/>
            </w:tcBorders>
            <w:vAlign w:val="bottom"/>
          </w:tcPr>
          <w:p w:rsidR="00C90BE4" w:rsidRDefault="00865FE6">
            <w:pPr>
              <w:spacing w:after="0" w:line="259" w:lineRule="auto"/>
              <w:ind w:left="0" w:firstLine="0"/>
            </w:pPr>
            <w:r>
              <w:rPr>
                <w:rFonts w:ascii="Calibri" w:eastAsia="Calibri" w:hAnsi="Calibri" w:cs="Calibri"/>
                <w:sz w:val="18"/>
              </w:rPr>
              <w:t>60</w:t>
            </w:r>
          </w:p>
        </w:tc>
        <w:tc>
          <w:tcPr>
            <w:tcW w:w="504" w:type="dxa"/>
            <w:tcBorders>
              <w:top w:val="single" w:sz="6" w:space="0" w:color="E9E9E9"/>
              <w:left w:val="single" w:sz="6" w:space="0" w:color="E9E9E9"/>
              <w:bottom w:val="single" w:sz="6" w:space="0" w:color="E9E9E9"/>
              <w:right w:val="nil"/>
            </w:tcBorders>
            <w:vAlign w:val="bottom"/>
          </w:tcPr>
          <w:p w:rsidR="00C90BE4" w:rsidRDefault="00865FE6">
            <w:pPr>
              <w:spacing w:after="0" w:line="259" w:lineRule="auto"/>
              <w:ind w:left="-35" w:firstLine="0"/>
              <w:jc w:val="left"/>
            </w:pPr>
            <w:r>
              <w:rPr>
                <w:rFonts w:ascii="Calibri" w:eastAsia="Calibri" w:hAnsi="Calibri" w:cs="Calibri"/>
                <w:sz w:val="18"/>
              </w:rPr>
              <w:t>,0%</w:t>
            </w:r>
          </w:p>
        </w:tc>
        <w:tc>
          <w:tcPr>
            <w:tcW w:w="215" w:type="dxa"/>
            <w:tcBorders>
              <w:top w:val="single" w:sz="6" w:space="0" w:color="E9E9E9"/>
              <w:left w:val="nil"/>
              <w:bottom w:val="single" w:sz="6" w:space="0" w:color="E9E9E9"/>
              <w:right w:val="single" w:sz="6" w:space="0" w:color="E9E9E9"/>
            </w:tcBorders>
            <w:vAlign w:val="bottom"/>
          </w:tcPr>
          <w:p w:rsidR="00C90BE4" w:rsidRDefault="00865FE6">
            <w:pPr>
              <w:spacing w:after="3310" w:line="259" w:lineRule="auto"/>
              <w:ind w:left="54" w:right="-21" w:firstLine="0"/>
            </w:pPr>
            <w:r>
              <w:rPr>
                <w:rFonts w:ascii="Calibri" w:eastAsia="Calibri" w:hAnsi="Calibri" w:cs="Calibri"/>
                <w:sz w:val="18"/>
              </w:rPr>
              <w:t>66</w:t>
            </w:r>
          </w:p>
          <w:p w:rsidR="00C90BE4" w:rsidRDefault="00865FE6">
            <w:pPr>
              <w:spacing w:after="0" w:line="259" w:lineRule="auto"/>
              <w:ind w:left="0" w:firstLine="0"/>
            </w:pPr>
            <w:r>
              <w:rPr>
                <w:rFonts w:ascii="Calibri" w:eastAsia="Calibri" w:hAnsi="Calibri" w:cs="Calibri"/>
                <w:sz w:val="18"/>
              </w:rPr>
              <w:t>70</w:t>
            </w:r>
          </w:p>
        </w:tc>
        <w:tc>
          <w:tcPr>
            <w:tcW w:w="419" w:type="dxa"/>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3310" w:line="259" w:lineRule="auto"/>
              <w:ind w:left="20" w:firstLine="0"/>
              <w:jc w:val="left"/>
            </w:pPr>
            <w:r>
              <w:rPr>
                <w:rFonts w:ascii="Calibri" w:eastAsia="Calibri" w:hAnsi="Calibri" w:cs="Calibri"/>
                <w:sz w:val="18"/>
              </w:rPr>
              <w:t>,1%</w:t>
            </w:r>
          </w:p>
          <w:p w:rsidR="00C90BE4" w:rsidRDefault="00865FE6">
            <w:pPr>
              <w:spacing w:after="0" w:line="259" w:lineRule="auto"/>
              <w:ind w:left="-35" w:firstLine="0"/>
              <w:jc w:val="left"/>
            </w:pPr>
            <w:r>
              <w:rPr>
                <w:rFonts w:ascii="Calibri" w:eastAsia="Calibri" w:hAnsi="Calibri" w:cs="Calibri"/>
                <w:sz w:val="18"/>
              </w:rPr>
              <w:t>,0%</w:t>
            </w:r>
          </w:p>
        </w:tc>
      </w:tr>
    </w:tbl>
    <w:p w:rsidR="00C90BE4" w:rsidRDefault="00865FE6">
      <w:pPr>
        <w:ind w:left="-3"/>
      </w:pPr>
      <w:r>
        <w:lastRenderedPageBreak/>
        <w:t xml:space="preserve">W toku badania zdiagnozowane zostały także najważniejsze problemy przestrzennofunkcjonalne. Do najczęściej wskazywanych odpowiedzi zalicza się: niewystarczającą ilość miejsc parkingowych (58,7%) oraz niewystarczający dostęp do komunikacji zbiorowej (35,2%). </w:t>
      </w:r>
    </w:p>
    <w:p w:rsidR="00C90BE4" w:rsidRDefault="00865FE6">
      <w:pPr>
        <w:spacing w:after="78" w:line="265" w:lineRule="auto"/>
        <w:ind w:left="103" w:right="-7"/>
        <w:jc w:val="right"/>
      </w:pPr>
      <w:r>
        <w:rPr>
          <w:i/>
          <w:color w:val="6D6D6D"/>
          <w:sz w:val="16"/>
        </w:rPr>
        <w:t xml:space="preserve">30. Najważniejsze problemy przestrzenno-funkcjonalne, jakie w opinii respondentów występują na wskazanym </w:t>
      </w:r>
    </w:p>
    <w:p w:rsidR="00C90BE4" w:rsidRDefault="00865FE6">
      <w:pPr>
        <w:spacing w:after="3" w:line="265" w:lineRule="auto"/>
        <w:ind w:left="-3"/>
        <w:jc w:val="left"/>
      </w:pPr>
      <w:r>
        <w:rPr>
          <w:i/>
          <w:color w:val="6D6D6D"/>
          <w:sz w:val="16"/>
        </w:rPr>
        <w:t xml:space="preserve">przez nich obszarze [N=327] </w:t>
      </w:r>
    </w:p>
    <w:tbl>
      <w:tblPr>
        <w:tblStyle w:val="TableGrid"/>
        <w:tblW w:w="9045" w:type="dxa"/>
        <w:tblInd w:w="7" w:type="dxa"/>
        <w:tblCellMar>
          <w:bottom w:w="20" w:type="dxa"/>
        </w:tblCellMar>
        <w:tblLook w:val="04A0" w:firstRow="1" w:lastRow="0" w:firstColumn="1" w:lastColumn="0" w:noHBand="0" w:noVBand="1"/>
      </w:tblPr>
      <w:tblGrid>
        <w:gridCol w:w="1867"/>
        <w:gridCol w:w="235"/>
        <w:gridCol w:w="781"/>
        <w:gridCol w:w="1655"/>
        <w:gridCol w:w="280"/>
        <w:gridCol w:w="2088"/>
        <w:gridCol w:w="467"/>
        <w:gridCol w:w="275"/>
        <w:gridCol w:w="192"/>
        <w:gridCol w:w="247"/>
        <w:gridCol w:w="192"/>
        <w:gridCol w:w="513"/>
        <w:gridCol w:w="253"/>
      </w:tblGrid>
      <w:tr w:rsidR="00C90BE4">
        <w:trPr>
          <w:trHeight w:val="3945"/>
        </w:trPr>
        <w:tc>
          <w:tcPr>
            <w:tcW w:w="4094" w:type="dxa"/>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226" w:line="259" w:lineRule="auto"/>
              <w:ind w:left="0" w:right="170" w:firstLine="0"/>
              <w:jc w:val="right"/>
            </w:pPr>
            <w:r>
              <w:rPr>
                <w:rFonts w:ascii="Calibri" w:eastAsia="Calibri" w:hAnsi="Calibri" w:cs="Calibri"/>
                <w:sz w:val="16"/>
              </w:rPr>
              <w:t>Niewystarczająca ilość miejsc parkingowych</w:t>
            </w:r>
          </w:p>
          <w:p w:rsidR="00C90BE4" w:rsidRDefault="00865FE6">
            <w:pPr>
              <w:spacing w:after="226" w:line="259" w:lineRule="auto"/>
              <w:ind w:left="621" w:firstLine="0"/>
              <w:jc w:val="left"/>
            </w:pPr>
            <w:r>
              <w:rPr>
                <w:rFonts w:ascii="Calibri" w:eastAsia="Calibri" w:hAnsi="Calibri" w:cs="Calibri"/>
                <w:sz w:val="16"/>
              </w:rPr>
              <w:t>Niewystarczający dostęp do komunikacji zbiorowej</w:t>
            </w:r>
          </w:p>
          <w:p w:rsidR="00C90BE4" w:rsidRDefault="00865FE6">
            <w:pPr>
              <w:spacing w:after="128" w:line="259" w:lineRule="auto"/>
              <w:ind w:left="0" w:right="178" w:firstLine="0"/>
              <w:jc w:val="right"/>
            </w:pPr>
            <w:r>
              <w:rPr>
                <w:rFonts w:ascii="Calibri" w:eastAsia="Calibri" w:hAnsi="Calibri" w:cs="Calibri"/>
                <w:sz w:val="16"/>
              </w:rPr>
              <w:t>Zły/niewystarczający stan sieci kanalizacyjnej</w:t>
            </w:r>
          </w:p>
          <w:p w:rsidR="00C90BE4" w:rsidRDefault="00865FE6">
            <w:pPr>
              <w:spacing w:after="150" w:line="233" w:lineRule="auto"/>
              <w:ind w:left="186" w:firstLine="0"/>
              <w:jc w:val="center"/>
            </w:pPr>
            <w:r>
              <w:rPr>
                <w:rFonts w:ascii="Calibri" w:eastAsia="Calibri" w:hAnsi="Calibri" w:cs="Calibri"/>
                <w:sz w:val="16"/>
              </w:rPr>
              <w:t>Niewystarczający dostęp do obiektów handlowych i usługowych</w:t>
            </w:r>
          </w:p>
          <w:p w:rsidR="00C90BE4" w:rsidRDefault="00865FE6">
            <w:pPr>
              <w:spacing w:after="225" w:line="259" w:lineRule="auto"/>
              <w:ind w:left="0" w:right="168" w:firstLine="0"/>
              <w:jc w:val="right"/>
            </w:pPr>
            <w:r>
              <w:rPr>
                <w:rFonts w:ascii="Calibri" w:eastAsia="Calibri" w:hAnsi="Calibri" w:cs="Calibri"/>
                <w:sz w:val="16"/>
              </w:rPr>
              <w:t>Zły/niewystarczający stan sieci wodociągowej</w:t>
            </w:r>
          </w:p>
          <w:p w:rsidR="00C90BE4" w:rsidRDefault="00865FE6">
            <w:pPr>
              <w:spacing w:after="225" w:line="259" w:lineRule="auto"/>
              <w:ind w:left="0" w:right="177" w:firstLine="0"/>
              <w:jc w:val="right"/>
            </w:pPr>
            <w:r>
              <w:rPr>
                <w:rFonts w:ascii="Calibri" w:eastAsia="Calibri" w:hAnsi="Calibri" w:cs="Calibri"/>
                <w:sz w:val="17"/>
              </w:rPr>
              <w:t>Zły/niewystarczający stan sieci elektrycznej</w:t>
            </w:r>
          </w:p>
          <w:p w:rsidR="00C90BE4" w:rsidRDefault="00865FE6">
            <w:pPr>
              <w:spacing w:after="14" w:line="529" w:lineRule="auto"/>
              <w:ind w:left="196" w:right="167" w:firstLine="0"/>
              <w:jc w:val="right"/>
            </w:pPr>
            <w:r>
              <w:rPr>
                <w:rFonts w:ascii="Calibri" w:eastAsia="Calibri" w:hAnsi="Calibri" w:cs="Calibri"/>
                <w:sz w:val="16"/>
              </w:rPr>
              <w:t>Inne Nie dostrzegam problemów przestrzenno-funkcjonalnych</w:t>
            </w:r>
          </w:p>
          <w:p w:rsidR="00C90BE4" w:rsidRDefault="00865FE6">
            <w:pPr>
              <w:spacing w:after="0" w:line="259" w:lineRule="auto"/>
              <w:ind w:left="0" w:right="108" w:firstLine="0"/>
              <w:jc w:val="right"/>
            </w:pPr>
            <w:r>
              <w:rPr>
                <w:rFonts w:ascii="Calibri" w:eastAsia="Calibri" w:hAnsi="Calibri" w:cs="Calibri"/>
                <w:sz w:val="18"/>
              </w:rPr>
              <w:t>0</w:t>
            </w:r>
          </w:p>
        </w:tc>
        <w:tc>
          <w:tcPr>
            <w:tcW w:w="187" w:type="dxa"/>
            <w:tcBorders>
              <w:top w:val="single" w:sz="6" w:space="0" w:color="E9E9E9"/>
              <w:left w:val="single" w:sz="6" w:space="0" w:color="E9E9E9"/>
              <w:bottom w:val="single" w:sz="6" w:space="0" w:color="E9E9E9"/>
              <w:right w:val="nil"/>
            </w:tcBorders>
            <w:vAlign w:val="bottom"/>
          </w:tcPr>
          <w:p w:rsidR="00C90BE4" w:rsidRDefault="00865FE6">
            <w:pPr>
              <w:spacing w:after="1149" w:line="259" w:lineRule="auto"/>
              <w:ind w:left="-28" w:right="-40" w:firstLine="0"/>
              <w:jc w:val="left"/>
            </w:pPr>
            <w:r>
              <w:rPr>
                <w:rFonts w:ascii="Calibri" w:eastAsia="Calibri" w:hAnsi="Calibri" w:cs="Calibri"/>
                <w:noProof/>
                <w:sz w:val="22"/>
              </w:rPr>
              <mc:AlternateContent>
                <mc:Choice Requires="wpg">
                  <w:drawing>
                    <wp:inline distT="0" distB="0" distL="0" distR="0">
                      <wp:extent cx="161651" cy="142330"/>
                      <wp:effectExtent l="0" t="0" r="0" b="0"/>
                      <wp:docPr id="537790" name="Group 537790"/>
                      <wp:cNvGraphicFramePr/>
                      <a:graphic xmlns:a="http://schemas.openxmlformats.org/drawingml/2006/main">
                        <a:graphicData uri="http://schemas.microsoft.com/office/word/2010/wordprocessingGroup">
                          <wpg:wgp>
                            <wpg:cNvGrpSpPr/>
                            <wpg:grpSpPr>
                              <a:xfrm>
                                <a:off x="0" y="0"/>
                                <a:ext cx="161651" cy="142330"/>
                                <a:chOff x="0" y="0"/>
                                <a:chExt cx="161651" cy="142330"/>
                              </a:xfrm>
                            </wpg:grpSpPr>
                            <pic:pic xmlns:pic="http://schemas.openxmlformats.org/drawingml/2006/picture">
                              <pic:nvPicPr>
                                <pic:cNvPr id="630419" name="Picture 630419"/>
                                <pic:cNvPicPr/>
                              </pic:nvPicPr>
                              <pic:blipFill>
                                <a:blip r:embed="rId288"/>
                                <a:stretch>
                                  <a:fillRect/>
                                </a:stretch>
                              </pic:blipFill>
                              <pic:spPr>
                                <a:xfrm>
                                  <a:off x="-6781" y="-4520"/>
                                  <a:ext cx="170688" cy="146304"/>
                                </a:xfrm>
                                <a:prstGeom prst="rect">
                                  <a:avLst/>
                                </a:prstGeom>
                              </pic:spPr>
                            </pic:pic>
                          </wpg:wgp>
                        </a:graphicData>
                      </a:graphic>
                    </wp:inline>
                  </w:drawing>
                </mc:Choice>
                <mc:Fallback xmlns:a="http://schemas.openxmlformats.org/drawingml/2006/main">
                  <w:pict>
                    <v:group id="Group 537790" style="width:12.7284pt;height:11.2071pt;mso-position-horizontal-relative:char;mso-position-vertical-relative:line" coordsize="1616,1423">
                      <v:shape id="Picture 630419" style="position:absolute;width:1706;height:1463;left:-67;top:-45;" filled="f">
                        <v:imagedata r:id="rId289"/>
                      </v:shape>
                    </v:group>
                  </w:pict>
                </mc:Fallback>
              </mc:AlternateContent>
            </w:r>
          </w:p>
          <w:p w:rsidR="00C90BE4" w:rsidRDefault="00865FE6">
            <w:pPr>
              <w:spacing w:after="0" w:line="259" w:lineRule="auto"/>
              <w:ind w:left="-110" w:firstLine="0"/>
              <w:jc w:val="left"/>
            </w:pPr>
            <w:r>
              <w:rPr>
                <w:rFonts w:ascii="Calibri" w:eastAsia="Calibri" w:hAnsi="Calibri" w:cs="Calibri"/>
                <w:sz w:val="18"/>
              </w:rPr>
              <w:t>,0%</w:t>
            </w:r>
          </w:p>
        </w:tc>
        <w:tc>
          <w:tcPr>
            <w:tcW w:w="437" w:type="dxa"/>
            <w:tcBorders>
              <w:top w:val="single" w:sz="6" w:space="0" w:color="E9E9E9"/>
              <w:left w:val="nil"/>
              <w:bottom w:val="single" w:sz="6" w:space="0" w:color="E9E9E9"/>
              <w:right w:val="single" w:sz="6" w:space="0" w:color="E9E9E9"/>
            </w:tcBorders>
            <w:vAlign w:val="bottom"/>
          </w:tcPr>
          <w:p w:rsidR="00C90BE4" w:rsidRDefault="00865FE6">
            <w:pPr>
              <w:spacing w:after="265" w:line="259" w:lineRule="auto"/>
              <w:ind w:left="-215" w:right="-337" w:firstLine="0"/>
              <w:jc w:val="left"/>
            </w:pPr>
            <w:r>
              <w:rPr>
                <w:rFonts w:ascii="Calibri" w:eastAsia="Calibri" w:hAnsi="Calibri" w:cs="Calibri"/>
                <w:noProof/>
                <w:sz w:val="22"/>
              </w:rPr>
              <mc:AlternateContent>
                <mc:Choice Requires="wpg">
                  <w:drawing>
                    <wp:inline distT="0" distB="0" distL="0" distR="0">
                      <wp:extent cx="627584" cy="417540"/>
                      <wp:effectExtent l="0" t="0" r="0" b="0"/>
                      <wp:docPr id="537802" name="Group 537802"/>
                      <wp:cNvGraphicFramePr/>
                      <a:graphic xmlns:a="http://schemas.openxmlformats.org/drawingml/2006/main">
                        <a:graphicData uri="http://schemas.microsoft.com/office/word/2010/wordprocessingGroup">
                          <wpg:wgp>
                            <wpg:cNvGrpSpPr/>
                            <wpg:grpSpPr>
                              <a:xfrm>
                                <a:off x="0" y="0"/>
                                <a:ext cx="627584" cy="417540"/>
                                <a:chOff x="0" y="0"/>
                                <a:chExt cx="627584" cy="417540"/>
                              </a:xfrm>
                            </wpg:grpSpPr>
                            <pic:pic xmlns:pic="http://schemas.openxmlformats.org/drawingml/2006/picture">
                              <pic:nvPicPr>
                                <pic:cNvPr id="630421" name="Picture 630421"/>
                                <pic:cNvPicPr/>
                              </pic:nvPicPr>
                              <pic:blipFill>
                                <a:blip r:embed="rId290"/>
                                <a:stretch>
                                  <a:fillRect/>
                                </a:stretch>
                              </pic:blipFill>
                              <pic:spPr>
                                <a:xfrm>
                                  <a:off x="-6781" y="280013"/>
                                  <a:ext cx="445008" cy="140208"/>
                                </a:xfrm>
                                <a:prstGeom prst="rect">
                                  <a:avLst/>
                                </a:prstGeom>
                              </pic:spPr>
                            </pic:pic>
                            <pic:pic xmlns:pic="http://schemas.openxmlformats.org/drawingml/2006/picture">
                              <pic:nvPicPr>
                                <pic:cNvPr id="630422" name="Picture 630422"/>
                                <pic:cNvPicPr/>
                              </pic:nvPicPr>
                              <pic:blipFill>
                                <a:blip r:embed="rId291"/>
                                <a:stretch>
                                  <a:fillRect/>
                                </a:stretch>
                              </pic:blipFill>
                              <pic:spPr>
                                <a:xfrm>
                                  <a:off x="-6781" y="-6498"/>
                                  <a:ext cx="633984" cy="149352"/>
                                </a:xfrm>
                                <a:prstGeom prst="rect">
                                  <a:avLst/>
                                </a:prstGeom>
                              </pic:spPr>
                            </pic:pic>
                          </wpg:wgp>
                        </a:graphicData>
                      </a:graphic>
                    </wp:inline>
                  </w:drawing>
                </mc:Choice>
                <mc:Fallback xmlns:a="http://schemas.openxmlformats.org/drawingml/2006/main">
                  <w:pict>
                    <v:group id="Group 537802" style="width:49.416pt;height:32.8772pt;mso-position-horizontal-relative:char;mso-position-vertical-relative:line" coordsize="6275,4175">
                      <v:shape id="Picture 630421" style="position:absolute;width:4450;height:1402;left:-67;top:2800;" filled="f">
                        <v:imagedata r:id="rId292"/>
                      </v:shape>
                      <v:shape id="Picture 630422" style="position:absolute;width:6339;height:1493;left:-67;top:-64;" filled="f">
                        <v:imagedata r:id="rId293"/>
                      </v:shape>
                    </v:group>
                  </w:pict>
                </mc:Fallback>
              </mc:AlternateContent>
            </w:r>
          </w:p>
          <w:p w:rsidR="00C90BE4" w:rsidRDefault="00865FE6">
            <w:pPr>
              <w:spacing w:after="183" w:line="259" w:lineRule="auto"/>
              <w:ind w:left="0" w:right="47" w:firstLine="0"/>
              <w:jc w:val="right"/>
            </w:pPr>
            <w:r>
              <w:rPr>
                <w:rFonts w:ascii="Calibri" w:eastAsia="Calibri" w:hAnsi="Calibri" w:cs="Calibri"/>
                <w:sz w:val="18"/>
              </w:rPr>
              <w:t>4,0</w:t>
            </w:r>
          </w:p>
          <w:p w:rsidR="00C90BE4" w:rsidRDefault="00865FE6">
            <w:pPr>
              <w:spacing w:after="206" w:line="259" w:lineRule="auto"/>
              <w:ind w:left="-215" w:right="-39" w:firstLine="0"/>
              <w:jc w:val="right"/>
            </w:pPr>
            <w:r>
              <w:rPr>
                <w:rFonts w:ascii="Calibri" w:eastAsia="Calibri" w:hAnsi="Calibri" w:cs="Calibri"/>
                <w:noProof/>
                <w:sz w:val="22"/>
              </w:rPr>
              <mc:AlternateContent>
                <mc:Choice Requires="wpg">
                  <w:drawing>
                    <wp:inline distT="0" distB="0" distL="0" distR="0">
                      <wp:extent cx="304283" cy="132842"/>
                      <wp:effectExtent l="0" t="0" r="0" b="0"/>
                      <wp:docPr id="537801" name="Group 537801"/>
                      <wp:cNvGraphicFramePr/>
                      <a:graphic xmlns:a="http://schemas.openxmlformats.org/drawingml/2006/main">
                        <a:graphicData uri="http://schemas.microsoft.com/office/word/2010/wordprocessingGroup">
                          <wpg:wgp>
                            <wpg:cNvGrpSpPr/>
                            <wpg:grpSpPr>
                              <a:xfrm>
                                <a:off x="0" y="0"/>
                                <a:ext cx="304283" cy="132842"/>
                                <a:chOff x="0" y="0"/>
                                <a:chExt cx="304283" cy="132842"/>
                              </a:xfrm>
                            </wpg:grpSpPr>
                            <pic:pic xmlns:pic="http://schemas.openxmlformats.org/drawingml/2006/picture">
                              <pic:nvPicPr>
                                <pic:cNvPr id="630420" name="Picture 630420"/>
                                <pic:cNvPicPr/>
                              </pic:nvPicPr>
                              <pic:blipFill>
                                <a:blip r:embed="rId294"/>
                                <a:stretch>
                                  <a:fillRect/>
                                </a:stretch>
                              </pic:blipFill>
                              <pic:spPr>
                                <a:xfrm>
                                  <a:off x="-6781" y="-5717"/>
                                  <a:ext cx="310896" cy="137160"/>
                                </a:xfrm>
                                <a:prstGeom prst="rect">
                                  <a:avLst/>
                                </a:prstGeom>
                              </pic:spPr>
                            </pic:pic>
                          </wpg:wgp>
                        </a:graphicData>
                      </a:graphic>
                    </wp:inline>
                  </w:drawing>
                </mc:Choice>
                <mc:Fallback xmlns:a="http://schemas.openxmlformats.org/drawingml/2006/main">
                  <w:pict>
                    <v:group id="Group 537801" style="width:23.9593pt;height:10.46pt;mso-position-horizontal-relative:char;mso-position-vertical-relative:line" coordsize="3042,1328">
                      <v:shape id="Picture 630420" style="position:absolute;width:3108;height:1371;left:-67;top:-57;" filled="f">
                        <v:imagedata r:id="rId295"/>
                      </v:shape>
                    </v:group>
                  </w:pict>
                </mc:Fallback>
              </mc:AlternateContent>
            </w:r>
            <w:r>
              <w:rPr>
                <w:rFonts w:ascii="Calibri" w:eastAsia="Calibri" w:hAnsi="Calibri" w:cs="Calibri"/>
                <w:sz w:val="18"/>
              </w:rPr>
              <w:t xml:space="preserve"> 7</w:t>
            </w:r>
          </w:p>
          <w:p w:rsidR="00C90BE4" w:rsidRDefault="00865FE6">
            <w:pPr>
              <w:spacing w:after="209" w:line="259" w:lineRule="auto"/>
              <w:ind w:left="0" w:firstLine="0"/>
            </w:pPr>
            <w:r>
              <w:rPr>
                <w:rFonts w:ascii="Calibri" w:eastAsia="Calibri" w:hAnsi="Calibri" w:cs="Calibri"/>
                <w:sz w:val="18"/>
              </w:rPr>
              <w:t>1,5%</w:t>
            </w:r>
          </w:p>
          <w:p w:rsidR="00C90BE4" w:rsidRDefault="00865FE6">
            <w:pPr>
              <w:spacing w:after="0" w:line="259" w:lineRule="auto"/>
              <w:ind w:left="0" w:right="36" w:firstLine="0"/>
              <w:jc w:val="right"/>
            </w:pPr>
            <w:r>
              <w:rPr>
                <w:rFonts w:ascii="Calibri" w:eastAsia="Calibri" w:hAnsi="Calibri" w:cs="Calibri"/>
                <w:sz w:val="18"/>
              </w:rPr>
              <w:t>10</w:t>
            </w:r>
          </w:p>
        </w:tc>
        <w:tc>
          <w:tcPr>
            <w:tcW w:w="644" w:type="dxa"/>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260" w:line="259" w:lineRule="auto"/>
              <w:ind w:left="-651" w:right="-996" w:firstLine="0"/>
              <w:jc w:val="left"/>
            </w:pPr>
            <w:r>
              <w:rPr>
                <w:rFonts w:ascii="Calibri" w:eastAsia="Calibri" w:hAnsi="Calibri" w:cs="Calibri"/>
                <w:noProof/>
                <w:sz w:val="22"/>
              </w:rPr>
              <mc:AlternateContent>
                <mc:Choice Requires="wpg">
                  <w:drawing>
                    <wp:inline distT="0" distB="0" distL="0" distR="0">
                      <wp:extent cx="1454854" cy="417502"/>
                      <wp:effectExtent l="0" t="0" r="0" b="0"/>
                      <wp:docPr id="537827" name="Group 537827"/>
                      <wp:cNvGraphicFramePr/>
                      <a:graphic xmlns:a="http://schemas.openxmlformats.org/drawingml/2006/main">
                        <a:graphicData uri="http://schemas.microsoft.com/office/word/2010/wordprocessingGroup">
                          <wpg:wgp>
                            <wpg:cNvGrpSpPr/>
                            <wpg:grpSpPr>
                              <a:xfrm>
                                <a:off x="0" y="0"/>
                                <a:ext cx="1454854" cy="417502"/>
                                <a:chOff x="0" y="0"/>
                                <a:chExt cx="1454854" cy="417502"/>
                              </a:xfrm>
                            </wpg:grpSpPr>
                            <pic:pic xmlns:pic="http://schemas.openxmlformats.org/drawingml/2006/picture">
                              <pic:nvPicPr>
                                <pic:cNvPr id="630423" name="Picture 630423"/>
                                <pic:cNvPicPr/>
                              </pic:nvPicPr>
                              <pic:blipFill>
                                <a:blip r:embed="rId296"/>
                                <a:stretch>
                                  <a:fillRect/>
                                </a:stretch>
                              </pic:blipFill>
                              <pic:spPr>
                                <a:xfrm>
                                  <a:off x="-6781" y="270885"/>
                                  <a:ext cx="1167384" cy="146304"/>
                                </a:xfrm>
                                <a:prstGeom prst="rect">
                                  <a:avLst/>
                                </a:prstGeom>
                              </pic:spPr>
                            </pic:pic>
                            <pic:pic xmlns:pic="http://schemas.openxmlformats.org/drawingml/2006/picture">
                              <pic:nvPicPr>
                                <pic:cNvPr id="630424" name="Picture 630424"/>
                                <pic:cNvPicPr/>
                              </pic:nvPicPr>
                              <pic:blipFill>
                                <a:blip r:embed="rId297"/>
                                <a:stretch>
                                  <a:fillRect/>
                                </a:stretch>
                              </pic:blipFill>
                              <pic:spPr>
                                <a:xfrm>
                                  <a:off x="-6781" y="-5466"/>
                                  <a:ext cx="1463040" cy="149352"/>
                                </a:xfrm>
                                <a:prstGeom prst="rect">
                                  <a:avLst/>
                                </a:prstGeom>
                              </pic:spPr>
                            </pic:pic>
                          </wpg:wgp>
                        </a:graphicData>
                      </a:graphic>
                    </wp:inline>
                  </w:drawing>
                </mc:Choice>
                <mc:Fallback xmlns:a="http://schemas.openxmlformats.org/drawingml/2006/main">
                  <w:pict>
                    <v:group id="Group 537827" style="width:114.555pt;height:32.8742pt;mso-position-horizontal-relative:char;mso-position-vertical-relative:line" coordsize="14548,4175">
                      <v:shape id="Picture 630423" style="position:absolute;width:11673;height:1463;left:-67;top:2708;" filled="f">
                        <v:imagedata r:id="rId298"/>
                      </v:shape>
                      <v:shape id="Picture 630424" style="position:absolute;width:14630;height:1493;left:-67;top:-54;" filled="f">
                        <v:imagedata r:id="rId299"/>
                      </v:shape>
                    </v:group>
                  </w:pict>
                </mc:Fallback>
              </mc:AlternateContent>
            </w:r>
          </w:p>
          <w:p w:rsidR="00C90BE4" w:rsidRDefault="00865FE6">
            <w:pPr>
              <w:spacing w:after="206" w:line="259" w:lineRule="auto"/>
              <w:ind w:left="0" w:right="-1" w:firstLine="0"/>
              <w:jc w:val="right"/>
            </w:pPr>
            <w:r>
              <w:rPr>
                <w:rFonts w:ascii="Calibri" w:eastAsia="Calibri" w:hAnsi="Calibri" w:cs="Calibri"/>
                <w:sz w:val="18"/>
              </w:rPr>
              <w:t>15</w:t>
            </w:r>
          </w:p>
          <w:p w:rsidR="00C90BE4" w:rsidRDefault="00865FE6">
            <w:pPr>
              <w:spacing w:after="206" w:line="259" w:lineRule="auto"/>
              <w:ind w:left="164" w:firstLine="0"/>
              <w:jc w:val="left"/>
            </w:pPr>
            <w:r>
              <w:rPr>
                <w:rFonts w:ascii="Calibri" w:eastAsia="Calibri" w:hAnsi="Calibri" w:cs="Calibri"/>
                <w:sz w:val="18"/>
              </w:rPr>
              <w:t>10,7%</w:t>
            </w:r>
          </w:p>
          <w:p w:rsidR="00C90BE4" w:rsidRDefault="00865FE6">
            <w:pPr>
              <w:spacing w:after="206" w:line="259" w:lineRule="auto"/>
              <w:ind w:left="-49" w:firstLine="0"/>
              <w:jc w:val="left"/>
            </w:pPr>
            <w:r>
              <w:rPr>
                <w:rFonts w:ascii="Calibri" w:eastAsia="Calibri" w:hAnsi="Calibri" w:cs="Calibri"/>
                <w:sz w:val="18"/>
              </w:rPr>
              <w:t>%</w:t>
            </w:r>
          </w:p>
          <w:p w:rsidR="00C90BE4" w:rsidRDefault="00865FE6">
            <w:pPr>
              <w:spacing w:after="663" w:line="259" w:lineRule="auto"/>
              <w:ind w:left="38" w:firstLine="0"/>
              <w:jc w:val="left"/>
            </w:pPr>
            <w:r>
              <w:rPr>
                <w:rFonts w:ascii="Calibri" w:eastAsia="Calibri" w:hAnsi="Calibri" w:cs="Calibri"/>
                <w:sz w:val="18"/>
              </w:rPr>
              <w:t>,4%</w:t>
            </w:r>
          </w:p>
          <w:p w:rsidR="00C90BE4" w:rsidRDefault="00865FE6">
            <w:pPr>
              <w:tabs>
                <w:tab w:val="right" w:pos="644"/>
              </w:tabs>
              <w:spacing w:after="0" w:line="259" w:lineRule="auto"/>
              <w:ind w:left="-37" w:firstLine="0"/>
              <w:jc w:val="left"/>
            </w:pPr>
            <w:r>
              <w:rPr>
                <w:rFonts w:ascii="Calibri" w:eastAsia="Calibri" w:hAnsi="Calibri" w:cs="Calibri"/>
                <w:sz w:val="18"/>
              </w:rPr>
              <w:t>,0%</w:t>
            </w:r>
            <w:r>
              <w:rPr>
                <w:rFonts w:ascii="Calibri" w:eastAsia="Calibri" w:hAnsi="Calibri" w:cs="Calibri"/>
                <w:sz w:val="18"/>
              </w:rPr>
              <w:tab/>
              <w:t>20</w:t>
            </w:r>
          </w:p>
        </w:tc>
        <w:tc>
          <w:tcPr>
            <w:tcW w:w="443" w:type="dxa"/>
            <w:tcBorders>
              <w:top w:val="single" w:sz="6" w:space="0" w:color="E9E9E9"/>
              <w:left w:val="single" w:sz="6" w:space="0" w:color="E9E9E9"/>
              <w:bottom w:val="single" w:sz="6" w:space="0" w:color="E9E9E9"/>
              <w:right w:val="nil"/>
            </w:tcBorders>
            <w:vAlign w:val="bottom"/>
          </w:tcPr>
          <w:p w:rsidR="00C90BE4" w:rsidRDefault="00865FE6">
            <w:pPr>
              <w:spacing w:after="1981" w:line="259" w:lineRule="auto"/>
              <w:ind w:left="-1" w:firstLine="0"/>
              <w:jc w:val="left"/>
            </w:pPr>
            <w:r>
              <w:rPr>
                <w:rFonts w:ascii="Calibri" w:eastAsia="Calibri" w:hAnsi="Calibri" w:cs="Calibri"/>
                <w:sz w:val="18"/>
              </w:rPr>
              <w:t>,3%</w:t>
            </w:r>
          </w:p>
          <w:p w:rsidR="00C90BE4" w:rsidRDefault="00865FE6">
            <w:pPr>
              <w:spacing w:after="0" w:line="259" w:lineRule="auto"/>
              <w:ind w:left="-29" w:firstLine="0"/>
              <w:jc w:val="left"/>
            </w:pPr>
            <w:r>
              <w:rPr>
                <w:rFonts w:ascii="Calibri" w:eastAsia="Calibri" w:hAnsi="Calibri" w:cs="Calibri"/>
                <w:sz w:val="18"/>
              </w:rPr>
              <w:t>,0%</w:t>
            </w:r>
          </w:p>
        </w:tc>
        <w:tc>
          <w:tcPr>
            <w:tcW w:w="216" w:type="dxa"/>
            <w:tcBorders>
              <w:top w:val="single" w:sz="6" w:space="0" w:color="E9E9E9"/>
              <w:left w:val="nil"/>
              <w:bottom w:val="single" w:sz="6" w:space="0" w:color="E9E9E9"/>
              <w:right w:val="single" w:sz="6" w:space="0" w:color="E9E9E9"/>
            </w:tcBorders>
            <w:vAlign w:val="bottom"/>
          </w:tcPr>
          <w:p w:rsidR="00C90BE4" w:rsidRDefault="00865FE6">
            <w:pPr>
              <w:spacing w:after="3360" w:line="259" w:lineRule="auto"/>
              <w:ind w:left="-1738" w:right="-1864" w:firstLine="0"/>
              <w:jc w:val="left"/>
            </w:pPr>
            <w:r>
              <w:rPr>
                <w:rFonts w:ascii="Calibri" w:eastAsia="Calibri" w:hAnsi="Calibri" w:cs="Calibri"/>
                <w:noProof/>
                <w:sz w:val="22"/>
              </w:rPr>
              <mc:AlternateContent>
                <mc:Choice Requires="wpg">
                  <w:drawing>
                    <wp:inline distT="0" distB="0" distL="0" distR="0">
                      <wp:extent cx="2424756" cy="142330"/>
                      <wp:effectExtent l="0" t="0" r="0" b="0"/>
                      <wp:docPr id="537872" name="Group 537872"/>
                      <wp:cNvGraphicFramePr/>
                      <a:graphic xmlns:a="http://schemas.openxmlformats.org/drawingml/2006/main">
                        <a:graphicData uri="http://schemas.microsoft.com/office/word/2010/wordprocessingGroup">
                          <wpg:wgp>
                            <wpg:cNvGrpSpPr/>
                            <wpg:grpSpPr>
                              <a:xfrm>
                                <a:off x="0" y="0"/>
                                <a:ext cx="2424756" cy="142330"/>
                                <a:chOff x="0" y="0"/>
                                <a:chExt cx="2424756" cy="142330"/>
                              </a:xfrm>
                            </wpg:grpSpPr>
                            <pic:pic xmlns:pic="http://schemas.openxmlformats.org/drawingml/2006/picture">
                              <pic:nvPicPr>
                                <pic:cNvPr id="630425" name="Picture 630425"/>
                                <pic:cNvPicPr/>
                              </pic:nvPicPr>
                              <pic:blipFill>
                                <a:blip r:embed="rId300"/>
                                <a:stretch>
                                  <a:fillRect/>
                                </a:stretch>
                              </pic:blipFill>
                              <pic:spPr>
                                <a:xfrm>
                                  <a:off x="-6781" y="-6301"/>
                                  <a:ext cx="2432304" cy="149352"/>
                                </a:xfrm>
                                <a:prstGeom prst="rect">
                                  <a:avLst/>
                                </a:prstGeom>
                              </pic:spPr>
                            </pic:pic>
                          </wpg:wgp>
                        </a:graphicData>
                      </a:graphic>
                    </wp:inline>
                  </w:drawing>
                </mc:Choice>
                <mc:Fallback xmlns:a="http://schemas.openxmlformats.org/drawingml/2006/main">
                  <w:pict>
                    <v:group id="Group 537872" style="width:190.926pt;height:11.2071pt;mso-position-horizontal-relative:char;mso-position-vertical-relative:line" coordsize="24247,1423">
                      <v:shape id="Picture 630425" style="position:absolute;width:24323;height:1493;left:-67;top:-63;" filled="f">
                        <v:imagedata r:id="rId301"/>
                      </v:shape>
                    </v:group>
                  </w:pict>
                </mc:Fallback>
              </mc:AlternateContent>
            </w:r>
          </w:p>
          <w:p w:rsidR="00C90BE4" w:rsidRDefault="00865FE6">
            <w:pPr>
              <w:spacing w:after="0" w:line="259" w:lineRule="auto"/>
              <w:ind w:left="0" w:firstLine="0"/>
            </w:pPr>
            <w:r>
              <w:rPr>
                <w:rFonts w:ascii="Calibri" w:eastAsia="Calibri" w:hAnsi="Calibri" w:cs="Calibri"/>
                <w:sz w:val="18"/>
              </w:rPr>
              <w:t>30</w:t>
            </w:r>
          </w:p>
        </w:tc>
        <w:tc>
          <w:tcPr>
            <w:tcW w:w="644" w:type="dxa"/>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206" w:line="259" w:lineRule="auto"/>
              <w:ind w:left="0" w:right="5" w:firstLine="0"/>
              <w:jc w:val="right"/>
            </w:pPr>
            <w:r>
              <w:rPr>
                <w:rFonts w:ascii="Calibri" w:eastAsia="Calibri" w:hAnsi="Calibri" w:cs="Calibri"/>
                <w:sz w:val="18"/>
              </w:rPr>
              <w:t>35</w:t>
            </w:r>
          </w:p>
          <w:p w:rsidR="00C90BE4" w:rsidRDefault="00865FE6">
            <w:pPr>
              <w:spacing w:after="2436" w:line="259" w:lineRule="auto"/>
              <w:ind w:left="-5" w:firstLine="0"/>
              <w:jc w:val="left"/>
            </w:pPr>
            <w:r>
              <w:rPr>
                <w:rFonts w:ascii="Calibri" w:eastAsia="Calibri" w:hAnsi="Calibri" w:cs="Calibri"/>
                <w:sz w:val="18"/>
              </w:rPr>
              <w:t>28,1%</w:t>
            </w:r>
          </w:p>
          <w:p w:rsidR="00C90BE4" w:rsidRDefault="00865FE6">
            <w:pPr>
              <w:tabs>
                <w:tab w:val="right" w:pos="644"/>
              </w:tabs>
              <w:spacing w:after="0" w:line="259" w:lineRule="auto"/>
              <w:ind w:left="-36" w:firstLine="0"/>
              <w:jc w:val="left"/>
            </w:pPr>
            <w:r>
              <w:rPr>
                <w:rFonts w:ascii="Calibri" w:eastAsia="Calibri" w:hAnsi="Calibri" w:cs="Calibri"/>
                <w:sz w:val="18"/>
              </w:rPr>
              <w:t>,0%</w:t>
            </w:r>
            <w:r>
              <w:rPr>
                <w:rFonts w:ascii="Calibri" w:eastAsia="Calibri" w:hAnsi="Calibri" w:cs="Calibri"/>
                <w:sz w:val="18"/>
              </w:rPr>
              <w:tab/>
              <w:t>40</w:t>
            </w:r>
          </w:p>
        </w:tc>
        <w:tc>
          <w:tcPr>
            <w:tcW w:w="444" w:type="dxa"/>
            <w:tcBorders>
              <w:top w:val="single" w:sz="6" w:space="0" w:color="E9E9E9"/>
              <w:left w:val="single" w:sz="6" w:space="0" w:color="E9E9E9"/>
              <w:bottom w:val="single" w:sz="6" w:space="0" w:color="E9E9E9"/>
              <w:right w:val="nil"/>
            </w:tcBorders>
            <w:vAlign w:val="bottom"/>
          </w:tcPr>
          <w:p w:rsidR="00C90BE4" w:rsidRDefault="00865FE6">
            <w:pPr>
              <w:spacing w:after="2867" w:line="259" w:lineRule="auto"/>
              <w:ind w:left="-7" w:firstLine="0"/>
              <w:jc w:val="left"/>
            </w:pPr>
            <w:r>
              <w:rPr>
                <w:rFonts w:ascii="Calibri" w:eastAsia="Calibri" w:hAnsi="Calibri" w:cs="Calibri"/>
                <w:sz w:val="18"/>
              </w:rPr>
              <w:t>,2%</w:t>
            </w:r>
          </w:p>
          <w:p w:rsidR="00C90BE4" w:rsidRDefault="00865FE6">
            <w:pPr>
              <w:spacing w:after="0" w:line="259" w:lineRule="auto"/>
              <w:ind w:left="-28" w:firstLine="0"/>
              <w:jc w:val="left"/>
            </w:pPr>
            <w:r>
              <w:rPr>
                <w:rFonts w:ascii="Calibri" w:eastAsia="Calibri" w:hAnsi="Calibri" w:cs="Calibri"/>
                <w:sz w:val="18"/>
              </w:rPr>
              <w:t>,0%</w:t>
            </w:r>
          </w:p>
        </w:tc>
        <w:tc>
          <w:tcPr>
            <w:tcW w:w="215" w:type="dxa"/>
            <w:tcBorders>
              <w:top w:val="single" w:sz="6" w:space="0" w:color="E9E9E9"/>
              <w:left w:val="nil"/>
              <w:bottom w:val="single" w:sz="6" w:space="0" w:color="E9E9E9"/>
              <w:right w:val="single" w:sz="6" w:space="0" w:color="E9E9E9"/>
            </w:tcBorders>
            <w:vAlign w:val="bottom"/>
          </w:tcPr>
          <w:p w:rsidR="00C90BE4" w:rsidRDefault="00865FE6">
            <w:pPr>
              <w:spacing w:after="0" w:line="259" w:lineRule="auto"/>
              <w:ind w:left="0" w:firstLine="0"/>
            </w:pPr>
            <w:r>
              <w:rPr>
                <w:rFonts w:ascii="Calibri" w:eastAsia="Calibri" w:hAnsi="Calibri" w:cs="Calibri"/>
                <w:sz w:val="18"/>
              </w:rPr>
              <w:t>50</w:t>
            </w:r>
          </w:p>
        </w:tc>
        <w:tc>
          <w:tcPr>
            <w:tcW w:w="436" w:type="dxa"/>
            <w:tcBorders>
              <w:top w:val="single" w:sz="6" w:space="0" w:color="E9E9E9"/>
              <w:left w:val="single" w:sz="6" w:space="0" w:color="E9E9E9"/>
              <w:bottom w:val="single" w:sz="6" w:space="0" w:color="E9E9E9"/>
              <w:right w:val="nil"/>
            </w:tcBorders>
            <w:vAlign w:val="bottom"/>
          </w:tcPr>
          <w:p w:rsidR="00C90BE4" w:rsidRDefault="00865FE6">
            <w:pPr>
              <w:spacing w:after="0" w:line="259" w:lineRule="auto"/>
              <w:ind w:left="-35" w:firstLine="0"/>
              <w:jc w:val="left"/>
            </w:pPr>
            <w:r>
              <w:rPr>
                <w:rFonts w:ascii="Calibri" w:eastAsia="Calibri" w:hAnsi="Calibri" w:cs="Calibri"/>
                <w:sz w:val="18"/>
              </w:rPr>
              <w:t>,0%</w:t>
            </w:r>
          </w:p>
        </w:tc>
        <w:tc>
          <w:tcPr>
            <w:tcW w:w="208" w:type="dxa"/>
            <w:tcBorders>
              <w:top w:val="single" w:sz="6" w:space="0" w:color="E9E9E9"/>
              <w:left w:val="nil"/>
              <w:bottom w:val="single" w:sz="6" w:space="0" w:color="E9E9E9"/>
              <w:right w:val="single" w:sz="6" w:space="0" w:color="E9E9E9"/>
            </w:tcBorders>
            <w:vAlign w:val="bottom"/>
          </w:tcPr>
          <w:p w:rsidR="00C90BE4" w:rsidRDefault="00865FE6">
            <w:pPr>
              <w:spacing w:after="0" w:line="259" w:lineRule="auto"/>
              <w:ind w:left="0" w:firstLine="0"/>
            </w:pPr>
            <w:r>
              <w:rPr>
                <w:rFonts w:ascii="Calibri" w:eastAsia="Calibri" w:hAnsi="Calibri" w:cs="Calibri"/>
                <w:sz w:val="18"/>
              </w:rPr>
              <w:t>60</w:t>
            </w:r>
          </w:p>
        </w:tc>
        <w:tc>
          <w:tcPr>
            <w:tcW w:w="659" w:type="dxa"/>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3322" w:line="259" w:lineRule="auto"/>
              <w:ind w:left="43" w:firstLine="0"/>
              <w:jc w:val="left"/>
            </w:pPr>
            <w:r>
              <w:rPr>
                <w:rFonts w:ascii="Calibri" w:eastAsia="Calibri" w:hAnsi="Calibri" w:cs="Calibri"/>
                <w:sz w:val="18"/>
              </w:rPr>
              <w:t>58,7%</w:t>
            </w:r>
          </w:p>
          <w:p w:rsidR="00C90BE4" w:rsidRDefault="00865FE6">
            <w:pPr>
              <w:tabs>
                <w:tab w:val="right" w:pos="659"/>
              </w:tabs>
              <w:spacing w:after="0" w:line="259" w:lineRule="auto"/>
              <w:ind w:left="-27" w:firstLine="0"/>
              <w:jc w:val="left"/>
            </w:pPr>
            <w:r>
              <w:rPr>
                <w:rFonts w:ascii="Calibri" w:eastAsia="Calibri" w:hAnsi="Calibri" w:cs="Calibri"/>
                <w:sz w:val="18"/>
              </w:rPr>
              <w:t>,0%</w:t>
            </w:r>
            <w:r>
              <w:rPr>
                <w:rFonts w:ascii="Calibri" w:eastAsia="Calibri" w:hAnsi="Calibri" w:cs="Calibri"/>
                <w:sz w:val="18"/>
              </w:rPr>
              <w:tab/>
              <w:t>70</w:t>
            </w:r>
          </w:p>
        </w:tc>
        <w:tc>
          <w:tcPr>
            <w:tcW w:w="419" w:type="dxa"/>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0" w:line="259" w:lineRule="auto"/>
              <w:ind w:left="-35" w:firstLine="0"/>
              <w:jc w:val="left"/>
            </w:pPr>
            <w:r>
              <w:rPr>
                <w:rFonts w:ascii="Calibri" w:eastAsia="Calibri" w:hAnsi="Calibri" w:cs="Calibri"/>
                <w:sz w:val="18"/>
              </w:rPr>
              <w:t>,0%</w:t>
            </w:r>
          </w:p>
        </w:tc>
      </w:tr>
    </w:tbl>
    <w:p w:rsidR="00C90BE4" w:rsidRDefault="00865FE6">
      <w:pPr>
        <w:spacing w:after="66"/>
        <w:ind w:left="-3"/>
      </w:pPr>
      <w:r>
        <w:t xml:space="preserve">W obszarze dotyczącym problemów technicznych, większość badanych (70,6%) wskazała na zły/niewystarczający stan infrastruktury drogowej. 40,1% ankietowanych uważa, że stan techniczny budynków mieszkalnych jest zły bądź niewystarczający.  </w:t>
      </w:r>
    </w:p>
    <w:p w:rsidR="00C90BE4" w:rsidRDefault="00865FE6">
      <w:pPr>
        <w:spacing w:after="3" w:line="265" w:lineRule="auto"/>
        <w:ind w:left="-3"/>
        <w:jc w:val="left"/>
      </w:pPr>
      <w:r>
        <w:rPr>
          <w:i/>
          <w:color w:val="6D6D6D"/>
          <w:sz w:val="16"/>
        </w:rPr>
        <w:lastRenderedPageBreak/>
        <w:t xml:space="preserve">Rysunek 31. Najważniejsze problemy techniczne, jakie w opinii respondentów występują na wskazanym przez nich obszarze [N=327] </w:t>
      </w:r>
    </w:p>
    <w:tbl>
      <w:tblPr>
        <w:tblStyle w:val="TableGrid"/>
        <w:tblW w:w="9045" w:type="dxa"/>
        <w:tblInd w:w="7" w:type="dxa"/>
        <w:tblCellMar>
          <w:top w:w="202" w:type="dxa"/>
          <w:bottom w:w="20" w:type="dxa"/>
        </w:tblCellMar>
        <w:tblLook w:val="04A0" w:firstRow="1" w:lastRow="0" w:firstColumn="1" w:lastColumn="0" w:noHBand="0" w:noVBand="1"/>
      </w:tblPr>
      <w:tblGrid>
        <w:gridCol w:w="3062"/>
        <w:gridCol w:w="613"/>
        <w:gridCol w:w="680"/>
        <w:gridCol w:w="372"/>
        <w:gridCol w:w="2118"/>
        <w:gridCol w:w="586"/>
        <w:gridCol w:w="391"/>
        <w:gridCol w:w="380"/>
        <w:gridCol w:w="509"/>
        <w:gridCol w:w="334"/>
      </w:tblGrid>
      <w:tr w:rsidR="00C90BE4">
        <w:trPr>
          <w:trHeight w:val="784"/>
        </w:trPr>
        <w:tc>
          <w:tcPr>
            <w:tcW w:w="4522" w:type="dxa"/>
            <w:vMerge w:val="restart"/>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373" w:line="259" w:lineRule="auto"/>
              <w:ind w:left="0" w:right="175" w:firstLine="0"/>
              <w:jc w:val="right"/>
            </w:pPr>
            <w:r>
              <w:rPr>
                <w:rFonts w:ascii="Calibri" w:eastAsia="Calibri" w:hAnsi="Calibri" w:cs="Calibri"/>
                <w:sz w:val="16"/>
              </w:rPr>
              <w:t>Zły/niewystarczający stan infrastruktury drogowej</w:t>
            </w:r>
          </w:p>
          <w:p w:rsidR="00C90BE4" w:rsidRDefault="00865FE6">
            <w:pPr>
              <w:spacing w:after="276" w:line="259" w:lineRule="auto"/>
              <w:ind w:left="0" w:right="172" w:firstLine="0"/>
              <w:jc w:val="right"/>
            </w:pPr>
            <w:r>
              <w:rPr>
                <w:rFonts w:ascii="Calibri" w:eastAsia="Calibri" w:hAnsi="Calibri" w:cs="Calibri"/>
                <w:sz w:val="16"/>
              </w:rPr>
              <w:t>Zły stan estetyczny budynków mieszkalnych</w:t>
            </w:r>
          </w:p>
          <w:p w:rsidR="00C90BE4" w:rsidRDefault="00865FE6">
            <w:pPr>
              <w:spacing w:after="298" w:line="233" w:lineRule="auto"/>
              <w:ind w:left="134" w:firstLine="0"/>
              <w:jc w:val="center"/>
            </w:pPr>
            <w:r>
              <w:rPr>
                <w:rFonts w:ascii="Calibri" w:eastAsia="Calibri" w:hAnsi="Calibri" w:cs="Calibri"/>
                <w:sz w:val="16"/>
              </w:rPr>
              <w:t>Zły/niewystarczający stan techniczny obiektów użyteczności publicznej</w:t>
            </w:r>
          </w:p>
          <w:p w:rsidR="00C90BE4" w:rsidRDefault="00865FE6">
            <w:pPr>
              <w:spacing w:after="373" w:line="259" w:lineRule="auto"/>
              <w:ind w:left="0" w:right="163" w:firstLine="0"/>
              <w:jc w:val="right"/>
            </w:pPr>
            <w:r>
              <w:rPr>
                <w:rFonts w:ascii="Calibri" w:eastAsia="Calibri" w:hAnsi="Calibri" w:cs="Calibri"/>
                <w:sz w:val="16"/>
              </w:rPr>
              <w:t>Zły stan zabytków</w:t>
            </w:r>
          </w:p>
          <w:p w:rsidR="00C90BE4" w:rsidRDefault="00865FE6">
            <w:pPr>
              <w:spacing w:after="373" w:line="259" w:lineRule="auto"/>
              <w:ind w:left="0" w:right="167" w:firstLine="0"/>
              <w:jc w:val="right"/>
            </w:pPr>
            <w:r>
              <w:rPr>
                <w:rFonts w:ascii="Calibri" w:eastAsia="Calibri" w:hAnsi="Calibri" w:cs="Calibri"/>
                <w:sz w:val="16"/>
              </w:rPr>
              <w:t>Inne</w:t>
            </w:r>
          </w:p>
          <w:p w:rsidR="00C90BE4" w:rsidRDefault="00865FE6">
            <w:pPr>
              <w:spacing w:after="313" w:line="259" w:lineRule="auto"/>
              <w:ind w:left="0" w:right="168" w:firstLine="0"/>
              <w:jc w:val="right"/>
            </w:pPr>
            <w:r>
              <w:rPr>
                <w:rFonts w:ascii="Calibri" w:eastAsia="Calibri" w:hAnsi="Calibri" w:cs="Calibri"/>
                <w:sz w:val="17"/>
              </w:rPr>
              <w:t>Nie dostrzegam problemów technicznych</w:t>
            </w:r>
          </w:p>
          <w:p w:rsidR="00C90BE4" w:rsidRDefault="00865FE6">
            <w:pPr>
              <w:spacing w:after="0" w:line="259" w:lineRule="auto"/>
              <w:ind w:left="0" w:right="109" w:firstLine="0"/>
              <w:jc w:val="right"/>
            </w:pPr>
            <w:r>
              <w:rPr>
                <w:rFonts w:ascii="Calibri" w:eastAsia="Calibri" w:hAnsi="Calibri" w:cs="Calibri"/>
                <w:sz w:val="18"/>
              </w:rPr>
              <w:t>0</w:t>
            </w:r>
          </w:p>
        </w:tc>
        <w:tc>
          <w:tcPr>
            <w:tcW w:w="479" w:type="dxa"/>
            <w:tcBorders>
              <w:top w:val="single" w:sz="6" w:space="0" w:color="E9E9E9"/>
              <w:left w:val="single" w:sz="6" w:space="0" w:color="E9E9E9"/>
              <w:bottom w:val="nil"/>
              <w:right w:val="single" w:sz="6" w:space="0" w:color="E9E9E9"/>
            </w:tcBorders>
          </w:tcPr>
          <w:p w:rsidR="00C90BE4" w:rsidRDefault="00C90BE4">
            <w:pPr>
              <w:spacing w:after="160" w:line="259" w:lineRule="auto"/>
              <w:ind w:left="0" w:firstLine="0"/>
              <w:jc w:val="left"/>
            </w:pPr>
          </w:p>
        </w:tc>
        <w:tc>
          <w:tcPr>
            <w:tcW w:w="524" w:type="dxa"/>
            <w:tcBorders>
              <w:top w:val="single" w:sz="6" w:space="0" w:color="E9E9E9"/>
              <w:left w:val="single" w:sz="6" w:space="0" w:color="E9E9E9"/>
              <w:bottom w:val="nil"/>
              <w:right w:val="single" w:sz="6" w:space="0" w:color="E9E9E9"/>
            </w:tcBorders>
          </w:tcPr>
          <w:p w:rsidR="00C90BE4" w:rsidRDefault="00C90BE4">
            <w:pPr>
              <w:spacing w:after="160" w:line="259" w:lineRule="auto"/>
              <w:ind w:left="0" w:firstLine="0"/>
              <w:jc w:val="left"/>
            </w:pPr>
          </w:p>
        </w:tc>
        <w:tc>
          <w:tcPr>
            <w:tcW w:w="509" w:type="dxa"/>
            <w:tcBorders>
              <w:top w:val="single" w:sz="6" w:space="0" w:color="E9E9E9"/>
              <w:left w:val="single" w:sz="6" w:space="0" w:color="E9E9E9"/>
              <w:bottom w:val="nil"/>
              <w:right w:val="single" w:sz="6" w:space="0" w:color="E9E9E9"/>
            </w:tcBorders>
            <w:vAlign w:val="center"/>
          </w:tcPr>
          <w:p w:rsidR="00C90BE4" w:rsidRDefault="00C90BE4">
            <w:pPr>
              <w:spacing w:after="160" w:line="259" w:lineRule="auto"/>
              <w:ind w:left="0" w:firstLine="0"/>
              <w:jc w:val="left"/>
            </w:pPr>
          </w:p>
        </w:tc>
        <w:tc>
          <w:tcPr>
            <w:tcW w:w="526" w:type="dxa"/>
            <w:tcBorders>
              <w:top w:val="single" w:sz="6" w:space="0" w:color="E9E9E9"/>
              <w:left w:val="single" w:sz="6" w:space="0" w:color="E9E9E9"/>
              <w:bottom w:val="nil"/>
              <w:right w:val="single" w:sz="6" w:space="0" w:color="E9E9E9"/>
            </w:tcBorders>
          </w:tcPr>
          <w:p w:rsidR="00C90BE4" w:rsidRDefault="00865FE6">
            <w:pPr>
              <w:spacing w:after="0" w:line="259" w:lineRule="auto"/>
              <w:ind w:left="-1535" w:right="-1578" w:firstLine="0"/>
              <w:jc w:val="left"/>
            </w:pPr>
            <w:r>
              <w:rPr>
                <w:rFonts w:ascii="Calibri" w:eastAsia="Calibri" w:hAnsi="Calibri" w:cs="Calibri"/>
                <w:noProof/>
                <w:sz w:val="22"/>
              </w:rPr>
              <mc:AlternateContent>
                <mc:Choice Requires="wpg">
                  <w:drawing>
                    <wp:inline distT="0" distB="0" distL="0" distR="0">
                      <wp:extent cx="2310650" cy="180285"/>
                      <wp:effectExtent l="0" t="0" r="0" b="0"/>
                      <wp:docPr id="524403" name="Group 524403"/>
                      <wp:cNvGraphicFramePr/>
                      <a:graphic xmlns:a="http://schemas.openxmlformats.org/drawingml/2006/main">
                        <a:graphicData uri="http://schemas.microsoft.com/office/word/2010/wordprocessingGroup">
                          <wpg:wgp>
                            <wpg:cNvGrpSpPr/>
                            <wpg:grpSpPr>
                              <a:xfrm>
                                <a:off x="0" y="0"/>
                                <a:ext cx="2310650" cy="180285"/>
                                <a:chOff x="0" y="0"/>
                                <a:chExt cx="2310650" cy="180285"/>
                              </a:xfrm>
                            </wpg:grpSpPr>
                            <pic:pic xmlns:pic="http://schemas.openxmlformats.org/drawingml/2006/picture">
                              <pic:nvPicPr>
                                <pic:cNvPr id="630415" name="Picture 630415"/>
                                <pic:cNvPicPr/>
                              </pic:nvPicPr>
                              <pic:blipFill>
                                <a:blip r:embed="rId302"/>
                                <a:stretch>
                                  <a:fillRect/>
                                </a:stretch>
                              </pic:blipFill>
                              <pic:spPr>
                                <a:xfrm>
                                  <a:off x="-3137" y="-5813"/>
                                  <a:ext cx="2316480" cy="188976"/>
                                </a:xfrm>
                                <a:prstGeom prst="rect">
                                  <a:avLst/>
                                </a:prstGeom>
                              </pic:spPr>
                            </pic:pic>
                          </wpg:wgp>
                        </a:graphicData>
                      </a:graphic>
                    </wp:inline>
                  </w:drawing>
                </mc:Choice>
                <mc:Fallback xmlns:a="http://schemas.openxmlformats.org/drawingml/2006/main">
                  <w:pict>
                    <v:group id="Group 524403" style="width:181.941pt;height:14.1956pt;mso-position-horizontal-relative:char;mso-position-vertical-relative:line" coordsize="23106,1802">
                      <v:shape id="Picture 630415" style="position:absolute;width:23164;height:1889;left:-31;top:-58;" filled="f">
                        <v:imagedata r:id="rId303"/>
                      </v:shape>
                    </v:group>
                  </w:pict>
                </mc:Fallback>
              </mc:AlternateContent>
            </w:r>
          </w:p>
        </w:tc>
        <w:tc>
          <w:tcPr>
            <w:tcW w:w="507" w:type="dxa"/>
            <w:vMerge w:val="restart"/>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2658" w:line="259" w:lineRule="auto"/>
              <w:ind w:left="123" w:right="-60" w:firstLine="0"/>
              <w:jc w:val="left"/>
            </w:pPr>
            <w:r>
              <w:rPr>
                <w:rFonts w:ascii="Calibri" w:eastAsia="Calibri" w:hAnsi="Calibri" w:cs="Calibri"/>
                <w:sz w:val="18"/>
              </w:rPr>
              <w:t>40,1%</w:t>
            </w:r>
          </w:p>
          <w:p w:rsidR="00C90BE4" w:rsidRDefault="00865FE6">
            <w:pPr>
              <w:spacing w:after="0" w:line="259" w:lineRule="auto"/>
              <w:ind w:left="-37" w:firstLine="0"/>
            </w:pPr>
            <w:r>
              <w:rPr>
                <w:rFonts w:ascii="Calibri" w:eastAsia="Calibri" w:hAnsi="Calibri" w:cs="Calibri"/>
                <w:sz w:val="18"/>
              </w:rPr>
              <w:t>,0% 50</w:t>
            </w:r>
          </w:p>
        </w:tc>
        <w:tc>
          <w:tcPr>
            <w:tcW w:w="524" w:type="dxa"/>
            <w:vMerge w:val="restart"/>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0" w:line="259" w:lineRule="auto"/>
              <w:ind w:left="-28" w:firstLine="0"/>
            </w:pPr>
            <w:r>
              <w:rPr>
                <w:rFonts w:ascii="Calibri" w:eastAsia="Calibri" w:hAnsi="Calibri" w:cs="Calibri"/>
                <w:sz w:val="18"/>
              </w:rPr>
              <w:t>,0% 60</w:t>
            </w:r>
          </w:p>
        </w:tc>
        <w:tc>
          <w:tcPr>
            <w:tcW w:w="509" w:type="dxa"/>
            <w:vMerge w:val="restart"/>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0" w:line="259" w:lineRule="auto"/>
              <w:ind w:left="-35" w:firstLine="0"/>
            </w:pPr>
            <w:r>
              <w:rPr>
                <w:rFonts w:ascii="Calibri" w:eastAsia="Calibri" w:hAnsi="Calibri" w:cs="Calibri"/>
                <w:sz w:val="18"/>
              </w:rPr>
              <w:t>,0% 70</w:t>
            </w:r>
          </w:p>
        </w:tc>
        <w:tc>
          <w:tcPr>
            <w:tcW w:w="524" w:type="dxa"/>
            <w:vMerge w:val="restart"/>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0" w:line="259" w:lineRule="auto"/>
              <w:ind w:left="-27" w:firstLine="186"/>
              <w:jc w:val="left"/>
            </w:pPr>
            <w:r>
              <w:rPr>
                <w:rFonts w:ascii="Calibri" w:eastAsia="Calibri" w:hAnsi="Calibri" w:cs="Calibri"/>
                <w:sz w:val="18"/>
              </w:rPr>
              <w:t>70,6 ,0% 80</w:t>
            </w:r>
          </w:p>
        </w:tc>
        <w:tc>
          <w:tcPr>
            <w:tcW w:w="419" w:type="dxa"/>
            <w:vMerge w:val="restart"/>
            <w:tcBorders>
              <w:top w:val="single" w:sz="6" w:space="0" w:color="E9E9E9"/>
              <w:left w:val="single" w:sz="6" w:space="0" w:color="E9E9E9"/>
              <w:bottom w:val="single" w:sz="6" w:space="0" w:color="E9E9E9"/>
              <w:right w:val="single" w:sz="6" w:space="0" w:color="E9E9E9"/>
            </w:tcBorders>
            <w:vAlign w:val="bottom"/>
          </w:tcPr>
          <w:p w:rsidR="00C90BE4" w:rsidRDefault="00865FE6">
            <w:pPr>
              <w:spacing w:after="3237" w:line="259" w:lineRule="auto"/>
              <w:ind w:left="-51" w:firstLine="0"/>
              <w:jc w:val="left"/>
            </w:pPr>
            <w:r>
              <w:rPr>
                <w:rFonts w:ascii="Calibri" w:eastAsia="Calibri" w:hAnsi="Calibri" w:cs="Calibri"/>
                <w:sz w:val="18"/>
              </w:rPr>
              <w:t>%</w:t>
            </w:r>
          </w:p>
          <w:p w:rsidR="00C90BE4" w:rsidRDefault="00865FE6">
            <w:pPr>
              <w:spacing w:after="0" w:line="259" w:lineRule="auto"/>
              <w:ind w:left="-35" w:firstLine="0"/>
              <w:jc w:val="left"/>
            </w:pPr>
            <w:r>
              <w:rPr>
                <w:rFonts w:ascii="Calibri" w:eastAsia="Calibri" w:hAnsi="Calibri" w:cs="Calibri"/>
                <w:sz w:val="18"/>
              </w:rPr>
              <w:t>,0%</w:t>
            </w:r>
          </w:p>
        </w:tc>
      </w:tr>
      <w:tr w:rsidR="00C90BE4">
        <w:trPr>
          <w:trHeight w:val="299"/>
        </w:trPr>
        <w:tc>
          <w:tcPr>
            <w:tcW w:w="0" w:type="auto"/>
            <w:vMerge/>
            <w:tcBorders>
              <w:top w:val="nil"/>
              <w:left w:val="single" w:sz="6" w:space="0" w:color="E9E9E9"/>
              <w:bottom w:val="nil"/>
              <w:right w:val="single" w:sz="6" w:space="0" w:color="E9E9E9"/>
            </w:tcBorders>
          </w:tcPr>
          <w:p w:rsidR="00C90BE4" w:rsidRDefault="00C90BE4">
            <w:pPr>
              <w:spacing w:after="160" w:line="259" w:lineRule="auto"/>
              <w:ind w:left="0" w:firstLine="0"/>
              <w:jc w:val="left"/>
            </w:pPr>
          </w:p>
        </w:tc>
        <w:tc>
          <w:tcPr>
            <w:tcW w:w="479" w:type="dxa"/>
            <w:tcBorders>
              <w:top w:val="nil"/>
              <w:left w:val="single" w:sz="6" w:space="0" w:color="E9E9E9"/>
              <w:bottom w:val="nil"/>
              <w:right w:val="single" w:sz="6" w:space="0" w:color="E9E9E9"/>
            </w:tcBorders>
            <w:shd w:val="clear" w:color="auto" w:fill="A5D269"/>
          </w:tcPr>
          <w:p w:rsidR="00C90BE4" w:rsidRDefault="00C90BE4">
            <w:pPr>
              <w:spacing w:after="160" w:line="259" w:lineRule="auto"/>
              <w:ind w:left="0" w:firstLine="0"/>
              <w:jc w:val="left"/>
            </w:pPr>
          </w:p>
        </w:tc>
        <w:tc>
          <w:tcPr>
            <w:tcW w:w="524" w:type="dxa"/>
            <w:tcBorders>
              <w:top w:val="nil"/>
              <w:left w:val="single" w:sz="6" w:space="0" w:color="E9E9E9"/>
              <w:bottom w:val="nil"/>
              <w:right w:val="single" w:sz="6" w:space="0" w:color="E9E9E9"/>
            </w:tcBorders>
            <w:shd w:val="clear" w:color="auto" w:fill="A5D269"/>
          </w:tcPr>
          <w:p w:rsidR="00C90BE4" w:rsidRDefault="00C90BE4">
            <w:pPr>
              <w:spacing w:after="160" w:line="259" w:lineRule="auto"/>
              <w:ind w:left="0" w:firstLine="0"/>
              <w:jc w:val="left"/>
            </w:pPr>
          </w:p>
        </w:tc>
        <w:tc>
          <w:tcPr>
            <w:tcW w:w="509" w:type="dxa"/>
            <w:tcBorders>
              <w:top w:val="nil"/>
              <w:left w:val="single" w:sz="6" w:space="0" w:color="E9E9E9"/>
              <w:bottom w:val="nil"/>
              <w:right w:val="single" w:sz="6" w:space="0" w:color="E9E9E9"/>
            </w:tcBorders>
            <w:shd w:val="clear" w:color="auto" w:fill="A5D269"/>
          </w:tcPr>
          <w:p w:rsidR="00C90BE4" w:rsidRDefault="00C90BE4">
            <w:pPr>
              <w:spacing w:after="160" w:line="259" w:lineRule="auto"/>
              <w:ind w:left="0" w:firstLine="0"/>
              <w:jc w:val="left"/>
            </w:pPr>
          </w:p>
        </w:tc>
        <w:tc>
          <w:tcPr>
            <w:tcW w:w="526" w:type="dxa"/>
            <w:tcBorders>
              <w:top w:val="nil"/>
              <w:left w:val="single" w:sz="6" w:space="0" w:color="E9E9E9"/>
              <w:bottom w:val="nil"/>
              <w:right w:val="single" w:sz="6" w:space="0" w:color="E9E9E9"/>
            </w:tcBorders>
            <w:shd w:val="clear" w:color="auto" w:fill="A5D269"/>
            <w:vAlign w:val="center"/>
          </w:tcPr>
          <w:p w:rsidR="00C90BE4" w:rsidRDefault="00C90BE4">
            <w:pPr>
              <w:spacing w:after="160" w:line="259" w:lineRule="auto"/>
              <w:ind w:left="0" w:firstLine="0"/>
              <w:jc w:val="left"/>
            </w:pPr>
          </w:p>
        </w:tc>
        <w:tc>
          <w:tcPr>
            <w:tcW w:w="0" w:type="auto"/>
            <w:vMerge/>
            <w:tcBorders>
              <w:top w:val="nil"/>
              <w:left w:val="single" w:sz="6" w:space="0" w:color="E9E9E9"/>
              <w:bottom w:val="nil"/>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nil"/>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nil"/>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nil"/>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nil"/>
              <w:right w:val="single" w:sz="6" w:space="0" w:color="E9E9E9"/>
            </w:tcBorders>
          </w:tcPr>
          <w:p w:rsidR="00C90BE4" w:rsidRDefault="00C90BE4">
            <w:pPr>
              <w:spacing w:after="160" w:line="259" w:lineRule="auto"/>
              <w:ind w:left="0" w:firstLine="0"/>
              <w:jc w:val="left"/>
            </w:pPr>
          </w:p>
        </w:tc>
      </w:tr>
      <w:tr w:rsidR="00C90BE4">
        <w:trPr>
          <w:trHeight w:val="2862"/>
        </w:trPr>
        <w:tc>
          <w:tcPr>
            <w:tcW w:w="0" w:type="auto"/>
            <w:vMerge/>
            <w:tcBorders>
              <w:top w:val="nil"/>
              <w:left w:val="single" w:sz="6" w:space="0" w:color="E9E9E9"/>
              <w:bottom w:val="single" w:sz="6" w:space="0" w:color="E9E9E9"/>
              <w:right w:val="single" w:sz="6" w:space="0" w:color="E9E9E9"/>
            </w:tcBorders>
          </w:tcPr>
          <w:p w:rsidR="00C90BE4" w:rsidRDefault="00C90BE4">
            <w:pPr>
              <w:spacing w:after="160" w:line="259" w:lineRule="auto"/>
              <w:ind w:left="0" w:firstLine="0"/>
              <w:jc w:val="left"/>
            </w:pPr>
          </w:p>
        </w:tc>
        <w:tc>
          <w:tcPr>
            <w:tcW w:w="479" w:type="dxa"/>
            <w:tcBorders>
              <w:top w:val="nil"/>
              <w:left w:val="nil"/>
              <w:bottom w:val="single" w:sz="6" w:space="0" w:color="E9E9E9"/>
              <w:right w:val="nil"/>
            </w:tcBorders>
            <w:vAlign w:val="bottom"/>
          </w:tcPr>
          <w:p w:rsidR="00C90BE4" w:rsidRDefault="00865FE6">
            <w:pPr>
              <w:spacing w:after="375" w:line="259" w:lineRule="auto"/>
              <w:ind w:left="-23" w:right="-127" w:firstLine="0"/>
              <w:jc w:val="left"/>
            </w:pPr>
            <w:r>
              <w:rPr>
                <w:rFonts w:ascii="Calibri" w:eastAsia="Calibri" w:hAnsi="Calibri" w:cs="Calibri"/>
                <w:noProof/>
                <w:sz w:val="22"/>
              </w:rPr>
              <mc:AlternateContent>
                <mc:Choice Requires="wpg">
                  <w:drawing>
                    <wp:inline distT="0" distB="0" distL="0" distR="0">
                      <wp:extent cx="399372" cy="559832"/>
                      <wp:effectExtent l="0" t="0" r="0" b="0"/>
                      <wp:docPr id="524531" name="Group 524531"/>
                      <wp:cNvGraphicFramePr/>
                      <a:graphic xmlns:a="http://schemas.openxmlformats.org/drawingml/2006/main">
                        <a:graphicData uri="http://schemas.microsoft.com/office/word/2010/wordprocessingGroup">
                          <wpg:wgp>
                            <wpg:cNvGrpSpPr/>
                            <wpg:grpSpPr>
                              <a:xfrm>
                                <a:off x="0" y="0"/>
                                <a:ext cx="399372" cy="559832"/>
                                <a:chOff x="0" y="0"/>
                                <a:chExt cx="399372" cy="559832"/>
                              </a:xfrm>
                            </wpg:grpSpPr>
                            <pic:pic xmlns:pic="http://schemas.openxmlformats.org/drawingml/2006/picture">
                              <pic:nvPicPr>
                                <pic:cNvPr id="630416" name="Picture 630416"/>
                                <pic:cNvPicPr/>
                              </pic:nvPicPr>
                              <pic:blipFill>
                                <a:blip r:embed="rId304"/>
                                <a:stretch>
                                  <a:fillRect/>
                                </a:stretch>
                              </pic:blipFill>
                              <pic:spPr>
                                <a:xfrm>
                                  <a:off x="-3137" y="363939"/>
                                  <a:ext cx="167640" cy="198120"/>
                                </a:xfrm>
                                <a:prstGeom prst="rect">
                                  <a:avLst/>
                                </a:prstGeom>
                              </pic:spPr>
                            </pic:pic>
                            <pic:pic xmlns:pic="http://schemas.openxmlformats.org/drawingml/2006/picture">
                              <pic:nvPicPr>
                                <pic:cNvPr id="630417" name="Picture 630417"/>
                                <pic:cNvPicPr/>
                              </pic:nvPicPr>
                              <pic:blipFill>
                                <a:blip r:embed="rId305"/>
                                <a:stretch>
                                  <a:fillRect/>
                                </a:stretch>
                              </pic:blipFill>
                              <pic:spPr>
                                <a:xfrm>
                                  <a:off x="-3137" y="-7915"/>
                                  <a:ext cx="405384" cy="198120"/>
                                </a:xfrm>
                                <a:prstGeom prst="rect">
                                  <a:avLst/>
                                </a:prstGeom>
                              </pic:spPr>
                            </pic:pic>
                            <wps:wsp>
                              <wps:cNvPr id="512326" name="Rectangle 512326"/>
                              <wps:cNvSpPr/>
                              <wps:spPr>
                                <a:xfrm>
                                  <a:off x="241145" y="422958"/>
                                  <a:ext cx="77156" cy="15467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5</w:t>
                                    </w:r>
                                  </w:p>
                                </w:txbxContent>
                              </wps:txbx>
                              <wps:bodyPr horzOverflow="overflow" vert="horz" lIns="0" tIns="0" rIns="0" bIns="0" rtlCol="0">
                                <a:noAutofit/>
                              </wps:bodyPr>
                            </wps:wsp>
                          </wpg:wgp>
                        </a:graphicData>
                      </a:graphic>
                    </wp:inline>
                  </w:drawing>
                </mc:Choice>
                <mc:Fallback>
                  <w:pict>
                    <v:group id="Group 524531" o:spid="_x0000_s2236" style="width:31.45pt;height:44.1pt;mso-position-horizontal-relative:char;mso-position-vertical-relative:line" coordsize="3993,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">
                      <v:shape id="Picture 630416" o:spid="_x0000_s2237" type="#_x0000_t75" style="position:absolute;left:-31;top:3639;width:167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">
                        <v:imagedata r:id="rId306" o:title=""/>
                      </v:shape>
                      <v:shape id="Picture 630417" o:spid="_x0000_s2238" type="#_x0000_t75" style="position:absolute;left:-31;top:-79;width:405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">
                        <v:imagedata r:id="rId307" o:title=""/>
                      </v:shape>
                      <v:rect id="Rectangle 512326" o:spid="_x0000_s2239" style="position:absolute;left:2411;top:4229;width:772;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sz w:val="18"/>
                                </w:rPr>
                                <w:t>5</w:t>
                              </w:r>
                            </w:p>
                          </w:txbxContent>
                        </v:textbox>
                      </v:rect>
                      <w10:anchorlock/>
                    </v:group>
                  </w:pict>
                </mc:Fallback>
              </mc:AlternateContent>
            </w:r>
          </w:p>
          <w:p w:rsidR="00C90BE4" w:rsidRDefault="00865FE6">
            <w:pPr>
              <w:spacing w:after="294" w:line="259" w:lineRule="auto"/>
              <w:ind w:left="166" w:right="-41" w:firstLine="0"/>
              <w:jc w:val="left"/>
            </w:pPr>
            <w:r>
              <w:rPr>
                <w:rFonts w:ascii="Calibri" w:eastAsia="Calibri" w:hAnsi="Calibri" w:cs="Calibri"/>
                <w:sz w:val="18"/>
              </w:rPr>
              <w:t>1,5%</w:t>
            </w:r>
          </w:p>
          <w:p w:rsidR="00C90BE4" w:rsidRDefault="00865FE6">
            <w:pPr>
              <w:spacing w:after="0" w:line="259" w:lineRule="auto"/>
              <w:ind w:left="-110" w:firstLine="0"/>
              <w:jc w:val="left"/>
            </w:pPr>
            <w:r>
              <w:rPr>
                <w:rFonts w:ascii="Calibri" w:eastAsia="Calibri" w:hAnsi="Calibri" w:cs="Calibri"/>
                <w:sz w:val="18"/>
              </w:rPr>
              <w:t>,0% 10</w:t>
            </w:r>
          </w:p>
        </w:tc>
        <w:tc>
          <w:tcPr>
            <w:tcW w:w="524" w:type="dxa"/>
            <w:tcBorders>
              <w:top w:val="nil"/>
              <w:left w:val="nil"/>
              <w:bottom w:val="single" w:sz="6" w:space="0" w:color="E9E9E9"/>
              <w:right w:val="nil"/>
            </w:tcBorders>
            <w:vAlign w:val="bottom"/>
          </w:tcPr>
          <w:p w:rsidR="00C90BE4" w:rsidRDefault="00865FE6">
            <w:pPr>
              <w:spacing w:after="373" w:line="259" w:lineRule="auto"/>
              <w:ind w:left="-502" w:right="-157" w:firstLine="0"/>
              <w:jc w:val="left"/>
            </w:pPr>
            <w:r>
              <w:rPr>
                <w:rFonts w:ascii="Calibri" w:eastAsia="Calibri" w:hAnsi="Calibri" w:cs="Calibri"/>
                <w:noProof/>
                <w:sz w:val="22"/>
              </w:rPr>
              <mc:AlternateContent>
                <mc:Choice Requires="wpg">
                  <w:drawing>
                    <wp:inline distT="0" distB="0" distL="0" distR="0">
                      <wp:extent cx="751199" cy="180285"/>
                      <wp:effectExtent l="0" t="0" r="0" b="0"/>
                      <wp:docPr id="524570" name="Group 524570"/>
                      <wp:cNvGraphicFramePr/>
                      <a:graphic xmlns:a="http://schemas.openxmlformats.org/drawingml/2006/main">
                        <a:graphicData uri="http://schemas.microsoft.com/office/word/2010/wordprocessingGroup">
                          <wpg:wgp>
                            <wpg:cNvGrpSpPr/>
                            <wpg:grpSpPr>
                              <a:xfrm>
                                <a:off x="0" y="0"/>
                                <a:ext cx="751199" cy="180285"/>
                                <a:chOff x="0" y="0"/>
                                <a:chExt cx="751199" cy="180285"/>
                              </a:xfrm>
                            </wpg:grpSpPr>
                            <pic:pic xmlns:pic="http://schemas.openxmlformats.org/drawingml/2006/picture">
                              <pic:nvPicPr>
                                <pic:cNvPr id="630418" name="Picture 630418"/>
                                <pic:cNvPicPr/>
                              </pic:nvPicPr>
                              <pic:blipFill>
                                <a:blip r:embed="rId308"/>
                                <a:stretch>
                                  <a:fillRect/>
                                </a:stretch>
                              </pic:blipFill>
                              <pic:spPr>
                                <a:xfrm>
                                  <a:off x="-3137" y="-5610"/>
                                  <a:ext cx="755904" cy="188976"/>
                                </a:xfrm>
                                <a:prstGeom prst="rect">
                                  <a:avLst/>
                                </a:prstGeom>
                              </pic:spPr>
                            </pic:pic>
                          </wpg:wgp>
                        </a:graphicData>
                      </a:graphic>
                    </wp:inline>
                  </w:drawing>
                </mc:Choice>
                <mc:Fallback xmlns:a="http://schemas.openxmlformats.org/drawingml/2006/main">
                  <w:pict>
                    <v:group id="Group 524570" style="width:59.1495pt;height:14.1957pt;mso-position-horizontal-relative:char;mso-position-vertical-relative:line" coordsize="7511,1802">
                      <v:shape id="Picture 630418" style="position:absolute;width:7559;height:1889;left:-31;top:-56;" filled="f">
                        <v:imagedata r:id="rId309"/>
                      </v:shape>
                    </v:group>
                  </w:pict>
                </mc:Fallback>
              </mc:AlternateContent>
            </w:r>
          </w:p>
          <w:p w:rsidR="00C90BE4" w:rsidRDefault="00865FE6">
            <w:pPr>
              <w:spacing w:after="354" w:line="259" w:lineRule="auto"/>
              <w:ind w:left="0" w:right="59" w:firstLine="0"/>
              <w:jc w:val="right"/>
            </w:pPr>
            <w:r>
              <w:rPr>
                <w:rFonts w:ascii="Calibri" w:eastAsia="Calibri" w:hAnsi="Calibri" w:cs="Calibri"/>
                <w:sz w:val="18"/>
              </w:rPr>
              <w:t>12,</w:t>
            </w:r>
          </w:p>
          <w:p w:rsidR="00C90BE4" w:rsidRDefault="00865FE6">
            <w:pPr>
              <w:spacing w:after="885" w:line="259" w:lineRule="auto"/>
              <w:ind w:left="-32" w:firstLine="0"/>
              <w:jc w:val="left"/>
            </w:pPr>
            <w:r>
              <w:rPr>
                <w:rFonts w:ascii="Calibri" w:eastAsia="Calibri" w:hAnsi="Calibri" w:cs="Calibri"/>
                <w:sz w:val="18"/>
              </w:rPr>
              <w:t>,2%</w:t>
            </w:r>
          </w:p>
          <w:p w:rsidR="00C90BE4" w:rsidRDefault="00865FE6">
            <w:pPr>
              <w:spacing w:after="0" w:line="259" w:lineRule="auto"/>
              <w:ind w:left="-28" w:firstLine="0"/>
            </w:pPr>
            <w:r>
              <w:rPr>
                <w:rFonts w:ascii="Calibri" w:eastAsia="Calibri" w:hAnsi="Calibri" w:cs="Calibri"/>
                <w:sz w:val="18"/>
              </w:rPr>
              <w:t>,0% 20</w:t>
            </w:r>
          </w:p>
        </w:tc>
        <w:tc>
          <w:tcPr>
            <w:tcW w:w="509" w:type="dxa"/>
            <w:tcBorders>
              <w:top w:val="nil"/>
              <w:left w:val="nil"/>
              <w:bottom w:val="single" w:sz="6" w:space="0" w:color="E9E9E9"/>
              <w:right w:val="nil"/>
            </w:tcBorders>
            <w:vAlign w:val="bottom"/>
          </w:tcPr>
          <w:p w:rsidR="00C90BE4" w:rsidRDefault="00865FE6">
            <w:pPr>
              <w:spacing w:after="353" w:line="259" w:lineRule="auto"/>
              <w:ind w:left="0" w:right="43" w:firstLine="0"/>
              <w:jc w:val="right"/>
            </w:pPr>
            <w:r>
              <w:rPr>
                <w:rFonts w:ascii="Calibri" w:eastAsia="Calibri" w:hAnsi="Calibri" w:cs="Calibri"/>
                <w:sz w:val="18"/>
              </w:rPr>
              <w:t>23</w:t>
            </w:r>
          </w:p>
          <w:p w:rsidR="00C90BE4" w:rsidRDefault="00865FE6">
            <w:pPr>
              <w:spacing w:after="1476" w:line="259" w:lineRule="auto"/>
              <w:ind w:left="-59" w:firstLine="0"/>
              <w:jc w:val="left"/>
            </w:pPr>
            <w:r>
              <w:rPr>
                <w:rFonts w:ascii="Calibri" w:eastAsia="Calibri" w:hAnsi="Calibri" w:cs="Calibri"/>
                <w:noProof/>
                <w:sz w:val="22"/>
              </w:rPr>
              <mc:AlternateContent>
                <mc:Choice Requires="wpg">
                  <w:drawing>
                    <wp:inline distT="0" distB="0" distL="0" distR="0">
                      <wp:extent cx="58173" cy="116621"/>
                      <wp:effectExtent l="0" t="0" r="0" b="0"/>
                      <wp:docPr id="524627" name="Group 524627"/>
                      <wp:cNvGraphicFramePr/>
                      <a:graphic xmlns:a="http://schemas.openxmlformats.org/drawingml/2006/main">
                        <a:graphicData uri="http://schemas.microsoft.com/office/word/2010/wordprocessingGroup">
                          <wpg:wgp>
                            <wpg:cNvGrpSpPr/>
                            <wpg:grpSpPr>
                              <a:xfrm>
                                <a:off x="0" y="0"/>
                                <a:ext cx="58173" cy="116621"/>
                                <a:chOff x="0" y="0"/>
                                <a:chExt cx="58173" cy="116621"/>
                              </a:xfrm>
                            </wpg:grpSpPr>
                            <wps:wsp>
                              <wps:cNvPr id="524608" name="Rectangle 524608"/>
                              <wps:cNvSpPr/>
                              <wps:spPr>
                                <a:xfrm>
                                  <a:off x="0" y="0"/>
                                  <a:ext cx="77370" cy="15510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2</w:t>
                                    </w:r>
                                  </w:p>
                                </w:txbxContent>
                              </wps:txbx>
                              <wps:bodyPr horzOverflow="overflow" vert="horz" lIns="0" tIns="0" rIns="0" bIns="0" rtlCol="0">
                                <a:noAutofit/>
                              </wps:bodyPr>
                            </wps:wsp>
                          </wpg:wgp>
                        </a:graphicData>
                      </a:graphic>
                    </wp:inline>
                  </w:drawing>
                </mc:Choice>
                <mc:Fallback>
                  <w:pict>
                    <v:group id="Group 524627" o:spid="_x0000_s2240" style="width:4.6pt;height:9.2pt;mso-position-horizontal-relative:char;mso-position-vertical-relative:line" coordsize="58173,1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">
                      <v:rect id="Rectangle 524608" o:spid="_x0000_s2241" style="position:absolute;width:77370;height:15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" filled="f" stroked="f">
                        <v:textbox inset="0,0,0,0">
                          <w:txbxContent>
                            <w:p w:rsidR="00970A09" w:rsidRDefault="00970A09">
                              <w:pPr>
                                <w:spacing w:after="160" w:line="259" w:lineRule="auto"/>
                                <w:ind w:left="0" w:firstLine="0"/>
                                <w:jc w:val="left"/>
                              </w:pPr>
                              <w:r>
                                <w:rPr>
                                  <w:rFonts w:ascii="Calibri" w:eastAsia="Calibri" w:hAnsi="Calibri" w:cs="Calibri"/>
                                  <w:sz w:val="18"/>
                                </w:rPr>
                                <w:t>2</w:t>
                              </w:r>
                            </w:p>
                          </w:txbxContent>
                        </v:textbox>
                      </v:rect>
                      <w10:anchorlock/>
                    </v:group>
                  </w:pict>
                </mc:Fallback>
              </mc:AlternateContent>
            </w:r>
            <w:r>
              <w:rPr>
                <w:rFonts w:ascii="Calibri" w:eastAsia="Calibri" w:hAnsi="Calibri" w:cs="Calibri"/>
                <w:sz w:val="18"/>
              </w:rPr>
              <w:t>%</w:t>
            </w:r>
          </w:p>
          <w:p w:rsidR="00C90BE4" w:rsidRDefault="00865FE6">
            <w:pPr>
              <w:spacing w:after="0" w:line="259" w:lineRule="auto"/>
              <w:ind w:left="-36" w:firstLine="0"/>
            </w:pPr>
            <w:r>
              <w:rPr>
                <w:rFonts w:ascii="Calibri" w:eastAsia="Calibri" w:hAnsi="Calibri" w:cs="Calibri"/>
                <w:sz w:val="18"/>
              </w:rPr>
              <w:t>,0% 30</w:t>
            </w:r>
          </w:p>
        </w:tc>
        <w:tc>
          <w:tcPr>
            <w:tcW w:w="526" w:type="dxa"/>
            <w:tcBorders>
              <w:top w:val="nil"/>
              <w:left w:val="nil"/>
              <w:bottom w:val="single" w:sz="6" w:space="0" w:color="E9E9E9"/>
              <w:right w:val="nil"/>
            </w:tcBorders>
            <w:vAlign w:val="bottom"/>
          </w:tcPr>
          <w:p w:rsidR="00C90BE4" w:rsidRDefault="00865FE6">
            <w:pPr>
              <w:spacing w:after="0" w:line="259" w:lineRule="auto"/>
              <w:ind w:left="-28" w:right="36" w:hanging="16"/>
              <w:jc w:val="left"/>
            </w:pPr>
            <w:r>
              <w:rPr>
                <w:rFonts w:ascii="Calibri" w:eastAsia="Calibri" w:hAnsi="Calibri" w:cs="Calibri"/>
                <w:sz w:val="18"/>
              </w:rPr>
              <w:t>,2% ,0% 40</w:t>
            </w:r>
          </w:p>
        </w:tc>
        <w:tc>
          <w:tcPr>
            <w:tcW w:w="0" w:type="auto"/>
            <w:vMerge/>
            <w:tcBorders>
              <w:top w:val="nil"/>
              <w:left w:val="single" w:sz="6" w:space="0" w:color="E9E9E9"/>
              <w:bottom w:val="single" w:sz="6" w:space="0" w:color="E9E9E9"/>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single" w:sz="6" w:space="0" w:color="E9E9E9"/>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single" w:sz="6" w:space="0" w:color="E9E9E9"/>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single" w:sz="6" w:space="0" w:color="E9E9E9"/>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single" w:sz="6" w:space="0" w:color="E9E9E9"/>
              <w:right w:val="single" w:sz="6" w:space="0" w:color="E9E9E9"/>
            </w:tcBorders>
          </w:tcPr>
          <w:p w:rsidR="00C90BE4" w:rsidRDefault="00C90BE4">
            <w:pPr>
              <w:spacing w:after="160" w:line="259" w:lineRule="auto"/>
              <w:ind w:left="0" w:firstLine="0"/>
              <w:jc w:val="left"/>
            </w:pPr>
          </w:p>
        </w:tc>
      </w:tr>
    </w:tbl>
    <w:p w:rsidR="00C90BE4" w:rsidRDefault="00865FE6">
      <w:pPr>
        <w:spacing w:after="206" w:line="259" w:lineRule="auto"/>
        <w:ind w:left="-5"/>
        <w:jc w:val="left"/>
      </w:pPr>
      <w:r>
        <w:rPr>
          <w:u w:val="single" w:color="000000"/>
        </w:rPr>
        <w:t>Identyfikacja obszarów rewitalizacji</w:t>
      </w:r>
      <w:r>
        <w:t xml:space="preserve"> </w:t>
      </w:r>
    </w:p>
    <w:p w:rsidR="00C90BE4" w:rsidRDefault="00865FE6">
      <w:pPr>
        <w:spacing w:after="19"/>
        <w:ind w:left="-3"/>
      </w:pPr>
      <w:r>
        <w:t xml:space="preserve">W toku badania poproszono o wskazanie obszarów, które zdaniem ankietowanych powinny zostać poddane rewitalizacji. Ankietowani najczęściej wskazywali na teren Centrum Miasta  (66 wskazań), osiedle Grunwaldzkie (55 wskazań) oraz Stare Miasto (40 wskazań). W tabeli </w:t>
      </w:r>
    </w:p>
    <w:p w:rsidR="00C90BE4" w:rsidRDefault="00865FE6">
      <w:pPr>
        <w:tabs>
          <w:tab w:val="center" w:pos="2245"/>
          <w:tab w:val="center" w:pos="3417"/>
          <w:tab w:val="center" w:pos="5027"/>
          <w:tab w:val="center" w:pos="6261"/>
          <w:tab w:val="center" w:pos="7122"/>
          <w:tab w:val="right" w:pos="9117"/>
        </w:tabs>
        <w:spacing w:line="259" w:lineRule="auto"/>
        <w:ind w:left="-13" w:firstLine="0"/>
        <w:jc w:val="left"/>
      </w:pPr>
      <w:r>
        <w:t xml:space="preserve">zaprezentowano </w:t>
      </w:r>
      <w:r>
        <w:tab/>
        <w:t xml:space="preserve">wykaz </w:t>
      </w:r>
      <w:r>
        <w:tab/>
        <w:t xml:space="preserve">odpowiedzi </w:t>
      </w:r>
      <w:r>
        <w:tab/>
        <w:t xml:space="preserve">respondentów, </w:t>
      </w:r>
      <w:r>
        <w:tab/>
        <w:t xml:space="preserve">przy </w:t>
      </w:r>
      <w:r>
        <w:tab/>
        <w:t xml:space="preserve">których </w:t>
      </w:r>
      <w:r>
        <w:tab/>
        <w:t xml:space="preserve">odnotowano  </w:t>
      </w:r>
    </w:p>
    <w:p w:rsidR="00C90BE4" w:rsidRDefault="00C90BE4">
      <w:pPr>
        <w:sectPr w:rsidR="00C90BE4">
          <w:headerReference w:type="even" r:id="rId310"/>
          <w:headerReference w:type="default" r:id="rId311"/>
          <w:footerReference w:type="even" r:id="rId312"/>
          <w:footerReference w:type="default" r:id="rId313"/>
          <w:headerReference w:type="first" r:id="rId314"/>
          <w:footerReference w:type="first" r:id="rId315"/>
          <w:pgSz w:w="11906" w:h="16838"/>
          <w:pgMar w:top="1495" w:right="1373" w:bottom="1637" w:left="1416" w:header="146" w:footer="729" w:gutter="0"/>
          <w:cols w:space="708"/>
        </w:sectPr>
      </w:pPr>
    </w:p>
    <w:p w:rsidR="00C90BE4" w:rsidRDefault="00865FE6">
      <w:pPr>
        <w:spacing w:after="178"/>
        <w:ind w:left="-3"/>
      </w:pPr>
      <w:r>
        <w:lastRenderedPageBreak/>
        <w:t>min. 3 wskazania.  Wskazane przez respondentów obszary, pokrywają się z obszarami wyłonionymi do działań rewitalizacyjnych.</w:t>
      </w:r>
      <w:r>
        <w:rPr>
          <w:vertAlign w:val="superscript"/>
        </w:rPr>
        <w:footnoteReference w:id="22"/>
      </w:r>
      <w:r>
        <w:t xml:space="preserve"> </w:t>
      </w:r>
    </w:p>
    <w:p w:rsidR="00C90BE4" w:rsidRDefault="00865FE6">
      <w:pPr>
        <w:spacing w:after="3" w:line="265" w:lineRule="auto"/>
        <w:ind w:left="-3"/>
        <w:jc w:val="left"/>
      </w:pPr>
      <w:r>
        <w:rPr>
          <w:i/>
          <w:color w:val="6D6D6D"/>
          <w:sz w:val="16"/>
        </w:rPr>
        <w:t xml:space="preserve">Tabela 46. Obszary, które zdaniem respondentów powinny zostać poddane rewitalizacji </w:t>
      </w:r>
    </w:p>
    <w:tbl>
      <w:tblPr>
        <w:tblStyle w:val="TableGrid"/>
        <w:tblW w:w="9060" w:type="dxa"/>
        <w:tblInd w:w="7" w:type="dxa"/>
        <w:tblCellMar>
          <w:top w:w="49" w:type="dxa"/>
          <w:left w:w="154" w:type="dxa"/>
          <w:right w:w="103" w:type="dxa"/>
        </w:tblCellMar>
        <w:tblLook w:val="04A0" w:firstRow="1" w:lastRow="0" w:firstColumn="1" w:lastColumn="0" w:noHBand="0" w:noVBand="1"/>
      </w:tblPr>
      <w:tblGrid>
        <w:gridCol w:w="4643"/>
        <w:gridCol w:w="2210"/>
        <w:gridCol w:w="2207"/>
      </w:tblGrid>
      <w:tr w:rsidR="00C90BE4">
        <w:trPr>
          <w:trHeight w:val="415"/>
        </w:trPr>
        <w:tc>
          <w:tcPr>
            <w:tcW w:w="6853" w:type="dxa"/>
            <w:gridSpan w:val="2"/>
            <w:tcBorders>
              <w:top w:val="single" w:sz="4" w:space="0" w:color="9ACC51"/>
              <w:left w:val="single" w:sz="4" w:space="0" w:color="9ACC51"/>
              <w:bottom w:val="single" w:sz="4" w:space="0" w:color="9ACC51"/>
              <w:right w:val="nil"/>
            </w:tcBorders>
            <w:shd w:val="clear" w:color="auto" w:fill="9ACC51"/>
          </w:tcPr>
          <w:p w:rsidR="00C90BE4" w:rsidRDefault="00865FE6">
            <w:pPr>
              <w:tabs>
                <w:tab w:val="center" w:pos="2169"/>
                <w:tab w:val="center" w:pos="5592"/>
              </w:tabs>
              <w:spacing w:after="0" w:line="259" w:lineRule="auto"/>
              <w:ind w:left="0" w:firstLine="0"/>
              <w:jc w:val="left"/>
            </w:pPr>
            <w:r>
              <w:rPr>
                <w:rFonts w:ascii="Calibri" w:eastAsia="Calibri" w:hAnsi="Calibri" w:cs="Calibri"/>
                <w:sz w:val="22"/>
              </w:rPr>
              <w:tab/>
            </w:r>
            <w:r>
              <w:rPr>
                <w:b/>
                <w:color w:val="FFFFFF"/>
                <w:sz w:val="18"/>
              </w:rPr>
              <w:t xml:space="preserve">Wyszczególnienie </w:t>
            </w:r>
            <w:r>
              <w:rPr>
                <w:b/>
                <w:color w:val="FFFFFF"/>
                <w:sz w:val="18"/>
              </w:rPr>
              <w:tab/>
              <w:t xml:space="preserve">Liczba wskazań </w:t>
            </w:r>
          </w:p>
        </w:tc>
        <w:tc>
          <w:tcPr>
            <w:tcW w:w="2207" w:type="dxa"/>
            <w:tcBorders>
              <w:top w:val="single" w:sz="4" w:space="0" w:color="9ACC51"/>
              <w:left w:val="nil"/>
              <w:bottom w:val="single" w:sz="4" w:space="0" w:color="9ACC51"/>
              <w:right w:val="single" w:sz="4" w:space="0" w:color="9ACC51"/>
            </w:tcBorders>
            <w:shd w:val="clear" w:color="auto" w:fill="9ACC51"/>
          </w:tcPr>
          <w:p w:rsidR="00C90BE4" w:rsidRDefault="00865FE6">
            <w:pPr>
              <w:spacing w:after="0" w:line="259" w:lineRule="auto"/>
              <w:ind w:left="0" w:right="51" w:firstLine="0"/>
              <w:jc w:val="center"/>
            </w:pPr>
            <w:r>
              <w:rPr>
                <w:b/>
                <w:color w:val="FFFFFF"/>
                <w:sz w:val="18"/>
              </w:rPr>
              <w:t xml:space="preserve">Strefa </w:t>
            </w:r>
          </w:p>
        </w:tc>
      </w:tr>
      <w:tr w:rsidR="00C90BE4">
        <w:trPr>
          <w:trHeight w:val="323"/>
        </w:trPr>
        <w:tc>
          <w:tcPr>
            <w:tcW w:w="4643"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b/>
                <w:sz w:val="18"/>
              </w:rPr>
              <w:t xml:space="preserve">Centrum Miasta </w:t>
            </w:r>
          </w:p>
        </w:tc>
        <w:tc>
          <w:tcPr>
            <w:tcW w:w="2210"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5" w:firstLine="0"/>
              <w:jc w:val="center"/>
            </w:pPr>
            <w:r>
              <w:rPr>
                <w:sz w:val="18"/>
              </w:rPr>
              <w:t xml:space="preserve">66 </w:t>
            </w:r>
          </w:p>
        </w:tc>
        <w:tc>
          <w:tcPr>
            <w:tcW w:w="2207"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3" w:firstLine="0"/>
              <w:jc w:val="center"/>
            </w:pPr>
            <w:r>
              <w:rPr>
                <w:sz w:val="18"/>
              </w:rPr>
              <w:t xml:space="preserve">Stare Miasto </w:t>
            </w:r>
          </w:p>
        </w:tc>
      </w:tr>
      <w:tr w:rsidR="00C90BE4">
        <w:trPr>
          <w:trHeight w:val="329"/>
        </w:trPr>
        <w:tc>
          <w:tcPr>
            <w:tcW w:w="46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1" w:firstLine="0"/>
              <w:jc w:val="center"/>
            </w:pPr>
            <w:r>
              <w:rPr>
                <w:b/>
                <w:sz w:val="18"/>
              </w:rPr>
              <w:t xml:space="preserve">Osiedle Grunwaldzkie </w:t>
            </w:r>
          </w:p>
        </w:tc>
        <w:tc>
          <w:tcPr>
            <w:tcW w:w="221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5" w:firstLine="0"/>
              <w:jc w:val="center"/>
            </w:pPr>
            <w:r>
              <w:rPr>
                <w:sz w:val="18"/>
              </w:rPr>
              <w:t xml:space="preserve">55 </w:t>
            </w:r>
          </w:p>
        </w:tc>
        <w:tc>
          <w:tcPr>
            <w:tcW w:w="22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5" w:firstLine="0"/>
              <w:jc w:val="left"/>
            </w:pPr>
            <w:r>
              <w:rPr>
                <w:sz w:val="18"/>
              </w:rPr>
              <w:t xml:space="preserve">Osiedle Grunwaldzkie </w:t>
            </w:r>
          </w:p>
        </w:tc>
      </w:tr>
      <w:tr w:rsidR="00C90BE4">
        <w:trPr>
          <w:trHeight w:val="322"/>
        </w:trPr>
        <w:tc>
          <w:tcPr>
            <w:tcW w:w="46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b/>
                <w:sz w:val="18"/>
              </w:rPr>
              <w:t xml:space="preserve">Stare Miasto </w:t>
            </w:r>
          </w:p>
        </w:tc>
        <w:tc>
          <w:tcPr>
            <w:tcW w:w="221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5" w:firstLine="0"/>
              <w:jc w:val="center"/>
            </w:pPr>
            <w:r>
              <w:rPr>
                <w:sz w:val="18"/>
              </w:rPr>
              <w:t xml:space="preserve">40 </w:t>
            </w:r>
          </w:p>
        </w:tc>
        <w:tc>
          <w:tcPr>
            <w:tcW w:w="22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3" w:firstLine="0"/>
              <w:jc w:val="center"/>
            </w:pPr>
            <w:r>
              <w:rPr>
                <w:sz w:val="18"/>
              </w:rPr>
              <w:t xml:space="preserve">Stare Miasto </w:t>
            </w:r>
          </w:p>
        </w:tc>
      </w:tr>
      <w:tr w:rsidR="00C90BE4">
        <w:trPr>
          <w:trHeight w:val="328"/>
        </w:trPr>
        <w:tc>
          <w:tcPr>
            <w:tcW w:w="46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proofErr w:type="spellStart"/>
            <w:r>
              <w:rPr>
                <w:b/>
                <w:sz w:val="18"/>
              </w:rPr>
              <w:t>Cierpięgi</w:t>
            </w:r>
            <w:proofErr w:type="spellEnd"/>
            <w:r>
              <w:rPr>
                <w:b/>
                <w:sz w:val="18"/>
              </w:rPr>
              <w:t xml:space="preserve"> </w:t>
            </w:r>
          </w:p>
        </w:tc>
        <w:tc>
          <w:tcPr>
            <w:tcW w:w="221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5" w:firstLine="0"/>
              <w:jc w:val="center"/>
            </w:pPr>
            <w:r>
              <w:rPr>
                <w:sz w:val="18"/>
              </w:rPr>
              <w:t xml:space="preserve">24 </w:t>
            </w:r>
          </w:p>
        </w:tc>
        <w:tc>
          <w:tcPr>
            <w:tcW w:w="22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3" w:firstLine="0"/>
              <w:jc w:val="center"/>
            </w:pPr>
            <w:r>
              <w:rPr>
                <w:sz w:val="18"/>
              </w:rPr>
              <w:t xml:space="preserve">Stare Miasto </w:t>
            </w:r>
          </w:p>
        </w:tc>
      </w:tr>
      <w:tr w:rsidR="00C90BE4">
        <w:trPr>
          <w:trHeight w:val="323"/>
        </w:trPr>
        <w:tc>
          <w:tcPr>
            <w:tcW w:w="46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8" w:firstLine="0"/>
              <w:jc w:val="center"/>
            </w:pPr>
            <w:r>
              <w:rPr>
                <w:b/>
                <w:sz w:val="18"/>
              </w:rPr>
              <w:t xml:space="preserve">"Tajwan" </w:t>
            </w:r>
          </w:p>
        </w:tc>
        <w:tc>
          <w:tcPr>
            <w:tcW w:w="221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5" w:firstLine="0"/>
              <w:jc w:val="center"/>
            </w:pPr>
            <w:r>
              <w:rPr>
                <w:sz w:val="18"/>
              </w:rPr>
              <w:t xml:space="preserve">15 </w:t>
            </w:r>
          </w:p>
        </w:tc>
        <w:tc>
          <w:tcPr>
            <w:tcW w:w="22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5" w:firstLine="0"/>
              <w:jc w:val="left"/>
            </w:pPr>
            <w:r>
              <w:rPr>
                <w:sz w:val="18"/>
              </w:rPr>
              <w:t xml:space="preserve">Osiedle Grunwaldzkie </w:t>
            </w:r>
          </w:p>
        </w:tc>
      </w:tr>
      <w:tr w:rsidR="00C90BE4">
        <w:trPr>
          <w:trHeight w:val="326"/>
        </w:trPr>
        <w:tc>
          <w:tcPr>
            <w:tcW w:w="46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b/>
                <w:sz w:val="18"/>
              </w:rPr>
              <w:t xml:space="preserve">Jeziorna </w:t>
            </w:r>
          </w:p>
        </w:tc>
        <w:tc>
          <w:tcPr>
            <w:tcW w:w="221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5" w:firstLine="0"/>
              <w:jc w:val="center"/>
            </w:pPr>
            <w:r>
              <w:rPr>
                <w:sz w:val="18"/>
              </w:rPr>
              <w:t xml:space="preserve">9 </w:t>
            </w:r>
          </w:p>
        </w:tc>
        <w:tc>
          <w:tcPr>
            <w:tcW w:w="22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3" w:firstLine="0"/>
              <w:jc w:val="center"/>
            </w:pPr>
            <w:r>
              <w:rPr>
                <w:sz w:val="18"/>
              </w:rPr>
              <w:t xml:space="preserve">Stare Miasto </w:t>
            </w:r>
          </w:p>
        </w:tc>
      </w:tr>
      <w:tr w:rsidR="00C90BE4">
        <w:trPr>
          <w:trHeight w:val="324"/>
        </w:trPr>
        <w:tc>
          <w:tcPr>
            <w:tcW w:w="46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b/>
                <w:sz w:val="18"/>
              </w:rPr>
              <w:t xml:space="preserve">Żuławy </w:t>
            </w:r>
          </w:p>
        </w:tc>
        <w:tc>
          <w:tcPr>
            <w:tcW w:w="221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5" w:firstLine="0"/>
              <w:jc w:val="center"/>
            </w:pPr>
            <w:r>
              <w:rPr>
                <w:sz w:val="18"/>
              </w:rPr>
              <w:t xml:space="preserve">8 </w:t>
            </w:r>
          </w:p>
        </w:tc>
        <w:tc>
          <w:tcPr>
            <w:tcW w:w="22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3" w:firstLine="0"/>
              <w:jc w:val="center"/>
            </w:pPr>
            <w:r>
              <w:rPr>
                <w:sz w:val="18"/>
              </w:rPr>
              <w:t xml:space="preserve">Stare Miasto </w:t>
            </w:r>
          </w:p>
        </w:tc>
      </w:tr>
      <w:tr w:rsidR="00C90BE4">
        <w:trPr>
          <w:trHeight w:val="327"/>
        </w:trPr>
        <w:tc>
          <w:tcPr>
            <w:tcW w:w="46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r>
              <w:rPr>
                <w:b/>
                <w:sz w:val="18"/>
              </w:rPr>
              <w:t xml:space="preserve">Winiary </w:t>
            </w:r>
          </w:p>
        </w:tc>
        <w:tc>
          <w:tcPr>
            <w:tcW w:w="221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5" w:firstLine="0"/>
              <w:jc w:val="center"/>
            </w:pPr>
            <w:r>
              <w:rPr>
                <w:sz w:val="18"/>
              </w:rPr>
              <w:t xml:space="preserve">7 </w:t>
            </w:r>
          </w:p>
        </w:tc>
        <w:tc>
          <w:tcPr>
            <w:tcW w:w="22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0" w:firstLine="0"/>
              <w:jc w:val="center"/>
            </w:pPr>
            <w:r>
              <w:rPr>
                <w:sz w:val="18"/>
              </w:rPr>
              <w:t xml:space="preserve">Winiary </w:t>
            </w:r>
          </w:p>
        </w:tc>
      </w:tr>
      <w:tr w:rsidR="00C90BE4">
        <w:trPr>
          <w:trHeight w:val="670"/>
        </w:trPr>
        <w:tc>
          <w:tcPr>
            <w:tcW w:w="4643"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52" w:firstLine="0"/>
              <w:jc w:val="center"/>
            </w:pPr>
            <w:r>
              <w:rPr>
                <w:b/>
                <w:sz w:val="18"/>
              </w:rPr>
              <w:t xml:space="preserve">Wrzesińska </w:t>
            </w:r>
          </w:p>
        </w:tc>
        <w:tc>
          <w:tcPr>
            <w:tcW w:w="2210"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55" w:firstLine="0"/>
              <w:jc w:val="center"/>
            </w:pPr>
            <w:r>
              <w:rPr>
                <w:sz w:val="18"/>
              </w:rPr>
              <w:t xml:space="preserve">6 </w:t>
            </w:r>
          </w:p>
        </w:tc>
        <w:tc>
          <w:tcPr>
            <w:tcW w:w="22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40" w:lineRule="auto"/>
              <w:ind w:left="0" w:firstLine="0"/>
              <w:jc w:val="center"/>
            </w:pPr>
            <w:proofErr w:type="spellStart"/>
            <w:r>
              <w:rPr>
                <w:sz w:val="18"/>
              </w:rPr>
              <w:t>Pustachowa-Kokoszki</w:t>
            </w:r>
            <w:proofErr w:type="spellEnd"/>
            <w:r>
              <w:rPr>
                <w:sz w:val="18"/>
              </w:rPr>
              <w:t xml:space="preserve">, </w:t>
            </w:r>
            <w:proofErr w:type="spellStart"/>
            <w:r>
              <w:rPr>
                <w:sz w:val="18"/>
              </w:rPr>
              <w:t>Kawiary</w:t>
            </w:r>
            <w:proofErr w:type="spellEnd"/>
            <w:r>
              <w:rPr>
                <w:sz w:val="18"/>
              </w:rPr>
              <w:t xml:space="preserve">- Osiniec, os. </w:t>
            </w:r>
          </w:p>
          <w:p w:rsidR="00C90BE4" w:rsidRDefault="00865FE6">
            <w:pPr>
              <w:spacing w:after="0" w:line="259" w:lineRule="auto"/>
              <w:ind w:left="0" w:right="51" w:firstLine="0"/>
              <w:jc w:val="center"/>
            </w:pPr>
            <w:r>
              <w:rPr>
                <w:sz w:val="18"/>
              </w:rPr>
              <w:t xml:space="preserve">Grunwaldzkie </w:t>
            </w:r>
          </w:p>
        </w:tc>
      </w:tr>
      <w:tr w:rsidR="00C90BE4">
        <w:trPr>
          <w:trHeight w:val="329"/>
        </w:trPr>
        <w:tc>
          <w:tcPr>
            <w:tcW w:w="46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r>
              <w:rPr>
                <w:b/>
                <w:sz w:val="18"/>
              </w:rPr>
              <w:t xml:space="preserve">Kokoszki </w:t>
            </w:r>
          </w:p>
        </w:tc>
        <w:tc>
          <w:tcPr>
            <w:tcW w:w="221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5" w:firstLine="0"/>
              <w:jc w:val="center"/>
            </w:pPr>
            <w:r>
              <w:rPr>
                <w:sz w:val="18"/>
              </w:rPr>
              <w:t xml:space="preserve">6 </w:t>
            </w:r>
          </w:p>
        </w:tc>
        <w:tc>
          <w:tcPr>
            <w:tcW w:w="22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24" w:firstLine="0"/>
              <w:jc w:val="left"/>
            </w:pPr>
            <w:proofErr w:type="spellStart"/>
            <w:r>
              <w:rPr>
                <w:sz w:val="18"/>
              </w:rPr>
              <w:t>Pustachowa-Kokoszki</w:t>
            </w:r>
            <w:proofErr w:type="spellEnd"/>
            <w:r>
              <w:rPr>
                <w:sz w:val="18"/>
              </w:rPr>
              <w:t xml:space="preserve"> </w:t>
            </w:r>
          </w:p>
        </w:tc>
      </w:tr>
      <w:tr w:rsidR="00C90BE4">
        <w:trPr>
          <w:trHeight w:val="322"/>
        </w:trPr>
        <w:tc>
          <w:tcPr>
            <w:tcW w:w="46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b/>
                <w:sz w:val="18"/>
              </w:rPr>
              <w:t xml:space="preserve">Całe miasto </w:t>
            </w:r>
          </w:p>
        </w:tc>
        <w:tc>
          <w:tcPr>
            <w:tcW w:w="221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5" w:firstLine="0"/>
              <w:jc w:val="center"/>
            </w:pPr>
            <w:r>
              <w:rPr>
                <w:sz w:val="18"/>
              </w:rPr>
              <w:t xml:space="preserve">5 </w:t>
            </w:r>
          </w:p>
        </w:tc>
        <w:tc>
          <w:tcPr>
            <w:tcW w:w="22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3" w:firstLine="0"/>
              <w:jc w:val="center"/>
            </w:pPr>
            <w:r>
              <w:rPr>
                <w:sz w:val="18"/>
              </w:rPr>
              <w:t xml:space="preserve">- </w:t>
            </w:r>
          </w:p>
        </w:tc>
      </w:tr>
      <w:tr w:rsidR="00C90BE4">
        <w:trPr>
          <w:trHeight w:val="328"/>
        </w:trPr>
        <w:tc>
          <w:tcPr>
            <w:tcW w:w="46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9" w:firstLine="0"/>
              <w:jc w:val="center"/>
            </w:pPr>
            <w:proofErr w:type="spellStart"/>
            <w:r>
              <w:rPr>
                <w:b/>
                <w:sz w:val="18"/>
              </w:rPr>
              <w:t>Pustachowska</w:t>
            </w:r>
            <w:proofErr w:type="spellEnd"/>
            <w:r>
              <w:rPr>
                <w:b/>
                <w:sz w:val="18"/>
              </w:rPr>
              <w:t xml:space="preserve"> </w:t>
            </w:r>
          </w:p>
        </w:tc>
        <w:tc>
          <w:tcPr>
            <w:tcW w:w="221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5" w:firstLine="0"/>
              <w:jc w:val="center"/>
            </w:pPr>
            <w:r>
              <w:rPr>
                <w:sz w:val="18"/>
              </w:rPr>
              <w:t xml:space="preserve">5 </w:t>
            </w:r>
          </w:p>
        </w:tc>
        <w:tc>
          <w:tcPr>
            <w:tcW w:w="22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24" w:firstLine="0"/>
              <w:jc w:val="left"/>
            </w:pPr>
            <w:proofErr w:type="spellStart"/>
            <w:r>
              <w:rPr>
                <w:sz w:val="18"/>
              </w:rPr>
              <w:t>Pustachowa-Kokoszki</w:t>
            </w:r>
            <w:proofErr w:type="spellEnd"/>
            <w:r>
              <w:rPr>
                <w:sz w:val="18"/>
              </w:rPr>
              <w:t xml:space="preserve"> </w:t>
            </w:r>
          </w:p>
        </w:tc>
      </w:tr>
      <w:tr w:rsidR="00C90BE4">
        <w:trPr>
          <w:trHeight w:val="323"/>
        </w:trPr>
        <w:tc>
          <w:tcPr>
            <w:tcW w:w="46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48" w:firstLine="0"/>
              <w:jc w:val="center"/>
            </w:pPr>
            <w:r>
              <w:rPr>
                <w:b/>
                <w:sz w:val="18"/>
              </w:rPr>
              <w:t xml:space="preserve">Park Miejski </w:t>
            </w:r>
          </w:p>
        </w:tc>
        <w:tc>
          <w:tcPr>
            <w:tcW w:w="221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5" w:firstLine="0"/>
              <w:jc w:val="center"/>
            </w:pPr>
            <w:r>
              <w:rPr>
                <w:sz w:val="18"/>
              </w:rPr>
              <w:t xml:space="preserve">5 </w:t>
            </w:r>
          </w:p>
        </w:tc>
        <w:tc>
          <w:tcPr>
            <w:tcW w:w="22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3" w:firstLine="0"/>
              <w:jc w:val="center"/>
            </w:pPr>
            <w:r>
              <w:rPr>
                <w:sz w:val="18"/>
              </w:rPr>
              <w:t xml:space="preserve">Stare Miasto </w:t>
            </w:r>
          </w:p>
        </w:tc>
      </w:tr>
      <w:tr w:rsidR="00C90BE4">
        <w:trPr>
          <w:trHeight w:val="326"/>
        </w:trPr>
        <w:tc>
          <w:tcPr>
            <w:tcW w:w="46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r>
              <w:rPr>
                <w:b/>
                <w:sz w:val="18"/>
              </w:rPr>
              <w:t xml:space="preserve">Grzybowo </w:t>
            </w:r>
          </w:p>
        </w:tc>
        <w:tc>
          <w:tcPr>
            <w:tcW w:w="221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5" w:firstLine="0"/>
              <w:jc w:val="center"/>
            </w:pPr>
            <w:r>
              <w:rPr>
                <w:sz w:val="18"/>
              </w:rPr>
              <w:t xml:space="preserve">5 </w:t>
            </w:r>
          </w:p>
        </w:tc>
        <w:tc>
          <w:tcPr>
            <w:tcW w:w="22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3" w:firstLine="0"/>
              <w:jc w:val="center"/>
            </w:pPr>
            <w:r>
              <w:rPr>
                <w:sz w:val="18"/>
              </w:rPr>
              <w:t xml:space="preserve">Stare Miasto </w:t>
            </w:r>
          </w:p>
        </w:tc>
      </w:tr>
      <w:tr w:rsidR="00C90BE4">
        <w:trPr>
          <w:trHeight w:val="324"/>
        </w:trPr>
        <w:tc>
          <w:tcPr>
            <w:tcW w:w="46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1" w:firstLine="0"/>
              <w:jc w:val="center"/>
            </w:pPr>
            <w:r>
              <w:rPr>
                <w:b/>
                <w:sz w:val="18"/>
              </w:rPr>
              <w:t xml:space="preserve">Strefa Dalki </w:t>
            </w:r>
          </w:p>
        </w:tc>
        <w:tc>
          <w:tcPr>
            <w:tcW w:w="221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5" w:firstLine="0"/>
              <w:jc w:val="center"/>
            </w:pPr>
            <w:r>
              <w:rPr>
                <w:sz w:val="18"/>
              </w:rPr>
              <w:t xml:space="preserve">4 </w:t>
            </w:r>
          </w:p>
        </w:tc>
        <w:tc>
          <w:tcPr>
            <w:tcW w:w="22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3" w:firstLine="0"/>
              <w:jc w:val="center"/>
            </w:pPr>
            <w:r>
              <w:rPr>
                <w:sz w:val="18"/>
              </w:rPr>
              <w:t xml:space="preserve">Dalki </w:t>
            </w:r>
          </w:p>
        </w:tc>
      </w:tr>
      <w:tr w:rsidR="00C90BE4">
        <w:trPr>
          <w:trHeight w:val="326"/>
        </w:trPr>
        <w:tc>
          <w:tcPr>
            <w:tcW w:w="46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0" w:firstLine="0"/>
              <w:jc w:val="center"/>
            </w:pPr>
            <w:r>
              <w:rPr>
                <w:b/>
                <w:sz w:val="18"/>
              </w:rPr>
              <w:t xml:space="preserve">Chrobrego </w:t>
            </w:r>
          </w:p>
        </w:tc>
        <w:tc>
          <w:tcPr>
            <w:tcW w:w="221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5" w:firstLine="0"/>
              <w:jc w:val="center"/>
            </w:pPr>
            <w:r>
              <w:rPr>
                <w:sz w:val="18"/>
              </w:rPr>
              <w:t xml:space="preserve">4 </w:t>
            </w:r>
          </w:p>
        </w:tc>
        <w:tc>
          <w:tcPr>
            <w:tcW w:w="22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3" w:firstLine="0"/>
              <w:jc w:val="center"/>
            </w:pPr>
            <w:r>
              <w:rPr>
                <w:sz w:val="18"/>
              </w:rPr>
              <w:t xml:space="preserve">Stare Miasto </w:t>
            </w:r>
          </w:p>
        </w:tc>
      </w:tr>
      <w:tr w:rsidR="00C90BE4">
        <w:trPr>
          <w:trHeight w:val="324"/>
        </w:trPr>
        <w:tc>
          <w:tcPr>
            <w:tcW w:w="464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2" w:firstLine="0"/>
              <w:jc w:val="center"/>
            </w:pPr>
            <w:r>
              <w:rPr>
                <w:b/>
                <w:sz w:val="18"/>
              </w:rPr>
              <w:t xml:space="preserve">Warszawska </w:t>
            </w:r>
          </w:p>
        </w:tc>
        <w:tc>
          <w:tcPr>
            <w:tcW w:w="2210"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5" w:firstLine="0"/>
              <w:jc w:val="center"/>
            </w:pPr>
            <w:r>
              <w:rPr>
                <w:sz w:val="18"/>
              </w:rPr>
              <w:t xml:space="preserve">4 </w:t>
            </w:r>
          </w:p>
        </w:tc>
        <w:tc>
          <w:tcPr>
            <w:tcW w:w="2207"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53" w:firstLine="0"/>
              <w:jc w:val="center"/>
            </w:pPr>
            <w:r>
              <w:rPr>
                <w:sz w:val="18"/>
              </w:rPr>
              <w:t xml:space="preserve">Stare Miasto </w:t>
            </w:r>
          </w:p>
        </w:tc>
      </w:tr>
      <w:tr w:rsidR="00C90BE4">
        <w:trPr>
          <w:trHeight w:val="325"/>
        </w:trPr>
        <w:tc>
          <w:tcPr>
            <w:tcW w:w="464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2" w:firstLine="0"/>
              <w:jc w:val="center"/>
            </w:pPr>
            <w:r>
              <w:rPr>
                <w:b/>
                <w:sz w:val="18"/>
              </w:rPr>
              <w:t xml:space="preserve">Strefa Piekary </w:t>
            </w:r>
          </w:p>
        </w:tc>
        <w:tc>
          <w:tcPr>
            <w:tcW w:w="2210"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55" w:firstLine="0"/>
              <w:jc w:val="center"/>
            </w:pPr>
            <w:r>
              <w:rPr>
                <w:sz w:val="18"/>
              </w:rPr>
              <w:t xml:space="preserve">4 </w:t>
            </w:r>
          </w:p>
        </w:tc>
        <w:tc>
          <w:tcPr>
            <w:tcW w:w="220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48" w:firstLine="0"/>
              <w:jc w:val="center"/>
            </w:pPr>
            <w:r>
              <w:rPr>
                <w:sz w:val="18"/>
              </w:rPr>
              <w:t xml:space="preserve">Piekary </w:t>
            </w:r>
          </w:p>
        </w:tc>
      </w:tr>
    </w:tbl>
    <w:p w:rsidR="00C90BE4" w:rsidRDefault="00865FE6">
      <w:pPr>
        <w:spacing w:after="157" w:line="259" w:lineRule="auto"/>
        <w:ind w:left="0" w:firstLine="0"/>
        <w:jc w:val="left"/>
      </w:pPr>
      <w:r>
        <w:t xml:space="preserve"> </w:t>
      </w:r>
    </w:p>
    <w:p w:rsidR="00C90BE4" w:rsidRDefault="00865FE6">
      <w:pPr>
        <w:spacing w:after="95" w:line="259" w:lineRule="auto"/>
        <w:ind w:left="-29" w:firstLine="0"/>
        <w:jc w:val="left"/>
      </w:pPr>
      <w:r>
        <w:rPr>
          <w:rFonts w:ascii="Calibri" w:eastAsia="Calibri" w:hAnsi="Calibri" w:cs="Calibri"/>
          <w:noProof/>
          <w:sz w:val="22"/>
        </w:rPr>
        <mc:AlternateContent>
          <mc:Choice Requires="wpg">
            <w:drawing>
              <wp:inline distT="0" distB="0" distL="0" distR="0">
                <wp:extent cx="5798185" cy="9144"/>
                <wp:effectExtent l="0" t="0" r="0" b="0"/>
                <wp:docPr id="558345" name="Group 558345"/>
                <wp:cNvGraphicFramePr/>
                <a:graphic xmlns:a="http://schemas.openxmlformats.org/drawingml/2006/main">
                  <a:graphicData uri="http://schemas.microsoft.com/office/word/2010/wordprocessingGroup">
                    <wpg:wgp>
                      <wpg:cNvGrpSpPr/>
                      <wpg:grpSpPr>
                        <a:xfrm>
                          <a:off x="0" y="0"/>
                          <a:ext cx="5798185" cy="9144"/>
                          <a:chOff x="0" y="0"/>
                          <a:chExt cx="5798185" cy="9144"/>
                        </a:xfrm>
                      </wpg:grpSpPr>
                      <wps:wsp>
                        <wps:cNvPr id="654998" name="Shape 654998"/>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round/>
                          </a:ln>
                        </wps:spPr>
                        <wps:style>
                          <a:lnRef idx="0">
                            <a:srgbClr val="000000">
                              <a:alpha val="0"/>
                            </a:srgbClr>
                          </a:lnRef>
                          <a:fillRef idx="1">
                            <a:srgbClr val="9ACC51"/>
                          </a:fillRef>
                          <a:effectRef idx="0">
                            <a:scrgbClr r="0" g="0" b="0"/>
                          </a:effectRef>
                          <a:fontRef idx="none"/>
                        </wps:style>
                        <wps:bodyPr/>
                      </wps:wsp>
                    </wpg:wgp>
                  </a:graphicData>
                </a:graphic>
              </wp:inline>
            </w:drawing>
          </mc:Choice>
          <mc:Fallback xmlns:a="http://schemas.openxmlformats.org/drawingml/2006/main">
            <w:pict>
              <v:group id="Group 558345" style="width:456.55pt;height:0.720001pt;mso-position-horizontal-relative:char;mso-position-vertical-relative:line" coordsize="57981,91">
                <v:shape id="Shape 654999" style="position:absolute;width:57981;height:91;left:0;top:0;" coordsize="5798185,9144" path="m0,0l5798185,0l5798185,9144l0,9144l0,0">
                  <v:stroke weight="0pt" endcap="flat" joinstyle="round" on="false" color="#000000" opacity="0"/>
                  <v:fill on="true" color="#9acc51"/>
                </v:shape>
              </v:group>
            </w:pict>
          </mc:Fallback>
        </mc:AlternateContent>
      </w:r>
    </w:p>
    <w:p w:rsidR="00C90BE4" w:rsidRDefault="00865FE6">
      <w:pPr>
        <w:pStyle w:val="Nagwek2"/>
        <w:ind w:left="-5"/>
      </w:pPr>
      <w:r>
        <w:t xml:space="preserve">SKALA I CHARAKTER POTRZEB REWITALIZACYJNYCH </w:t>
      </w:r>
    </w:p>
    <w:p w:rsidR="00C90BE4" w:rsidRDefault="00865FE6">
      <w:pPr>
        <w:spacing w:after="221"/>
        <w:ind w:left="-3"/>
      </w:pPr>
      <w:r>
        <w:t xml:space="preserve">W toku badania respondentów poproszono o wskazanie, głównych potrzeb, którym powinna służyć rewitalizacja. Do najważniejszych potrzeb rewitalizacyjnych należy remont budynków   (66 wskazań), termomodernizacja budynków (64 wskazania), modernizacja i poprawa jakości infrastruktury drogowej (52 wskazania). Zdaniem mieszkańców w ramach działań rewitalizacyjnych, należy tworzyć miejsca organizacji zajęć sportowych, rekreacyjnych, wykorzystywać istniejące pustostany. W tabeli zaprezentowano wykaz odpowiedzi respondentów, przy których odnotowano min. 2 wskazania.  </w:t>
      </w:r>
    </w:p>
    <w:p w:rsidR="00C90BE4" w:rsidRDefault="00865FE6">
      <w:pPr>
        <w:spacing w:after="0" w:line="259" w:lineRule="auto"/>
        <w:ind w:left="0" w:firstLine="0"/>
        <w:jc w:val="left"/>
      </w:pPr>
      <w:r>
        <w:t xml:space="preserve"> </w:t>
      </w:r>
      <w:r>
        <w:tab/>
        <w:t xml:space="preserve"> </w:t>
      </w:r>
    </w:p>
    <w:p w:rsidR="00C90BE4" w:rsidRDefault="00865FE6">
      <w:pPr>
        <w:spacing w:after="94" w:line="259" w:lineRule="auto"/>
        <w:ind w:left="-5"/>
      </w:pPr>
      <w:r>
        <w:rPr>
          <w:color w:val="6D6D6D"/>
          <w:sz w:val="16"/>
        </w:rPr>
        <w:lastRenderedPageBreak/>
        <w:t>Tabela 47. Działania inwestycyjne, jakie zdaniem respondentów należałoby podjąć, aby zniwelować występowanie negatywnych zjawisk</w:t>
      </w:r>
      <w:r>
        <w:rPr>
          <w:color w:val="6D6D6D"/>
          <w:sz w:val="16"/>
          <w:vertAlign w:val="superscript"/>
        </w:rPr>
        <w:footnoteReference w:id="23"/>
      </w:r>
      <w:r>
        <w:rPr>
          <w:color w:val="6D6D6D"/>
          <w:sz w:val="16"/>
        </w:rPr>
        <w:t xml:space="preserve"> </w:t>
      </w:r>
    </w:p>
    <w:tbl>
      <w:tblPr>
        <w:tblStyle w:val="TableGrid"/>
        <w:tblW w:w="9061" w:type="dxa"/>
        <w:tblInd w:w="7" w:type="dxa"/>
        <w:tblCellMar>
          <w:top w:w="51" w:type="dxa"/>
          <w:left w:w="108" w:type="dxa"/>
          <w:right w:w="115" w:type="dxa"/>
        </w:tblCellMar>
        <w:tblLook w:val="04A0" w:firstRow="1" w:lastRow="0" w:firstColumn="1" w:lastColumn="0" w:noHBand="0" w:noVBand="1"/>
      </w:tblPr>
      <w:tblGrid>
        <w:gridCol w:w="7083"/>
        <w:gridCol w:w="1978"/>
      </w:tblGrid>
      <w:tr w:rsidR="00C90BE4">
        <w:trPr>
          <w:trHeight w:val="400"/>
        </w:trPr>
        <w:tc>
          <w:tcPr>
            <w:tcW w:w="7083"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9" w:firstLine="0"/>
              <w:jc w:val="center"/>
            </w:pPr>
            <w:r>
              <w:rPr>
                <w:b/>
                <w:color w:val="FFFFFF"/>
                <w:sz w:val="18"/>
              </w:rPr>
              <w:t xml:space="preserve">Wyszczególnienie </w:t>
            </w:r>
          </w:p>
        </w:tc>
        <w:tc>
          <w:tcPr>
            <w:tcW w:w="1978"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12" w:firstLine="0"/>
              <w:jc w:val="center"/>
            </w:pPr>
            <w:r>
              <w:rPr>
                <w:b/>
                <w:color w:val="FFFFFF"/>
                <w:sz w:val="18"/>
              </w:rPr>
              <w:t xml:space="preserve">Liczba wskazań </w:t>
            </w:r>
          </w:p>
        </w:tc>
      </w:tr>
      <w:tr w:rsidR="00C90BE4">
        <w:trPr>
          <w:trHeight w:val="308"/>
        </w:trPr>
        <w:tc>
          <w:tcPr>
            <w:tcW w:w="7083"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Remont budynków </w:t>
            </w:r>
          </w:p>
        </w:tc>
        <w:tc>
          <w:tcPr>
            <w:tcW w:w="1978"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2" w:firstLine="0"/>
              <w:jc w:val="center"/>
            </w:pPr>
            <w:r>
              <w:rPr>
                <w:sz w:val="18"/>
              </w:rPr>
              <w:t xml:space="preserve">66 </w:t>
            </w:r>
          </w:p>
        </w:tc>
      </w:tr>
      <w:tr w:rsidR="00C90BE4">
        <w:trPr>
          <w:trHeight w:val="312"/>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Termomodernizacja budynków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2" w:firstLine="0"/>
              <w:jc w:val="center"/>
            </w:pPr>
            <w:r>
              <w:rPr>
                <w:sz w:val="18"/>
              </w:rPr>
              <w:t xml:space="preserve">64 </w:t>
            </w:r>
          </w:p>
        </w:tc>
      </w:tr>
      <w:tr w:rsidR="00C90BE4">
        <w:trPr>
          <w:trHeight w:val="30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Modernizacja i poprawa jakości infrastruktury drogowej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2" w:firstLine="0"/>
              <w:jc w:val="center"/>
            </w:pPr>
            <w:r>
              <w:rPr>
                <w:sz w:val="18"/>
              </w:rPr>
              <w:t xml:space="preserve">52 </w:t>
            </w:r>
          </w:p>
        </w:tc>
      </w:tr>
      <w:tr w:rsidR="00C90BE4">
        <w:trPr>
          <w:trHeight w:val="312"/>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Prace porządkowe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2" w:firstLine="0"/>
              <w:jc w:val="center"/>
            </w:pPr>
            <w:r>
              <w:rPr>
                <w:sz w:val="18"/>
              </w:rPr>
              <w:t xml:space="preserve">19 </w:t>
            </w:r>
          </w:p>
        </w:tc>
      </w:tr>
      <w:tr w:rsidR="00C90BE4">
        <w:trPr>
          <w:trHeight w:val="30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Zwiększenie ilości/poprawa jakości terenów zielonych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2" w:firstLine="0"/>
              <w:jc w:val="center"/>
            </w:pPr>
            <w:r>
              <w:rPr>
                <w:sz w:val="18"/>
              </w:rPr>
              <w:t xml:space="preserve">19 </w:t>
            </w:r>
          </w:p>
        </w:tc>
      </w:tr>
      <w:tr w:rsidR="00C90BE4">
        <w:trPr>
          <w:trHeight w:val="283"/>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Rozbudowa infrastruktury rekreacyjno-sportowej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2" w:firstLine="0"/>
              <w:jc w:val="center"/>
            </w:pPr>
            <w:r>
              <w:rPr>
                <w:sz w:val="18"/>
              </w:rPr>
              <w:t xml:space="preserve">12 </w:t>
            </w:r>
          </w:p>
        </w:tc>
      </w:tr>
      <w:tr w:rsidR="00C90BE4">
        <w:trPr>
          <w:trHeight w:val="30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Patrole policji, straży miejskiej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2" w:firstLine="0"/>
              <w:jc w:val="center"/>
            </w:pPr>
            <w:r>
              <w:rPr>
                <w:sz w:val="18"/>
              </w:rPr>
              <w:t xml:space="preserve">12 </w:t>
            </w:r>
          </w:p>
        </w:tc>
      </w:tr>
      <w:tr w:rsidR="00C90BE4">
        <w:trPr>
          <w:trHeight w:val="283"/>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Budowa miejsc parkingowych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2" w:firstLine="0"/>
              <w:jc w:val="center"/>
            </w:pPr>
            <w:r>
              <w:rPr>
                <w:sz w:val="18"/>
              </w:rPr>
              <w:t xml:space="preserve">11 </w:t>
            </w:r>
          </w:p>
        </w:tc>
      </w:tr>
      <w:tr w:rsidR="00C90BE4">
        <w:trPr>
          <w:trHeight w:val="30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Zwiększanie świadomości ekologicznej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12" w:firstLine="0"/>
              <w:jc w:val="center"/>
            </w:pPr>
            <w:r>
              <w:rPr>
                <w:sz w:val="18"/>
              </w:rPr>
              <w:t xml:space="preserve">10 </w:t>
            </w:r>
          </w:p>
        </w:tc>
      </w:tr>
      <w:tr w:rsidR="00C90BE4">
        <w:trPr>
          <w:trHeight w:val="284"/>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Budowa placów zabaw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 xml:space="preserve">9 </w:t>
            </w:r>
          </w:p>
        </w:tc>
      </w:tr>
      <w:tr w:rsidR="00C90BE4">
        <w:trPr>
          <w:trHeight w:val="30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Budowa oświetlenia przy chodnikach/drogach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 xml:space="preserve">8 </w:t>
            </w:r>
          </w:p>
        </w:tc>
      </w:tr>
      <w:tr w:rsidR="00C90BE4">
        <w:trPr>
          <w:trHeight w:val="312"/>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Modernizacja/wykorzystanie istniejących pustostanów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 xml:space="preserve">8 </w:t>
            </w:r>
          </w:p>
        </w:tc>
      </w:tr>
      <w:tr w:rsidR="00C90BE4">
        <w:trPr>
          <w:trHeight w:val="30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Instalacja monitoringu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 xml:space="preserve">7 </w:t>
            </w:r>
          </w:p>
        </w:tc>
      </w:tr>
      <w:tr w:rsidR="00C90BE4">
        <w:trPr>
          <w:trHeight w:val="455"/>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Budowa infrastruktury rowerowej (ciągi pieszo-rowerowe, parkingi dla rowerów, ścieżki) </w:t>
            </w:r>
          </w:p>
        </w:tc>
        <w:tc>
          <w:tcPr>
            <w:tcW w:w="1978"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7" w:firstLine="0"/>
              <w:jc w:val="center"/>
            </w:pPr>
            <w:r>
              <w:rPr>
                <w:sz w:val="18"/>
              </w:rPr>
              <w:t xml:space="preserve">6 </w:t>
            </w:r>
          </w:p>
        </w:tc>
      </w:tr>
      <w:tr w:rsidR="00C90BE4">
        <w:trPr>
          <w:trHeight w:val="308"/>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Patrole policji, straży miejskiej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 xml:space="preserve">6 </w:t>
            </w:r>
          </w:p>
        </w:tc>
      </w:tr>
      <w:tr w:rsidR="00C90BE4">
        <w:trPr>
          <w:trHeight w:val="312"/>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Tworzenie nowych miejsc pracy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 xml:space="preserve">5 </w:t>
            </w:r>
          </w:p>
        </w:tc>
      </w:tr>
      <w:tr w:rsidR="00C90BE4">
        <w:trPr>
          <w:trHeight w:val="30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Dofinansowanie ogrzewania ekologicznego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 xml:space="preserve">5 </w:t>
            </w:r>
          </w:p>
        </w:tc>
      </w:tr>
      <w:tr w:rsidR="00C90BE4">
        <w:trPr>
          <w:trHeight w:val="312"/>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Poprawa stanu środowiska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 xml:space="preserve">4 </w:t>
            </w:r>
          </w:p>
        </w:tc>
      </w:tr>
      <w:tr w:rsidR="00C90BE4">
        <w:trPr>
          <w:trHeight w:val="30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Modernizacja Parowozowni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 xml:space="preserve">4 </w:t>
            </w:r>
          </w:p>
        </w:tc>
      </w:tr>
      <w:tr w:rsidR="00C90BE4">
        <w:trPr>
          <w:trHeight w:val="313"/>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Poprawa komunikacji miejskiej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 xml:space="preserve">4 </w:t>
            </w:r>
          </w:p>
        </w:tc>
      </w:tr>
      <w:tr w:rsidR="00C90BE4">
        <w:trPr>
          <w:trHeight w:val="27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Promocja miasta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 xml:space="preserve">4 </w:t>
            </w:r>
          </w:p>
        </w:tc>
      </w:tr>
      <w:tr w:rsidR="00C90BE4">
        <w:trPr>
          <w:trHeight w:val="312"/>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Organizacja zajęć sportowych, kulturalnych, itp.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 xml:space="preserve">3 </w:t>
            </w:r>
          </w:p>
        </w:tc>
      </w:tr>
      <w:tr w:rsidR="00C90BE4">
        <w:trPr>
          <w:trHeight w:val="307"/>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Budowa infrastruktury rowerowej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 xml:space="preserve">3 </w:t>
            </w:r>
          </w:p>
        </w:tc>
      </w:tr>
      <w:tr w:rsidR="00C90BE4">
        <w:trPr>
          <w:trHeight w:val="314"/>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Stworzenie strefy ekonomicznej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 xml:space="preserve">2 </w:t>
            </w:r>
          </w:p>
        </w:tc>
      </w:tr>
      <w:tr w:rsidR="00C90BE4">
        <w:trPr>
          <w:trHeight w:val="276"/>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Poprawa infrastruktury technicznej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 xml:space="preserve">2 </w:t>
            </w:r>
          </w:p>
        </w:tc>
      </w:tr>
      <w:tr w:rsidR="00C90BE4">
        <w:trPr>
          <w:trHeight w:val="313"/>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Stworzenie/rozbudowa infrastruktury rekreacyjno-sportowej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 xml:space="preserve">2 </w:t>
            </w:r>
          </w:p>
        </w:tc>
      </w:tr>
      <w:tr w:rsidR="00C90BE4">
        <w:trPr>
          <w:trHeight w:val="308"/>
        </w:trPr>
        <w:tc>
          <w:tcPr>
            <w:tcW w:w="7083"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Remont/budowa kanalizacji </w:t>
            </w:r>
          </w:p>
        </w:tc>
        <w:tc>
          <w:tcPr>
            <w:tcW w:w="1978"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7" w:firstLine="0"/>
              <w:jc w:val="center"/>
            </w:pPr>
            <w:r>
              <w:rPr>
                <w:sz w:val="18"/>
              </w:rPr>
              <w:t xml:space="preserve">2 </w:t>
            </w:r>
          </w:p>
        </w:tc>
      </w:tr>
      <w:tr w:rsidR="00C90BE4">
        <w:trPr>
          <w:trHeight w:val="280"/>
        </w:trPr>
        <w:tc>
          <w:tcPr>
            <w:tcW w:w="708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Stworzenie nowych miejsc pracy </w:t>
            </w:r>
          </w:p>
        </w:tc>
        <w:tc>
          <w:tcPr>
            <w:tcW w:w="1978"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7" w:firstLine="0"/>
              <w:jc w:val="center"/>
            </w:pPr>
            <w:r>
              <w:rPr>
                <w:sz w:val="18"/>
              </w:rPr>
              <w:t xml:space="preserve">2 </w:t>
            </w:r>
          </w:p>
        </w:tc>
      </w:tr>
    </w:tbl>
    <w:p w:rsidR="00C90BE4" w:rsidRDefault="00865FE6">
      <w:pPr>
        <w:spacing w:after="264" w:line="259" w:lineRule="auto"/>
        <w:ind w:left="0" w:firstLine="0"/>
        <w:jc w:val="left"/>
      </w:pPr>
      <w:r>
        <w:t xml:space="preserve"> </w:t>
      </w:r>
    </w:p>
    <w:p w:rsidR="00C90BE4" w:rsidRDefault="00865FE6">
      <w:pPr>
        <w:spacing w:after="206" w:line="259" w:lineRule="auto"/>
        <w:ind w:left="-5"/>
        <w:jc w:val="left"/>
      </w:pPr>
      <w:r>
        <w:rPr>
          <w:u w:val="single" w:color="000000"/>
        </w:rPr>
        <w:t>Potencjały miasta zdaniem mieszkańców</w:t>
      </w:r>
      <w:r>
        <w:t xml:space="preserve"> </w:t>
      </w:r>
    </w:p>
    <w:p w:rsidR="00C90BE4" w:rsidRDefault="00865FE6">
      <w:pPr>
        <w:ind w:left="-3"/>
      </w:pPr>
      <w:r>
        <w:t xml:space="preserve">Na zakończenie badania respondenci zostali poproszeni o wskazanie potencjału, jaki widzą we wskazanym przez siebie obszarze wymagającym rewitalizacji. 34,9% ankietowanych uznała, że </w:t>
      </w:r>
      <w:r>
        <w:lastRenderedPageBreak/>
        <w:t xml:space="preserve">największy potencjał stanowi edukacja. Dla 31,5% badanych to kapitał ludzki jest mocną stroną wskazanego obszaru, a także oferta sportowo-rekreacyjna (place zabaw, boiska itp.), takiej odpowiedzi udzieliło 29,7% badanych.  </w:t>
      </w:r>
    </w:p>
    <w:p w:rsidR="00C90BE4" w:rsidRDefault="00865FE6">
      <w:pPr>
        <w:spacing w:after="3" w:line="265" w:lineRule="auto"/>
        <w:ind w:left="-3"/>
        <w:jc w:val="left"/>
      </w:pPr>
      <w:r>
        <w:rPr>
          <w:i/>
          <w:color w:val="6D6D6D"/>
          <w:sz w:val="16"/>
        </w:rPr>
        <w:t xml:space="preserve">Rysunek 32. Najważniejsze potencjały miasta [N=327] </w:t>
      </w:r>
    </w:p>
    <w:tbl>
      <w:tblPr>
        <w:tblStyle w:val="TableGrid"/>
        <w:tblW w:w="9045" w:type="dxa"/>
        <w:tblInd w:w="7" w:type="dxa"/>
        <w:tblCellMar>
          <w:bottom w:w="105" w:type="dxa"/>
        </w:tblCellMar>
        <w:tblLook w:val="04A0" w:firstRow="1" w:lastRow="0" w:firstColumn="1" w:lastColumn="0" w:noHBand="0" w:noVBand="1"/>
      </w:tblPr>
      <w:tblGrid>
        <w:gridCol w:w="7082"/>
        <w:gridCol w:w="1329"/>
        <w:gridCol w:w="634"/>
      </w:tblGrid>
      <w:tr w:rsidR="00C90BE4">
        <w:trPr>
          <w:trHeight w:val="6211"/>
        </w:trPr>
        <w:tc>
          <w:tcPr>
            <w:tcW w:w="7082" w:type="dxa"/>
            <w:tcBorders>
              <w:top w:val="single" w:sz="6" w:space="0" w:color="E9E9E9"/>
              <w:left w:val="single" w:sz="6" w:space="0" w:color="E9E9E9"/>
              <w:bottom w:val="single" w:sz="6" w:space="0" w:color="E9E9E9"/>
              <w:right w:val="nil"/>
            </w:tcBorders>
            <w:vAlign w:val="bottom"/>
          </w:tcPr>
          <w:tbl>
            <w:tblPr>
              <w:tblStyle w:val="TableGrid"/>
              <w:tblpPr w:vertAnchor="text" w:tblpX="4494" w:tblpY="-116"/>
              <w:tblOverlap w:val="never"/>
              <w:tblW w:w="3599" w:type="dxa"/>
              <w:tblInd w:w="0" w:type="dxa"/>
              <w:tblCellMar>
                <w:top w:w="75" w:type="dxa"/>
                <w:bottom w:w="79" w:type="dxa"/>
              </w:tblCellMar>
              <w:tblLook w:val="04A0" w:firstRow="1" w:lastRow="0" w:firstColumn="1" w:lastColumn="0" w:noHBand="0" w:noVBand="1"/>
            </w:tblPr>
            <w:tblGrid>
              <w:gridCol w:w="1338"/>
              <w:gridCol w:w="2580"/>
              <w:gridCol w:w="14"/>
            </w:tblGrid>
            <w:tr w:rsidR="00C90BE4">
              <w:trPr>
                <w:trHeight w:val="2881"/>
              </w:trPr>
              <w:tc>
                <w:tcPr>
                  <w:tcW w:w="1033" w:type="dxa"/>
                  <w:tcBorders>
                    <w:top w:val="nil"/>
                    <w:left w:val="single" w:sz="6" w:space="0" w:color="E9E9E9"/>
                    <w:bottom w:val="nil"/>
                    <w:right w:val="single" w:sz="6" w:space="0" w:color="E9E9E9"/>
                  </w:tcBorders>
                  <w:vAlign w:val="bottom"/>
                </w:tcPr>
                <w:p w:rsidR="00C90BE4" w:rsidRDefault="00865FE6">
                  <w:pPr>
                    <w:spacing w:after="0" w:line="259" w:lineRule="auto"/>
                    <w:ind w:left="6" w:right="-290" w:firstLine="0"/>
                    <w:jc w:val="left"/>
                  </w:pPr>
                  <w:r>
                    <w:rPr>
                      <w:rFonts w:ascii="Calibri" w:eastAsia="Calibri" w:hAnsi="Calibri" w:cs="Calibri"/>
                      <w:noProof/>
                      <w:sz w:val="22"/>
                    </w:rPr>
                    <mc:AlternateContent>
                      <mc:Choice Requires="wpg">
                        <w:drawing>
                          <wp:inline distT="0" distB="0" distL="0" distR="0">
                            <wp:extent cx="836778" cy="123539"/>
                            <wp:effectExtent l="0" t="0" r="0" b="0"/>
                            <wp:docPr id="527794" name="Group 527794"/>
                            <wp:cNvGraphicFramePr/>
                            <a:graphic xmlns:a="http://schemas.openxmlformats.org/drawingml/2006/main">
                              <a:graphicData uri="http://schemas.microsoft.com/office/word/2010/wordprocessingGroup">
                                <wpg:wgp>
                                  <wpg:cNvGrpSpPr/>
                                  <wpg:grpSpPr>
                                    <a:xfrm>
                                      <a:off x="0" y="0"/>
                                      <a:ext cx="836778" cy="123539"/>
                                      <a:chOff x="0" y="0"/>
                                      <a:chExt cx="836778" cy="123539"/>
                                    </a:xfrm>
                                  </wpg:grpSpPr>
                                  <pic:pic xmlns:pic="http://schemas.openxmlformats.org/drawingml/2006/picture">
                                    <pic:nvPicPr>
                                      <pic:cNvPr id="630426" name="Picture 630426"/>
                                      <pic:cNvPicPr/>
                                    </pic:nvPicPr>
                                    <pic:blipFill>
                                      <a:blip r:embed="rId316"/>
                                      <a:stretch>
                                        <a:fillRect/>
                                      </a:stretch>
                                    </pic:blipFill>
                                    <pic:spPr>
                                      <a:xfrm>
                                        <a:off x="-3137" y="-5704"/>
                                        <a:ext cx="841248" cy="131064"/>
                                      </a:xfrm>
                                      <a:prstGeom prst="rect">
                                        <a:avLst/>
                                      </a:prstGeom>
                                    </pic:spPr>
                                  </pic:pic>
                                </wpg:wgp>
                              </a:graphicData>
                            </a:graphic>
                          </wp:inline>
                        </w:drawing>
                      </mc:Choice>
                      <mc:Fallback xmlns:a="http://schemas.openxmlformats.org/drawingml/2006/main">
                        <w:pict>
                          <v:group id="Group 527794" style="width:65.8881pt;height:9.72745pt;mso-position-horizontal-relative:char;mso-position-vertical-relative:line" coordsize="8367,1235">
                            <v:shape id="Picture 630426" style="position:absolute;width:8412;height:1310;left:-31;top:-57;" filled="f">
                              <v:imagedata r:id="rId317"/>
                            </v:shape>
                          </v:group>
                        </w:pict>
                      </mc:Fallback>
                    </mc:AlternateContent>
                  </w:r>
                </w:p>
              </w:tc>
              <w:tc>
                <w:tcPr>
                  <w:tcW w:w="1031" w:type="dxa"/>
                  <w:vMerge w:val="restart"/>
                  <w:tcBorders>
                    <w:top w:val="nil"/>
                    <w:left w:val="single" w:sz="6" w:space="0" w:color="E9E9E9"/>
                    <w:bottom w:val="nil"/>
                    <w:right w:val="single" w:sz="6" w:space="0" w:color="E9E9E9"/>
                  </w:tcBorders>
                  <w:vAlign w:val="bottom"/>
                </w:tcPr>
                <w:p w:rsidR="00C90BE4" w:rsidRDefault="00865FE6">
                  <w:pPr>
                    <w:spacing w:after="215" w:line="259" w:lineRule="auto"/>
                    <w:ind w:left="-1028" w:right="-1535" w:firstLine="0"/>
                    <w:jc w:val="left"/>
                  </w:pPr>
                  <w:r>
                    <w:rPr>
                      <w:rFonts w:ascii="Calibri" w:eastAsia="Calibri" w:hAnsi="Calibri" w:cs="Calibri"/>
                      <w:noProof/>
                      <w:sz w:val="22"/>
                    </w:rPr>
                    <mc:AlternateContent>
                      <mc:Choice Requires="wpg">
                        <w:drawing>
                          <wp:inline distT="0" distB="0" distL="0" distR="0">
                            <wp:extent cx="2282123" cy="1644696"/>
                            <wp:effectExtent l="0" t="0" r="0" b="0"/>
                            <wp:docPr id="527826" name="Group 527826"/>
                            <wp:cNvGraphicFramePr/>
                            <a:graphic xmlns:a="http://schemas.openxmlformats.org/drawingml/2006/main">
                              <a:graphicData uri="http://schemas.microsoft.com/office/word/2010/wordprocessingGroup">
                                <wpg:wgp>
                                  <wpg:cNvGrpSpPr/>
                                  <wpg:grpSpPr>
                                    <a:xfrm>
                                      <a:off x="0" y="0"/>
                                      <a:ext cx="2282123" cy="1644696"/>
                                      <a:chOff x="0" y="0"/>
                                      <a:chExt cx="2282123" cy="1644696"/>
                                    </a:xfrm>
                                  </wpg:grpSpPr>
                                  <pic:pic xmlns:pic="http://schemas.openxmlformats.org/drawingml/2006/picture">
                                    <pic:nvPicPr>
                                      <pic:cNvPr id="630427" name="Picture 630427"/>
                                      <pic:cNvPicPr/>
                                    </pic:nvPicPr>
                                    <pic:blipFill>
                                      <a:blip r:embed="rId318"/>
                                      <a:stretch>
                                        <a:fillRect/>
                                      </a:stretch>
                                    </pic:blipFill>
                                    <pic:spPr>
                                      <a:xfrm>
                                        <a:off x="-3137" y="1260412"/>
                                        <a:ext cx="1563624" cy="128016"/>
                                      </a:xfrm>
                                      <a:prstGeom prst="rect">
                                        <a:avLst/>
                                      </a:prstGeom>
                                    </pic:spPr>
                                  </pic:pic>
                                  <pic:pic xmlns:pic="http://schemas.openxmlformats.org/drawingml/2006/picture">
                                    <pic:nvPicPr>
                                      <pic:cNvPr id="630428" name="Picture 630428"/>
                                      <pic:cNvPicPr/>
                                    </pic:nvPicPr>
                                    <pic:blipFill>
                                      <a:blip r:embed="rId319"/>
                                      <a:stretch>
                                        <a:fillRect/>
                                      </a:stretch>
                                    </pic:blipFill>
                                    <pic:spPr>
                                      <a:xfrm>
                                        <a:off x="-3137" y="1000316"/>
                                        <a:ext cx="1688592" cy="131064"/>
                                      </a:xfrm>
                                      <a:prstGeom prst="rect">
                                        <a:avLst/>
                                      </a:prstGeom>
                                    </pic:spPr>
                                  </pic:pic>
                                  <pic:pic xmlns:pic="http://schemas.openxmlformats.org/drawingml/2006/picture">
                                    <pic:nvPicPr>
                                      <pic:cNvPr id="630429" name="Picture 630429"/>
                                      <pic:cNvPicPr/>
                                    </pic:nvPicPr>
                                    <pic:blipFill>
                                      <a:blip r:embed="rId320"/>
                                      <a:stretch>
                                        <a:fillRect/>
                                      </a:stretch>
                                    </pic:blipFill>
                                    <pic:spPr>
                                      <a:xfrm>
                                        <a:off x="-3137" y="743268"/>
                                        <a:ext cx="1840992" cy="140208"/>
                                      </a:xfrm>
                                      <a:prstGeom prst="rect">
                                        <a:avLst/>
                                      </a:prstGeom>
                                    </pic:spPr>
                                  </pic:pic>
                                  <pic:pic xmlns:pic="http://schemas.openxmlformats.org/drawingml/2006/picture">
                                    <pic:nvPicPr>
                                      <pic:cNvPr id="630430" name="Picture 630430"/>
                                      <pic:cNvPicPr/>
                                    </pic:nvPicPr>
                                    <pic:blipFill>
                                      <a:blip r:embed="rId321"/>
                                      <a:stretch>
                                        <a:fillRect/>
                                      </a:stretch>
                                    </pic:blipFill>
                                    <pic:spPr>
                                      <a:xfrm>
                                        <a:off x="-3137" y="498412"/>
                                        <a:ext cx="1944624" cy="128016"/>
                                      </a:xfrm>
                                      <a:prstGeom prst="rect">
                                        <a:avLst/>
                                      </a:prstGeom>
                                    </pic:spPr>
                                  </pic:pic>
                                  <pic:pic xmlns:pic="http://schemas.openxmlformats.org/drawingml/2006/picture">
                                    <pic:nvPicPr>
                                      <pic:cNvPr id="630431" name="Picture 630431"/>
                                      <pic:cNvPicPr/>
                                    </pic:nvPicPr>
                                    <pic:blipFill>
                                      <a:blip r:embed="rId322"/>
                                      <a:stretch>
                                        <a:fillRect/>
                                      </a:stretch>
                                    </pic:blipFill>
                                    <pic:spPr>
                                      <a:xfrm>
                                        <a:off x="-3137" y="241364"/>
                                        <a:ext cx="2066544" cy="140208"/>
                                      </a:xfrm>
                                      <a:prstGeom prst="rect">
                                        <a:avLst/>
                                      </a:prstGeom>
                                    </pic:spPr>
                                  </pic:pic>
                                  <pic:pic xmlns:pic="http://schemas.openxmlformats.org/drawingml/2006/picture">
                                    <pic:nvPicPr>
                                      <pic:cNvPr id="630432" name="Picture 630432"/>
                                      <pic:cNvPicPr/>
                                    </pic:nvPicPr>
                                    <pic:blipFill>
                                      <a:blip r:embed="rId323"/>
                                      <a:stretch>
                                        <a:fillRect/>
                                      </a:stretch>
                                    </pic:blipFill>
                                    <pic:spPr>
                                      <a:xfrm>
                                        <a:off x="-3137" y="-5523"/>
                                        <a:ext cx="2286000" cy="131064"/>
                                      </a:xfrm>
                                      <a:prstGeom prst="rect">
                                        <a:avLst/>
                                      </a:prstGeom>
                                    </pic:spPr>
                                  </pic:pic>
                                  <wps:wsp>
                                    <wps:cNvPr id="515727" name="Rectangle 515727"/>
                                    <wps:cNvSpPr/>
                                    <wps:spPr>
                                      <a:xfrm>
                                        <a:off x="910948" y="1528222"/>
                                        <a:ext cx="153096" cy="1549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12</w:t>
                                          </w:r>
                                        </w:p>
                                      </w:txbxContent>
                                    </wps:txbx>
                                    <wps:bodyPr horzOverflow="overflow" vert="horz" lIns="0" tIns="0" rIns="0" bIns="0" rtlCol="0">
                                      <a:noAutofit/>
                                    </wps:bodyPr>
                                  </wps:wsp>
                                  <wps:wsp>
                                    <wps:cNvPr id="515728" name="Rectangle 515728"/>
                                    <wps:cNvSpPr/>
                                    <wps:spPr>
                                      <a:xfrm>
                                        <a:off x="1025142" y="1528222"/>
                                        <a:ext cx="222643" cy="1549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,8%</w:t>
                                          </w:r>
                                        </w:p>
                                      </w:txbxContent>
                                    </wps:txbx>
                                    <wps:bodyPr horzOverflow="overflow" vert="horz" lIns="0" tIns="0" rIns="0" bIns="0" rtlCol="0">
                                      <a:noAutofit/>
                                    </wps:bodyPr>
                                  </wps:wsp>
                                </wpg:wgp>
                              </a:graphicData>
                            </a:graphic>
                          </wp:inline>
                        </w:drawing>
                      </mc:Choice>
                      <mc:Fallback>
                        <w:pict>
                          <v:group id="Group 527826" o:spid="_x0000_s2242" style="width:179.7pt;height:129.5pt;mso-position-horizontal-relative:char;mso-position-vertical-relative:line" coordsize="22821,1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">
                            <v:shape id="Picture 630427" o:spid="_x0000_s2243" type="#_x0000_t75" style="position:absolute;left:-31;top:12604;width:15635;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">
                              <v:imagedata r:id="rId324" o:title=""/>
                            </v:shape>
                            <v:shape id="Picture 630428" o:spid="_x0000_s2244" type="#_x0000_t75" style="position:absolute;left:-31;top:10003;width:16885;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">
                              <v:imagedata r:id="rId325" o:title=""/>
                            </v:shape>
                            <v:shape id="Picture 630429" o:spid="_x0000_s2245" type="#_x0000_t75" style="position:absolute;left:-31;top:7432;width:18409;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">
                              <v:imagedata r:id="rId326" o:title=""/>
                            </v:shape>
                            <v:shape id="Picture 630430" o:spid="_x0000_s2246" type="#_x0000_t75" style="position:absolute;left:-31;top:4984;width:19445;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">
                              <v:imagedata r:id="rId327" o:title=""/>
                            </v:shape>
                            <v:shape id="Picture 630431" o:spid="_x0000_s2247" type="#_x0000_t75" style="position:absolute;left:-31;top:2413;width:20665;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">
                              <v:imagedata r:id="rId328" o:title=""/>
                            </v:shape>
                            <v:shape id="Picture 630432" o:spid="_x0000_s2248" type="#_x0000_t75" style="position:absolute;left:-31;top:-55;width:22859;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">
                              <v:imagedata r:id="rId329" o:title=""/>
                            </v:shape>
                            <v:rect id="Rectangle 515727" o:spid="_x0000_s2249" style="position:absolute;left:9109;top:15282;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sz w:val="18"/>
                                      </w:rPr>
                                      <w:t>12</w:t>
                                    </w:r>
                                  </w:p>
                                </w:txbxContent>
                              </v:textbox>
                            </v:rect>
                            <v:rect id="Rectangle 515728" o:spid="_x0000_s2250" style="position:absolute;left:10251;top:15282;width:22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" filled="f" stroked="f">
                              <v:textbox inset="0,0,0,0">
                                <w:txbxContent>
                                  <w:p w:rsidR="00970A09" w:rsidRDefault="00970A09">
                                    <w:pPr>
                                      <w:spacing w:after="160" w:line="259" w:lineRule="auto"/>
                                      <w:ind w:left="0" w:firstLine="0"/>
                                      <w:jc w:val="left"/>
                                    </w:pPr>
                                    <w:r>
                                      <w:rPr>
                                        <w:rFonts w:ascii="Calibri" w:eastAsia="Calibri" w:hAnsi="Calibri" w:cs="Calibri"/>
                                        <w:sz w:val="18"/>
                                      </w:rPr>
                                      <w:t>,8%</w:t>
                                    </w:r>
                                  </w:p>
                                </w:txbxContent>
                              </v:textbox>
                            </v:rect>
                            <w10:anchorlock/>
                          </v:group>
                        </w:pict>
                      </mc:Fallback>
                    </mc:AlternateContent>
                  </w:r>
                </w:p>
                <w:p w:rsidR="00C90BE4" w:rsidRDefault="00865FE6">
                  <w:pPr>
                    <w:spacing w:after="161" w:line="259" w:lineRule="auto"/>
                    <w:ind w:left="128" w:firstLine="0"/>
                    <w:jc w:val="left"/>
                  </w:pPr>
                  <w:r>
                    <w:rPr>
                      <w:rFonts w:ascii="Calibri" w:eastAsia="Calibri" w:hAnsi="Calibri" w:cs="Calibri"/>
                      <w:sz w:val="18"/>
                    </w:rPr>
                    <w:t>10,1%</w:t>
                  </w:r>
                </w:p>
                <w:p w:rsidR="00C90BE4" w:rsidRDefault="00865FE6">
                  <w:pPr>
                    <w:spacing w:after="0" w:line="259" w:lineRule="auto"/>
                    <w:ind w:left="96" w:firstLine="0"/>
                    <w:jc w:val="left"/>
                  </w:pPr>
                  <w:r>
                    <w:rPr>
                      <w:rFonts w:ascii="Calibri" w:eastAsia="Calibri" w:hAnsi="Calibri" w:cs="Calibri"/>
                      <w:sz w:val="18"/>
                    </w:rPr>
                    <w:t>9,8%</w:t>
                  </w:r>
                </w:p>
              </w:tc>
              <w:tc>
                <w:tcPr>
                  <w:tcW w:w="1535" w:type="dxa"/>
                  <w:vMerge w:val="restart"/>
                  <w:tcBorders>
                    <w:top w:val="nil"/>
                    <w:left w:val="single" w:sz="6" w:space="0" w:color="E9E9E9"/>
                    <w:bottom w:val="nil"/>
                    <w:right w:val="nil"/>
                  </w:tcBorders>
                </w:tcPr>
                <w:p w:rsidR="00C90BE4" w:rsidRDefault="00C90BE4">
                  <w:pPr>
                    <w:spacing w:after="160" w:line="259" w:lineRule="auto"/>
                    <w:ind w:left="0" w:firstLine="0"/>
                    <w:jc w:val="left"/>
                  </w:pPr>
                </w:p>
              </w:tc>
            </w:tr>
            <w:tr w:rsidR="00C90BE4">
              <w:trPr>
                <w:trHeight w:val="195"/>
              </w:trPr>
              <w:tc>
                <w:tcPr>
                  <w:tcW w:w="1033" w:type="dxa"/>
                  <w:tcBorders>
                    <w:top w:val="nil"/>
                    <w:left w:val="single" w:sz="6" w:space="0" w:color="E9E9E9"/>
                    <w:bottom w:val="nil"/>
                    <w:right w:val="single" w:sz="6" w:space="0" w:color="E9E9E9"/>
                  </w:tcBorders>
                  <w:shd w:val="clear" w:color="auto" w:fill="A5D269"/>
                </w:tcPr>
                <w:p w:rsidR="00C90BE4" w:rsidRDefault="00C90BE4">
                  <w:pPr>
                    <w:spacing w:after="160" w:line="259" w:lineRule="auto"/>
                    <w:ind w:left="0" w:firstLine="0"/>
                    <w:jc w:val="left"/>
                  </w:pPr>
                </w:p>
              </w:tc>
              <w:tc>
                <w:tcPr>
                  <w:tcW w:w="0" w:type="auto"/>
                  <w:vMerge/>
                  <w:tcBorders>
                    <w:top w:val="nil"/>
                    <w:left w:val="single" w:sz="6" w:space="0" w:color="E9E9E9"/>
                    <w:bottom w:val="nil"/>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nil"/>
                    <w:right w:val="nil"/>
                  </w:tcBorders>
                </w:tcPr>
                <w:p w:rsidR="00C90BE4" w:rsidRDefault="00C90BE4">
                  <w:pPr>
                    <w:spacing w:after="160" w:line="259" w:lineRule="auto"/>
                    <w:ind w:left="0" w:firstLine="0"/>
                    <w:jc w:val="left"/>
                  </w:pPr>
                </w:p>
              </w:tc>
            </w:tr>
            <w:tr w:rsidR="00C90BE4">
              <w:trPr>
                <w:trHeight w:val="516"/>
              </w:trPr>
              <w:tc>
                <w:tcPr>
                  <w:tcW w:w="1033" w:type="dxa"/>
                  <w:tcBorders>
                    <w:top w:val="nil"/>
                    <w:left w:val="single" w:sz="6" w:space="0" w:color="E9E9E9"/>
                    <w:bottom w:val="nil"/>
                    <w:right w:val="single" w:sz="6" w:space="0" w:color="E9E9E9"/>
                  </w:tcBorders>
                  <w:vAlign w:val="center"/>
                </w:tcPr>
                <w:p w:rsidR="00C90BE4" w:rsidRDefault="00865FE6">
                  <w:pPr>
                    <w:spacing w:after="0" w:line="259" w:lineRule="auto"/>
                    <w:ind w:left="6" w:firstLine="0"/>
                    <w:jc w:val="left"/>
                  </w:pPr>
                  <w:r>
                    <w:rPr>
                      <w:rFonts w:ascii="Calibri" w:eastAsia="Calibri" w:hAnsi="Calibri" w:cs="Calibri"/>
                      <w:noProof/>
                      <w:sz w:val="22"/>
                    </w:rPr>
                    <mc:AlternateContent>
                      <mc:Choice Requires="wpg">
                        <w:drawing>
                          <wp:inline distT="0" distB="0" distL="0" distR="0">
                            <wp:extent cx="637093" cy="123539"/>
                            <wp:effectExtent l="0" t="0" r="0" b="0"/>
                            <wp:docPr id="527894" name="Group 527894"/>
                            <wp:cNvGraphicFramePr/>
                            <a:graphic xmlns:a="http://schemas.openxmlformats.org/drawingml/2006/main">
                              <a:graphicData uri="http://schemas.microsoft.com/office/word/2010/wordprocessingGroup">
                                <wpg:wgp>
                                  <wpg:cNvGrpSpPr/>
                                  <wpg:grpSpPr>
                                    <a:xfrm>
                                      <a:off x="0" y="0"/>
                                      <a:ext cx="637093" cy="123539"/>
                                      <a:chOff x="0" y="0"/>
                                      <a:chExt cx="637093" cy="123539"/>
                                    </a:xfrm>
                                  </wpg:grpSpPr>
                                  <pic:pic xmlns:pic="http://schemas.openxmlformats.org/drawingml/2006/picture">
                                    <pic:nvPicPr>
                                      <pic:cNvPr id="630433" name="Picture 630433"/>
                                      <pic:cNvPicPr/>
                                    </pic:nvPicPr>
                                    <pic:blipFill>
                                      <a:blip r:embed="rId330"/>
                                      <a:stretch>
                                        <a:fillRect/>
                                      </a:stretch>
                                    </pic:blipFill>
                                    <pic:spPr>
                                      <a:xfrm>
                                        <a:off x="-3137" y="-4410"/>
                                        <a:ext cx="643128" cy="128016"/>
                                      </a:xfrm>
                                      <a:prstGeom prst="rect">
                                        <a:avLst/>
                                      </a:prstGeom>
                                    </pic:spPr>
                                  </pic:pic>
                                </wpg:wgp>
                              </a:graphicData>
                            </a:graphic>
                          </wp:inline>
                        </w:drawing>
                      </mc:Choice>
                      <mc:Fallback xmlns:a="http://schemas.openxmlformats.org/drawingml/2006/main">
                        <w:pict>
                          <v:group id="Group 527894" style="width:50.1648pt;height:9.72748pt;mso-position-horizontal-relative:char;mso-position-vertical-relative:line" coordsize="6370,1235">
                            <v:shape id="Picture 630433" style="position:absolute;width:6431;height:1280;left:-31;top:-44;" filled="f">
                              <v:imagedata r:id="rId331"/>
                            </v:shape>
                          </v:group>
                        </w:pict>
                      </mc:Fallback>
                    </mc:AlternateContent>
                  </w:r>
                </w:p>
              </w:tc>
              <w:tc>
                <w:tcPr>
                  <w:tcW w:w="0" w:type="auto"/>
                  <w:vMerge/>
                  <w:tcBorders>
                    <w:top w:val="nil"/>
                    <w:left w:val="single" w:sz="6" w:space="0" w:color="E9E9E9"/>
                    <w:bottom w:val="nil"/>
                    <w:right w:val="single" w:sz="6" w:space="0" w:color="E9E9E9"/>
                  </w:tcBorders>
                </w:tcPr>
                <w:p w:rsidR="00C90BE4" w:rsidRDefault="00C90BE4">
                  <w:pPr>
                    <w:spacing w:after="160" w:line="259" w:lineRule="auto"/>
                    <w:ind w:left="0" w:firstLine="0"/>
                    <w:jc w:val="left"/>
                  </w:pPr>
                </w:p>
              </w:tc>
              <w:tc>
                <w:tcPr>
                  <w:tcW w:w="0" w:type="auto"/>
                  <w:vMerge/>
                  <w:tcBorders>
                    <w:top w:val="nil"/>
                    <w:left w:val="single" w:sz="6" w:space="0" w:color="E9E9E9"/>
                    <w:bottom w:val="nil"/>
                    <w:right w:val="nil"/>
                  </w:tcBorders>
                </w:tcPr>
                <w:p w:rsidR="00C90BE4" w:rsidRDefault="00C90BE4">
                  <w:pPr>
                    <w:spacing w:after="160" w:line="259" w:lineRule="auto"/>
                    <w:ind w:left="0" w:firstLine="0"/>
                    <w:jc w:val="left"/>
                  </w:pPr>
                </w:p>
              </w:tc>
            </w:tr>
            <w:tr w:rsidR="00C90BE4">
              <w:trPr>
                <w:trHeight w:val="398"/>
              </w:trPr>
              <w:tc>
                <w:tcPr>
                  <w:tcW w:w="1033" w:type="dxa"/>
                  <w:tcBorders>
                    <w:top w:val="nil"/>
                    <w:left w:val="single" w:sz="6" w:space="0" w:color="E9E9E9"/>
                    <w:bottom w:val="nil"/>
                    <w:right w:val="single" w:sz="6" w:space="0" w:color="E9E9E9"/>
                  </w:tcBorders>
                  <w:vAlign w:val="center"/>
                </w:tcPr>
                <w:p w:rsidR="00C90BE4" w:rsidRDefault="00865FE6">
                  <w:pPr>
                    <w:spacing w:after="0" w:line="259" w:lineRule="auto"/>
                    <w:ind w:left="0" w:right="-32" w:firstLine="0"/>
                    <w:jc w:val="right"/>
                  </w:pPr>
                  <w:r>
                    <w:rPr>
                      <w:rFonts w:ascii="Calibri" w:eastAsia="Calibri" w:hAnsi="Calibri" w:cs="Calibri"/>
                      <w:noProof/>
                      <w:sz w:val="22"/>
                    </w:rPr>
                    <mc:AlternateContent>
                      <mc:Choice Requires="wpg">
                        <w:drawing>
                          <wp:inline distT="0" distB="0" distL="0" distR="0">
                            <wp:extent cx="542004" cy="123539"/>
                            <wp:effectExtent l="0" t="0" r="0" b="0"/>
                            <wp:docPr id="527918" name="Group 527918"/>
                            <wp:cNvGraphicFramePr/>
                            <a:graphic xmlns:a="http://schemas.openxmlformats.org/drawingml/2006/main">
                              <a:graphicData uri="http://schemas.microsoft.com/office/word/2010/wordprocessingGroup">
                                <wpg:wgp>
                                  <wpg:cNvGrpSpPr/>
                                  <wpg:grpSpPr>
                                    <a:xfrm>
                                      <a:off x="0" y="0"/>
                                      <a:ext cx="542004" cy="123539"/>
                                      <a:chOff x="0" y="0"/>
                                      <a:chExt cx="542004" cy="123539"/>
                                    </a:xfrm>
                                  </wpg:grpSpPr>
                                  <pic:pic xmlns:pic="http://schemas.openxmlformats.org/drawingml/2006/picture">
                                    <pic:nvPicPr>
                                      <pic:cNvPr id="630434" name="Picture 630434"/>
                                      <pic:cNvPicPr/>
                                    </pic:nvPicPr>
                                    <pic:blipFill>
                                      <a:blip r:embed="rId332"/>
                                      <a:stretch>
                                        <a:fillRect/>
                                      </a:stretch>
                                    </pic:blipFill>
                                    <pic:spPr>
                                      <a:xfrm>
                                        <a:off x="-3137" y="-6990"/>
                                        <a:ext cx="545592" cy="131064"/>
                                      </a:xfrm>
                                      <a:prstGeom prst="rect">
                                        <a:avLst/>
                                      </a:prstGeom>
                                    </pic:spPr>
                                  </pic:pic>
                                </wpg:wgp>
                              </a:graphicData>
                            </a:graphic>
                          </wp:inline>
                        </w:drawing>
                      </mc:Choice>
                      <mc:Fallback xmlns:a="http://schemas.openxmlformats.org/drawingml/2006/main">
                        <w:pict>
                          <v:group id="Group 527918" style="width:42.6775pt;height:9.72748pt;mso-position-horizontal-relative:char;mso-position-vertical-relative:line" coordsize="5420,1235">
                            <v:shape id="Picture 630434" style="position:absolute;width:5455;height:1310;left:-31;top:-69;" filled="f">
                              <v:imagedata r:id="rId333"/>
                            </v:shape>
                          </v:group>
                        </w:pict>
                      </mc:Fallback>
                    </mc:AlternateContent>
                  </w:r>
                  <w:r>
                    <w:rPr>
                      <w:rFonts w:ascii="Calibri" w:eastAsia="Calibri" w:hAnsi="Calibri" w:cs="Calibri"/>
                      <w:sz w:val="18"/>
                    </w:rPr>
                    <w:t xml:space="preserve"> 8</w:t>
                  </w:r>
                </w:p>
              </w:tc>
              <w:tc>
                <w:tcPr>
                  <w:tcW w:w="1031" w:type="dxa"/>
                  <w:tcBorders>
                    <w:top w:val="nil"/>
                    <w:left w:val="single" w:sz="6" w:space="0" w:color="E9E9E9"/>
                    <w:bottom w:val="nil"/>
                    <w:right w:val="single" w:sz="6" w:space="0" w:color="E9E9E9"/>
                  </w:tcBorders>
                  <w:vAlign w:val="center"/>
                </w:tcPr>
                <w:p w:rsidR="00C90BE4" w:rsidRDefault="00865FE6">
                  <w:pPr>
                    <w:spacing w:after="0" w:line="259" w:lineRule="auto"/>
                    <w:ind w:left="31" w:firstLine="0"/>
                    <w:jc w:val="left"/>
                  </w:pPr>
                  <w:r>
                    <w:rPr>
                      <w:rFonts w:ascii="Calibri" w:eastAsia="Calibri" w:hAnsi="Calibri" w:cs="Calibri"/>
                      <w:sz w:val="18"/>
                    </w:rPr>
                    <w:t>,3%</w:t>
                  </w:r>
                </w:p>
              </w:tc>
              <w:tc>
                <w:tcPr>
                  <w:tcW w:w="1535" w:type="dxa"/>
                  <w:tcBorders>
                    <w:top w:val="nil"/>
                    <w:left w:val="single" w:sz="6" w:space="0" w:color="E9E9E9"/>
                    <w:bottom w:val="nil"/>
                    <w:right w:val="nil"/>
                  </w:tcBorders>
                </w:tcPr>
                <w:p w:rsidR="00C90BE4" w:rsidRDefault="00C90BE4">
                  <w:pPr>
                    <w:spacing w:after="160" w:line="259" w:lineRule="auto"/>
                    <w:ind w:left="0" w:firstLine="0"/>
                    <w:jc w:val="left"/>
                  </w:pPr>
                </w:p>
              </w:tc>
            </w:tr>
            <w:tr w:rsidR="00C90BE4">
              <w:trPr>
                <w:trHeight w:val="398"/>
              </w:trPr>
              <w:tc>
                <w:tcPr>
                  <w:tcW w:w="1033" w:type="dxa"/>
                  <w:tcBorders>
                    <w:top w:val="nil"/>
                    <w:left w:val="single" w:sz="6" w:space="0" w:color="E9E9E9"/>
                    <w:bottom w:val="nil"/>
                    <w:right w:val="single" w:sz="6" w:space="0" w:color="E9E9E9"/>
                  </w:tcBorders>
                  <w:vAlign w:val="center"/>
                </w:tcPr>
                <w:p w:rsidR="00C90BE4" w:rsidRDefault="00865FE6">
                  <w:pPr>
                    <w:spacing w:after="0" w:line="259" w:lineRule="auto"/>
                    <w:ind w:left="0" w:right="58" w:firstLine="0"/>
                    <w:jc w:val="right"/>
                  </w:pPr>
                  <w:r>
                    <w:rPr>
                      <w:rFonts w:ascii="Calibri" w:eastAsia="Calibri" w:hAnsi="Calibri" w:cs="Calibri"/>
                      <w:noProof/>
                      <w:sz w:val="22"/>
                    </w:rPr>
                    <mc:AlternateContent>
                      <mc:Choice Requires="wpg">
                        <w:drawing>
                          <wp:inline distT="0" distB="0" distL="0" distR="0">
                            <wp:extent cx="456425" cy="123539"/>
                            <wp:effectExtent l="0" t="0" r="0" b="0"/>
                            <wp:docPr id="527970" name="Group 527970"/>
                            <wp:cNvGraphicFramePr/>
                            <a:graphic xmlns:a="http://schemas.openxmlformats.org/drawingml/2006/main">
                              <a:graphicData uri="http://schemas.microsoft.com/office/word/2010/wordprocessingGroup">
                                <wpg:wgp>
                                  <wpg:cNvGrpSpPr/>
                                  <wpg:grpSpPr>
                                    <a:xfrm>
                                      <a:off x="0" y="0"/>
                                      <a:ext cx="456425" cy="123539"/>
                                      <a:chOff x="0" y="0"/>
                                      <a:chExt cx="456425" cy="123539"/>
                                    </a:xfrm>
                                  </wpg:grpSpPr>
                                  <pic:pic xmlns:pic="http://schemas.openxmlformats.org/drawingml/2006/picture">
                                    <pic:nvPicPr>
                                      <pic:cNvPr id="630435" name="Picture 630435"/>
                                      <pic:cNvPicPr/>
                                    </pic:nvPicPr>
                                    <pic:blipFill>
                                      <a:blip r:embed="rId334"/>
                                      <a:stretch>
                                        <a:fillRect/>
                                      </a:stretch>
                                    </pic:blipFill>
                                    <pic:spPr>
                                      <a:xfrm>
                                        <a:off x="-3137" y="-6189"/>
                                        <a:ext cx="460248" cy="131064"/>
                                      </a:xfrm>
                                      <a:prstGeom prst="rect">
                                        <a:avLst/>
                                      </a:prstGeom>
                                    </pic:spPr>
                                  </pic:pic>
                                </wpg:wgp>
                              </a:graphicData>
                            </a:graphic>
                          </wp:inline>
                        </w:drawing>
                      </mc:Choice>
                      <mc:Fallback xmlns:a="http://schemas.openxmlformats.org/drawingml/2006/main">
                        <w:pict>
                          <v:group id="Group 527970" style="width:35.939pt;height:9.72748pt;mso-position-horizontal-relative:char;mso-position-vertical-relative:line" coordsize="4564,1235">
                            <v:shape id="Picture 630435" style="position:absolute;width:4602;height:1310;left:-31;top:-61;" filled="f">
                              <v:imagedata r:id="rId335"/>
                            </v:shape>
                          </v:group>
                        </w:pict>
                      </mc:Fallback>
                    </mc:AlternateContent>
                  </w:r>
                  <w:r>
                    <w:rPr>
                      <w:rFonts w:ascii="Calibri" w:eastAsia="Calibri" w:hAnsi="Calibri" w:cs="Calibri"/>
                      <w:sz w:val="18"/>
                    </w:rPr>
                    <w:t xml:space="preserve"> 7,</w:t>
                  </w:r>
                </w:p>
              </w:tc>
              <w:tc>
                <w:tcPr>
                  <w:tcW w:w="1031" w:type="dxa"/>
                  <w:tcBorders>
                    <w:top w:val="nil"/>
                    <w:left w:val="single" w:sz="6" w:space="0" w:color="E9E9E9"/>
                    <w:bottom w:val="nil"/>
                    <w:right w:val="single" w:sz="6" w:space="0" w:color="E9E9E9"/>
                  </w:tcBorders>
                  <w:vAlign w:val="center"/>
                </w:tcPr>
                <w:p w:rsidR="00C90BE4" w:rsidRDefault="00865FE6">
                  <w:pPr>
                    <w:spacing w:after="0" w:line="259" w:lineRule="auto"/>
                    <w:ind w:left="-58" w:firstLine="0"/>
                    <w:jc w:val="left"/>
                  </w:pPr>
                  <w:r>
                    <w:rPr>
                      <w:rFonts w:ascii="Calibri" w:eastAsia="Calibri" w:hAnsi="Calibri" w:cs="Calibri"/>
                      <w:noProof/>
                      <w:sz w:val="22"/>
                    </w:rPr>
                    <mc:AlternateContent>
                      <mc:Choice Requires="wpg">
                        <w:drawing>
                          <wp:inline distT="0" distB="0" distL="0" distR="0">
                            <wp:extent cx="58012" cy="116474"/>
                            <wp:effectExtent l="0" t="0" r="0" b="0"/>
                            <wp:docPr id="528005" name="Group 528005"/>
                            <wp:cNvGraphicFramePr/>
                            <a:graphic xmlns:a="http://schemas.openxmlformats.org/drawingml/2006/main">
                              <a:graphicData uri="http://schemas.microsoft.com/office/word/2010/wordprocessingGroup">
                                <wpg:wgp>
                                  <wpg:cNvGrpSpPr/>
                                  <wpg:grpSpPr>
                                    <a:xfrm>
                                      <a:off x="0" y="0"/>
                                      <a:ext cx="58012" cy="116474"/>
                                      <a:chOff x="0" y="0"/>
                                      <a:chExt cx="58012" cy="116474"/>
                                    </a:xfrm>
                                  </wpg:grpSpPr>
                                  <wps:wsp>
                                    <wps:cNvPr id="527994" name="Rectangle 527994"/>
                                    <wps:cNvSpPr/>
                                    <wps:spPr>
                                      <a:xfrm>
                                        <a:off x="0" y="0"/>
                                        <a:ext cx="77156" cy="154911"/>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sz w:val="18"/>
                                            </w:rPr>
                                            <w:t>0</w:t>
                                          </w:r>
                                        </w:p>
                                      </w:txbxContent>
                                    </wps:txbx>
                                    <wps:bodyPr horzOverflow="overflow" vert="horz" lIns="0" tIns="0" rIns="0" bIns="0" rtlCol="0">
                                      <a:noAutofit/>
                                    </wps:bodyPr>
                                  </wps:wsp>
                                </wpg:wgp>
                              </a:graphicData>
                            </a:graphic>
                          </wp:inline>
                        </w:drawing>
                      </mc:Choice>
                      <mc:Fallback>
                        <w:pict>
                          <v:group id="Group 528005" o:spid="_x0000_s2251" style="width:4.55pt;height:9.15pt;mso-position-horizontal-relative:char;mso-position-vertical-relative:line" coordsize="58012,11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">
                            <v:rect id="Rectangle 527994" o:spid="_x0000_s2252" style="position:absolute;width:77156;height:15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sz w:val="18"/>
                                      </w:rPr>
                                      <w:t>0</w:t>
                                    </w:r>
                                  </w:p>
                                </w:txbxContent>
                              </v:textbox>
                            </v:rect>
                            <w10:anchorlock/>
                          </v:group>
                        </w:pict>
                      </mc:Fallback>
                    </mc:AlternateContent>
                  </w:r>
                  <w:r>
                    <w:rPr>
                      <w:rFonts w:ascii="Calibri" w:eastAsia="Calibri" w:hAnsi="Calibri" w:cs="Calibri"/>
                      <w:sz w:val="18"/>
                    </w:rPr>
                    <w:t>%</w:t>
                  </w:r>
                </w:p>
              </w:tc>
              <w:tc>
                <w:tcPr>
                  <w:tcW w:w="1535" w:type="dxa"/>
                  <w:tcBorders>
                    <w:top w:val="nil"/>
                    <w:left w:val="single" w:sz="6" w:space="0" w:color="E9E9E9"/>
                    <w:bottom w:val="nil"/>
                    <w:right w:val="nil"/>
                  </w:tcBorders>
                </w:tcPr>
                <w:p w:rsidR="00C90BE4" w:rsidRDefault="00C90BE4">
                  <w:pPr>
                    <w:spacing w:after="160" w:line="259" w:lineRule="auto"/>
                    <w:ind w:left="0" w:firstLine="0"/>
                    <w:jc w:val="left"/>
                  </w:pPr>
                </w:p>
              </w:tc>
            </w:tr>
            <w:tr w:rsidR="00C90BE4">
              <w:trPr>
                <w:trHeight w:val="1166"/>
              </w:trPr>
              <w:tc>
                <w:tcPr>
                  <w:tcW w:w="1033" w:type="dxa"/>
                  <w:tcBorders>
                    <w:top w:val="nil"/>
                    <w:left w:val="single" w:sz="6" w:space="0" w:color="E9E9E9"/>
                    <w:bottom w:val="nil"/>
                    <w:right w:val="single" w:sz="6" w:space="0" w:color="E9E9E9"/>
                  </w:tcBorders>
                </w:tcPr>
                <w:p w:rsidR="00C90BE4" w:rsidRDefault="00865FE6">
                  <w:pPr>
                    <w:spacing w:after="161" w:line="259" w:lineRule="auto"/>
                    <w:ind w:left="6" w:right="29" w:firstLine="0"/>
                    <w:jc w:val="right"/>
                  </w:pPr>
                  <w:r>
                    <w:rPr>
                      <w:rFonts w:ascii="Calibri" w:eastAsia="Calibri" w:hAnsi="Calibri" w:cs="Calibri"/>
                      <w:sz w:val="18"/>
                    </w:rPr>
                    <w:t>6,4</w:t>
                  </w:r>
                </w:p>
                <w:p w:rsidR="00C90BE4" w:rsidRDefault="00865FE6">
                  <w:pPr>
                    <w:spacing w:after="161" w:line="259" w:lineRule="auto"/>
                    <w:ind w:left="53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3535</wp:posOffset>
                            </wp:positionH>
                            <wp:positionV relativeFrom="paragraph">
                              <wp:posOffset>-269645</wp:posOffset>
                            </wp:positionV>
                            <wp:extent cx="418389" cy="627197"/>
                            <wp:effectExtent l="0" t="0" r="0" b="0"/>
                            <wp:wrapSquare wrapText="bothSides"/>
                            <wp:docPr id="528051" name="Group 528051"/>
                            <wp:cNvGraphicFramePr/>
                            <a:graphic xmlns:a="http://schemas.openxmlformats.org/drawingml/2006/main">
                              <a:graphicData uri="http://schemas.microsoft.com/office/word/2010/wordprocessingGroup">
                                <wpg:wgp>
                                  <wpg:cNvGrpSpPr/>
                                  <wpg:grpSpPr>
                                    <a:xfrm>
                                      <a:off x="0" y="0"/>
                                      <a:ext cx="418389" cy="627197"/>
                                      <a:chOff x="0" y="0"/>
                                      <a:chExt cx="418389" cy="627197"/>
                                    </a:xfrm>
                                  </wpg:grpSpPr>
                                  <pic:pic xmlns:pic="http://schemas.openxmlformats.org/drawingml/2006/picture">
                                    <pic:nvPicPr>
                                      <pic:cNvPr id="630436" name="Picture 630436"/>
                                      <pic:cNvPicPr/>
                                    </pic:nvPicPr>
                                    <pic:blipFill>
                                      <a:blip r:embed="rId336"/>
                                      <a:stretch>
                                        <a:fillRect/>
                                      </a:stretch>
                                    </pic:blipFill>
                                    <pic:spPr>
                                      <a:xfrm>
                                        <a:off x="-3137" y="499230"/>
                                        <a:ext cx="423672" cy="131064"/>
                                      </a:xfrm>
                                      <a:prstGeom prst="rect">
                                        <a:avLst/>
                                      </a:prstGeom>
                                    </pic:spPr>
                                  </pic:pic>
                                  <pic:pic xmlns:pic="http://schemas.openxmlformats.org/drawingml/2006/picture">
                                    <pic:nvPicPr>
                                      <pic:cNvPr id="630437" name="Picture 630437"/>
                                      <pic:cNvPicPr/>
                                    </pic:nvPicPr>
                                    <pic:blipFill>
                                      <a:blip r:embed="rId337"/>
                                      <a:stretch>
                                        <a:fillRect/>
                                      </a:stretch>
                                    </pic:blipFill>
                                    <pic:spPr>
                                      <a:xfrm>
                                        <a:off x="-3137" y="241166"/>
                                        <a:ext cx="262128" cy="137160"/>
                                      </a:xfrm>
                                      <a:prstGeom prst="rect">
                                        <a:avLst/>
                                      </a:prstGeom>
                                    </pic:spPr>
                                  </pic:pic>
                                  <pic:pic xmlns:pic="http://schemas.openxmlformats.org/drawingml/2006/picture">
                                    <pic:nvPicPr>
                                      <pic:cNvPr id="630438" name="Picture 630438"/>
                                      <pic:cNvPicPr/>
                                    </pic:nvPicPr>
                                    <pic:blipFill>
                                      <a:blip r:embed="rId338"/>
                                      <a:stretch>
                                        <a:fillRect/>
                                      </a:stretch>
                                    </pic:blipFill>
                                    <pic:spPr>
                                      <a:xfrm>
                                        <a:off x="-3137" y="-5722"/>
                                        <a:ext cx="423672" cy="128016"/>
                                      </a:xfrm>
                                      <a:prstGeom prst="rect">
                                        <a:avLst/>
                                      </a:prstGeom>
                                    </pic:spPr>
                                  </pic:pic>
                                </wpg:wgp>
                              </a:graphicData>
                            </a:graphic>
                          </wp:anchor>
                        </w:drawing>
                      </mc:Choice>
                      <mc:Fallback xmlns:a="http://schemas.openxmlformats.org/drawingml/2006/main">
                        <w:pict>
                          <v:group id="Group 528051" style="width:32.944pt;height:49.3856pt;position:absolute;mso-position-horizontal-relative:text;mso-position-horizontal:absolute;margin-left:0.27832pt;mso-position-vertical-relative:text;margin-top:-21.232pt;" coordsize="4183,6271">
                            <v:shape id="Picture 630436" style="position:absolute;width:4236;height:1310;left:-31;top:4992;" filled="f">
                              <v:imagedata r:id="rId339"/>
                            </v:shape>
                            <v:shape id="Picture 630437" style="position:absolute;width:2621;height:1371;left:-31;top:2411;" filled="f">
                              <v:imagedata r:id="rId340"/>
                            </v:shape>
                            <v:shape id="Picture 630438" style="position:absolute;width:4236;height:1280;left:-31;top:-57;" filled="f">
                              <v:imagedata r:id="rId341"/>
                            </v:shape>
                            <w10:wrap type="square"/>
                          </v:group>
                        </w:pict>
                      </mc:Fallback>
                    </mc:AlternateContent>
                  </w:r>
                  <w:r>
                    <w:rPr>
                      <w:rFonts w:ascii="Calibri" w:eastAsia="Calibri" w:hAnsi="Calibri" w:cs="Calibri"/>
                      <w:sz w:val="18"/>
                    </w:rPr>
                    <w:t>4,0%</w:t>
                  </w:r>
                </w:p>
                <w:p w:rsidR="00C90BE4" w:rsidRDefault="00865FE6">
                  <w:pPr>
                    <w:spacing w:after="0" w:line="259" w:lineRule="auto"/>
                    <w:ind w:left="6" w:right="29" w:firstLine="0"/>
                    <w:jc w:val="right"/>
                  </w:pPr>
                  <w:r>
                    <w:rPr>
                      <w:rFonts w:ascii="Calibri" w:eastAsia="Calibri" w:hAnsi="Calibri" w:cs="Calibri"/>
                      <w:sz w:val="18"/>
                    </w:rPr>
                    <w:t>6,4</w:t>
                  </w:r>
                </w:p>
              </w:tc>
              <w:tc>
                <w:tcPr>
                  <w:tcW w:w="1031" w:type="dxa"/>
                  <w:tcBorders>
                    <w:top w:val="nil"/>
                    <w:left w:val="single" w:sz="6" w:space="0" w:color="E9E9E9"/>
                    <w:bottom w:val="nil"/>
                    <w:right w:val="single" w:sz="6" w:space="0" w:color="E9E9E9"/>
                  </w:tcBorders>
                </w:tcPr>
                <w:p w:rsidR="00C90BE4" w:rsidRDefault="00865FE6">
                  <w:pPr>
                    <w:spacing w:after="559" w:line="259" w:lineRule="auto"/>
                    <w:ind w:left="-29" w:firstLine="0"/>
                    <w:jc w:val="left"/>
                  </w:pPr>
                  <w:r>
                    <w:rPr>
                      <w:rFonts w:ascii="Calibri" w:eastAsia="Calibri" w:hAnsi="Calibri" w:cs="Calibri"/>
                      <w:sz w:val="18"/>
                    </w:rPr>
                    <w:t>%</w:t>
                  </w:r>
                </w:p>
                <w:p w:rsidR="00C90BE4" w:rsidRDefault="00865FE6">
                  <w:pPr>
                    <w:spacing w:after="0" w:line="259" w:lineRule="auto"/>
                    <w:ind w:left="-29" w:firstLine="0"/>
                    <w:jc w:val="left"/>
                  </w:pPr>
                  <w:r>
                    <w:rPr>
                      <w:rFonts w:ascii="Calibri" w:eastAsia="Calibri" w:hAnsi="Calibri" w:cs="Calibri"/>
                      <w:sz w:val="18"/>
                    </w:rPr>
                    <w:t>%</w:t>
                  </w:r>
                </w:p>
              </w:tc>
              <w:tc>
                <w:tcPr>
                  <w:tcW w:w="1535" w:type="dxa"/>
                  <w:tcBorders>
                    <w:top w:val="nil"/>
                    <w:left w:val="single" w:sz="6" w:space="0" w:color="E9E9E9"/>
                    <w:bottom w:val="nil"/>
                    <w:right w:val="nil"/>
                  </w:tcBorders>
                </w:tcPr>
                <w:p w:rsidR="00C90BE4" w:rsidRDefault="00C90BE4">
                  <w:pPr>
                    <w:spacing w:after="160" w:line="259" w:lineRule="auto"/>
                    <w:ind w:left="0" w:firstLine="0"/>
                    <w:jc w:val="left"/>
                  </w:pPr>
                </w:p>
              </w:tc>
            </w:tr>
          </w:tbl>
          <w:p w:rsidR="00C90BE4" w:rsidRDefault="00865FE6">
            <w:pPr>
              <w:spacing w:after="0" w:line="259" w:lineRule="auto"/>
              <w:ind w:left="1040" w:firstLine="0"/>
              <w:jc w:val="center"/>
            </w:pPr>
            <w:r>
              <w:rPr>
                <w:rFonts w:ascii="Calibri" w:eastAsia="Calibri" w:hAnsi="Calibri" w:cs="Calibri"/>
                <w:sz w:val="17"/>
              </w:rPr>
              <w:t>Edukacja</w:t>
            </w:r>
          </w:p>
          <w:p w:rsidR="00C90BE4" w:rsidRDefault="00865FE6">
            <w:pPr>
              <w:spacing w:after="180" w:line="259" w:lineRule="auto"/>
              <w:ind w:left="754" w:firstLine="0"/>
              <w:jc w:val="center"/>
            </w:pPr>
            <w:r>
              <w:rPr>
                <w:rFonts w:ascii="Calibri" w:eastAsia="Calibri" w:hAnsi="Calibri" w:cs="Calibri"/>
                <w:sz w:val="17"/>
              </w:rPr>
              <w:t>Kapitał ludzki</w:t>
            </w:r>
          </w:p>
          <w:p w:rsidR="00C90BE4" w:rsidRDefault="00865FE6">
            <w:pPr>
              <w:spacing w:after="180" w:line="259" w:lineRule="auto"/>
              <w:ind w:left="790" w:firstLine="0"/>
              <w:jc w:val="left"/>
            </w:pPr>
            <w:r>
              <w:rPr>
                <w:rFonts w:ascii="Calibri" w:eastAsia="Calibri" w:hAnsi="Calibri" w:cs="Calibri"/>
                <w:sz w:val="16"/>
              </w:rPr>
              <w:t>Oferta sportowo-rekreacyjna (place zabaw, boiska itp.)</w:t>
            </w:r>
          </w:p>
          <w:p w:rsidR="00C90BE4" w:rsidRDefault="00865FE6">
            <w:pPr>
              <w:spacing w:after="180" w:line="259" w:lineRule="auto"/>
              <w:ind w:left="497" w:firstLine="0"/>
              <w:jc w:val="center"/>
            </w:pPr>
            <w:r>
              <w:rPr>
                <w:rFonts w:ascii="Calibri" w:eastAsia="Calibri" w:hAnsi="Calibri" w:cs="Calibri"/>
                <w:sz w:val="17"/>
              </w:rPr>
              <w:t>Oferta kulturalna</w:t>
            </w:r>
          </w:p>
          <w:p w:rsidR="00C90BE4" w:rsidRDefault="00865FE6">
            <w:pPr>
              <w:spacing w:after="180" w:line="259" w:lineRule="auto"/>
              <w:ind w:left="997" w:firstLine="0"/>
              <w:jc w:val="center"/>
            </w:pPr>
            <w:r>
              <w:rPr>
                <w:rFonts w:ascii="Calibri" w:eastAsia="Calibri" w:hAnsi="Calibri" w:cs="Calibri"/>
                <w:sz w:val="17"/>
              </w:rPr>
              <w:t>Turystyka</w:t>
            </w:r>
          </w:p>
          <w:p w:rsidR="00C90BE4" w:rsidRDefault="00865FE6">
            <w:pPr>
              <w:spacing w:after="180" w:line="259" w:lineRule="auto"/>
              <w:ind w:left="1600" w:firstLine="0"/>
              <w:jc w:val="left"/>
            </w:pPr>
            <w:r>
              <w:rPr>
                <w:rFonts w:ascii="Calibri" w:eastAsia="Calibri" w:hAnsi="Calibri" w:cs="Calibri"/>
                <w:sz w:val="17"/>
              </w:rPr>
              <w:t>Dostęp do usług handlowych i usługowych</w:t>
            </w:r>
          </w:p>
          <w:p w:rsidR="00C90BE4" w:rsidRDefault="00865FE6">
            <w:pPr>
              <w:spacing w:after="180" w:line="259" w:lineRule="auto"/>
              <w:ind w:left="587" w:right="1264" w:firstLine="0"/>
              <w:jc w:val="center"/>
            </w:pPr>
            <w:r>
              <w:rPr>
                <w:rFonts w:ascii="Calibri" w:eastAsia="Calibri" w:hAnsi="Calibri" w:cs="Calibri"/>
                <w:sz w:val="17"/>
              </w:rPr>
              <w:t>Bezpieczeństwo</w:t>
            </w:r>
          </w:p>
          <w:p w:rsidR="00C90BE4" w:rsidRDefault="00865FE6">
            <w:pPr>
              <w:spacing w:after="181" w:line="259" w:lineRule="auto"/>
              <w:ind w:left="466" w:firstLine="0"/>
              <w:jc w:val="center"/>
            </w:pPr>
            <w:r>
              <w:rPr>
                <w:rFonts w:ascii="Calibri" w:eastAsia="Calibri" w:hAnsi="Calibri" w:cs="Calibri"/>
                <w:sz w:val="16"/>
              </w:rPr>
              <w:t>Przedsiębiorczość</w:t>
            </w:r>
          </w:p>
          <w:p w:rsidR="00C90BE4" w:rsidRDefault="00865FE6">
            <w:pPr>
              <w:spacing w:after="83" w:line="259" w:lineRule="auto"/>
              <w:ind w:left="0" w:right="1579" w:firstLine="0"/>
              <w:jc w:val="center"/>
            </w:pPr>
            <w:r>
              <w:rPr>
                <w:rFonts w:ascii="Calibri" w:eastAsia="Calibri" w:hAnsi="Calibri" w:cs="Calibri"/>
                <w:sz w:val="17"/>
              </w:rPr>
              <w:t>Stan środowiska naturalnego</w:t>
            </w:r>
          </w:p>
          <w:p w:rsidR="00C90BE4" w:rsidRDefault="00865FE6">
            <w:pPr>
              <w:spacing w:after="7" w:line="233" w:lineRule="auto"/>
              <w:ind w:left="1726" w:right="1729" w:hanging="1022"/>
            </w:pPr>
            <w:r>
              <w:rPr>
                <w:rFonts w:ascii="Calibri" w:eastAsia="Calibri" w:hAnsi="Calibri" w:cs="Calibri"/>
                <w:sz w:val="17"/>
              </w:rPr>
              <w:t>Infrastruktura komunalna (inf. wodno-kanalizacyjna, inf. elektryczna, inf. gazowa)</w:t>
            </w:r>
          </w:p>
          <w:p w:rsidR="00C90BE4" w:rsidRDefault="00865FE6">
            <w:pPr>
              <w:spacing w:after="105" w:line="233" w:lineRule="auto"/>
              <w:ind w:left="968" w:right="1521" w:hanging="891"/>
              <w:jc w:val="left"/>
            </w:pPr>
            <w:r>
              <w:rPr>
                <w:rFonts w:ascii="Calibri" w:eastAsia="Calibri" w:hAnsi="Calibri" w:cs="Calibri"/>
                <w:sz w:val="17"/>
              </w:rPr>
              <w:t>Dostęp do infrastruktury społecznej (edukacyjnej, wychowawczej, opieki medycznej, pomocy społecznej)</w:t>
            </w:r>
          </w:p>
          <w:p w:rsidR="00C90BE4" w:rsidRDefault="00865FE6">
            <w:pPr>
              <w:spacing w:after="0" w:line="475" w:lineRule="auto"/>
              <w:ind w:left="2513" w:right="1923" w:hanging="799"/>
            </w:pPr>
            <w:r>
              <w:rPr>
                <w:rFonts w:ascii="Calibri" w:eastAsia="Calibri" w:hAnsi="Calibri" w:cs="Calibri"/>
                <w:sz w:val="17"/>
              </w:rPr>
              <w:t xml:space="preserve">Transport (drogi, komunikacja zbiorowa) </w:t>
            </w:r>
            <w:r>
              <w:rPr>
                <w:rFonts w:ascii="Calibri" w:eastAsia="Calibri" w:hAnsi="Calibri" w:cs="Calibri"/>
                <w:sz w:val="16"/>
              </w:rPr>
              <w:t>Poziom integracji społecznej</w:t>
            </w:r>
          </w:p>
          <w:p w:rsidR="00C90BE4" w:rsidRDefault="00865FE6">
            <w:pPr>
              <w:spacing w:after="229" w:line="259" w:lineRule="auto"/>
              <w:ind w:left="1337" w:right="1923" w:firstLine="0"/>
              <w:jc w:val="center"/>
            </w:pPr>
            <w:r>
              <w:rPr>
                <w:rFonts w:ascii="Calibri" w:eastAsia="Calibri" w:hAnsi="Calibri" w:cs="Calibri"/>
                <w:sz w:val="17"/>
              </w:rPr>
              <w:t>Inne</w:t>
            </w:r>
          </w:p>
          <w:p w:rsidR="00C90BE4" w:rsidRDefault="00865FE6">
            <w:pPr>
              <w:tabs>
                <w:tab w:val="center" w:pos="4499"/>
                <w:tab w:val="center" w:pos="5532"/>
                <w:tab w:val="center" w:pos="6565"/>
              </w:tabs>
              <w:spacing w:after="0" w:line="259" w:lineRule="auto"/>
              <w:ind w:left="0" w:firstLine="0"/>
              <w:jc w:val="left"/>
            </w:pPr>
            <w:r>
              <w:rPr>
                <w:rFonts w:ascii="Calibri" w:eastAsia="Calibri" w:hAnsi="Calibri" w:cs="Calibri"/>
                <w:sz w:val="22"/>
              </w:rPr>
              <w:tab/>
            </w:r>
            <w:r>
              <w:rPr>
                <w:rFonts w:ascii="Calibri" w:eastAsia="Calibri" w:hAnsi="Calibri" w:cs="Calibri"/>
                <w:sz w:val="18"/>
              </w:rPr>
              <w:t>0,0%</w:t>
            </w:r>
            <w:r>
              <w:rPr>
                <w:rFonts w:ascii="Calibri" w:eastAsia="Calibri" w:hAnsi="Calibri" w:cs="Calibri"/>
                <w:sz w:val="18"/>
              </w:rPr>
              <w:tab/>
              <w:t>10,0%</w:t>
            </w:r>
            <w:r>
              <w:rPr>
                <w:rFonts w:ascii="Calibri" w:eastAsia="Calibri" w:hAnsi="Calibri" w:cs="Calibri"/>
                <w:sz w:val="18"/>
              </w:rPr>
              <w:tab/>
              <w:t>20,0%</w:t>
            </w:r>
          </w:p>
        </w:tc>
        <w:tc>
          <w:tcPr>
            <w:tcW w:w="1329" w:type="dxa"/>
            <w:tcBorders>
              <w:top w:val="single" w:sz="6" w:space="0" w:color="E9E9E9"/>
              <w:left w:val="nil"/>
              <w:bottom w:val="single" w:sz="6" w:space="0" w:color="E9E9E9"/>
              <w:right w:val="nil"/>
            </w:tcBorders>
            <w:vAlign w:val="bottom"/>
          </w:tcPr>
          <w:p w:rsidR="00C90BE4" w:rsidRDefault="00865FE6">
            <w:pPr>
              <w:spacing w:after="161" w:line="259" w:lineRule="auto"/>
              <w:ind w:left="0" w:right="11" w:firstLine="0"/>
              <w:jc w:val="right"/>
            </w:pPr>
            <w:r>
              <w:rPr>
                <w:rFonts w:ascii="Calibri" w:eastAsia="Calibri" w:hAnsi="Calibri" w:cs="Calibri"/>
                <w:sz w:val="18"/>
              </w:rPr>
              <w:t>34</w:t>
            </w:r>
          </w:p>
          <w:p w:rsidR="00C90BE4" w:rsidRDefault="00865FE6">
            <w:pPr>
              <w:spacing w:after="161" w:line="259" w:lineRule="auto"/>
              <w:ind w:left="0" w:right="99" w:firstLine="0"/>
              <w:jc w:val="right"/>
            </w:pPr>
            <w:r>
              <w:rPr>
                <w:rFonts w:ascii="Calibri" w:eastAsia="Calibri" w:hAnsi="Calibri" w:cs="Calibri"/>
                <w:sz w:val="18"/>
              </w:rPr>
              <w:t>31,5%</w:t>
            </w:r>
          </w:p>
          <w:p w:rsidR="00C90BE4" w:rsidRDefault="00865FE6">
            <w:pPr>
              <w:spacing w:after="161" w:line="259" w:lineRule="auto"/>
              <w:ind w:left="313" w:firstLine="0"/>
              <w:jc w:val="center"/>
            </w:pPr>
            <w:r>
              <w:rPr>
                <w:rFonts w:ascii="Calibri" w:eastAsia="Calibri" w:hAnsi="Calibri" w:cs="Calibri"/>
                <w:sz w:val="18"/>
              </w:rPr>
              <w:t>29,7%</w:t>
            </w:r>
          </w:p>
          <w:p w:rsidR="00C90BE4" w:rsidRDefault="00865FE6">
            <w:pPr>
              <w:spacing w:after="161" w:line="259" w:lineRule="auto"/>
              <w:ind w:left="0" w:right="18"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323935</wp:posOffset>
                      </wp:positionH>
                      <wp:positionV relativeFrom="paragraph">
                        <wp:posOffset>-831842</wp:posOffset>
                      </wp:positionV>
                      <wp:extent cx="9512" cy="3525567"/>
                      <wp:effectExtent l="0" t="0" r="0" b="0"/>
                      <wp:wrapSquare wrapText="bothSides"/>
                      <wp:docPr id="528361" name="Group 528361"/>
                      <wp:cNvGraphicFramePr/>
                      <a:graphic xmlns:a="http://schemas.openxmlformats.org/drawingml/2006/main">
                        <a:graphicData uri="http://schemas.microsoft.com/office/word/2010/wordprocessingGroup">
                          <wpg:wgp>
                            <wpg:cNvGrpSpPr/>
                            <wpg:grpSpPr>
                              <a:xfrm>
                                <a:off x="0" y="0"/>
                                <a:ext cx="9512" cy="3525567"/>
                                <a:chOff x="0" y="0"/>
                                <a:chExt cx="9512" cy="3525567"/>
                              </a:xfrm>
                            </wpg:grpSpPr>
                            <wps:wsp>
                              <wps:cNvPr id="31901" name="Shape 31901"/>
                              <wps:cNvSpPr/>
                              <wps:spPr>
                                <a:xfrm>
                                  <a:off x="0" y="0"/>
                                  <a:ext cx="0" cy="3525567"/>
                                </a:xfrm>
                                <a:custGeom>
                                  <a:avLst/>
                                  <a:gdLst/>
                                  <a:ahLst/>
                                  <a:cxnLst/>
                                  <a:rect l="0" t="0" r="0" b="0"/>
                                  <a:pathLst>
                                    <a:path h="3525567">
                                      <a:moveTo>
                                        <a:pt x="0" y="0"/>
                                      </a:moveTo>
                                      <a:lnTo>
                                        <a:pt x="0" y="3525567"/>
                                      </a:lnTo>
                                    </a:path>
                                  </a:pathLst>
                                </a:custGeom>
                                <a:ln w="9512" cap="flat">
                                  <a:round/>
                                </a:ln>
                              </wps:spPr>
                              <wps:style>
                                <a:lnRef idx="1">
                                  <a:srgbClr val="E9E9E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8361" style="width:0.749014pt;height:277.604pt;position:absolute;mso-position-horizontal-relative:text;mso-position-horizontal:absolute;margin-left:25.5067pt;mso-position-vertical-relative:text;margin-top:-65.4994pt;" coordsize="95,35255">
                      <v:shape id="Shape 31901" style="position:absolute;width:0;height:35255;left:0;top:0;" coordsize="0,3525567" path="m0,0l0,3525567">
                        <v:stroke weight="0.749014pt" endcap="flat" joinstyle="round" on="true" color="#e9e9e9"/>
                        <v:fill on="false" color="#000000" opacity="0"/>
                      </v:shape>
                      <w10:wrap type="square"/>
                    </v:group>
                  </w:pict>
                </mc:Fallback>
              </mc:AlternateContent>
            </w:r>
            <w:r>
              <w:rPr>
                <w:rFonts w:ascii="Calibri" w:eastAsia="Calibri" w:hAnsi="Calibri" w:cs="Calibri"/>
                <w:sz w:val="18"/>
              </w:rPr>
              <w:t>28,1%</w:t>
            </w:r>
          </w:p>
          <w:p w:rsidR="00C90BE4" w:rsidRDefault="00865FE6">
            <w:pPr>
              <w:spacing w:after="161" w:line="259" w:lineRule="auto"/>
              <w:ind w:left="186" w:firstLine="0"/>
              <w:jc w:val="left"/>
            </w:pPr>
            <w:r>
              <w:rPr>
                <w:rFonts w:ascii="Calibri" w:eastAsia="Calibri" w:hAnsi="Calibri" w:cs="Calibri"/>
                <w:sz w:val="18"/>
              </w:rPr>
              <w:t>25,7%</w:t>
            </w:r>
          </w:p>
          <w:p w:rsidR="00C90BE4" w:rsidRDefault="00865FE6">
            <w:pPr>
              <w:spacing w:after="3370" w:line="259" w:lineRule="auto"/>
              <w:ind w:left="0" w:firstLine="0"/>
              <w:jc w:val="left"/>
            </w:pPr>
            <w:r>
              <w:rPr>
                <w:rFonts w:ascii="Calibri" w:eastAsia="Calibri" w:hAnsi="Calibri" w:cs="Calibri"/>
                <w:sz w:val="18"/>
              </w:rPr>
              <w:t>23,9%</w:t>
            </w:r>
          </w:p>
          <w:p w:rsidR="00C90BE4" w:rsidRDefault="00865FE6">
            <w:pPr>
              <w:spacing w:after="0" w:line="259" w:lineRule="auto"/>
              <w:ind w:left="295" w:firstLine="0"/>
              <w:jc w:val="left"/>
            </w:pPr>
            <w:r>
              <w:rPr>
                <w:rFonts w:ascii="Calibri" w:eastAsia="Calibri" w:hAnsi="Calibri" w:cs="Calibri"/>
                <w:sz w:val="18"/>
              </w:rPr>
              <w:t>30,0%</w:t>
            </w:r>
          </w:p>
        </w:tc>
        <w:tc>
          <w:tcPr>
            <w:tcW w:w="634" w:type="dxa"/>
            <w:tcBorders>
              <w:top w:val="single" w:sz="6" w:space="0" w:color="E9E9E9"/>
              <w:left w:val="nil"/>
              <w:bottom w:val="single" w:sz="6" w:space="0" w:color="E9E9E9"/>
              <w:right w:val="single" w:sz="6" w:space="0" w:color="E9E9E9"/>
            </w:tcBorders>
            <w:vAlign w:val="bottom"/>
          </w:tcPr>
          <w:p w:rsidR="00C90BE4" w:rsidRDefault="00865FE6">
            <w:pPr>
              <w:spacing w:line="259" w:lineRule="auto"/>
              <w:ind w:left="-12" w:firstLine="0"/>
              <w:jc w:val="left"/>
            </w:pPr>
            <w:r>
              <w:rPr>
                <w:rFonts w:ascii="Calibri" w:eastAsia="Calibri" w:hAnsi="Calibri" w:cs="Calibri"/>
                <w:sz w:val="18"/>
              </w:rPr>
              <w:t>,9%</w:t>
            </w:r>
            <w:r>
              <w:rPr>
                <w:rFonts w:ascii="Calibri" w:eastAsia="Calibri" w:hAnsi="Calibri" w:cs="Calibri"/>
                <w:noProof/>
                <w:sz w:val="22"/>
              </w:rPr>
              <mc:AlternateContent>
                <mc:Choice Requires="wpg">
                  <w:drawing>
                    <wp:inline distT="0" distB="0" distL="0" distR="0">
                      <wp:extent cx="9512" cy="3525567"/>
                      <wp:effectExtent l="0" t="0" r="0" b="0"/>
                      <wp:docPr id="528420" name="Group 528420"/>
                      <wp:cNvGraphicFramePr/>
                      <a:graphic xmlns:a="http://schemas.openxmlformats.org/drawingml/2006/main">
                        <a:graphicData uri="http://schemas.microsoft.com/office/word/2010/wordprocessingGroup">
                          <wpg:wgp>
                            <wpg:cNvGrpSpPr/>
                            <wpg:grpSpPr>
                              <a:xfrm>
                                <a:off x="0" y="0"/>
                                <a:ext cx="9512" cy="3525567"/>
                                <a:chOff x="0" y="0"/>
                                <a:chExt cx="9512" cy="3525567"/>
                              </a:xfrm>
                            </wpg:grpSpPr>
                            <wps:wsp>
                              <wps:cNvPr id="31902" name="Shape 31902"/>
                              <wps:cNvSpPr/>
                              <wps:spPr>
                                <a:xfrm>
                                  <a:off x="0" y="0"/>
                                  <a:ext cx="0" cy="3525567"/>
                                </a:xfrm>
                                <a:custGeom>
                                  <a:avLst/>
                                  <a:gdLst/>
                                  <a:ahLst/>
                                  <a:cxnLst/>
                                  <a:rect l="0" t="0" r="0" b="0"/>
                                  <a:pathLst>
                                    <a:path h="3525567">
                                      <a:moveTo>
                                        <a:pt x="0" y="0"/>
                                      </a:moveTo>
                                      <a:lnTo>
                                        <a:pt x="0" y="3525567"/>
                                      </a:lnTo>
                                    </a:path>
                                  </a:pathLst>
                                </a:custGeom>
                                <a:ln w="9512" cap="flat">
                                  <a:round/>
                                </a:ln>
                              </wps:spPr>
                              <wps:style>
                                <a:lnRef idx="1">
                                  <a:srgbClr val="E9E9E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420" style="width:0.749014pt;height:277.604pt;mso-position-horizontal-relative:char;mso-position-vertical-relative:line" coordsize="95,35255">
                      <v:shape id="Shape 31902" style="position:absolute;width:0;height:35255;left:0;top:0;" coordsize="0,3525567" path="m0,0l0,3525567">
                        <v:stroke weight="0.749014pt" endcap="flat" joinstyle="round" on="true" color="#e9e9e9"/>
                        <v:fill on="false" color="#000000" opacity="0"/>
                      </v:shape>
                    </v:group>
                  </w:pict>
                </mc:Fallback>
              </mc:AlternateContent>
            </w:r>
          </w:p>
          <w:p w:rsidR="00C90BE4" w:rsidRDefault="00865FE6">
            <w:pPr>
              <w:spacing w:after="0" w:line="259" w:lineRule="auto"/>
              <w:ind w:left="0" w:firstLine="0"/>
              <w:jc w:val="left"/>
            </w:pPr>
            <w:r>
              <w:rPr>
                <w:rFonts w:ascii="Calibri" w:eastAsia="Calibri" w:hAnsi="Calibri" w:cs="Calibri"/>
                <w:sz w:val="18"/>
              </w:rPr>
              <w:t>40,0%</w:t>
            </w:r>
          </w:p>
        </w:tc>
      </w:tr>
    </w:tbl>
    <w:p w:rsidR="00C90BE4" w:rsidRDefault="00865FE6">
      <w:pPr>
        <w:ind w:left="-3"/>
      </w:pPr>
      <w:r>
        <w:t xml:space="preserve">W przypadku potencjałów przypisanych do Starego Miasta ankietowali wskazali: ofertę kulturalną, turystykę, dostęp do usług handlowych i usługowych, transport, dostęp do infrastruktury społecznej i kapitał ludzki, w przypadku osiedla Grunwaldzkiego ankietowani, wskazali na: stan środowiska naturalnego, poziom integracji społecznej oraz również kapitał ludzki. </w:t>
      </w:r>
    </w:p>
    <w:p w:rsidR="00C90BE4" w:rsidRDefault="00865FE6">
      <w:pPr>
        <w:spacing w:after="229" w:line="259" w:lineRule="auto"/>
        <w:ind w:left="-5"/>
        <w:jc w:val="left"/>
      </w:pPr>
      <w:r>
        <w:rPr>
          <w:b/>
        </w:rPr>
        <w:t xml:space="preserve">Podsumowanie </w:t>
      </w:r>
    </w:p>
    <w:p w:rsidR="00C90BE4" w:rsidRDefault="00865FE6">
      <w:pPr>
        <w:ind w:left="-3"/>
      </w:pPr>
      <w:r>
        <w:t xml:space="preserve">Badani mieszkańcy miasta najczęściej wskazywali, iż obszarem, który powinien zostać poddany rewitalizacji jest Centrum Miasta, Osiedle Grunwaldzkie oraz Stare Miasto. </w:t>
      </w:r>
    </w:p>
    <w:p w:rsidR="00C90BE4" w:rsidRDefault="00865FE6">
      <w:pPr>
        <w:spacing w:after="159"/>
        <w:ind w:left="-3"/>
      </w:pPr>
      <w:r>
        <w:lastRenderedPageBreak/>
        <w:t xml:space="preserve">W toku badania zidentyfikowane zostały najważniejsze problemy, które w opinii badanych występują na wskazanych przez nich obszarach oraz związane z tym potrzeby rewitalizacyjne. Do najczęściej wskazywanych problemów zaliczono: </w:t>
      </w:r>
    </w:p>
    <w:p w:rsidR="00C90BE4" w:rsidRDefault="00865FE6">
      <w:pPr>
        <w:numPr>
          <w:ilvl w:val="0"/>
          <w:numId w:val="10"/>
        </w:numPr>
        <w:spacing w:after="36"/>
        <w:ind w:hanging="360"/>
      </w:pPr>
      <w:r>
        <w:t xml:space="preserve">problemy społeczne, takie jak: bezrobocie, patologie społeczne, przestępczość, wandalizm, </w:t>
      </w:r>
    </w:p>
    <w:p w:rsidR="00C90BE4" w:rsidRDefault="00865FE6">
      <w:pPr>
        <w:numPr>
          <w:ilvl w:val="0"/>
          <w:numId w:val="10"/>
        </w:numPr>
        <w:spacing w:after="36"/>
        <w:ind w:hanging="360"/>
      </w:pPr>
      <w:r>
        <w:t xml:space="preserve">problemy gospodarcze, takie jak: brak wystarczającej ilości miejsc pracy, brak nowych inwestycji, brak lub niewystarczająca promocja regionu, </w:t>
      </w:r>
    </w:p>
    <w:p w:rsidR="00C90BE4" w:rsidRDefault="00865FE6">
      <w:pPr>
        <w:numPr>
          <w:ilvl w:val="0"/>
          <w:numId w:val="10"/>
        </w:numPr>
        <w:ind w:hanging="360"/>
      </w:pPr>
      <w:r>
        <w:t xml:space="preserve">problemy środowiskowe, takie jak: zły stan estetyczny otoczenia, niewystarczające wykorzystanie walorów i zasobów naturalnych, zanieczyszczenie powietrza, </w:t>
      </w:r>
    </w:p>
    <w:p w:rsidR="00C90BE4" w:rsidRDefault="00865FE6">
      <w:pPr>
        <w:numPr>
          <w:ilvl w:val="0"/>
          <w:numId w:val="10"/>
        </w:numPr>
        <w:spacing w:after="8"/>
        <w:ind w:hanging="360"/>
      </w:pPr>
      <w:r>
        <w:t xml:space="preserve">problemy przestrzenno-funkcjonalne, takie jak: niewystarczająca ilość miejsc parkingowych, niewystarczający dostęp do komunikacji zbiorowej, zły lub </w:t>
      </w:r>
    </w:p>
    <w:p w:rsidR="00C90BE4" w:rsidRDefault="00865FE6">
      <w:pPr>
        <w:spacing w:after="133" w:line="259" w:lineRule="auto"/>
        <w:ind w:left="730"/>
      </w:pPr>
      <w:r>
        <w:t xml:space="preserve">niewystarczający stan sieci kanalizacyjnej, </w:t>
      </w:r>
    </w:p>
    <w:p w:rsidR="00C90BE4" w:rsidRDefault="00865FE6">
      <w:pPr>
        <w:numPr>
          <w:ilvl w:val="0"/>
          <w:numId w:val="10"/>
        </w:numPr>
        <w:ind w:hanging="360"/>
      </w:pPr>
      <w:r>
        <w:t xml:space="preserve">problemy techniczne, takie jak: zły/niewystarczający stan infrastruktury drogowej, stan techniczny budynków mieszkalnych.  </w:t>
      </w:r>
    </w:p>
    <w:p w:rsidR="00C90BE4" w:rsidRDefault="00865FE6">
      <w:pPr>
        <w:ind w:left="-3"/>
      </w:pPr>
      <w:r>
        <w:t xml:space="preserve">Niska atrakcyjność Gniezna jako miejsca pracy i zamieszkania jest najczęściej problemem migracji z miasta. Wynika to przede wszystkim z problemów jakie występują w Gnieźnie, m.in.: patologie społeczne, przestępczość/wandalizm oraz niewystarczająca oferta miejsc pracy. Zatem miasto traci swój najcenniejszy potencjał jakim są ludzie, często są to dobrze wykształcone osoby, bez których trudno jest sobie wyobrazić rozwój Gniezna. Zmiany cywilizacyjne, które obserwujemy w Polsce wpłynęły na zwiększoną mobilność mieszkańców. Otwarte granice związane z Członkostwem w Unii Europejskiej, sprzyjają mobilności otwierając nowe możliwości kształcenia i pracy. Miasta konkurują ze sobą o kapitał ludzki, który jest podstawą stałego dynamicznego rozwoju. </w:t>
      </w:r>
    </w:p>
    <w:p w:rsidR="00C90BE4" w:rsidRDefault="00865FE6">
      <w:pPr>
        <w:spacing w:after="213"/>
        <w:ind w:left="-3"/>
      </w:pPr>
      <w:r>
        <w:t xml:space="preserve">W roku 2016 Miasto Gniezno, przeprowadziło badanie wśród mieszkańców, które dotyczyło „Jakości życia mieszkańców” jednym z pytań zadanym mieszkańcom, było ocenienie dostępności miejsc pracy w Gnieźnie. Ocena mieszkańców jest bardzo krytyczna, bowiem siedmiu na dziesięciu pytanych mieszkańców Miasta ocenia ją źle i bardzo źle. Zaledwie jedna osoba na dziesięć badanych była odmiennego zdania. To wyraźnie pokazuję, że największym problemem społecznym dostrzeganym przez mieszkańców miasta jest rynek pracy, a właściwie fakt, że nie oferuje on pracy. Warto pamiętać, że dbałość o rynek pracy stanowi jedno z podstawowych zadań władz lokalnych na różnych jej szczeblach. </w:t>
      </w:r>
    </w:p>
    <w:p w:rsidR="00C90BE4" w:rsidRDefault="00865FE6">
      <w:pPr>
        <w:spacing w:after="215" w:line="259" w:lineRule="auto"/>
        <w:ind w:left="1659" w:firstLine="0"/>
        <w:jc w:val="left"/>
      </w:pPr>
      <w:r>
        <w:rPr>
          <w:rFonts w:ascii="Calibri" w:eastAsia="Calibri" w:hAnsi="Calibri" w:cs="Calibri"/>
          <w:noProof/>
          <w:sz w:val="22"/>
        </w:rPr>
        <w:lastRenderedPageBreak/>
        <mc:AlternateContent>
          <mc:Choice Requires="wpg">
            <w:drawing>
              <wp:inline distT="0" distB="0" distL="0" distR="0">
                <wp:extent cx="3662666" cy="2432220"/>
                <wp:effectExtent l="0" t="0" r="0" b="0"/>
                <wp:docPr id="516827" name="Group 516827"/>
                <wp:cNvGraphicFramePr/>
                <a:graphic xmlns:a="http://schemas.openxmlformats.org/drawingml/2006/main">
                  <a:graphicData uri="http://schemas.microsoft.com/office/word/2010/wordprocessingGroup">
                    <wpg:wgp>
                      <wpg:cNvGrpSpPr/>
                      <wpg:grpSpPr>
                        <a:xfrm>
                          <a:off x="0" y="0"/>
                          <a:ext cx="3662666" cy="2432220"/>
                          <a:chOff x="0" y="0"/>
                          <a:chExt cx="3662666" cy="2432220"/>
                        </a:xfrm>
                      </wpg:grpSpPr>
                      <wps:wsp>
                        <wps:cNvPr id="32061" name="Rectangle 32061"/>
                        <wps:cNvSpPr/>
                        <wps:spPr>
                          <a:xfrm>
                            <a:off x="3627628" y="2309495"/>
                            <a:ext cx="46601" cy="163224"/>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wps:wsp>
                        <wps:cNvPr id="32070" name="Shape 32070"/>
                        <wps:cNvSpPr/>
                        <wps:spPr>
                          <a:xfrm>
                            <a:off x="1226185" y="1524"/>
                            <a:ext cx="74041" cy="1111631"/>
                          </a:xfrm>
                          <a:custGeom>
                            <a:avLst/>
                            <a:gdLst/>
                            <a:ahLst/>
                            <a:cxnLst/>
                            <a:rect l="0" t="0" r="0" b="0"/>
                            <a:pathLst>
                              <a:path w="74041" h="1111631">
                                <a:moveTo>
                                  <a:pt x="0" y="0"/>
                                </a:moveTo>
                                <a:cubicBezTo>
                                  <a:pt x="24638" y="0"/>
                                  <a:pt x="49403" y="889"/>
                                  <a:pt x="74041" y="2413"/>
                                </a:cubicBezTo>
                                <a:lnTo>
                                  <a:pt x="0" y="1111631"/>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071" name="Shape 32071"/>
                        <wps:cNvSpPr/>
                        <wps:spPr>
                          <a:xfrm>
                            <a:off x="1226185" y="3937"/>
                            <a:ext cx="650494" cy="1109218"/>
                          </a:xfrm>
                          <a:custGeom>
                            <a:avLst/>
                            <a:gdLst/>
                            <a:ahLst/>
                            <a:cxnLst/>
                            <a:rect l="0" t="0" r="0" b="0"/>
                            <a:pathLst>
                              <a:path w="650494" h="1109218">
                                <a:moveTo>
                                  <a:pt x="74041" y="0"/>
                                </a:moveTo>
                                <a:cubicBezTo>
                                  <a:pt x="281813" y="13970"/>
                                  <a:pt x="481584" y="85979"/>
                                  <a:pt x="650494" y="207899"/>
                                </a:cubicBezTo>
                                <a:lnTo>
                                  <a:pt x="0" y="1109218"/>
                                </a:lnTo>
                                <a:lnTo>
                                  <a:pt x="74041"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2072" name="Shape 32072"/>
                        <wps:cNvSpPr/>
                        <wps:spPr>
                          <a:xfrm>
                            <a:off x="1226185" y="211836"/>
                            <a:ext cx="1197102" cy="1205357"/>
                          </a:xfrm>
                          <a:custGeom>
                            <a:avLst/>
                            <a:gdLst/>
                            <a:ahLst/>
                            <a:cxnLst/>
                            <a:rect l="0" t="0" r="0" b="0"/>
                            <a:pathLst>
                              <a:path w="1197102" h="1205357">
                                <a:moveTo>
                                  <a:pt x="650494" y="0"/>
                                </a:moveTo>
                                <a:cubicBezTo>
                                  <a:pt x="1029843" y="273685"/>
                                  <a:pt x="1197102" y="755523"/>
                                  <a:pt x="1069213" y="1205357"/>
                                </a:cubicBezTo>
                                <a:lnTo>
                                  <a:pt x="0" y="901319"/>
                                </a:lnTo>
                                <a:lnTo>
                                  <a:pt x="650494"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32073" name="Shape 32073"/>
                        <wps:cNvSpPr/>
                        <wps:spPr>
                          <a:xfrm>
                            <a:off x="146939" y="1113155"/>
                            <a:ext cx="2148459" cy="1237107"/>
                          </a:xfrm>
                          <a:custGeom>
                            <a:avLst/>
                            <a:gdLst/>
                            <a:ahLst/>
                            <a:cxnLst/>
                            <a:rect l="0" t="0" r="0" b="0"/>
                            <a:pathLst>
                              <a:path w="2148459" h="1237107">
                                <a:moveTo>
                                  <a:pt x="1079246" y="0"/>
                                </a:moveTo>
                                <a:lnTo>
                                  <a:pt x="2148459" y="304037"/>
                                </a:lnTo>
                                <a:cubicBezTo>
                                  <a:pt x="1980438" y="894461"/>
                                  <a:pt x="1365631" y="1237107"/>
                                  <a:pt x="775208" y="1069086"/>
                                </a:cubicBezTo>
                                <a:cubicBezTo>
                                  <a:pt x="391414" y="959993"/>
                                  <a:pt x="95631" y="653542"/>
                                  <a:pt x="0" y="266192"/>
                                </a:cubicBezTo>
                                <a:lnTo>
                                  <a:pt x="1079246"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32074" name="Shape 32074"/>
                        <wps:cNvSpPr/>
                        <wps:spPr>
                          <a:xfrm>
                            <a:off x="0" y="1524"/>
                            <a:ext cx="1226185" cy="1377823"/>
                          </a:xfrm>
                          <a:custGeom>
                            <a:avLst/>
                            <a:gdLst/>
                            <a:ahLst/>
                            <a:cxnLst/>
                            <a:rect l="0" t="0" r="0" b="0"/>
                            <a:pathLst>
                              <a:path w="1226185" h="1377823">
                                <a:moveTo>
                                  <a:pt x="1226185" y="0"/>
                                </a:moveTo>
                                <a:lnTo>
                                  <a:pt x="1226185" y="1111631"/>
                                </a:lnTo>
                                <a:lnTo>
                                  <a:pt x="146939" y="1377823"/>
                                </a:lnTo>
                                <a:cubicBezTo>
                                  <a:pt x="0" y="781812"/>
                                  <a:pt x="363855" y="179451"/>
                                  <a:pt x="959866" y="32386"/>
                                </a:cubicBezTo>
                                <a:cubicBezTo>
                                  <a:pt x="1047115" y="10922"/>
                                  <a:pt x="1136523" y="0"/>
                                  <a:pt x="1226185"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516634" name="Rectangle 516634"/>
                        <wps:cNvSpPr/>
                        <wps:spPr>
                          <a:xfrm>
                            <a:off x="1179195" y="0"/>
                            <a:ext cx="94544"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1</w:t>
                              </w:r>
                            </w:p>
                          </w:txbxContent>
                        </wps:txbx>
                        <wps:bodyPr horzOverflow="overflow" vert="horz" lIns="0" tIns="0" rIns="0" bIns="0" rtlCol="0">
                          <a:noAutofit/>
                        </wps:bodyPr>
                      </wps:wsp>
                      <wps:wsp>
                        <wps:cNvPr id="516636" name="Rectangle 516636"/>
                        <wps:cNvSpPr/>
                        <wps:spPr>
                          <a:xfrm>
                            <a:off x="1250823" y="0"/>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6637" name="Rectangle 516637"/>
                        <wps:cNvSpPr/>
                        <wps:spPr>
                          <a:xfrm>
                            <a:off x="1446149" y="146939"/>
                            <a:ext cx="94544" cy="18993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9</w:t>
                              </w:r>
                            </w:p>
                          </w:txbxContent>
                        </wps:txbx>
                        <wps:bodyPr horzOverflow="overflow" vert="horz" lIns="0" tIns="0" rIns="0" bIns="0" rtlCol="0">
                          <a:noAutofit/>
                        </wps:bodyPr>
                      </wps:wsp>
                      <wps:wsp>
                        <wps:cNvPr id="516638" name="Rectangle 516638"/>
                        <wps:cNvSpPr/>
                        <wps:spPr>
                          <a:xfrm>
                            <a:off x="1517777" y="146939"/>
                            <a:ext cx="135941" cy="18993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6641" name="Rectangle 516641"/>
                        <wps:cNvSpPr/>
                        <wps:spPr>
                          <a:xfrm>
                            <a:off x="1979930" y="766318"/>
                            <a:ext cx="189809"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19</w:t>
                              </w:r>
                            </w:p>
                          </w:txbxContent>
                        </wps:txbx>
                        <wps:bodyPr horzOverflow="overflow" vert="horz" lIns="0" tIns="0" rIns="0" bIns="0" rtlCol="0">
                          <a:noAutofit/>
                        </wps:bodyPr>
                      </wps:wsp>
                      <wps:wsp>
                        <wps:cNvPr id="516642" name="Rectangle 516642"/>
                        <wps:cNvSpPr/>
                        <wps:spPr>
                          <a:xfrm>
                            <a:off x="2123186" y="766318"/>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6645" name="Rectangle 516645"/>
                        <wps:cNvSpPr/>
                        <wps:spPr>
                          <a:xfrm>
                            <a:off x="1074928" y="1994916"/>
                            <a:ext cx="189809" cy="18993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42</w:t>
                              </w:r>
                            </w:p>
                          </w:txbxContent>
                        </wps:txbx>
                        <wps:bodyPr horzOverflow="overflow" vert="horz" lIns="0" tIns="0" rIns="0" bIns="0" rtlCol="0">
                          <a:noAutofit/>
                        </wps:bodyPr>
                      </wps:wsp>
                      <wps:wsp>
                        <wps:cNvPr id="516646" name="Rectangle 516646"/>
                        <wps:cNvSpPr/>
                        <wps:spPr>
                          <a:xfrm>
                            <a:off x="1218183" y="1994916"/>
                            <a:ext cx="135941" cy="18993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6639" name="Rectangle 516639"/>
                        <wps:cNvSpPr/>
                        <wps:spPr>
                          <a:xfrm>
                            <a:off x="369951" y="489839"/>
                            <a:ext cx="189809" cy="18993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29</w:t>
                              </w:r>
                            </w:p>
                          </w:txbxContent>
                        </wps:txbx>
                        <wps:bodyPr horzOverflow="overflow" vert="horz" lIns="0" tIns="0" rIns="0" bIns="0" rtlCol="0">
                          <a:noAutofit/>
                        </wps:bodyPr>
                      </wps:wsp>
                      <wps:wsp>
                        <wps:cNvPr id="516640" name="Rectangle 516640"/>
                        <wps:cNvSpPr/>
                        <wps:spPr>
                          <a:xfrm>
                            <a:off x="513207" y="489839"/>
                            <a:ext cx="135941" cy="18993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655000" name="Shape 655000"/>
                        <wps:cNvSpPr/>
                        <wps:spPr>
                          <a:xfrm>
                            <a:off x="2384679" y="81356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2081" name="Rectangle 32081"/>
                        <wps:cNvSpPr/>
                        <wps:spPr>
                          <a:xfrm>
                            <a:off x="2475865" y="770968"/>
                            <a:ext cx="1077878" cy="187582"/>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bardzo dobrze</w:t>
                              </w:r>
                            </w:p>
                          </w:txbxContent>
                        </wps:txbx>
                        <wps:bodyPr horzOverflow="overflow" vert="horz" lIns="0" tIns="0" rIns="0" bIns="0" rtlCol="0">
                          <a:noAutofit/>
                        </wps:bodyPr>
                      </wps:wsp>
                      <wps:wsp>
                        <wps:cNvPr id="655001" name="Shape 655001"/>
                        <wps:cNvSpPr/>
                        <wps:spPr>
                          <a:xfrm>
                            <a:off x="2384679" y="1029970"/>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2083" name="Rectangle 32083"/>
                        <wps:cNvSpPr/>
                        <wps:spPr>
                          <a:xfrm>
                            <a:off x="2475865" y="987758"/>
                            <a:ext cx="514965" cy="187580"/>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dobrze</w:t>
                              </w:r>
                            </w:p>
                          </w:txbxContent>
                        </wps:txbx>
                        <wps:bodyPr horzOverflow="overflow" vert="horz" lIns="0" tIns="0" rIns="0" bIns="0" rtlCol="0">
                          <a:noAutofit/>
                        </wps:bodyPr>
                      </wps:wsp>
                      <wps:wsp>
                        <wps:cNvPr id="655002" name="Shape 655002"/>
                        <wps:cNvSpPr/>
                        <wps:spPr>
                          <a:xfrm>
                            <a:off x="2384679" y="1246378"/>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2085" name="Rectangle 32085"/>
                        <wps:cNvSpPr/>
                        <wps:spPr>
                          <a:xfrm>
                            <a:off x="2475865" y="1226806"/>
                            <a:ext cx="1360007" cy="158130"/>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trudno powiedzieć</w:t>
                              </w:r>
                            </w:p>
                          </w:txbxContent>
                        </wps:txbx>
                        <wps:bodyPr horzOverflow="overflow" vert="horz" lIns="0" tIns="0" rIns="0" bIns="0" rtlCol="0">
                          <a:noAutofit/>
                        </wps:bodyPr>
                      </wps:wsp>
                      <wps:wsp>
                        <wps:cNvPr id="655003" name="Shape 655003"/>
                        <wps:cNvSpPr/>
                        <wps:spPr>
                          <a:xfrm>
                            <a:off x="2384679" y="1462786"/>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2087" name="Rectangle 32087"/>
                        <wps:cNvSpPr/>
                        <wps:spPr>
                          <a:xfrm>
                            <a:off x="2475865" y="1443594"/>
                            <a:ext cx="215004" cy="158130"/>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źle</w:t>
                              </w:r>
                            </w:p>
                          </w:txbxContent>
                        </wps:txbx>
                        <wps:bodyPr horzOverflow="overflow" vert="horz" lIns="0" tIns="0" rIns="0" bIns="0" rtlCol="0">
                          <a:noAutofit/>
                        </wps:bodyPr>
                      </wps:wsp>
                      <wps:wsp>
                        <wps:cNvPr id="655004" name="Shape 655004"/>
                        <wps:cNvSpPr/>
                        <wps:spPr>
                          <a:xfrm>
                            <a:off x="2384679" y="1679194"/>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2089" name="Rectangle 32089"/>
                        <wps:cNvSpPr/>
                        <wps:spPr>
                          <a:xfrm>
                            <a:off x="2475865" y="1660256"/>
                            <a:ext cx="777747" cy="158130"/>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bardzo źle</w:t>
                              </w:r>
                            </w:p>
                          </w:txbxContent>
                        </wps:txbx>
                        <wps:bodyPr horzOverflow="overflow" vert="horz" lIns="0" tIns="0" rIns="0" bIns="0" rtlCol="0">
                          <a:noAutofit/>
                        </wps:bodyPr>
                      </wps:wsp>
                    </wpg:wgp>
                  </a:graphicData>
                </a:graphic>
              </wp:inline>
            </w:drawing>
          </mc:Choice>
          <mc:Fallback>
            <w:pict>
              <v:group id="Group 516827" o:spid="_x0000_s2253" style="width:288.4pt;height:191.5pt;mso-position-horizontal-relative:char;mso-position-vertical-relative:line" coordsize="36626,2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">
                <v:rect id="Rectangle 32061" o:spid="_x0000_s2254" style="position:absolute;left:36276;top:23094;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" filled="f" stroked="f">
                  <v:textbox inset="0,0,0,0">
                    <w:txbxContent>
                      <w:p w:rsidR="00970A09" w:rsidRDefault="00970A09">
                        <w:pPr>
                          <w:spacing w:after="160" w:line="259" w:lineRule="auto"/>
                          <w:ind w:left="0" w:firstLine="0"/>
                          <w:jc w:val="left"/>
                        </w:pPr>
                        <w:r>
                          <w:t xml:space="preserve"> </w:t>
                        </w:r>
                      </w:p>
                    </w:txbxContent>
                  </v:textbox>
                </v:rect>
                <v:shape id="Shape 32070" o:spid="_x0000_s2255" style="position:absolute;left:12261;top:15;width:741;height:11116;visibility:visible;mso-wrap-style:square;v-text-anchor:top" coordsize="74041,1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" path="m,c24638,,49403,889,74041,2413l,1111631,,xe" fillcolor="#5b9bd5" stroked="f" strokeweight="0">
                  <v:path arrowok="t" textboxrect="0,0,74041,1111631"/>
                </v:shape>
                <v:shape id="Shape 32071" o:spid="_x0000_s2256" style="position:absolute;left:12261;top:39;width:6505;height:11092;visibility:visible;mso-wrap-style:square;v-text-anchor:top" coordsize="650494,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" path="m74041,c281813,13970,481584,85979,650494,207899l,1109218,74041,xe" fillcolor="#ed7d31" stroked="f" strokeweight="0">
                  <v:path arrowok="t" textboxrect="0,0,650494,1109218"/>
                </v:shape>
                <v:shape id="Shape 32072" o:spid="_x0000_s2257" style="position:absolute;left:12261;top:2118;width:11971;height:12053;visibility:visible;mso-wrap-style:square;v-text-anchor:top" coordsize="1197102,120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" path="m650494,v379349,273685,546608,755523,418719,1205357l,901319,650494,xe" fillcolor="#a5a5a5" stroked="f" strokeweight="0">
                  <v:path arrowok="t" textboxrect="0,0,1197102,1205357"/>
                </v:shape>
                <v:shape id="Shape 32073" o:spid="_x0000_s2258" style="position:absolute;left:1469;top:11131;width:21484;height:12371;visibility:visible;mso-wrap-style:square;v-text-anchor:top" coordsize="2148459,123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" path="m1079246,l2148459,304037c1980438,894461,1365631,1237107,775208,1069086,391414,959993,95631,653542,,266192l1079246,xe" fillcolor="#ffc000" stroked="f" strokeweight="0">
                  <v:path arrowok="t" textboxrect="0,0,2148459,1237107"/>
                </v:shape>
                <v:shape id="Shape 32074" o:spid="_x0000_s2259" style="position:absolute;top:15;width:12261;height:13778;visibility:visible;mso-wrap-style:square;v-text-anchor:top" coordsize="1226185,137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" path="m1226185,r,1111631l146939,1377823c,781812,363855,179451,959866,32386,1047115,10922,1136523,,1226185,xe" fillcolor="#4472c4" stroked="f" strokeweight="0">
                  <v:path arrowok="t" textboxrect="0,0,1226185,1377823"/>
                </v:shape>
                <v:rect id="Rectangle 516634" o:spid="_x0000_s2260" style="position:absolute;left:11791;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1</w:t>
                        </w:r>
                      </w:p>
                    </w:txbxContent>
                  </v:textbox>
                </v:rect>
                <v:rect id="Rectangle 516636" o:spid="_x0000_s2261" style="position:absolute;left:12508;width:1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6637" o:spid="_x0000_s2262" style="position:absolute;left:14461;top:1469;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9</w:t>
                        </w:r>
                      </w:p>
                    </w:txbxContent>
                  </v:textbox>
                </v:rect>
                <v:rect id="Rectangle 516638" o:spid="_x0000_s2263" style="position:absolute;left:15177;top:1469;width:1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6641" o:spid="_x0000_s2264" style="position:absolute;left:19799;top:7663;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19</w:t>
                        </w:r>
                      </w:p>
                    </w:txbxContent>
                  </v:textbox>
                </v:rect>
                <v:rect id="Rectangle 516642" o:spid="_x0000_s2265" style="position:absolute;left:21231;top:7663;width:1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6645" o:spid="_x0000_s2266" style="position:absolute;left:10749;top:19949;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42</w:t>
                        </w:r>
                      </w:p>
                    </w:txbxContent>
                  </v:textbox>
                </v:rect>
                <v:rect id="Rectangle 516646" o:spid="_x0000_s2267" style="position:absolute;left:12181;top:19949;width:1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6639" o:spid="_x0000_s2268" style="position:absolute;left:3699;top:4898;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29</w:t>
                        </w:r>
                      </w:p>
                    </w:txbxContent>
                  </v:textbox>
                </v:rect>
                <v:rect id="Rectangle 516640" o:spid="_x0000_s2269" style="position:absolute;left:5132;top:4898;width:1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shape id="Shape 655000" o:spid="_x0000_s2270" style="position:absolute;left:23846;top:813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" path="m,l62484,r,62484l,62484,,e" fillcolor="#5b9bd5" stroked="f" strokeweight="0">
                  <v:path arrowok="t" textboxrect="0,0,62484,62484"/>
                </v:shape>
                <v:rect id="Rectangle 32081" o:spid="_x0000_s2271" style="position:absolute;left:24758;top:7709;width:107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Arial" w:eastAsia="Arial" w:hAnsi="Arial" w:cs="Arial"/>
                          </w:rPr>
                          <w:t>bardzo dobrze</w:t>
                        </w:r>
                      </w:p>
                    </w:txbxContent>
                  </v:textbox>
                </v:rect>
                <v:shape id="Shape 655001" o:spid="_x0000_s2272" style="position:absolute;left:23846;top:10299;width:625;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" path="m,l62484,r,64008l,64008,,e" fillcolor="#ed7d31" stroked="f" strokeweight="0">
                  <v:path arrowok="t" textboxrect="0,0,62484,64008"/>
                </v:shape>
                <v:rect id="Rectangle 32083" o:spid="_x0000_s2273" style="position:absolute;left:24758;top:9877;width:515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Arial" w:eastAsia="Arial" w:hAnsi="Arial" w:cs="Arial"/>
                          </w:rPr>
                          <w:t>dobrze</w:t>
                        </w:r>
                      </w:p>
                    </w:txbxContent>
                  </v:textbox>
                </v:rect>
                <v:shape id="Shape 655002" o:spid="_x0000_s2274" style="position:absolute;left:23846;top:12463;width:625;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" path="m,l62484,r,64008l,64008,,e" fillcolor="#a5a5a5" stroked="f" strokeweight="0">
                  <v:path arrowok="t" textboxrect="0,0,62484,64008"/>
                </v:shape>
                <v:rect id="Rectangle 32085" o:spid="_x0000_s2275" style="position:absolute;left:24758;top:12268;width:1360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Arial" w:eastAsia="Arial" w:hAnsi="Arial" w:cs="Arial"/>
                          </w:rPr>
                          <w:t>trudno powiedzieć</w:t>
                        </w:r>
                      </w:p>
                    </w:txbxContent>
                  </v:textbox>
                </v:rect>
                <v:shape id="Shape 655003" o:spid="_x0000_s2276" style="position:absolute;left:23846;top:14627;width:625;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" path="m,l62484,r,64008l,64008,,e" fillcolor="#ffc000" stroked="f" strokeweight="0">
                  <v:path arrowok="t" textboxrect="0,0,62484,64008"/>
                </v:shape>
                <v:rect id="Rectangle 32087" o:spid="_x0000_s2277" style="position:absolute;left:24758;top:14435;width:2150;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Arial" w:eastAsia="Arial" w:hAnsi="Arial" w:cs="Arial"/>
                          </w:rPr>
                          <w:t>źle</w:t>
                        </w:r>
                      </w:p>
                    </w:txbxContent>
                  </v:textbox>
                </v:rect>
                <v:shape id="Shape 655004" o:spid="_x0000_s2278" style="position:absolute;left:23846;top:16791;width:625;height:641;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" path="m,l62484,r,64008l,64008,,e" fillcolor="#4472c4" stroked="f" strokeweight="0">
                  <v:path arrowok="t" textboxrect="0,0,62484,64008"/>
                </v:shape>
                <v:rect id="Rectangle 32089" o:spid="_x0000_s2279" style="position:absolute;left:24758;top:16602;width:777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Arial" w:eastAsia="Arial" w:hAnsi="Arial" w:cs="Arial"/>
                          </w:rPr>
                          <w:t>bardzo źle</w:t>
                        </w:r>
                      </w:p>
                    </w:txbxContent>
                  </v:textbox>
                </v:rect>
                <w10:anchorlock/>
              </v:group>
            </w:pict>
          </mc:Fallback>
        </mc:AlternateContent>
      </w:r>
    </w:p>
    <w:p w:rsidR="00C90BE4" w:rsidRDefault="00865FE6">
      <w:pPr>
        <w:spacing w:after="217" w:line="265" w:lineRule="auto"/>
        <w:ind w:left="-3"/>
        <w:jc w:val="left"/>
      </w:pPr>
      <w:r>
        <w:rPr>
          <w:i/>
          <w:color w:val="6D6D6D"/>
          <w:sz w:val="16"/>
        </w:rPr>
        <w:t xml:space="preserve">Rysunek 33. Jakość życia w opinii mieszkańców </w:t>
      </w:r>
    </w:p>
    <w:p w:rsidR="00C90BE4" w:rsidRDefault="00865FE6">
      <w:pPr>
        <w:spacing w:after="9"/>
        <w:ind w:left="-3"/>
      </w:pPr>
      <w:r>
        <w:t xml:space="preserve">Jeśli jednak spojrzymy na odpowiedzi mieszkańców uwzględniając kryteria </w:t>
      </w:r>
      <w:proofErr w:type="spellStart"/>
      <w:r>
        <w:t>metryczkowe</w:t>
      </w:r>
      <w:proofErr w:type="spellEnd"/>
      <w:r>
        <w:t xml:space="preserve"> zarysowują się dwie prawidłowości. Po pierwsze, najbardziej krytyczni w swoich ocenach są mieszkańcy w wieku 30-49, a więc w szczycie wieku produkcyjnego, co jest zjawiskiem bardzo niepokojącym. Po drugie, najgorzej sytuację na rynku pracy oceniają osoby z wyższym wykształceniem (poniższa tabela). Widać zresztą wyraźnie, że wraz ze wzrostem wykształcenia rośnie procent osób źle lub bardzo źle oceniających sytuację na rynku pracy. To pokazuje, że podaż pracy i popyt na pracę nie idą z sobą w parze. Oferty pracy nie spełniają bowiem oczekiwań osób chcących podjąć zatrudnienie, a sytuacja ta jest wyraźnie widoczna szczególnie </w:t>
      </w:r>
      <w:r>
        <w:tab/>
        <w:t xml:space="preserve">wśród </w:t>
      </w:r>
      <w:r>
        <w:tab/>
        <w:t xml:space="preserve">ludzi </w:t>
      </w:r>
      <w:r>
        <w:tab/>
        <w:t xml:space="preserve">wykształconych. </w:t>
      </w:r>
      <w:r>
        <w:tab/>
        <w:t xml:space="preserve">Nie </w:t>
      </w:r>
      <w:r>
        <w:tab/>
        <w:t xml:space="preserve">ulega </w:t>
      </w:r>
      <w:r>
        <w:tab/>
        <w:t xml:space="preserve">wątpliwości, </w:t>
      </w:r>
      <w:r>
        <w:tab/>
        <w:t xml:space="preserve">że  </w:t>
      </w:r>
    </w:p>
    <w:p w:rsidR="00C90BE4" w:rsidRDefault="00865FE6">
      <w:pPr>
        <w:spacing w:after="66"/>
        <w:ind w:left="-3"/>
      </w:pPr>
      <w:r>
        <w:t xml:space="preserve">w dłuższej perspektywie prowadzić to będzie do jeszcze większej emigracji zarobkowej mieszkańców. </w:t>
      </w:r>
    </w:p>
    <w:p w:rsidR="00C90BE4" w:rsidRDefault="00865FE6">
      <w:pPr>
        <w:spacing w:after="3" w:line="265" w:lineRule="auto"/>
        <w:ind w:left="-3"/>
        <w:jc w:val="left"/>
      </w:pPr>
      <w:r>
        <w:rPr>
          <w:i/>
          <w:color w:val="6D6D6D"/>
          <w:sz w:val="16"/>
        </w:rPr>
        <w:t xml:space="preserve">Tabela 48. Jakość życia uwzględniająca kryteria </w:t>
      </w:r>
      <w:proofErr w:type="spellStart"/>
      <w:r>
        <w:rPr>
          <w:i/>
          <w:color w:val="6D6D6D"/>
          <w:sz w:val="16"/>
        </w:rPr>
        <w:t>metryczkowe</w:t>
      </w:r>
      <w:proofErr w:type="spellEnd"/>
      <w:r>
        <w:rPr>
          <w:i/>
          <w:color w:val="6D6D6D"/>
          <w:sz w:val="16"/>
        </w:rPr>
        <w:t xml:space="preserve"> mieszkańców. </w:t>
      </w:r>
    </w:p>
    <w:tbl>
      <w:tblPr>
        <w:tblStyle w:val="TableGrid"/>
        <w:tblW w:w="9048" w:type="dxa"/>
        <w:tblInd w:w="13" w:type="dxa"/>
        <w:tblCellMar>
          <w:top w:w="47" w:type="dxa"/>
          <w:left w:w="107" w:type="dxa"/>
          <w:right w:w="63" w:type="dxa"/>
        </w:tblCellMar>
        <w:tblLook w:val="04A0" w:firstRow="1" w:lastRow="0" w:firstColumn="1" w:lastColumn="0" w:noHBand="0" w:noVBand="1"/>
      </w:tblPr>
      <w:tblGrid>
        <w:gridCol w:w="1744"/>
        <w:gridCol w:w="1784"/>
        <w:gridCol w:w="1004"/>
        <w:gridCol w:w="2201"/>
        <w:gridCol w:w="1006"/>
        <w:gridCol w:w="1309"/>
      </w:tblGrid>
      <w:tr w:rsidR="00C90BE4">
        <w:trPr>
          <w:trHeight w:val="806"/>
        </w:trPr>
        <w:tc>
          <w:tcPr>
            <w:tcW w:w="1744" w:type="dxa"/>
            <w:tcBorders>
              <w:top w:val="single" w:sz="8" w:space="0" w:color="000000"/>
              <w:left w:val="single" w:sz="8" w:space="0" w:color="000000"/>
              <w:bottom w:val="single" w:sz="8" w:space="0" w:color="000000"/>
              <w:right w:val="single" w:sz="8" w:space="0" w:color="000000"/>
            </w:tcBorders>
            <w:shd w:val="clear" w:color="auto" w:fill="7F7F7F"/>
          </w:tcPr>
          <w:p w:rsidR="00C90BE4" w:rsidRDefault="00865FE6">
            <w:pPr>
              <w:spacing w:after="181" w:line="259" w:lineRule="auto"/>
              <w:ind w:left="0" w:right="43" w:firstLine="0"/>
              <w:jc w:val="right"/>
            </w:pPr>
            <w:r>
              <w:rPr>
                <w:b/>
                <w:color w:val="FFFFFF"/>
                <w:sz w:val="16"/>
              </w:rPr>
              <w:t xml:space="preserve">ODPOWIEDZI </w:t>
            </w:r>
          </w:p>
          <w:p w:rsidR="00C90BE4" w:rsidRDefault="00865FE6">
            <w:pPr>
              <w:spacing w:after="0" w:line="259" w:lineRule="auto"/>
              <w:ind w:left="0" w:firstLine="0"/>
              <w:jc w:val="left"/>
            </w:pPr>
            <w:r>
              <w:rPr>
                <w:b/>
                <w:color w:val="FFFFFF"/>
                <w:sz w:val="16"/>
              </w:rPr>
              <w:t xml:space="preserve">METRYKA </w:t>
            </w:r>
          </w:p>
        </w:tc>
        <w:tc>
          <w:tcPr>
            <w:tcW w:w="1785" w:type="dxa"/>
            <w:tcBorders>
              <w:top w:val="single" w:sz="8" w:space="0" w:color="000000"/>
              <w:left w:val="single" w:sz="8" w:space="0" w:color="000000"/>
              <w:bottom w:val="single" w:sz="8" w:space="0" w:color="000000"/>
              <w:right w:val="single" w:sz="8" w:space="0" w:color="000000"/>
            </w:tcBorders>
            <w:shd w:val="clear" w:color="auto" w:fill="7F7F7F"/>
          </w:tcPr>
          <w:p w:rsidR="00C90BE4" w:rsidRDefault="00865FE6">
            <w:pPr>
              <w:spacing w:after="0" w:line="259" w:lineRule="auto"/>
              <w:ind w:left="0" w:right="44" w:firstLine="0"/>
              <w:jc w:val="center"/>
            </w:pPr>
            <w:r>
              <w:rPr>
                <w:b/>
                <w:color w:val="FFFFFF"/>
                <w:sz w:val="16"/>
              </w:rPr>
              <w:t xml:space="preserve">bardzo dobrze </w:t>
            </w:r>
          </w:p>
        </w:tc>
        <w:tc>
          <w:tcPr>
            <w:tcW w:w="1004" w:type="dxa"/>
            <w:tcBorders>
              <w:top w:val="single" w:sz="8" w:space="0" w:color="000000"/>
              <w:left w:val="single" w:sz="8" w:space="0" w:color="000000"/>
              <w:bottom w:val="single" w:sz="8" w:space="0" w:color="000000"/>
              <w:right w:val="single" w:sz="8" w:space="0" w:color="000000"/>
            </w:tcBorders>
            <w:shd w:val="clear" w:color="auto" w:fill="7F7F7F"/>
          </w:tcPr>
          <w:p w:rsidR="00C90BE4" w:rsidRDefault="00865FE6">
            <w:pPr>
              <w:spacing w:after="0" w:line="259" w:lineRule="auto"/>
              <w:ind w:left="0" w:right="43" w:firstLine="0"/>
              <w:jc w:val="center"/>
            </w:pPr>
            <w:r>
              <w:rPr>
                <w:b/>
                <w:color w:val="FFFFFF"/>
                <w:sz w:val="16"/>
              </w:rPr>
              <w:t xml:space="preserve">dobrze </w:t>
            </w:r>
          </w:p>
        </w:tc>
        <w:tc>
          <w:tcPr>
            <w:tcW w:w="2201" w:type="dxa"/>
            <w:tcBorders>
              <w:top w:val="single" w:sz="8" w:space="0" w:color="000000"/>
              <w:left w:val="single" w:sz="8" w:space="0" w:color="000000"/>
              <w:bottom w:val="single" w:sz="8" w:space="0" w:color="000000"/>
              <w:right w:val="single" w:sz="8" w:space="0" w:color="000000"/>
            </w:tcBorders>
            <w:shd w:val="clear" w:color="auto" w:fill="7F7F7F"/>
          </w:tcPr>
          <w:p w:rsidR="00C90BE4" w:rsidRDefault="00865FE6">
            <w:pPr>
              <w:spacing w:after="0" w:line="259" w:lineRule="auto"/>
              <w:ind w:left="0" w:right="42" w:firstLine="0"/>
              <w:jc w:val="center"/>
            </w:pPr>
            <w:r>
              <w:rPr>
                <w:b/>
                <w:color w:val="FFFFFF"/>
                <w:sz w:val="16"/>
              </w:rPr>
              <w:t xml:space="preserve">trudno powiedzieć </w:t>
            </w:r>
          </w:p>
        </w:tc>
        <w:tc>
          <w:tcPr>
            <w:tcW w:w="1006" w:type="dxa"/>
            <w:tcBorders>
              <w:top w:val="single" w:sz="8" w:space="0" w:color="000000"/>
              <w:left w:val="single" w:sz="8" w:space="0" w:color="000000"/>
              <w:bottom w:val="single" w:sz="8" w:space="0" w:color="000000"/>
              <w:right w:val="single" w:sz="8" w:space="0" w:color="000000"/>
            </w:tcBorders>
            <w:shd w:val="clear" w:color="auto" w:fill="7F7F7F"/>
          </w:tcPr>
          <w:p w:rsidR="00C90BE4" w:rsidRDefault="00865FE6">
            <w:pPr>
              <w:spacing w:after="0" w:line="259" w:lineRule="auto"/>
              <w:ind w:left="0" w:right="42" w:firstLine="0"/>
              <w:jc w:val="center"/>
            </w:pPr>
            <w:r>
              <w:rPr>
                <w:b/>
                <w:color w:val="FFFFFF"/>
                <w:sz w:val="16"/>
              </w:rPr>
              <w:t xml:space="preserve">źle </w:t>
            </w:r>
          </w:p>
        </w:tc>
        <w:tc>
          <w:tcPr>
            <w:tcW w:w="1309" w:type="dxa"/>
            <w:tcBorders>
              <w:top w:val="single" w:sz="8" w:space="0" w:color="000000"/>
              <w:left w:val="single" w:sz="8" w:space="0" w:color="000000"/>
              <w:bottom w:val="single" w:sz="8" w:space="0" w:color="000000"/>
              <w:right w:val="single" w:sz="8" w:space="0" w:color="000000"/>
            </w:tcBorders>
            <w:shd w:val="clear" w:color="auto" w:fill="7F7F7F"/>
          </w:tcPr>
          <w:p w:rsidR="00C90BE4" w:rsidRDefault="00865FE6">
            <w:pPr>
              <w:spacing w:after="0" w:line="259" w:lineRule="auto"/>
              <w:ind w:left="419" w:right="58" w:hanging="144"/>
              <w:jc w:val="left"/>
            </w:pPr>
            <w:r>
              <w:rPr>
                <w:b/>
                <w:color w:val="FFFFFF"/>
                <w:sz w:val="16"/>
              </w:rPr>
              <w:t xml:space="preserve">bardzo  źle </w:t>
            </w:r>
          </w:p>
        </w:tc>
      </w:tr>
      <w:tr w:rsidR="00C90BE4">
        <w:trPr>
          <w:trHeight w:val="412"/>
        </w:trPr>
        <w:tc>
          <w:tcPr>
            <w:tcW w:w="1744" w:type="dxa"/>
            <w:tcBorders>
              <w:top w:val="single" w:sz="8" w:space="0" w:color="000000"/>
              <w:left w:val="single" w:sz="8" w:space="0" w:color="000000"/>
              <w:bottom w:val="single" w:sz="8" w:space="0" w:color="000000"/>
              <w:right w:val="nil"/>
            </w:tcBorders>
            <w:shd w:val="clear" w:color="auto" w:fill="A6A6A6"/>
          </w:tcPr>
          <w:p w:rsidR="00C90BE4" w:rsidRDefault="00C90BE4">
            <w:pPr>
              <w:spacing w:after="160" w:line="259" w:lineRule="auto"/>
              <w:ind w:left="0" w:firstLine="0"/>
              <w:jc w:val="left"/>
            </w:pPr>
          </w:p>
        </w:tc>
        <w:tc>
          <w:tcPr>
            <w:tcW w:w="1785" w:type="dxa"/>
            <w:tcBorders>
              <w:top w:val="single" w:sz="8" w:space="0" w:color="000000"/>
              <w:left w:val="nil"/>
              <w:bottom w:val="single" w:sz="8" w:space="0" w:color="000000"/>
              <w:right w:val="nil"/>
            </w:tcBorders>
            <w:shd w:val="clear" w:color="auto" w:fill="A6A6A6"/>
          </w:tcPr>
          <w:p w:rsidR="00C90BE4" w:rsidRDefault="00C90BE4">
            <w:pPr>
              <w:spacing w:after="160" w:line="259" w:lineRule="auto"/>
              <w:ind w:left="0" w:firstLine="0"/>
              <w:jc w:val="left"/>
            </w:pPr>
          </w:p>
        </w:tc>
        <w:tc>
          <w:tcPr>
            <w:tcW w:w="3206" w:type="dxa"/>
            <w:gridSpan w:val="2"/>
            <w:tcBorders>
              <w:top w:val="single" w:sz="8" w:space="0" w:color="000000"/>
              <w:left w:val="nil"/>
              <w:bottom w:val="single" w:sz="8" w:space="0" w:color="000000"/>
              <w:right w:val="nil"/>
            </w:tcBorders>
            <w:shd w:val="clear" w:color="auto" w:fill="A6A6A6"/>
          </w:tcPr>
          <w:p w:rsidR="00C90BE4" w:rsidRDefault="00865FE6">
            <w:pPr>
              <w:spacing w:after="0" w:line="259" w:lineRule="auto"/>
              <w:ind w:left="701" w:firstLine="0"/>
              <w:jc w:val="left"/>
            </w:pPr>
            <w:r>
              <w:rPr>
                <w:b/>
                <w:color w:val="FFFFFF"/>
                <w:sz w:val="16"/>
              </w:rPr>
              <w:t xml:space="preserve">Wiek </w:t>
            </w:r>
          </w:p>
        </w:tc>
        <w:tc>
          <w:tcPr>
            <w:tcW w:w="1006" w:type="dxa"/>
            <w:tcBorders>
              <w:top w:val="single" w:sz="8" w:space="0" w:color="000000"/>
              <w:left w:val="nil"/>
              <w:bottom w:val="single" w:sz="8" w:space="0" w:color="000000"/>
              <w:right w:val="nil"/>
            </w:tcBorders>
            <w:shd w:val="clear" w:color="auto" w:fill="A6A6A6"/>
          </w:tcPr>
          <w:p w:rsidR="00C90BE4" w:rsidRDefault="00C90BE4">
            <w:pPr>
              <w:spacing w:after="160" w:line="259" w:lineRule="auto"/>
              <w:ind w:left="0" w:firstLine="0"/>
              <w:jc w:val="left"/>
            </w:pPr>
          </w:p>
        </w:tc>
        <w:tc>
          <w:tcPr>
            <w:tcW w:w="1309" w:type="dxa"/>
            <w:tcBorders>
              <w:top w:val="single" w:sz="8" w:space="0" w:color="000000"/>
              <w:left w:val="nil"/>
              <w:bottom w:val="single" w:sz="8" w:space="0" w:color="000000"/>
              <w:right w:val="single" w:sz="8" w:space="0" w:color="000000"/>
            </w:tcBorders>
            <w:shd w:val="clear" w:color="auto" w:fill="A6A6A6"/>
            <w:vAlign w:val="center"/>
          </w:tcPr>
          <w:p w:rsidR="00C90BE4" w:rsidRDefault="00C90BE4">
            <w:pPr>
              <w:spacing w:after="160" w:line="259" w:lineRule="auto"/>
              <w:ind w:left="0" w:firstLine="0"/>
              <w:jc w:val="left"/>
            </w:pPr>
          </w:p>
        </w:tc>
      </w:tr>
      <w:tr w:rsidR="00C90BE4">
        <w:trPr>
          <w:trHeight w:val="418"/>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poniżej 18 lat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FF0000"/>
                <w:sz w:val="16"/>
              </w:rPr>
              <w:t xml:space="preserve">0,00%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4" w:firstLine="0"/>
              <w:jc w:val="center"/>
            </w:pPr>
            <w:r>
              <w:rPr>
                <w:b/>
                <w:color w:val="00B050"/>
                <w:sz w:val="16"/>
              </w:rPr>
              <w:t xml:space="preserve">11,48%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00B050"/>
                <w:sz w:val="16"/>
              </w:rPr>
              <w:t xml:space="preserve">40,98%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3" w:firstLine="0"/>
              <w:jc w:val="center"/>
            </w:pPr>
            <w:r>
              <w:rPr>
                <w:b/>
                <w:color w:val="FF0000"/>
                <w:sz w:val="16"/>
              </w:rPr>
              <w:t xml:space="preserve">37,70%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0" w:firstLine="0"/>
              <w:jc w:val="center"/>
            </w:pPr>
            <w:r>
              <w:rPr>
                <w:b/>
                <w:color w:val="FF0000"/>
                <w:sz w:val="16"/>
              </w:rPr>
              <w:t xml:space="preserve">9,84% </w:t>
            </w:r>
          </w:p>
        </w:tc>
      </w:tr>
      <w:tr w:rsidR="00C90BE4">
        <w:trPr>
          <w:trHeight w:val="413"/>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18-29 lat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00B050"/>
                <w:sz w:val="16"/>
              </w:rPr>
              <w:t>1,67%</w:t>
            </w:r>
            <w:r>
              <w:rPr>
                <w:b/>
                <w:sz w:val="16"/>
              </w:rPr>
              <w:t xml:space="preserve">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8" w:firstLine="0"/>
              <w:jc w:val="center"/>
            </w:pPr>
            <w:r>
              <w:rPr>
                <w:sz w:val="16"/>
              </w:rPr>
              <w:t xml:space="preserve">10,00%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18,79%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41,36%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1" w:firstLine="0"/>
              <w:jc w:val="center"/>
            </w:pPr>
            <w:r>
              <w:rPr>
                <w:sz w:val="16"/>
              </w:rPr>
              <w:t xml:space="preserve">28,18% </w:t>
            </w:r>
          </w:p>
        </w:tc>
      </w:tr>
      <w:tr w:rsidR="00C90BE4">
        <w:trPr>
          <w:trHeight w:val="415"/>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30-49 lat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0,72%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5" w:firstLine="0"/>
              <w:jc w:val="center"/>
            </w:pPr>
            <w:r>
              <w:rPr>
                <w:sz w:val="16"/>
              </w:rPr>
              <w:t xml:space="preserve">8,42%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17,56%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3" w:firstLine="0"/>
              <w:jc w:val="center"/>
            </w:pPr>
            <w:r>
              <w:rPr>
                <w:b/>
                <w:color w:val="00B050"/>
                <w:sz w:val="16"/>
              </w:rPr>
              <w:t>43,73%</w:t>
            </w:r>
            <w:r>
              <w:rPr>
                <w:b/>
                <w:sz w:val="16"/>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1" w:firstLine="0"/>
              <w:jc w:val="center"/>
            </w:pPr>
            <w:r>
              <w:rPr>
                <w:sz w:val="16"/>
              </w:rPr>
              <w:t xml:space="preserve">29,57% </w:t>
            </w:r>
          </w:p>
        </w:tc>
      </w:tr>
      <w:tr w:rsidR="00C90BE4">
        <w:trPr>
          <w:trHeight w:val="415"/>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50-65 lat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0,94%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5" w:firstLine="0"/>
              <w:jc w:val="center"/>
            </w:pPr>
            <w:r>
              <w:rPr>
                <w:sz w:val="16"/>
              </w:rPr>
              <w:t xml:space="preserve">7,08%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FF0000"/>
                <w:sz w:val="16"/>
              </w:rPr>
              <w:t xml:space="preserve">15,57%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39,62%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00B050"/>
                <w:sz w:val="16"/>
              </w:rPr>
              <w:t xml:space="preserve">36,79% </w:t>
            </w:r>
          </w:p>
        </w:tc>
      </w:tr>
      <w:tr w:rsidR="00C90BE4">
        <w:trPr>
          <w:trHeight w:val="415"/>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powyżej 65 lat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FF0000"/>
                <w:sz w:val="16"/>
              </w:rPr>
              <w:t xml:space="preserve">0,00%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b/>
                <w:color w:val="FF0000"/>
                <w:sz w:val="16"/>
              </w:rPr>
              <w:t xml:space="preserve">6,54%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28,97%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40,19%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1" w:firstLine="0"/>
              <w:jc w:val="center"/>
            </w:pPr>
            <w:r>
              <w:rPr>
                <w:sz w:val="16"/>
              </w:rPr>
              <w:t xml:space="preserve">24,30% </w:t>
            </w:r>
          </w:p>
        </w:tc>
      </w:tr>
      <w:tr w:rsidR="00C90BE4">
        <w:trPr>
          <w:trHeight w:val="410"/>
        </w:trPr>
        <w:tc>
          <w:tcPr>
            <w:tcW w:w="1744" w:type="dxa"/>
            <w:tcBorders>
              <w:top w:val="single" w:sz="8" w:space="0" w:color="000000"/>
              <w:left w:val="single" w:sz="8" w:space="0" w:color="000000"/>
              <w:bottom w:val="single" w:sz="8" w:space="0" w:color="000000"/>
              <w:right w:val="nil"/>
            </w:tcBorders>
            <w:shd w:val="clear" w:color="auto" w:fill="A6A6A6"/>
          </w:tcPr>
          <w:p w:rsidR="00C90BE4" w:rsidRDefault="00C90BE4">
            <w:pPr>
              <w:spacing w:after="160" w:line="259" w:lineRule="auto"/>
              <w:ind w:left="0" w:firstLine="0"/>
              <w:jc w:val="left"/>
            </w:pPr>
          </w:p>
        </w:tc>
        <w:tc>
          <w:tcPr>
            <w:tcW w:w="1785" w:type="dxa"/>
            <w:tcBorders>
              <w:top w:val="single" w:sz="8" w:space="0" w:color="000000"/>
              <w:left w:val="nil"/>
              <w:bottom w:val="single" w:sz="8" w:space="0" w:color="000000"/>
              <w:right w:val="nil"/>
            </w:tcBorders>
            <w:shd w:val="clear" w:color="auto" w:fill="A6A6A6"/>
          </w:tcPr>
          <w:p w:rsidR="00C90BE4" w:rsidRDefault="00C90BE4">
            <w:pPr>
              <w:spacing w:after="160" w:line="259" w:lineRule="auto"/>
              <w:ind w:left="0" w:firstLine="0"/>
              <w:jc w:val="left"/>
            </w:pPr>
          </w:p>
        </w:tc>
        <w:tc>
          <w:tcPr>
            <w:tcW w:w="3206" w:type="dxa"/>
            <w:gridSpan w:val="2"/>
            <w:tcBorders>
              <w:top w:val="single" w:sz="8" w:space="0" w:color="000000"/>
              <w:left w:val="nil"/>
              <w:bottom w:val="single" w:sz="8" w:space="0" w:color="000000"/>
              <w:right w:val="nil"/>
            </w:tcBorders>
            <w:shd w:val="clear" w:color="auto" w:fill="A6A6A6"/>
          </w:tcPr>
          <w:p w:rsidR="00C90BE4" w:rsidRDefault="00865FE6">
            <w:pPr>
              <w:spacing w:after="0" w:line="259" w:lineRule="auto"/>
              <w:ind w:left="718" w:firstLine="0"/>
              <w:jc w:val="left"/>
            </w:pPr>
            <w:r>
              <w:rPr>
                <w:b/>
                <w:color w:val="FFFFFF"/>
                <w:sz w:val="16"/>
              </w:rPr>
              <w:t xml:space="preserve">Płeć </w:t>
            </w:r>
          </w:p>
        </w:tc>
        <w:tc>
          <w:tcPr>
            <w:tcW w:w="1006" w:type="dxa"/>
            <w:tcBorders>
              <w:top w:val="single" w:sz="8" w:space="0" w:color="000000"/>
              <w:left w:val="nil"/>
              <w:bottom w:val="single" w:sz="8" w:space="0" w:color="000000"/>
              <w:right w:val="nil"/>
            </w:tcBorders>
            <w:shd w:val="clear" w:color="auto" w:fill="A6A6A6"/>
          </w:tcPr>
          <w:p w:rsidR="00C90BE4" w:rsidRDefault="00C90BE4">
            <w:pPr>
              <w:spacing w:after="160" w:line="259" w:lineRule="auto"/>
              <w:ind w:left="0" w:firstLine="0"/>
              <w:jc w:val="left"/>
            </w:pPr>
          </w:p>
        </w:tc>
        <w:tc>
          <w:tcPr>
            <w:tcW w:w="1309" w:type="dxa"/>
            <w:tcBorders>
              <w:top w:val="single" w:sz="8" w:space="0" w:color="000000"/>
              <w:left w:val="nil"/>
              <w:bottom w:val="single" w:sz="8" w:space="0" w:color="000000"/>
              <w:right w:val="single" w:sz="8" w:space="0" w:color="000000"/>
            </w:tcBorders>
            <w:shd w:val="clear" w:color="auto" w:fill="A6A6A6"/>
          </w:tcPr>
          <w:p w:rsidR="00C90BE4" w:rsidRDefault="00C90BE4">
            <w:pPr>
              <w:spacing w:after="160" w:line="259" w:lineRule="auto"/>
              <w:ind w:left="0" w:firstLine="0"/>
              <w:jc w:val="left"/>
            </w:pPr>
          </w:p>
        </w:tc>
      </w:tr>
      <w:tr w:rsidR="00C90BE4">
        <w:trPr>
          <w:trHeight w:val="415"/>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kobieta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00B050"/>
                <w:sz w:val="16"/>
              </w:rPr>
              <w:t xml:space="preserve">1,57%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b/>
                <w:color w:val="00B050"/>
                <w:sz w:val="16"/>
              </w:rPr>
              <w:t xml:space="preserve">9,27%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00B050"/>
                <w:sz w:val="16"/>
              </w:rPr>
              <w:t xml:space="preserve">19,84%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3" w:firstLine="0"/>
              <w:jc w:val="center"/>
            </w:pPr>
            <w:r>
              <w:rPr>
                <w:b/>
                <w:color w:val="00B050"/>
                <w:sz w:val="16"/>
              </w:rPr>
              <w:t xml:space="preserve">42,82%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tabs>
                <w:tab w:val="center" w:pos="505"/>
              </w:tabs>
              <w:spacing w:after="0" w:line="259" w:lineRule="auto"/>
              <w:ind w:left="0" w:firstLine="0"/>
              <w:jc w:val="left"/>
            </w:pPr>
            <w:r>
              <w:rPr>
                <w:b/>
                <w:color w:val="FF0000"/>
                <w:sz w:val="16"/>
              </w:rPr>
              <w:t xml:space="preserve"> </w:t>
            </w:r>
            <w:r>
              <w:rPr>
                <w:b/>
                <w:color w:val="FF0000"/>
                <w:sz w:val="16"/>
              </w:rPr>
              <w:tab/>
              <w:t xml:space="preserve">26,50% </w:t>
            </w:r>
          </w:p>
        </w:tc>
      </w:tr>
      <w:tr w:rsidR="00C90BE4">
        <w:trPr>
          <w:trHeight w:val="418"/>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lastRenderedPageBreak/>
              <w:t xml:space="preserve">mężczyzna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FF0000"/>
                <w:sz w:val="16"/>
              </w:rPr>
              <w:t xml:space="preserve">0,60%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b/>
                <w:color w:val="FF0000"/>
                <w:sz w:val="16"/>
              </w:rPr>
              <w:t xml:space="preserve">8,53%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FF0000"/>
                <w:sz w:val="16"/>
              </w:rPr>
              <w:t xml:space="preserve">19,11%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3" w:firstLine="0"/>
              <w:jc w:val="center"/>
            </w:pPr>
            <w:r>
              <w:rPr>
                <w:b/>
                <w:color w:val="FF0000"/>
                <w:sz w:val="16"/>
              </w:rPr>
              <w:t xml:space="preserve">40,75%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00B050"/>
                <w:sz w:val="16"/>
              </w:rPr>
              <w:t xml:space="preserve">31,01% </w:t>
            </w:r>
          </w:p>
        </w:tc>
      </w:tr>
      <w:tr w:rsidR="00C90BE4">
        <w:trPr>
          <w:trHeight w:val="410"/>
        </w:trPr>
        <w:tc>
          <w:tcPr>
            <w:tcW w:w="1744" w:type="dxa"/>
            <w:tcBorders>
              <w:top w:val="single" w:sz="8" w:space="0" w:color="000000"/>
              <w:left w:val="single" w:sz="8" w:space="0" w:color="000000"/>
              <w:bottom w:val="single" w:sz="8" w:space="0" w:color="000000"/>
              <w:right w:val="nil"/>
            </w:tcBorders>
            <w:shd w:val="clear" w:color="auto" w:fill="A6A6A6"/>
          </w:tcPr>
          <w:p w:rsidR="00C90BE4" w:rsidRDefault="00C90BE4">
            <w:pPr>
              <w:spacing w:after="160" w:line="259" w:lineRule="auto"/>
              <w:ind w:left="0" w:firstLine="0"/>
              <w:jc w:val="left"/>
            </w:pPr>
          </w:p>
        </w:tc>
        <w:tc>
          <w:tcPr>
            <w:tcW w:w="1785" w:type="dxa"/>
            <w:tcBorders>
              <w:top w:val="single" w:sz="8" w:space="0" w:color="000000"/>
              <w:left w:val="nil"/>
              <w:bottom w:val="single" w:sz="8" w:space="0" w:color="000000"/>
              <w:right w:val="nil"/>
            </w:tcBorders>
            <w:shd w:val="clear" w:color="auto" w:fill="A6A6A6"/>
          </w:tcPr>
          <w:p w:rsidR="00C90BE4" w:rsidRDefault="00C90BE4">
            <w:pPr>
              <w:spacing w:after="160" w:line="259" w:lineRule="auto"/>
              <w:ind w:left="0" w:firstLine="0"/>
              <w:jc w:val="left"/>
            </w:pPr>
          </w:p>
        </w:tc>
        <w:tc>
          <w:tcPr>
            <w:tcW w:w="3206" w:type="dxa"/>
            <w:gridSpan w:val="2"/>
            <w:tcBorders>
              <w:top w:val="single" w:sz="8" w:space="0" w:color="000000"/>
              <w:left w:val="nil"/>
              <w:bottom w:val="single" w:sz="8" w:space="0" w:color="000000"/>
              <w:right w:val="nil"/>
            </w:tcBorders>
            <w:shd w:val="clear" w:color="auto" w:fill="A6A6A6"/>
          </w:tcPr>
          <w:p w:rsidR="00C90BE4" w:rsidRDefault="00865FE6">
            <w:pPr>
              <w:spacing w:after="0" w:line="259" w:lineRule="auto"/>
              <w:ind w:left="329" w:firstLine="0"/>
              <w:jc w:val="left"/>
            </w:pPr>
            <w:r>
              <w:rPr>
                <w:b/>
                <w:color w:val="FFFFFF"/>
                <w:sz w:val="16"/>
              </w:rPr>
              <w:t xml:space="preserve">Wykształcenie </w:t>
            </w:r>
          </w:p>
        </w:tc>
        <w:tc>
          <w:tcPr>
            <w:tcW w:w="1006" w:type="dxa"/>
            <w:tcBorders>
              <w:top w:val="single" w:sz="8" w:space="0" w:color="000000"/>
              <w:left w:val="nil"/>
              <w:bottom w:val="single" w:sz="8" w:space="0" w:color="000000"/>
              <w:right w:val="nil"/>
            </w:tcBorders>
            <w:shd w:val="clear" w:color="auto" w:fill="A6A6A6"/>
          </w:tcPr>
          <w:p w:rsidR="00C90BE4" w:rsidRDefault="00C90BE4">
            <w:pPr>
              <w:spacing w:after="160" w:line="259" w:lineRule="auto"/>
              <w:ind w:left="0" w:firstLine="0"/>
              <w:jc w:val="left"/>
            </w:pPr>
          </w:p>
        </w:tc>
        <w:tc>
          <w:tcPr>
            <w:tcW w:w="1309" w:type="dxa"/>
            <w:tcBorders>
              <w:top w:val="single" w:sz="8" w:space="0" w:color="000000"/>
              <w:left w:val="nil"/>
              <w:bottom w:val="single" w:sz="8" w:space="0" w:color="000000"/>
              <w:right w:val="single" w:sz="8" w:space="0" w:color="000000"/>
            </w:tcBorders>
            <w:shd w:val="clear" w:color="auto" w:fill="A6A6A6"/>
          </w:tcPr>
          <w:p w:rsidR="00C90BE4" w:rsidRDefault="00C90BE4">
            <w:pPr>
              <w:spacing w:after="160" w:line="259" w:lineRule="auto"/>
              <w:ind w:left="0" w:firstLine="0"/>
              <w:jc w:val="left"/>
            </w:pPr>
          </w:p>
        </w:tc>
      </w:tr>
      <w:tr w:rsidR="00C90BE4">
        <w:trPr>
          <w:trHeight w:val="415"/>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podstawowe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tabs>
                <w:tab w:val="center" w:pos="539"/>
              </w:tabs>
              <w:spacing w:after="0" w:line="259" w:lineRule="auto"/>
              <w:ind w:left="0" w:firstLine="0"/>
              <w:jc w:val="left"/>
            </w:pPr>
            <w:r>
              <w:rPr>
                <w:b/>
                <w:color w:val="FF0000"/>
                <w:sz w:val="16"/>
              </w:rPr>
              <w:t xml:space="preserve"> </w:t>
            </w:r>
            <w:r>
              <w:rPr>
                <w:b/>
                <w:color w:val="FF0000"/>
                <w:sz w:val="16"/>
              </w:rPr>
              <w:tab/>
              <w:t xml:space="preserve">0,00%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4" w:firstLine="0"/>
              <w:jc w:val="center"/>
            </w:pPr>
            <w:r>
              <w:rPr>
                <w:b/>
                <w:color w:val="00B050"/>
                <w:sz w:val="16"/>
              </w:rPr>
              <w:t xml:space="preserve">11,11%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00B050"/>
                <w:sz w:val="16"/>
              </w:rPr>
              <w:t xml:space="preserve">35,56%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3" w:firstLine="0"/>
              <w:jc w:val="center"/>
            </w:pPr>
            <w:r>
              <w:rPr>
                <w:b/>
                <w:color w:val="FF0000"/>
                <w:sz w:val="16"/>
              </w:rPr>
              <w:t xml:space="preserve">32,22%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FF0000"/>
                <w:sz w:val="16"/>
              </w:rPr>
              <w:t xml:space="preserve">21,11% </w:t>
            </w:r>
          </w:p>
        </w:tc>
      </w:tr>
      <w:tr w:rsidR="00C90BE4">
        <w:trPr>
          <w:trHeight w:val="415"/>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zawodowe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0,41%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5" w:firstLine="0"/>
              <w:jc w:val="center"/>
            </w:pPr>
            <w:r>
              <w:rPr>
                <w:sz w:val="16"/>
              </w:rPr>
              <w:t xml:space="preserve">9,09%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26,45%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38,43%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1" w:firstLine="0"/>
              <w:jc w:val="center"/>
            </w:pPr>
            <w:r>
              <w:rPr>
                <w:sz w:val="16"/>
              </w:rPr>
              <w:t xml:space="preserve">25,62% </w:t>
            </w:r>
          </w:p>
        </w:tc>
      </w:tr>
      <w:tr w:rsidR="00C90BE4">
        <w:trPr>
          <w:trHeight w:val="413"/>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średnie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00B050"/>
                <w:sz w:val="16"/>
              </w:rPr>
              <w:t xml:space="preserve">1,58%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5" w:firstLine="0"/>
              <w:jc w:val="center"/>
            </w:pPr>
            <w:r>
              <w:rPr>
                <w:sz w:val="16"/>
              </w:rPr>
              <w:t xml:space="preserve">9,51%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19,33%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41,05%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1" w:firstLine="0"/>
              <w:jc w:val="center"/>
            </w:pPr>
            <w:r>
              <w:rPr>
                <w:sz w:val="16"/>
              </w:rPr>
              <w:t xml:space="preserve">28,53% </w:t>
            </w:r>
          </w:p>
        </w:tc>
      </w:tr>
      <w:tr w:rsidR="00C90BE4">
        <w:trPr>
          <w:trHeight w:val="415"/>
        </w:trPr>
        <w:tc>
          <w:tcPr>
            <w:tcW w:w="174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left"/>
            </w:pPr>
            <w:r>
              <w:rPr>
                <w:sz w:val="16"/>
              </w:rPr>
              <w:t xml:space="preserve">wyższe </w:t>
            </w:r>
          </w:p>
        </w:tc>
        <w:tc>
          <w:tcPr>
            <w:tcW w:w="1785"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sz w:val="16"/>
              </w:rPr>
              <w:t xml:space="preserve">0,94% </w:t>
            </w:r>
          </w:p>
        </w:tc>
        <w:tc>
          <w:tcPr>
            <w:tcW w:w="1004"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6" w:firstLine="0"/>
              <w:jc w:val="center"/>
            </w:pPr>
            <w:r>
              <w:rPr>
                <w:b/>
                <w:color w:val="FF0000"/>
                <w:sz w:val="16"/>
              </w:rPr>
              <w:t xml:space="preserve">7,87% </w:t>
            </w:r>
          </w:p>
        </w:tc>
        <w:tc>
          <w:tcPr>
            <w:tcW w:w="2201"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FF0000"/>
                <w:sz w:val="16"/>
              </w:rPr>
              <w:t xml:space="preserve">14,65% </w:t>
            </w:r>
          </w:p>
        </w:tc>
        <w:tc>
          <w:tcPr>
            <w:tcW w:w="10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3" w:firstLine="0"/>
              <w:jc w:val="center"/>
            </w:pPr>
            <w:r>
              <w:rPr>
                <w:b/>
                <w:color w:val="00B050"/>
                <w:sz w:val="16"/>
              </w:rPr>
              <w:t xml:space="preserve">45,04% </w:t>
            </w:r>
          </w:p>
        </w:tc>
        <w:tc>
          <w:tcPr>
            <w:tcW w:w="130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right="42" w:firstLine="0"/>
              <w:jc w:val="center"/>
            </w:pPr>
            <w:r>
              <w:rPr>
                <w:b/>
                <w:color w:val="00B050"/>
                <w:sz w:val="16"/>
              </w:rPr>
              <w:t xml:space="preserve">31,50% </w:t>
            </w:r>
          </w:p>
        </w:tc>
      </w:tr>
    </w:tbl>
    <w:p w:rsidR="00C90BE4" w:rsidRDefault="00865FE6">
      <w:pPr>
        <w:spacing w:after="6"/>
        <w:ind w:left="-3"/>
      </w:pPr>
      <w:r>
        <w:t xml:space="preserve">Wśród pytań pojawiło się również takie, które dotyczyło bezpieczeństwa, respondenci zostali poproszeni o wskazanie Którą część Gniezna uznaje Pani/Pan za najbardziej niebezpieczną? Tutaj mieszkańcy dość jednoznacznie wskazywali na tzw. </w:t>
      </w:r>
      <w:proofErr w:type="spellStart"/>
      <w:r>
        <w:t>Cierpięgi</w:t>
      </w:r>
      <w:proofErr w:type="spellEnd"/>
      <w:r>
        <w:t xml:space="preserve">, jako na tę część miasta, która budzi największy niepokój. Na drugim miejscu znalazło się tzw. Osiedle Grunwaldzkie. Wśród innych respondenci wymieniali najczęściej: tzw. Tajwan, osiedle Winiary, Park Miejski oraz ścisłe centrum miasta. W przypadku tego pytania nie wystąpiły żadne istotne różnice  w odpowiedziach ankietowych po uwzględnieniu któregokolwiek z kryteriów </w:t>
      </w:r>
      <w:proofErr w:type="spellStart"/>
      <w:r>
        <w:t>metryczkowych</w:t>
      </w:r>
      <w:proofErr w:type="spellEnd"/>
      <w:r>
        <w:t xml:space="preserve">. Wskazane ulice powielają się z ulicami, które zostały wyłonione w analizie wskaźnikowej oraz w badaniu przeprowadzonym na potrzeby opracowania LPR dla Miasta Gniezna. </w:t>
      </w:r>
    </w:p>
    <w:p w:rsidR="00C90BE4" w:rsidRDefault="00865FE6">
      <w:pPr>
        <w:spacing w:after="212" w:line="259" w:lineRule="auto"/>
        <w:ind w:left="1750" w:firstLine="0"/>
        <w:jc w:val="left"/>
      </w:pPr>
      <w:r>
        <w:rPr>
          <w:rFonts w:ascii="Calibri" w:eastAsia="Calibri" w:hAnsi="Calibri" w:cs="Calibri"/>
          <w:noProof/>
          <w:sz w:val="22"/>
        </w:rPr>
        <mc:AlternateContent>
          <mc:Choice Requires="wpg">
            <w:drawing>
              <wp:inline distT="0" distB="0" distL="0" distR="0">
                <wp:extent cx="3604500" cy="2634996"/>
                <wp:effectExtent l="0" t="0" r="0" b="0"/>
                <wp:docPr id="517478" name="Group 517478"/>
                <wp:cNvGraphicFramePr/>
                <a:graphic xmlns:a="http://schemas.openxmlformats.org/drawingml/2006/main">
                  <a:graphicData uri="http://schemas.microsoft.com/office/word/2010/wordprocessingGroup">
                    <wpg:wgp>
                      <wpg:cNvGrpSpPr/>
                      <wpg:grpSpPr>
                        <a:xfrm>
                          <a:off x="0" y="0"/>
                          <a:ext cx="3604500" cy="2634996"/>
                          <a:chOff x="0" y="0"/>
                          <a:chExt cx="3604500" cy="2634996"/>
                        </a:xfrm>
                      </wpg:grpSpPr>
                      <wps:wsp>
                        <wps:cNvPr id="32777" name="Rectangle 32777"/>
                        <wps:cNvSpPr/>
                        <wps:spPr>
                          <a:xfrm>
                            <a:off x="3569462" y="2510155"/>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wps:wsp>
                        <wps:cNvPr id="32806" name="Shape 32806"/>
                        <wps:cNvSpPr/>
                        <wps:spPr>
                          <a:xfrm>
                            <a:off x="1262761" y="0"/>
                            <a:ext cx="1251331" cy="2395474"/>
                          </a:xfrm>
                          <a:custGeom>
                            <a:avLst/>
                            <a:gdLst/>
                            <a:ahLst/>
                            <a:cxnLst/>
                            <a:rect l="0" t="0" r="0" b="0"/>
                            <a:pathLst>
                              <a:path w="1251331" h="2395474">
                                <a:moveTo>
                                  <a:pt x="0" y="0"/>
                                </a:moveTo>
                                <a:cubicBezTo>
                                  <a:pt x="691134" y="0"/>
                                  <a:pt x="1251331" y="560197"/>
                                  <a:pt x="1251331" y="1251204"/>
                                </a:cubicBezTo>
                                <a:cubicBezTo>
                                  <a:pt x="1251331" y="1746504"/>
                                  <a:pt x="959231" y="2195068"/>
                                  <a:pt x="506349" y="2395474"/>
                                </a:cubicBezTo>
                                <a:lnTo>
                                  <a:pt x="0" y="1251204"/>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807" name="Shape 32807"/>
                        <wps:cNvSpPr/>
                        <wps:spPr>
                          <a:xfrm>
                            <a:off x="246761" y="1251204"/>
                            <a:ext cx="1522349" cy="1383792"/>
                          </a:xfrm>
                          <a:custGeom>
                            <a:avLst/>
                            <a:gdLst/>
                            <a:ahLst/>
                            <a:cxnLst/>
                            <a:rect l="0" t="0" r="0" b="0"/>
                            <a:pathLst>
                              <a:path w="1522349" h="1383792">
                                <a:moveTo>
                                  <a:pt x="1016000" y="0"/>
                                </a:moveTo>
                                <a:lnTo>
                                  <a:pt x="1522349" y="1144271"/>
                                </a:lnTo>
                                <a:cubicBezTo>
                                  <a:pt x="980821" y="1383792"/>
                                  <a:pt x="345694" y="1211073"/>
                                  <a:pt x="0" y="730377"/>
                                </a:cubicBezTo>
                                <a:lnTo>
                                  <a:pt x="1016000"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2808" name="Shape 32808"/>
                        <wps:cNvSpPr/>
                        <wps:spPr>
                          <a:xfrm>
                            <a:off x="20447" y="1251204"/>
                            <a:ext cx="1242314" cy="730377"/>
                          </a:xfrm>
                          <a:custGeom>
                            <a:avLst/>
                            <a:gdLst/>
                            <a:ahLst/>
                            <a:cxnLst/>
                            <a:rect l="0" t="0" r="0" b="0"/>
                            <a:pathLst>
                              <a:path w="1242314" h="730377">
                                <a:moveTo>
                                  <a:pt x="1242314" y="0"/>
                                </a:moveTo>
                                <a:lnTo>
                                  <a:pt x="226314" y="730377"/>
                                </a:lnTo>
                                <a:cubicBezTo>
                                  <a:pt x="103124" y="559054"/>
                                  <a:pt x="25273" y="359284"/>
                                  <a:pt x="0" y="149861"/>
                                </a:cubicBezTo>
                                <a:lnTo>
                                  <a:pt x="1242314"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32809" name="Shape 32809"/>
                        <wps:cNvSpPr/>
                        <wps:spPr>
                          <a:xfrm>
                            <a:off x="0" y="894588"/>
                            <a:ext cx="1262761" cy="506476"/>
                          </a:xfrm>
                          <a:custGeom>
                            <a:avLst/>
                            <a:gdLst/>
                            <a:ahLst/>
                            <a:cxnLst/>
                            <a:rect l="0" t="0" r="0" b="0"/>
                            <a:pathLst>
                              <a:path w="1262761" h="506476">
                                <a:moveTo>
                                  <a:pt x="63373" y="0"/>
                                </a:moveTo>
                                <a:lnTo>
                                  <a:pt x="1262761" y="356615"/>
                                </a:lnTo>
                                <a:lnTo>
                                  <a:pt x="20447" y="506476"/>
                                </a:lnTo>
                                <a:cubicBezTo>
                                  <a:pt x="0" y="336423"/>
                                  <a:pt x="14605" y="164084"/>
                                  <a:pt x="63373"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32810" name="Shape 32810"/>
                        <wps:cNvSpPr/>
                        <wps:spPr>
                          <a:xfrm>
                            <a:off x="63373" y="0"/>
                            <a:ext cx="1199388" cy="1251204"/>
                          </a:xfrm>
                          <a:custGeom>
                            <a:avLst/>
                            <a:gdLst/>
                            <a:ahLst/>
                            <a:cxnLst/>
                            <a:rect l="0" t="0" r="0" b="0"/>
                            <a:pathLst>
                              <a:path w="1199388" h="1251204">
                                <a:moveTo>
                                  <a:pt x="1199388" y="0"/>
                                </a:moveTo>
                                <a:lnTo>
                                  <a:pt x="1199388" y="1251204"/>
                                </a:lnTo>
                                <a:lnTo>
                                  <a:pt x="0" y="894588"/>
                                </a:lnTo>
                                <a:cubicBezTo>
                                  <a:pt x="157861" y="363855"/>
                                  <a:pt x="645668" y="0"/>
                                  <a:pt x="1199388"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517343" name="Rectangle 517343"/>
                        <wps:cNvSpPr/>
                        <wps:spPr>
                          <a:xfrm>
                            <a:off x="2140839" y="919480"/>
                            <a:ext cx="189809"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43</w:t>
                              </w:r>
                            </w:p>
                          </w:txbxContent>
                        </wps:txbx>
                        <wps:bodyPr horzOverflow="overflow" vert="horz" lIns="0" tIns="0" rIns="0" bIns="0" rtlCol="0">
                          <a:noAutofit/>
                        </wps:bodyPr>
                      </wps:wsp>
                      <wps:wsp>
                        <wps:cNvPr id="517344" name="Rectangle 517344"/>
                        <wps:cNvSpPr/>
                        <wps:spPr>
                          <a:xfrm>
                            <a:off x="2284095" y="919480"/>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7349" name="Rectangle 517349"/>
                        <wps:cNvSpPr/>
                        <wps:spPr>
                          <a:xfrm>
                            <a:off x="854583" y="2224659"/>
                            <a:ext cx="189809"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22</w:t>
                              </w:r>
                            </w:p>
                          </w:txbxContent>
                        </wps:txbx>
                        <wps:bodyPr horzOverflow="overflow" vert="horz" lIns="0" tIns="0" rIns="0" bIns="0" rtlCol="0">
                          <a:noAutofit/>
                        </wps:bodyPr>
                      </wps:wsp>
                      <wps:wsp>
                        <wps:cNvPr id="517350" name="Rectangle 517350"/>
                        <wps:cNvSpPr/>
                        <wps:spPr>
                          <a:xfrm>
                            <a:off x="997839" y="2224659"/>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7347" name="Rectangle 517347"/>
                        <wps:cNvSpPr/>
                        <wps:spPr>
                          <a:xfrm>
                            <a:off x="149352" y="1576705"/>
                            <a:ext cx="94544"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8</w:t>
                              </w:r>
                            </w:p>
                          </w:txbxContent>
                        </wps:txbx>
                        <wps:bodyPr horzOverflow="overflow" vert="horz" lIns="0" tIns="0" rIns="0" bIns="0" rtlCol="0">
                          <a:noAutofit/>
                        </wps:bodyPr>
                      </wps:wsp>
                      <wps:wsp>
                        <wps:cNvPr id="517348" name="Rectangle 517348"/>
                        <wps:cNvSpPr/>
                        <wps:spPr>
                          <a:xfrm>
                            <a:off x="220980" y="1576705"/>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7345" name="Rectangle 517345"/>
                        <wps:cNvSpPr/>
                        <wps:spPr>
                          <a:xfrm>
                            <a:off x="63627" y="1100582"/>
                            <a:ext cx="94544"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7</w:t>
                              </w:r>
                            </w:p>
                          </w:txbxContent>
                        </wps:txbx>
                        <wps:bodyPr horzOverflow="overflow" vert="horz" lIns="0" tIns="0" rIns="0" bIns="0" rtlCol="0">
                          <a:noAutofit/>
                        </wps:bodyPr>
                      </wps:wsp>
                      <wps:wsp>
                        <wps:cNvPr id="517346" name="Rectangle 517346"/>
                        <wps:cNvSpPr/>
                        <wps:spPr>
                          <a:xfrm>
                            <a:off x="135255" y="1100582"/>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7341" name="Rectangle 517341"/>
                        <wps:cNvSpPr/>
                        <wps:spPr>
                          <a:xfrm>
                            <a:off x="502285" y="347980"/>
                            <a:ext cx="189809"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20</w:t>
                              </w:r>
                            </w:p>
                          </w:txbxContent>
                        </wps:txbx>
                        <wps:bodyPr horzOverflow="overflow" vert="horz" lIns="0" tIns="0" rIns="0" bIns="0" rtlCol="0">
                          <a:noAutofit/>
                        </wps:bodyPr>
                      </wps:wsp>
                      <wps:wsp>
                        <wps:cNvPr id="517342" name="Rectangle 517342"/>
                        <wps:cNvSpPr/>
                        <wps:spPr>
                          <a:xfrm>
                            <a:off x="645541" y="347980"/>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655010" name="Shape 655010"/>
                        <wps:cNvSpPr/>
                        <wps:spPr>
                          <a:xfrm>
                            <a:off x="2565781" y="66319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2817" name="Rectangle 32817"/>
                        <wps:cNvSpPr/>
                        <wps:spPr>
                          <a:xfrm>
                            <a:off x="2658110" y="642986"/>
                            <a:ext cx="665367" cy="158130"/>
                          </a:xfrm>
                          <a:prstGeom prst="rect">
                            <a:avLst/>
                          </a:prstGeom>
                          <a:ln>
                            <a:noFill/>
                          </a:ln>
                        </wps:spPr>
                        <wps:txbx>
                          <w:txbxContent>
                            <w:p w:rsidR="00970A09" w:rsidRDefault="00970A09">
                              <w:pPr>
                                <w:spacing w:after="160" w:line="259" w:lineRule="auto"/>
                                <w:ind w:left="0" w:firstLine="0"/>
                                <w:jc w:val="left"/>
                              </w:pPr>
                              <w:proofErr w:type="spellStart"/>
                              <w:r>
                                <w:rPr>
                                  <w:rFonts w:ascii="Arial" w:eastAsia="Arial" w:hAnsi="Arial" w:cs="Arial"/>
                                </w:rPr>
                                <w:t>Cierpięgi</w:t>
                              </w:r>
                              <w:proofErr w:type="spellEnd"/>
                            </w:p>
                          </w:txbxContent>
                        </wps:txbx>
                        <wps:bodyPr horzOverflow="overflow" vert="horz" lIns="0" tIns="0" rIns="0" bIns="0" rtlCol="0">
                          <a:noAutofit/>
                        </wps:bodyPr>
                      </wps:wsp>
                      <wps:wsp>
                        <wps:cNvPr id="655011" name="Shape 655011"/>
                        <wps:cNvSpPr/>
                        <wps:spPr>
                          <a:xfrm>
                            <a:off x="2565781" y="101981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2819" name="Rectangle 32819"/>
                        <wps:cNvSpPr/>
                        <wps:spPr>
                          <a:xfrm>
                            <a:off x="2658110" y="977852"/>
                            <a:ext cx="571324"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Osiedle</w:t>
                              </w:r>
                            </w:p>
                          </w:txbxContent>
                        </wps:txbx>
                        <wps:bodyPr horzOverflow="overflow" vert="horz" lIns="0" tIns="0" rIns="0" bIns="0" rtlCol="0">
                          <a:noAutofit/>
                        </wps:bodyPr>
                      </wps:wsp>
                      <wps:wsp>
                        <wps:cNvPr id="32820" name="Rectangle 32820"/>
                        <wps:cNvSpPr/>
                        <wps:spPr>
                          <a:xfrm>
                            <a:off x="2658110" y="1123902"/>
                            <a:ext cx="1020846"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Grunwaldzkie</w:t>
                              </w:r>
                            </w:p>
                          </w:txbxContent>
                        </wps:txbx>
                        <wps:bodyPr horzOverflow="overflow" vert="horz" lIns="0" tIns="0" rIns="0" bIns="0" rtlCol="0">
                          <a:noAutofit/>
                        </wps:bodyPr>
                      </wps:wsp>
                      <wps:wsp>
                        <wps:cNvPr id="655012" name="Shape 655012"/>
                        <wps:cNvSpPr/>
                        <wps:spPr>
                          <a:xfrm>
                            <a:off x="2565781" y="137795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2822" name="Rectangle 32822"/>
                        <wps:cNvSpPr/>
                        <wps:spPr>
                          <a:xfrm>
                            <a:off x="2658110" y="1357488"/>
                            <a:ext cx="533808" cy="158130"/>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Żuławy</w:t>
                              </w:r>
                            </w:p>
                          </w:txbxContent>
                        </wps:txbx>
                        <wps:bodyPr horzOverflow="overflow" vert="horz" lIns="0" tIns="0" rIns="0" bIns="0" rtlCol="0">
                          <a:noAutofit/>
                        </wps:bodyPr>
                      </wps:wsp>
                      <wps:wsp>
                        <wps:cNvPr id="655013" name="Shape 655013"/>
                        <wps:cNvSpPr/>
                        <wps:spPr>
                          <a:xfrm>
                            <a:off x="2565781" y="1734566"/>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2824" name="Rectangle 32824"/>
                        <wps:cNvSpPr/>
                        <wps:spPr>
                          <a:xfrm>
                            <a:off x="2658110" y="1692353"/>
                            <a:ext cx="1039688"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Rynek Miejski</w:t>
                              </w:r>
                            </w:p>
                          </w:txbxContent>
                        </wps:txbx>
                        <wps:bodyPr horzOverflow="overflow" vert="horz" lIns="0" tIns="0" rIns="0" bIns="0" rtlCol="0">
                          <a:noAutofit/>
                        </wps:bodyPr>
                      </wps:wsp>
                      <wps:wsp>
                        <wps:cNvPr id="655014" name="Shape 655014"/>
                        <wps:cNvSpPr/>
                        <wps:spPr>
                          <a:xfrm>
                            <a:off x="2565781" y="2092706"/>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2826" name="Rectangle 32826"/>
                        <wps:cNvSpPr/>
                        <wps:spPr>
                          <a:xfrm>
                            <a:off x="2658110" y="2049604"/>
                            <a:ext cx="318300"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inne</w:t>
                              </w:r>
                            </w:p>
                          </w:txbxContent>
                        </wps:txbx>
                        <wps:bodyPr horzOverflow="overflow" vert="horz" lIns="0" tIns="0" rIns="0" bIns="0" rtlCol="0">
                          <a:noAutofit/>
                        </wps:bodyPr>
                      </wps:wsp>
                    </wpg:wgp>
                  </a:graphicData>
                </a:graphic>
              </wp:inline>
            </w:drawing>
          </mc:Choice>
          <mc:Fallback>
            <w:pict>
              <v:group id="Group 517478" o:spid="_x0000_s2280" style="width:283.8pt;height:207.5pt;mso-position-horizontal-relative:char;mso-position-vertical-relative:line" coordsize="36045,2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">
                <v:rect id="Rectangle 32777" o:spid="_x0000_s2281" style="position:absolute;left:35694;top:25101;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" filled="f" stroked="f">
                  <v:textbox inset="0,0,0,0">
                    <w:txbxContent>
                      <w:p w:rsidR="00970A09" w:rsidRDefault="00970A09">
                        <w:pPr>
                          <w:spacing w:after="160" w:line="259" w:lineRule="auto"/>
                          <w:ind w:left="0" w:firstLine="0"/>
                          <w:jc w:val="left"/>
                        </w:pPr>
                        <w:r>
                          <w:t xml:space="preserve"> </w:t>
                        </w:r>
                      </w:p>
                    </w:txbxContent>
                  </v:textbox>
                </v:rect>
                <v:shape id="Shape 32806" o:spid="_x0000_s2282" style="position:absolute;left:12627;width:12513;height:23954;visibility:visible;mso-wrap-style:square;v-text-anchor:top" coordsize="1251331,239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" path="m,c691134,,1251331,560197,1251331,1251204v,495300,-292100,943864,-744982,1144270l,1251204,,xe" fillcolor="#5b9bd5" stroked="f" strokeweight="0">
                  <v:path arrowok="t" textboxrect="0,0,1251331,2395474"/>
                </v:shape>
                <v:shape id="Shape 32807" o:spid="_x0000_s2283" style="position:absolute;left:2467;top:12512;width:15224;height:13837;visibility:visible;mso-wrap-style:square;v-text-anchor:top" coordsize="1522349,13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" path="m1016000,r506349,1144271c980821,1383792,345694,1211073,,730377l1016000,xe" fillcolor="#ed7d31" stroked="f" strokeweight="0">
                  <v:path arrowok="t" textboxrect="0,0,1522349,1383792"/>
                </v:shape>
                <v:shape id="Shape 32808" o:spid="_x0000_s2284" style="position:absolute;left:204;top:12512;width:12423;height:7303;visibility:visible;mso-wrap-style:square;v-text-anchor:top" coordsize="1242314,7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" path="m1242314,l226314,730377c103124,559054,25273,359284,,149861l1242314,xe" fillcolor="#a5a5a5" stroked="f" strokeweight="0">
                  <v:path arrowok="t" textboxrect="0,0,1242314,730377"/>
                </v:shape>
                <v:shape id="Shape 32809" o:spid="_x0000_s2285" style="position:absolute;top:8945;width:12627;height:5065;visibility:visible;mso-wrap-style:square;v-text-anchor:top" coordsize="1262761,50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" path="m63373,l1262761,356615,20447,506476c,336423,14605,164084,63373,xe" fillcolor="#ffc000" stroked="f" strokeweight="0">
                  <v:path arrowok="t" textboxrect="0,0,1262761,506476"/>
                </v:shape>
                <v:shape id="Shape 32810" o:spid="_x0000_s2286" style="position:absolute;left:633;width:11994;height:12512;visibility:visible;mso-wrap-style:square;v-text-anchor:top" coordsize="1199388,125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" path="m1199388,r,1251204l,894588c157861,363855,645668,,1199388,xe" fillcolor="#4472c4" stroked="f" strokeweight="0">
                  <v:path arrowok="t" textboxrect="0,0,1199388,1251204"/>
                </v:shape>
                <v:rect id="Rectangle 517343" o:spid="_x0000_s2287" style="position:absolute;left:21408;top:9194;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43</w:t>
                        </w:r>
                      </w:p>
                    </w:txbxContent>
                  </v:textbox>
                </v:rect>
                <v:rect id="Rectangle 517344" o:spid="_x0000_s2288" style="position:absolute;left:22840;top:9194;width:13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7349" o:spid="_x0000_s2289" style="position:absolute;left:8545;top:22246;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22</w:t>
                        </w:r>
                      </w:p>
                    </w:txbxContent>
                  </v:textbox>
                </v:rect>
                <v:rect id="Rectangle 517350" o:spid="_x0000_s2290" style="position:absolute;left:9978;top:22246;width:1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7347" o:spid="_x0000_s2291" style="position:absolute;left:1493;top:15767;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8</w:t>
                        </w:r>
                      </w:p>
                    </w:txbxContent>
                  </v:textbox>
                </v:rect>
                <v:rect id="Rectangle 517348" o:spid="_x0000_s2292" style="position:absolute;left:2209;top:15767;width:1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7345" o:spid="_x0000_s2293" style="position:absolute;left:636;top:11005;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7</w:t>
                        </w:r>
                      </w:p>
                    </w:txbxContent>
                  </v:textbox>
                </v:rect>
                <v:rect id="Rectangle 517346" o:spid="_x0000_s2294" style="position:absolute;left:1352;top:11005;width:13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7341" o:spid="_x0000_s2295" style="position:absolute;left:5022;top:3479;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20</w:t>
                        </w:r>
                      </w:p>
                    </w:txbxContent>
                  </v:textbox>
                </v:rect>
                <v:rect id="Rectangle 517342" o:spid="_x0000_s2296" style="position:absolute;left:6455;top:3479;width:13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shape id="Shape 655010" o:spid="_x0000_s2297" style="position:absolute;left:25657;top:6631;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" path="m,l64008,r,64008l,64008,,e" fillcolor="#5b9bd5" stroked="f" strokeweight="0">
                  <v:path arrowok="t" textboxrect="0,0,64008,64008"/>
                </v:shape>
                <v:rect id="Rectangle 32817" o:spid="_x0000_s2298" style="position:absolute;left:26581;top:6429;width:6653;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" filled="f" stroked="f">
                  <v:textbox inset="0,0,0,0">
                    <w:txbxContent>
                      <w:p w:rsidR="00970A09" w:rsidRDefault="00970A09">
                        <w:pPr>
                          <w:spacing w:after="160" w:line="259" w:lineRule="auto"/>
                          <w:ind w:left="0" w:firstLine="0"/>
                          <w:jc w:val="left"/>
                        </w:pPr>
                        <w:proofErr w:type="spellStart"/>
                        <w:r>
                          <w:rPr>
                            <w:rFonts w:ascii="Arial" w:eastAsia="Arial" w:hAnsi="Arial" w:cs="Arial"/>
                          </w:rPr>
                          <w:t>Cierpięgi</w:t>
                        </w:r>
                        <w:proofErr w:type="spellEnd"/>
                      </w:p>
                    </w:txbxContent>
                  </v:textbox>
                </v:rect>
                <v:shape id="Shape 655011" o:spid="_x0000_s2299" style="position:absolute;left:25657;top:1019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" path="m,l64008,r,64008l,64008,,e" fillcolor="#ed7d31" stroked="f" strokeweight="0">
                  <v:path arrowok="t" textboxrect="0,0,64008,64008"/>
                </v:shape>
                <v:rect id="Rectangle 32819" o:spid="_x0000_s2300" style="position:absolute;left:26581;top:9778;width:571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Arial" w:eastAsia="Arial" w:hAnsi="Arial" w:cs="Arial"/>
                          </w:rPr>
                          <w:t>Osiedle</w:t>
                        </w:r>
                      </w:p>
                    </w:txbxContent>
                  </v:textbox>
                </v:rect>
                <v:rect id="Rectangle 32820" o:spid="_x0000_s2301" style="position:absolute;left:26581;top:11239;width:1020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" filled="f" stroked="f">
                  <v:textbox inset="0,0,0,0">
                    <w:txbxContent>
                      <w:p w:rsidR="00970A09" w:rsidRDefault="00970A09">
                        <w:pPr>
                          <w:spacing w:after="160" w:line="259" w:lineRule="auto"/>
                          <w:ind w:left="0" w:firstLine="0"/>
                          <w:jc w:val="left"/>
                        </w:pPr>
                        <w:r>
                          <w:rPr>
                            <w:rFonts w:ascii="Arial" w:eastAsia="Arial" w:hAnsi="Arial" w:cs="Arial"/>
                          </w:rPr>
                          <w:t>Grunwaldzkie</w:t>
                        </w:r>
                      </w:p>
                    </w:txbxContent>
                  </v:textbox>
                </v:rect>
                <v:shape id="Shape 655012" o:spid="_x0000_s2302" style="position:absolute;left:25657;top:1377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" path="m,l64008,r,64008l,64008,,e" fillcolor="#a5a5a5" stroked="f" strokeweight="0">
                  <v:path arrowok="t" textboxrect="0,0,64008,64008"/>
                </v:shape>
                <v:rect id="Rectangle 32822" o:spid="_x0000_s2303" style="position:absolute;left:26581;top:13574;width:533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Arial" w:eastAsia="Arial" w:hAnsi="Arial" w:cs="Arial"/>
                          </w:rPr>
                          <w:t>Żuławy</w:t>
                        </w:r>
                      </w:p>
                    </w:txbxContent>
                  </v:textbox>
                </v:rect>
                <v:shape id="Shape 655013" o:spid="_x0000_s2304" style="position:absolute;left:25657;top:173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" path="m,l64008,r,64008l,64008,,e" fillcolor="#ffc000" stroked="f" strokeweight="0">
                  <v:path arrowok="t" textboxrect="0,0,64008,64008"/>
                </v:shape>
                <v:rect id="Rectangle 32824" o:spid="_x0000_s2305" style="position:absolute;left:26581;top:16923;width:103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Arial" w:eastAsia="Arial" w:hAnsi="Arial" w:cs="Arial"/>
                          </w:rPr>
                          <w:t>Rynek Miejski</w:t>
                        </w:r>
                      </w:p>
                    </w:txbxContent>
                  </v:textbox>
                </v:rect>
                <v:shape id="Shape 655014" o:spid="_x0000_s2306" style="position:absolute;left:25657;top:20927;width:640;height:624;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" path="m,l64008,r,62484l,62484,,e" fillcolor="#4472c4" stroked="f" strokeweight="0">
                  <v:path arrowok="t" textboxrect="0,0,64008,62484"/>
                </v:shape>
                <v:rect id="Rectangle 32826" o:spid="_x0000_s2307" style="position:absolute;left:26581;top:20496;width:318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Arial" w:eastAsia="Arial" w:hAnsi="Arial" w:cs="Arial"/>
                          </w:rPr>
                          <w:t>inne</w:t>
                        </w:r>
                      </w:p>
                    </w:txbxContent>
                  </v:textbox>
                </v:rect>
                <w10:anchorlock/>
              </v:group>
            </w:pict>
          </mc:Fallback>
        </mc:AlternateContent>
      </w:r>
    </w:p>
    <w:p w:rsidR="00C90BE4" w:rsidRDefault="00865FE6">
      <w:pPr>
        <w:spacing w:after="222" w:line="259" w:lineRule="auto"/>
        <w:ind w:left="10" w:right="45"/>
        <w:jc w:val="center"/>
      </w:pPr>
      <w:r>
        <w:rPr>
          <w:i/>
          <w:color w:val="6D6D6D"/>
          <w:sz w:val="16"/>
        </w:rPr>
        <w:t xml:space="preserve">Rysunek 34. Ulice zdaniem mieszkańców na których jest niebezpiecznie. </w:t>
      </w:r>
    </w:p>
    <w:p w:rsidR="00C90BE4" w:rsidRDefault="00865FE6">
      <w:pPr>
        <w:spacing w:after="147"/>
        <w:ind w:left="-3"/>
      </w:pPr>
      <w:r>
        <w:t xml:space="preserve">Kolejne pytanie dotyczyło wskazania gdzie najbardziej lubi Pani/Pan spędzać czas wolny  w Gnieźnie? Zdecydowana większość pytanych mieszkańców uznała, że to spacery na terenach zielonych sprawiają im największą przyjemność (60%), a 14% pytanych za preferowane miejsce do spędzania czasu wolnego uznało Rynek Miejski </w:t>
      </w:r>
    </w:p>
    <w:p w:rsidR="00C90BE4" w:rsidRDefault="00865FE6">
      <w:pPr>
        <w:spacing w:after="0" w:line="259" w:lineRule="auto"/>
        <w:ind w:left="1600" w:firstLine="0"/>
        <w:jc w:val="left"/>
      </w:pPr>
      <w:r>
        <w:rPr>
          <w:rFonts w:ascii="Calibri" w:eastAsia="Calibri" w:hAnsi="Calibri" w:cs="Calibri"/>
          <w:noProof/>
          <w:sz w:val="22"/>
        </w:rPr>
        <w:lastRenderedPageBreak/>
        <mc:AlternateContent>
          <mc:Choice Requires="wpg">
            <w:drawing>
              <wp:inline distT="0" distB="0" distL="0" distR="0">
                <wp:extent cx="3664218" cy="2618867"/>
                <wp:effectExtent l="0" t="0" r="0" b="0"/>
                <wp:docPr id="517482" name="Group 517482"/>
                <wp:cNvGraphicFramePr/>
                <a:graphic xmlns:a="http://schemas.openxmlformats.org/drawingml/2006/main">
                  <a:graphicData uri="http://schemas.microsoft.com/office/word/2010/wordprocessingGroup">
                    <wpg:wgp>
                      <wpg:cNvGrpSpPr/>
                      <wpg:grpSpPr>
                        <a:xfrm>
                          <a:off x="0" y="0"/>
                          <a:ext cx="3664218" cy="2618867"/>
                          <a:chOff x="0" y="0"/>
                          <a:chExt cx="3664218" cy="2618867"/>
                        </a:xfrm>
                      </wpg:grpSpPr>
                      <wps:wsp>
                        <wps:cNvPr id="32828" name="Shape 32828"/>
                        <wps:cNvSpPr/>
                        <wps:spPr>
                          <a:xfrm>
                            <a:off x="1239393" y="0"/>
                            <a:ext cx="951484" cy="1233678"/>
                          </a:xfrm>
                          <a:custGeom>
                            <a:avLst/>
                            <a:gdLst/>
                            <a:ahLst/>
                            <a:cxnLst/>
                            <a:rect l="0" t="0" r="0" b="0"/>
                            <a:pathLst>
                              <a:path w="951484" h="1233678">
                                <a:moveTo>
                                  <a:pt x="0" y="0"/>
                                </a:moveTo>
                                <a:cubicBezTo>
                                  <a:pt x="368173" y="0"/>
                                  <a:pt x="717169" y="164465"/>
                                  <a:pt x="951484" y="448437"/>
                                </a:cubicBezTo>
                                <a:lnTo>
                                  <a:pt x="0" y="1233678"/>
                                </a:lnTo>
                                <a:lnTo>
                                  <a:pt x="0" y="0"/>
                                </a:lnTo>
                                <a:close/>
                              </a:path>
                            </a:pathLst>
                          </a:custGeom>
                          <a:ln w="0" cap="flat">
                            <a:round/>
                          </a:ln>
                        </wps:spPr>
                        <wps:style>
                          <a:lnRef idx="0">
                            <a:srgbClr val="000000">
                              <a:alpha val="0"/>
                            </a:srgbClr>
                          </a:lnRef>
                          <a:fillRef idx="1">
                            <a:srgbClr val="5089BC"/>
                          </a:fillRef>
                          <a:effectRef idx="0">
                            <a:scrgbClr r="0" g="0" b="0"/>
                          </a:effectRef>
                          <a:fontRef idx="none"/>
                        </wps:style>
                        <wps:bodyPr/>
                      </wps:wsp>
                      <wps:wsp>
                        <wps:cNvPr id="32829" name="Shape 32829"/>
                        <wps:cNvSpPr/>
                        <wps:spPr>
                          <a:xfrm>
                            <a:off x="6731" y="448437"/>
                            <a:ext cx="2617851" cy="2170430"/>
                          </a:xfrm>
                          <a:custGeom>
                            <a:avLst/>
                            <a:gdLst/>
                            <a:ahLst/>
                            <a:cxnLst/>
                            <a:rect l="0" t="0" r="0" b="0"/>
                            <a:pathLst>
                              <a:path w="2617851" h="2170430">
                                <a:moveTo>
                                  <a:pt x="2184146" y="0"/>
                                </a:moveTo>
                                <a:cubicBezTo>
                                  <a:pt x="2617851" y="525526"/>
                                  <a:pt x="2543429" y="1303020"/>
                                  <a:pt x="2018030" y="1736725"/>
                                </a:cubicBezTo>
                                <a:cubicBezTo>
                                  <a:pt x="1492504" y="2170430"/>
                                  <a:pt x="714883" y="2096008"/>
                                  <a:pt x="281178" y="1570482"/>
                                </a:cubicBezTo>
                                <a:cubicBezTo>
                                  <a:pt x="109855" y="1362965"/>
                                  <a:pt x="11176" y="1105154"/>
                                  <a:pt x="0" y="836168"/>
                                </a:cubicBezTo>
                                <a:lnTo>
                                  <a:pt x="1232662" y="785241"/>
                                </a:lnTo>
                                <a:lnTo>
                                  <a:pt x="2184146" y="0"/>
                                </a:lnTo>
                                <a:close/>
                              </a:path>
                            </a:pathLst>
                          </a:custGeom>
                          <a:ln w="0" cap="flat">
                            <a:round/>
                          </a:ln>
                        </wps:spPr>
                        <wps:style>
                          <a:lnRef idx="0">
                            <a:srgbClr val="000000">
                              <a:alpha val="0"/>
                            </a:srgbClr>
                          </a:lnRef>
                          <a:fillRef idx="1">
                            <a:srgbClr val="D26E2A"/>
                          </a:fillRef>
                          <a:effectRef idx="0">
                            <a:scrgbClr r="0" g="0" b="0"/>
                          </a:effectRef>
                          <a:fontRef idx="none"/>
                        </wps:style>
                        <wps:bodyPr/>
                      </wps:wsp>
                      <wps:wsp>
                        <wps:cNvPr id="32830" name="Shape 32830"/>
                        <wps:cNvSpPr/>
                        <wps:spPr>
                          <a:xfrm>
                            <a:off x="0" y="804037"/>
                            <a:ext cx="1239393" cy="480568"/>
                          </a:xfrm>
                          <a:custGeom>
                            <a:avLst/>
                            <a:gdLst/>
                            <a:ahLst/>
                            <a:cxnLst/>
                            <a:rect l="0" t="0" r="0" b="0"/>
                            <a:pathLst>
                              <a:path w="1239393" h="480568">
                                <a:moveTo>
                                  <a:pt x="82931" y="0"/>
                                </a:moveTo>
                                <a:lnTo>
                                  <a:pt x="1239393" y="429641"/>
                                </a:lnTo>
                                <a:lnTo>
                                  <a:pt x="6731" y="480568"/>
                                </a:lnTo>
                                <a:cubicBezTo>
                                  <a:pt x="0" y="316865"/>
                                  <a:pt x="25908" y="153543"/>
                                  <a:pt x="82931" y="0"/>
                                </a:cubicBezTo>
                                <a:close/>
                              </a:path>
                            </a:pathLst>
                          </a:custGeom>
                          <a:ln w="0" cap="flat">
                            <a:round/>
                          </a:ln>
                        </wps:spPr>
                        <wps:style>
                          <a:lnRef idx="0">
                            <a:srgbClr val="000000">
                              <a:alpha val="0"/>
                            </a:srgbClr>
                          </a:lnRef>
                          <a:fillRef idx="1">
                            <a:srgbClr val="929292"/>
                          </a:fillRef>
                          <a:effectRef idx="0">
                            <a:scrgbClr r="0" g="0" b="0"/>
                          </a:effectRef>
                          <a:fontRef idx="none"/>
                        </wps:style>
                        <wps:bodyPr/>
                      </wps:wsp>
                      <wps:wsp>
                        <wps:cNvPr id="32831" name="Shape 32831"/>
                        <wps:cNvSpPr/>
                        <wps:spPr>
                          <a:xfrm>
                            <a:off x="82931" y="505968"/>
                            <a:ext cx="1156462" cy="727710"/>
                          </a:xfrm>
                          <a:custGeom>
                            <a:avLst/>
                            <a:gdLst/>
                            <a:ahLst/>
                            <a:cxnLst/>
                            <a:rect l="0" t="0" r="0" b="0"/>
                            <a:pathLst>
                              <a:path w="1156462" h="727710">
                                <a:moveTo>
                                  <a:pt x="160274" y="0"/>
                                </a:moveTo>
                                <a:lnTo>
                                  <a:pt x="1156462" y="727710"/>
                                </a:lnTo>
                                <a:lnTo>
                                  <a:pt x="0" y="298069"/>
                                </a:lnTo>
                                <a:cubicBezTo>
                                  <a:pt x="39497" y="191770"/>
                                  <a:pt x="93472" y="91440"/>
                                  <a:pt x="160274" y="0"/>
                                </a:cubicBezTo>
                                <a:close/>
                              </a:path>
                            </a:pathLst>
                          </a:custGeom>
                          <a:ln w="0" cap="flat">
                            <a:round/>
                          </a:ln>
                        </wps:spPr>
                        <wps:style>
                          <a:lnRef idx="0">
                            <a:srgbClr val="000000">
                              <a:alpha val="0"/>
                            </a:srgbClr>
                          </a:lnRef>
                          <a:fillRef idx="1">
                            <a:srgbClr val="E2AA00"/>
                          </a:fillRef>
                          <a:effectRef idx="0">
                            <a:scrgbClr r="0" g="0" b="0"/>
                          </a:effectRef>
                          <a:fontRef idx="none"/>
                        </wps:style>
                        <wps:bodyPr/>
                      </wps:wsp>
                      <wps:wsp>
                        <wps:cNvPr id="32832" name="Shape 32832"/>
                        <wps:cNvSpPr/>
                        <wps:spPr>
                          <a:xfrm>
                            <a:off x="243205" y="177292"/>
                            <a:ext cx="996188" cy="1056386"/>
                          </a:xfrm>
                          <a:custGeom>
                            <a:avLst/>
                            <a:gdLst/>
                            <a:ahLst/>
                            <a:cxnLst/>
                            <a:rect l="0" t="0" r="0" b="0"/>
                            <a:pathLst>
                              <a:path w="996188" h="1056386">
                                <a:moveTo>
                                  <a:pt x="358902" y="0"/>
                                </a:moveTo>
                                <a:lnTo>
                                  <a:pt x="996188" y="1056386"/>
                                </a:lnTo>
                                <a:lnTo>
                                  <a:pt x="0" y="328676"/>
                                </a:lnTo>
                                <a:cubicBezTo>
                                  <a:pt x="96647" y="196342"/>
                                  <a:pt x="218694" y="84582"/>
                                  <a:pt x="358902" y="0"/>
                                </a:cubicBezTo>
                                <a:close/>
                              </a:path>
                            </a:pathLst>
                          </a:custGeom>
                          <a:ln w="0" cap="flat">
                            <a:round/>
                          </a:ln>
                        </wps:spPr>
                        <wps:style>
                          <a:lnRef idx="0">
                            <a:srgbClr val="000000">
                              <a:alpha val="0"/>
                            </a:srgbClr>
                          </a:lnRef>
                          <a:fillRef idx="1">
                            <a:srgbClr val="3B64AD"/>
                          </a:fillRef>
                          <a:effectRef idx="0">
                            <a:scrgbClr r="0" g="0" b="0"/>
                          </a:effectRef>
                          <a:fontRef idx="none"/>
                        </wps:style>
                        <wps:bodyPr/>
                      </wps:wsp>
                      <wps:wsp>
                        <wps:cNvPr id="32833" name="Shape 32833"/>
                        <wps:cNvSpPr/>
                        <wps:spPr>
                          <a:xfrm>
                            <a:off x="602107" y="0"/>
                            <a:ext cx="637286" cy="1233678"/>
                          </a:xfrm>
                          <a:custGeom>
                            <a:avLst/>
                            <a:gdLst/>
                            <a:ahLst/>
                            <a:cxnLst/>
                            <a:rect l="0" t="0" r="0" b="0"/>
                            <a:pathLst>
                              <a:path w="637286" h="1233678">
                                <a:moveTo>
                                  <a:pt x="637286" y="0"/>
                                </a:moveTo>
                                <a:lnTo>
                                  <a:pt x="637286" y="1233678"/>
                                </a:lnTo>
                                <a:lnTo>
                                  <a:pt x="0" y="177292"/>
                                </a:lnTo>
                                <a:cubicBezTo>
                                  <a:pt x="192405" y="61341"/>
                                  <a:pt x="412750" y="0"/>
                                  <a:pt x="637286" y="0"/>
                                </a:cubicBezTo>
                                <a:close/>
                              </a:path>
                            </a:pathLst>
                          </a:custGeom>
                          <a:ln w="0" cap="flat">
                            <a:round/>
                          </a:ln>
                        </wps:spPr>
                        <wps:style>
                          <a:lnRef idx="0">
                            <a:srgbClr val="000000">
                              <a:alpha val="0"/>
                            </a:srgbClr>
                          </a:lnRef>
                          <a:fillRef idx="1">
                            <a:srgbClr val="62993E"/>
                          </a:fillRef>
                          <a:effectRef idx="0">
                            <a:scrgbClr r="0" g="0" b="0"/>
                          </a:effectRef>
                          <a:fontRef idx="none"/>
                        </wps:style>
                        <wps:bodyPr/>
                      </wps:wsp>
                      <wps:wsp>
                        <wps:cNvPr id="517353" name="Rectangle 517353"/>
                        <wps:cNvSpPr/>
                        <wps:spPr>
                          <a:xfrm>
                            <a:off x="1549527" y="216916"/>
                            <a:ext cx="189809"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14</w:t>
                              </w:r>
                            </w:p>
                          </w:txbxContent>
                        </wps:txbx>
                        <wps:bodyPr horzOverflow="overflow" vert="horz" lIns="0" tIns="0" rIns="0" bIns="0" rtlCol="0">
                          <a:noAutofit/>
                        </wps:bodyPr>
                      </wps:wsp>
                      <wps:wsp>
                        <wps:cNvPr id="517354" name="Rectangle 517354"/>
                        <wps:cNvSpPr/>
                        <wps:spPr>
                          <a:xfrm>
                            <a:off x="1692783" y="216916"/>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7361" name="Rectangle 517361"/>
                        <wps:cNvSpPr/>
                        <wps:spPr>
                          <a:xfrm>
                            <a:off x="1549527" y="2093468"/>
                            <a:ext cx="189809"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60</w:t>
                              </w:r>
                            </w:p>
                          </w:txbxContent>
                        </wps:txbx>
                        <wps:bodyPr horzOverflow="overflow" vert="horz" lIns="0" tIns="0" rIns="0" bIns="0" rtlCol="0">
                          <a:noAutofit/>
                        </wps:bodyPr>
                      </wps:wsp>
                      <wps:wsp>
                        <wps:cNvPr id="517362" name="Rectangle 517362"/>
                        <wps:cNvSpPr/>
                        <wps:spPr>
                          <a:xfrm>
                            <a:off x="1692783" y="2093468"/>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7359" name="Rectangle 517359"/>
                        <wps:cNvSpPr/>
                        <wps:spPr>
                          <a:xfrm>
                            <a:off x="74295" y="1017016"/>
                            <a:ext cx="94544"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6</w:t>
                              </w:r>
                            </w:p>
                          </w:txbxContent>
                        </wps:txbx>
                        <wps:bodyPr horzOverflow="overflow" vert="horz" lIns="0" tIns="0" rIns="0" bIns="0" rtlCol="0">
                          <a:noAutofit/>
                        </wps:bodyPr>
                      </wps:wsp>
                      <wps:wsp>
                        <wps:cNvPr id="517360" name="Rectangle 517360"/>
                        <wps:cNvSpPr/>
                        <wps:spPr>
                          <a:xfrm>
                            <a:off x="145923" y="1017016"/>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7357" name="Rectangle 517357"/>
                        <wps:cNvSpPr/>
                        <wps:spPr>
                          <a:xfrm>
                            <a:off x="207518" y="674116"/>
                            <a:ext cx="94544"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5</w:t>
                              </w:r>
                            </w:p>
                          </w:txbxContent>
                        </wps:txbx>
                        <wps:bodyPr horzOverflow="overflow" vert="horz" lIns="0" tIns="0" rIns="0" bIns="0" rtlCol="0">
                          <a:noAutofit/>
                        </wps:bodyPr>
                      </wps:wsp>
                      <wps:wsp>
                        <wps:cNvPr id="517358" name="Rectangle 517358"/>
                        <wps:cNvSpPr/>
                        <wps:spPr>
                          <a:xfrm>
                            <a:off x="279146" y="674116"/>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7355" name="Rectangle 517355"/>
                        <wps:cNvSpPr/>
                        <wps:spPr>
                          <a:xfrm>
                            <a:off x="426593" y="388112"/>
                            <a:ext cx="94544"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6</w:t>
                              </w:r>
                            </w:p>
                          </w:txbxContent>
                        </wps:txbx>
                        <wps:bodyPr horzOverflow="overflow" vert="horz" lIns="0" tIns="0" rIns="0" bIns="0" rtlCol="0">
                          <a:noAutofit/>
                        </wps:bodyPr>
                      </wps:wsp>
                      <wps:wsp>
                        <wps:cNvPr id="517356" name="Rectangle 517356"/>
                        <wps:cNvSpPr/>
                        <wps:spPr>
                          <a:xfrm>
                            <a:off x="498221" y="388112"/>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517351" name="Rectangle 517351"/>
                        <wps:cNvSpPr/>
                        <wps:spPr>
                          <a:xfrm>
                            <a:off x="874395" y="131191"/>
                            <a:ext cx="94544"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9</w:t>
                              </w:r>
                            </w:p>
                          </w:txbxContent>
                        </wps:txbx>
                        <wps:bodyPr horzOverflow="overflow" vert="horz" lIns="0" tIns="0" rIns="0" bIns="0" rtlCol="0">
                          <a:noAutofit/>
                        </wps:bodyPr>
                      </wps:wsp>
                      <wps:wsp>
                        <wps:cNvPr id="517352" name="Rectangle 517352"/>
                        <wps:cNvSpPr/>
                        <wps:spPr>
                          <a:xfrm>
                            <a:off x="946023" y="131191"/>
                            <a:ext cx="135941" cy="189937"/>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2"/>
                                </w:rPr>
                                <w:t>%</w:t>
                              </w:r>
                            </w:p>
                          </w:txbxContent>
                        </wps:txbx>
                        <wps:bodyPr horzOverflow="overflow" vert="horz" lIns="0" tIns="0" rIns="0" bIns="0" rtlCol="0">
                          <a:noAutofit/>
                        </wps:bodyPr>
                      </wps:wsp>
                      <wps:wsp>
                        <wps:cNvPr id="655020" name="Shape 655020"/>
                        <wps:cNvSpPr/>
                        <wps:spPr>
                          <a:xfrm>
                            <a:off x="2499868" y="70866"/>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5089BC"/>
                          </a:fillRef>
                          <a:effectRef idx="0">
                            <a:scrgbClr r="0" g="0" b="0"/>
                          </a:effectRef>
                          <a:fontRef idx="none"/>
                        </wps:style>
                        <wps:bodyPr/>
                      </wps:wsp>
                      <wps:wsp>
                        <wps:cNvPr id="32841" name="Rectangle 32841"/>
                        <wps:cNvSpPr/>
                        <wps:spPr>
                          <a:xfrm>
                            <a:off x="2592578" y="28019"/>
                            <a:ext cx="646188"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na rynku</w:t>
                              </w:r>
                            </w:p>
                          </w:txbxContent>
                        </wps:txbx>
                        <wps:bodyPr horzOverflow="overflow" vert="horz" lIns="0" tIns="0" rIns="0" bIns="0" rtlCol="0">
                          <a:noAutofit/>
                        </wps:bodyPr>
                      </wps:wsp>
                      <wps:wsp>
                        <wps:cNvPr id="655021" name="Shape 655021"/>
                        <wps:cNvSpPr/>
                        <wps:spPr>
                          <a:xfrm>
                            <a:off x="2499868" y="53111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32843" name="Rectangle 32843"/>
                        <wps:cNvSpPr/>
                        <wps:spPr>
                          <a:xfrm>
                            <a:off x="2592578" y="488902"/>
                            <a:ext cx="1247963"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na spacerach na</w:t>
                              </w:r>
                            </w:p>
                          </w:txbxContent>
                        </wps:txbx>
                        <wps:bodyPr horzOverflow="overflow" vert="horz" lIns="0" tIns="0" rIns="0" bIns="0" rtlCol="0">
                          <a:noAutofit/>
                        </wps:bodyPr>
                      </wps:wsp>
                      <wps:wsp>
                        <wps:cNvPr id="32844" name="Rectangle 32844"/>
                        <wps:cNvSpPr/>
                        <wps:spPr>
                          <a:xfrm>
                            <a:off x="2592578" y="634825"/>
                            <a:ext cx="1405430"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terenach zielonych</w:t>
                              </w:r>
                            </w:p>
                          </w:txbxContent>
                        </wps:txbx>
                        <wps:bodyPr horzOverflow="overflow" vert="horz" lIns="0" tIns="0" rIns="0" bIns="0" rtlCol="0">
                          <a:noAutofit/>
                        </wps:bodyPr>
                      </wps:wsp>
                      <wps:wsp>
                        <wps:cNvPr id="655022" name="Shape 655022"/>
                        <wps:cNvSpPr/>
                        <wps:spPr>
                          <a:xfrm>
                            <a:off x="2499868" y="99136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929292"/>
                          </a:fillRef>
                          <a:effectRef idx="0">
                            <a:scrgbClr r="0" g="0" b="0"/>
                          </a:effectRef>
                          <a:fontRef idx="none"/>
                        </wps:style>
                        <wps:bodyPr/>
                      </wps:wsp>
                      <wps:wsp>
                        <wps:cNvPr id="32846" name="Rectangle 32846"/>
                        <wps:cNvSpPr/>
                        <wps:spPr>
                          <a:xfrm>
                            <a:off x="2592578" y="949785"/>
                            <a:ext cx="1425281"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w galerii handlowej</w:t>
                              </w:r>
                            </w:p>
                          </w:txbxContent>
                        </wps:txbx>
                        <wps:bodyPr horzOverflow="overflow" vert="horz" lIns="0" tIns="0" rIns="0" bIns="0" rtlCol="0">
                          <a:noAutofit/>
                        </wps:bodyPr>
                      </wps:wsp>
                      <wps:wsp>
                        <wps:cNvPr id="655023" name="Shape 655023"/>
                        <wps:cNvSpPr/>
                        <wps:spPr>
                          <a:xfrm>
                            <a:off x="2499868" y="145313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E2AA00"/>
                          </a:fillRef>
                          <a:effectRef idx="0">
                            <a:scrgbClr r="0" g="0" b="0"/>
                          </a:effectRef>
                          <a:fontRef idx="none"/>
                        </wps:style>
                        <wps:bodyPr/>
                      </wps:wsp>
                      <wps:wsp>
                        <wps:cNvPr id="32848" name="Rectangle 32848"/>
                        <wps:cNvSpPr/>
                        <wps:spPr>
                          <a:xfrm>
                            <a:off x="2592578" y="1410922"/>
                            <a:ext cx="835284" cy="187580"/>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w klubach i</w:t>
                              </w:r>
                            </w:p>
                          </w:txbxContent>
                        </wps:txbx>
                        <wps:bodyPr horzOverflow="overflow" vert="horz" lIns="0" tIns="0" rIns="0" bIns="0" rtlCol="0">
                          <a:noAutofit/>
                        </wps:bodyPr>
                      </wps:wsp>
                      <wps:wsp>
                        <wps:cNvPr id="32849" name="Rectangle 32849"/>
                        <wps:cNvSpPr/>
                        <wps:spPr>
                          <a:xfrm>
                            <a:off x="2592578" y="1556845"/>
                            <a:ext cx="937738"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dyskotekach</w:t>
                              </w:r>
                            </w:p>
                          </w:txbxContent>
                        </wps:txbx>
                        <wps:bodyPr horzOverflow="overflow" vert="horz" lIns="0" tIns="0" rIns="0" bIns="0" rtlCol="0">
                          <a:noAutofit/>
                        </wps:bodyPr>
                      </wps:wsp>
                      <wps:wsp>
                        <wps:cNvPr id="655024" name="Shape 655024"/>
                        <wps:cNvSpPr/>
                        <wps:spPr>
                          <a:xfrm>
                            <a:off x="2499868" y="191338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3B64AD"/>
                          </a:fillRef>
                          <a:effectRef idx="0">
                            <a:scrgbClr r="0" g="0" b="0"/>
                          </a:effectRef>
                          <a:fontRef idx="none"/>
                        </wps:style>
                        <wps:bodyPr/>
                      </wps:wsp>
                      <wps:wsp>
                        <wps:cNvPr id="32851" name="Rectangle 32851"/>
                        <wps:cNvSpPr/>
                        <wps:spPr>
                          <a:xfrm>
                            <a:off x="2592578" y="1871805"/>
                            <a:ext cx="1181005"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w restauracjach</w:t>
                              </w:r>
                            </w:p>
                          </w:txbxContent>
                        </wps:txbx>
                        <wps:bodyPr horzOverflow="overflow" vert="horz" lIns="0" tIns="0" rIns="0" bIns="0" rtlCol="0">
                          <a:noAutofit/>
                        </wps:bodyPr>
                      </wps:wsp>
                      <wps:wsp>
                        <wps:cNvPr id="655025" name="Shape 655025"/>
                        <wps:cNvSpPr/>
                        <wps:spPr>
                          <a:xfrm>
                            <a:off x="2499868" y="237515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62993E"/>
                          </a:fillRef>
                          <a:effectRef idx="0">
                            <a:scrgbClr r="0" g="0" b="0"/>
                          </a:effectRef>
                          <a:fontRef idx="none"/>
                        </wps:style>
                        <wps:bodyPr/>
                      </wps:wsp>
                      <wps:wsp>
                        <wps:cNvPr id="32853" name="Rectangle 32853"/>
                        <wps:cNvSpPr/>
                        <wps:spPr>
                          <a:xfrm>
                            <a:off x="2592578" y="2332560"/>
                            <a:ext cx="1284638" cy="187581"/>
                          </a:xfrm>
                          <a:prstGeom prst="rect">
                            <a:avLst/>
                          </a:prstGeom>
                          <a:ln>
                            <a:noFill/>
                          </a:ln>
                        </wps:spPr>
                        <wps:txbx>
                          <w:txbxContent>
                            <w:p w:rsidR="00970A09" w:rsidRDefault="00970A09">
                              <w:pPr>
                                <w:spacing w:after="160" w:line="259" w:lineRule="auto"/>
                                <w:ind w:left="0" w:firstLine="0"/>
                                <w:jc w:val="left"/>
                              </w:pPr>
                              <w:r>
                                <w:rPr>
                                  <w:rFonts w:ascii="Arial" w:eastAsia="Arial" w:hAnsi="Arial" w:cs="Arial"/>
                                </w:rPr>
                                <w:t>w barach/pubach</w:t>
                              </w:r>
                            </w:p>
                          </w:txbxContent>
                        </wps:txbx>
                        <wps:bodyPr horzOverflow="overflow" vert="horz" lIns="0" tIns="0" rIns="0" bIns="0" rtlCol="0">
                          <a:noAutofit/>
                        </wps:bodyPr>
                      </wps:wsp>
                    </wpg:wgp>
                  </a:graphicData>
                </a:graphic>
              </wp:inline>
            </w:drawing>
          </mc:Choice>
          <mc:Fallback>
            <w:pict>
              <v:group id="Group 517482" o:spid="_x0000_s2308" style="width:288.5pt;height:206.2pt;mso-position-horizontal-relative:char;mso-position-vertical-relative:line" coordsize="36642,2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">
                <v:shape id="Shape 32828" o:spid="_x0000_s2309" style="position:absolute;left:12393;width:9515;height:12336;visibility:visible;mso-wrap-style:square;v-text-anchor:top" coordsize="951484,12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" path="m,c368173,,717169,164465,951484,448437l,1233678,,xe" fillcolor="#5089bc" stroked="f" strokeweight="0">
                  <v:path arrowok="t" textboxrect="0,0,951484,1233678"/>
                </v:shape>
                <v:shape id="Shape 32829" o:spid="_x0000_s2310" style="position:absolute;left:67;top:4484;width:26178;height:21704;visibility:visible;mso-wrap-style:square;v-text-anchor:top" coordsize="2617851,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" path="m2184146,v433705,525526,359283,1303020,-166116,1736725c1492504,2170430,714883,2096008,281178,1570482,109855,1362965,11176,1105154,,836168l1232662,785241,2184146,xe" fillcolor="#d26e2a" stroked="f" strokeweight="0">
                  <v:path arrowok="t" textboxrect="0,0,2617851,2170430"/>
                </v:shape>
                <v:shape id="Shape 32830" o:spid="_x0000_s2311" style="position:absolute;top:8040;width:12393;height:4806;visibility:visible;mso-wrap-style:square;v-text-anchor:top" coordsize="1239393,48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" path="m82931,l1239393,429641,6731,480568c,316865,25908,153543,82931,xe" fillcolor="#929292" stroked="f" strokeweight="0">
                  <v:path arrowok="t" textboxrect="0,0,1239393,480568"/>
                </v:shape>
                <v:shape id="Shape 32831" o:spid="_x0000_s2312" style="position:absolute;left:829;top:5059;width:11564;height:7277;visibility:visible;mso-wrap-style:square;v-text-anchor:top" coordsize="1156462,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" path="m160274,r996188,727710l,298069c39497,191770,93472,91440,160274,xe" fillcolor="#e2aa00" stroked="f" strokeweight="0">
                  <v:path arrowok="t" textboxrect="0,0,1156462,727710"/>
                </v:shape>
                <v:shape id="Shape 32832" o:spid="_x0000_s2313" style="position:absolute;left:2432;top:1772;width:9961;height:10564;visibility:visible;mso-wrap-style:square;v-text-anchor:top" coordsize="996188,10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" path="m358902,l996188,1056386,,328676c96647,196342,218694,84582,358902,xe" fillcolor="#3b64ad" stroked="f" strokeweight="0">
                  <v:path arrowok="t" textboxrect="0,0,996188,1056386"/>
                </v:shape>
                <v:shape id="Shape 32833" o:spid="_x0000_s2314" style="position:absolute;left:6021;width:6372;height:12336;visibility:visible;mso-wrap-style:square;v-text-anchor:top" coordsize="637286,12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" path="m637286,r,1233678l,177292c192405,61341,412750,,637286,xe" fillcolor="#62993e" stroked="f" strokeweight="0">
                  <v:path arrowok="t" textboxrect="0,0,637286,1233678"/>
                </v:shape>
                <v:rect id="Rectangle 517353" o:spid="_x0000_s2315" style="position:absolute;left:15495;top:2169;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14</w:t>
                        </w:r>
                      </w:p>
                    </w:txbxContent>
                  </v:textbox>
                </v:rect>
                <v:rect id="Rectangle 517354" o:spid="_x0000_s2316" style="position:absolute;left:16927;top:2169;width:1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7361" o:spid="_x0000_s2317" style="position:absolute;left:15495;top:20934;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60</w:t>
                        </w:r>
                      </w:p>
                    </w:txbxContent>
                  </v:textbox>
                </v:rect>
                <v:rect id="Rectangle 517362" o:spid="_x0000_s2318" style="position:absolute;left:16927;top:20934;width:13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7359" o:spid="_x0000_s2319" style="position:absolute;left:742;top:10170;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6</w:t>
                        </w:r>
                      </w:p>
                    </w:txbxContent>
                  </v:textbox>
                </v:rect>
                <v:rect id="Rectangle 517360" o:spid="_x0000_s2320" style="position:absolute;left:1459;top:10170;width:1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7357" o:spid="_x0000_s2321" style="position:absolute;left:2075;top:6741;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5</w:t>
                        </w:r>
                      </w:p>
                    </w:txbxContent>
                  </v:textbox>
                </v:rect>
                <v:rect id="Rectangle 517358" o:spid="_x0000_s2322" style="position:absolute;left:2791;top:6741;width:1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7355" o:spid="_x0000_s2323" style="position:absolute;left:4265;top:3881;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6</w:t>
                        </w:r>
                      </w:p>
                    </w:txbxContent>
                  </v:textbox>
                </v:rect>
                <v:rect id="Rectangle 517356" o:spid="_x0000_s2324" style="position:absolute;left:4982;top:3881;width:1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&#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rect id="Rectangle 517351" o:spid="_x0000_s2325" style="position:absolute;left:8743;top:1311;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9</w:t>
                        </w:r>
                      </w:p>
                    </w:txbxContent>
                  </v:textbox>
                </v:rect>
                <v:rect id="Rectangle 517352" o:spid="_x0000_s2326" style="position:absolute;left:9460;top:1311;width:13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2"/>
                          </w:rPr>
                          <w:t>%</w:t>
                        </w:r>
                      </w:p>
                    </w:txbxContent>
                  </v:textbox>
                </v:rect>
                <v:shape id="Shape 655020" o:spid="_x0000_s2327" style="position:absolute;left:24998;top:708;width:640;height:625;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" path="m,l64008,r,62484l,62484,,e" fillcolor="#5089bc" stroked="f" strokeweight="0">
                  <v:path arrowok="t" textboxrect="0,0,64008,62484"/>
                </v:shape>
                <v:rect id="Rectangle 32841" o:spid="_x0000_s2328" style="position:absolute;left:25925;top:280;width:64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tq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nHbyP4vxOugFw8AAAA//8DAFBLAQItABQABgAIAAAAIQDb4fbL7gAAAIUBAAATAAAAAAAA&#10;AAAAAAAAAAAAAABbQ29udGVudF9UeXBlc10ueG1sUEsBAi0AFAAGAAgAAAAhAFr0LFu/AAAAFQEA&#10;AAsAAAAAAAAAAAAAAAAAHwEAAF9yZWxzLy5yZWxzUEsBAi0AFAAGAAgAAAAhAGmF22r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Arial" w:eastAsia="Arial" w:hAnsi="Arial" w:cs="Arial"/>
                          </w:rPr>
                          <w:t>na rynku</w:t>
                        </w:r>
                      </w:p>
                    </w:txbxContent>
                  </v:textbox>
                </v:rect>
                <v:shape id="Shape 655021" o:spid="_x0000_s2329" style="position:absolute;left:24998;top:53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" path="m,l64008,r,64008l,64008,,e" fillcolor="#d26e2a" stroked="f" strokeweight="0">
                  <v:path arrowok="t" textboxrect="0,0,64008,64008"/>
                </v:shape>
                <v:rect id="Rectangle 32843" o:spid="_x0000_s2330" style="position:absolute;left:25925;top:4889;width:1248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Arial" w:eastAsia="Arial" w:hAnsi="Arial" w:cs="Arial"/>
                          </w:rPr>
                          <w:t>na spacerach na</w:t>
                        </w:r>
                      </w:p>
                    </w:txbxContent>
                  </v:textbox>
                </v:rect>
                <v:rect id="Rectangle 32844" o:spid="_x0000_s2331" style="position:absolute;left:25925;top:6348;width:1405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Arial" w:eastAsia="Arial" w:hAnsi="Arial" w:cs="Arial"/>
                          </w:rPr>
                          <w:t>terenach zielonych</w:t>
                        </w:r>
                      </w:p>
                    </w:txbxContent>
                  </v:textbox>
                </v:rect>
                <v:shape id="Shape 655022" o:spid="_x0000_s2332" style="position:absolute;left:24998;top:991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" path="m,l64008,r,64008l,64008,,e" fillcolor="#929292" stroked="f" strokeweight="0">
                  <v:path arrowok="t" textboxrect="0,0,64008,64008"/>
                </v:shape>
                <v:rect id="Rectangle 32846" o:spid="_x0000_s2333" style="position:absolute;left:25925;top:9497;width:1425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Arial" w:eastAsia="Arial" w:hAnsi="Arial" w:cs="Arial"/>
                          </w:rPr>
                          <w:t>w galerii handlowej</w:t>
                        </w:r>
                      </w:p>
                    </w:txbxContent>
                  </v:textbox>
                </v:rect>
                <v:shape id="Shape 655023" o:spid="_x0000_s2334" style="position:absolute;left:24998;top:1453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" path="m,l64008,r,64008l,64008,,e" fillcolor="#e2aa00" stroked="f" strokeweight="0">
                  <v:path arrowok="t" textboxrect="0,0,64008,64008"/>
                </v:shape>
                <v:rect id="Rectangle 32848" o:spid="_x0000_s2335" style="position:absolute;left:25925;top:14109;width:835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" filled="f" stroked="f">
                  <v:textbox inset="0,0,0,0">
                    <w:txbxContent>
                      <w:p w:rsidR="00970A09" w:rsidRDefault="00970A09">
                        <w:pPr>
                          <w:spacing w:after="160" w:line="259" w:lineRule="auto"/>
                          <w:ind w:left="0" w:firstLine="0"/>
                          <w:jc w:val="left"/>
                        </w:pPr>
                        <w:r>
                          <w:rPr>
                            <w:rFonts w:ascii="Arial" w:eastAsia="Arial" w:hAnsi="Arial" w:cs="Arial"/>
                          </w:rPr>
                          <w:t>w klubach i</w:t>
                        </w:r>
                      </w:p>
                    </w:txbxContent>
                  </v:textbox>
                </v:rect>
                <v:rect id="Rectangle 32849" o:spid="_x0000_s2336" style="position:absolute;left:25925;top:15568;width:93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Arial" w:eastAsia="Arial" w:hAnsi="Arial" w:cs="Arial"/>
                          </w:rPr>
                          <w:t>dyskotekach</w:t>
                        </w:r>
                      </w:p>
                    </w:txbxContent>
                  </v:textbox>
                </v:rect>
                <v:shape id="Shape 655024" o:spid="_x0000_s2337" style="position:absolute;left:24998;top:191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" path="m,l64008,r,64008l,64008,,e" fillcolor="#3b64ad" stroked="f" strokeweight="0">
                  <v:path arrowok="t" textboxrect="0,0,64008,64008"/>
                </v:shape>
                <v:rect id="Rectangle 32851" o:spid="_x0000_s2338" style="position:absolute;left:25925;top:18718;width:1181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Arial" w:eastAsia="Arial" w:hAnsi="Arial" w:cs="Arial"/>
                          </w:rPr>
                          <w:t>w restauracjach</w:t>
                        </w:r>
                      </w:p>
                    </w:txbxContent>
                  </v:textbox>
                </v:rect>
                <v:shape id="Shape 655025" o:spid="_x0000_s2339" style="position:absolute;left:24998;top:2375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" path="m,l64008,r,64008l,64008,,e" fillcolor="#62993e" stroked="f" strokeweight="0">
                  <v:path arrowok="t" textboxrect="0,0,64008,64008"/>
                </v:shape>
                <v:rect id="Rectangle 32853" o:spid="_x0000_s2340" style="position:absolute;left:25925;top:23325;width:1284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Arial" w:eastAsia="Arial" w:hAnsi="Arial" w:cs="Arial"/>
                          </w:rPr>
                          <w:t>w barach/pubach</w:t>
                        </w:r>
                      </w:p>
                    </w:txbxContent>
                  </v:textbox>
                </v:rect>
                <w10:anchorlock/>
              </v:group>
            </w:pict>
          </mc:Fallback>
        </mc:AlternateContent>
      </w:r>
    </w:p>
    <w:p w:rsidR="00C90BE4" w:rsidRDefault="00865FE6">
      <w:pPr>
        <w:spacing w:after="112" w:line="259" w:lineRule="auto"/>
        <w:ind w:left="1600" w:firstLine="0"/>
        <w:jc w:val="left"/>
      </w:pPr>
      <w:r>
        <w:t xml:space="preserve"> </w:t>
      </w:r>
    </w:p>
    <w:p w:rsidR="00C90BE4" w:rsidRDefault="00865FE6">
      <w:pPr>
        <w:spacing w:after="222" w:line="259" w:lineRule="auto"/>
        <w:ind w:left="10" w:right="47"/>
        <w:jc w:val="center"/>
      </w:pPr>
      <w:r>
        <w:rPr>
          <w:i/>
          <w:color w:val="6D6D6D"/>
          <w:sz w:val="16"/>
        </w:rPr>
        <w:t xml:space="preserve">Rysunek 35. Gdzie najbardziej mieszkańcy lubią spędzać czas wolny. </w:t>
      </w:r>
    </w:p>
    <w:p w:rsidR="00C90BE4" w:rsidRDefault="00865FE6">
      <w:pPr>
        <w:spacing w:after="204" w:line="259" w:lineRule="auto"/>
        <w:ind w:left="10" w:right="46"/>
        <w:jc w:val="center"/>
      </w:pPr>
      <w:r>
        <w:t xml:space="preserve">. </w:t>
      </w:r>
    </w:p>
    <w:p w:rsidR="00C90BE4" w:rsidRDefault="00865FE6">
      <w:pPr>
        <w:ind w:left="-3"/>
      </w:pPr>
      <w:r>
        <w:t xml:space="preserve">W tym przypadku również nie wystąpiły istotne różnice w odpowiedziach respondentów. Warto jednak zwrócić uwagę na kilka elementów, jakie pojawiły się w wypowiedziach osób uczestniczących w wywiadzie. Otóż z uwagi na walory, jakie oferuje Gniezno swoim mieszkańcom, większość osób deklarujących chęć spędzania wolnego czasu na łonie przyrody jest zmuszona wyjeżdżać z miasta, do ościennych gmin, miejscowości, gdzie tego rodzaju obszarów jest więcej. Nie ulega jednak wątpliwości, że ze względu na zabudowę  i wielkość miasta Gniezno nigdy nie będzie w stanie przeznaczyć dużych połaci przestrzeni miejskiej na tereny rekreacyjne. Mieszkańcy zwracali jednak uwagę, że warto byłoby dołożyć wszelkich starań, aby tereny, które są już przeznaczone na rekreację – parki miejskie, jezioro czy ogólnie rzecz ujmując tereny zielone na osiedlach miasta były dostosowane do współczesnych oczekiwań mieszkańców miasta tej wielkości. Nie wystarczy bowiem posiać trawy. Aby tereny te tętniły życiem należy na nich organizować atrakcyjne formy spędzania czasu wolnego. To kolejne wielkie wyzwanie dla władz. Respondenci doceniają inicjatywy miasta, które dotyczą szeroko rozumianego ożywienia rynku miejskiego. Zauważają jednak – słusznie, jak się wydaje – że część inicjatyw o charakterze rozrywkowym można było przenieść na tereny bardziej zielone. Ta uwaga dotyczy szczególnie dni, w których temperatura pozwala na  aktywny wypoczynek na miejskim rynku. Terenów o potencjale rekreacyjnym tak naprawdę wcale nie brakuje, ale należałoby nadać im nowego znaczenia, nowego wyrazu. Potrzebny jest dobry pomysł, ale potem równie dobra realizacja, która sprawi, że inicjatywy realizowane w mieście nabiorą cyklicznego charakteru, a mieszkańcy bez specjalnego przypominania ze strony władz na stałe wpiszą sobie ich harmonogram w życiowe kalendarze. </w:t>
      </w:r>
    </w:p>
    <w:p w:rsidR="00C90BE4" w:rsidRDefault="00865FE6">
      <w:pPr>
        <w:ind w:left="-3"/>
      </w:pPr>
      <w:r>
        <w:t xml:space="preserve">Dlatego też należy pamiętać, że na atrakcyjność miasta składa się wiele czynników. Wśród nich zaliczyć należy: odpowiednia oferta kulturalna, sportowa i rekreacyjna. Częścią tego elementu </w:t>
      </w:r>
      <w:r>
        <w:lastRenderedPageBreak/>
        <w:t xml:space="preserve">jest dbałość o dziedzictwo kulturowe, w tym również zabytki i atrakcyjność przestrzeni miasta, na co wpływ mają m.in. przestrzenie publiczne.  </w:t>
      </w:r>
    </w:p>
    <w:p w:rsidR="00C90BE4" w:rsidRDefault="00865FE6">
      <w:pPr>
        <w:ind w:left="-3"/>
      </w:pPr>
      <w:r>
        <w:t xml:space="preserve">Czynniki i zjawiska kryzysowe opisane w analizie wskaźnikowej oraz wskazane przez mieszkańców w badaniu ankietowym, są tożsame. Zjawiska kryzysowe dotyczą wielu kwestii, kluczowe wydają się być bezrobocie, wykluczenie społeczne, integracja społeczna oraz działania na rzecz tworzenia atrakcyjnego życia, stymulującego rozwój ludzi młodych. Wśród działań, które powinny być prowadzone należy zauważyć: zwiększenie zaangażowania mieszkańców w sprawy lokalne, wspieranie osób z problemami wykluczenia społecznego oraz aktywizacja ich, zwiększając przy okazji bezpieczeństwo w mieście. </w:t>
      </w:r>
    </w:p>
    <w:p w:rsidR="00C90BE4" w:rsidRDefault="00865FE6">
      <w:pPr>
        <w:ind w:left="-3"/>
      </w:pPr>
      <w:r>
        <w:t xml:space="preserve">W sferze związanej z zagospodarowaniem przestrzeni potrzeby te dotyczą poprawy funkcjonalności poprzez: rozwój infrastruktury technicznej, poprawiony dostęp do komunikacji zbiorowej, który pozwoli mieszkańcom na dojazd do pracy/szkoły autobusem, ograniczając jednocześnie korzystanie z samochodów, które potrzebują miejsc parkingowych. Interwencji wymagają również zdegradowane tereny poprzemysłowe i </w:t>
      </w:r>
      <w:proofErr w:type="spellStart"/>
      <w:r>
        <w:t>pokolejowe</w:t>
      </w:r>
      <w:proofErr w:type="spellEnd"/>
      <w:r>
        <w:t xml:space="preserve">. Rewitalizacja służyć powinna rozwojowi infrastruktury rekreacyjnej, w tym terenów zielonych, miejsc integracji mieszkańców w tzn. pustostanach. Konieczne jest też odnowienie bazy lokalowej, co wiąże się z inwestycjami w zakresie budownictwa mieszkaniowego(termomodernizacje, wymiana pokryć dachowych). </w:t>
      </w:r>
    </w:p>
    <w:p w:rsidR="00C90BE4" w:rsidRDefault="00865FE6">
      <w:pPr>
        <w:spacing w:after="6"/>
        <w:ind w:left="-3"/>
      </w:pPr>
      <w:r>
        <w:t xml:space="preserve">W przypadku sfery gospodarczej kluczowe są działania przywracające do użytkowania na nowo tereny poprzemysłowe i </w:t>
      </w:r>
      <w:proofErr w:type="spellStart"/>
      <w:r>
        <w:t>pokolejowe</w:t>
      </w:r>
      <w:proofErr w:type="spellEnd"/>
      <w:r>
        <w:t xml:space="preserve"> oraz przygotowanie oferty terenów inwestycyjnych dla rozwoju małych i średnich przedsiębiorstw. Walka z problemami społecznymi wymaga działań wielowymiarowych, w tym inwestowania w wiedzę  </w:t>
      </w:r>
    </w:p>
    <w:p w:rsidR="00C90BE4" w:rsidRDefault="00865FE6">
      <w:pPr>
        <w:ind w:left="-3"/>
      </w:pPr>
      <w:r>
        <w:t xml:space="preserve">i umiejętności ludzi, co przekłada się na potencjał kapitału ludzkiego. Projekty ukierunkowane na sferę gospodarczą uwzględniają specyfikę gospodarki lokalnej i regionalnej zachowując synergię z prowadzonymi inwestycjami. Od wielu lat zarówno powiat gnieźnieński jak i samo miasto podejmuje działania związane z aktywizacją mieszkańców  edukacją od najmłodszych lat, które ułatwią absolwentom szkół wejście na rynek pracy.  </w:t>
      </w:r>
    </w:p>
    <w:p w:rsidR="00C90BE4" w:rsidRDefault="00865FE6">
      <w:pPr>
        <w:spacing w:after="186"/>
        <w:ind w:left="-3"/>
      </w:pPr>
      <w:r>
        <w:t xml:space="preserve">W zakresie sfery środowiskowej zaleca się podniesienie jakości terenów zieleni oraz poprawa jakości środowiska miejskiego - poprzez działania w zakresie poprawy jako powietrza, oraz wsparcie dla zanieczyszczonych lub zdegradowanych terenów.  </w:t>
      </w:r>
    </w:p>
    <w:p w:rsidR="00C90BE4" w:rsidRDefault="00865FE6">
      <w:pPr>
        <w:pStyle w:val="Nagwek2"/>
        <w:shd w:val="clear" w:color="auto" w:fill="9ACC51"/>
        <w:spacing w:after="268"/>
        <w:ind w:left="-3"/>
      </w:pPr>
      <w:r>
        <w:rPr>
          <w:color w:val="FFFFFF"/>
          <w:sz w:val="22"/>
        </w:rPr>
        <w:t xml:space="preserve">OBSZARY ZDEGRADOWANE </w:t>
      </w:r>
    </w:p>
    <w:p w:rsidR="00C90BE4" w:rsidRDefault="00865FE6">
      <w:pPr>
        <w:spacing w:after="128"/>
        <w:ind w:left="-3"/>
      </w:pPr>
      <w:r>
        <w:t xml:space="preserve">Obszar zdegradowany to taki, na którym nasilone są negatywne zjawiska społeczne,  do których zaliczyć można m.in.: bezrobocie, ubóstwo, przestępczość, niski poziom edukacji, niski poziom kapitału społecznego, niewystarczający poziom uczestnictwa w życiu publicznym oraz kulturalnym. Co więcej, obszar zdegradowany cechować się powinien, co najmniej jednym </w:t>
      </w:r>
      <w:r>
        <w:lastRenderedPageBreak/>
        <w:t xml:space="preserve">negatywnym zjawiskiem ze sfery gospodarczej, środowiskowej, przestrzennofunkcjonalnej, technicznej. </w:t>
      </w:r>
    </w:p>
    <w:p w:rsidR="00C90BE4" w:rsidRDefault="00865FE6">
      <w:pPr>
        <w:spacing w:after="128"/>
        <w:ind w:left="-3"/>
      </w:pPr>
      <w:r>
        <w:t xml:space="preserve">Obszary zdegradowane Gniezna zostały wyznaczone na podstawie przeprowadzonej analizy wskaźnikowej w pięciu sferach, podczas której wykorzystano także syntetyczny wskaźnik </w:t>
      </w:r>
      <w:proofErr w:type="spellStart"/>
      <w:r>
        <w:t>Perkala</w:t>
      </w:r>
      <w:proofErr w:type="spellEnd"/>
      <w:r>
        <w:t xml:space="preserve">. Wyższą wartość wskaźnika syntetycznego </w:t>
      </w:r>
      <w:proofErr w:type="spellStart"/>
      <w:r>
        <w:t>Perkala</w:t>
      </w:r>
      <w:proofErr w:type="spellEnd"/>
      <w:r>
        <w:t xml:space="preserve">, należy interpretować jako obszar, na którym skoncentrowane są negatywne zjawiska. Uwzględniając aspekt społeczny, jako jeden z najważniejszych wskaźników definiujący negatywne zjawisko na wskazanym obszarze, wyodrębniono obszary które cechują się największymi przekroczeniami w pięciu sferach. Wykorzystano również wyniki egzaminu gimnazjalnego oraz frekwencję wyborczą (które potwierdziły istniejące w sferze społecznej negatywne zjawiska). </w:t>
      </w:r>
    </w:p>
    <w:p w:rsidR="00C90BE4" w:rsidRDefault="00865FE6">
      <w:pPr>
        <w:spacing w:after="180" w:line="259" w:lineRule="auto"/>
        <w:ind w:left="0" w:firstLine="0"/>
        <w:jc w:val="left"/>
      </w:pPr>
      <w:r>
        <w:t xml:space="preserve"> </w:t>
      </w:r>
    </w:p>
    <w:p w:rsidR="00C90BE4" w:rsidRDefault="00865FE6">
      <w:pPr>
        <w:spacing w:after="0" w:line="259" w:lineRule="auto"/>
        <w:ind w:left="0" w:firstLine="0"/>
        <w:jc w:val="left"/>
      </w:pPr>
      <w:r>
        <w:rPr>
          <w:i/>
          <w:color w:val="6D6D6D"/>
          <w:sz w:val="18"/>
        </w:rPr>
        <w:t xml:space="preserve">Tabela 49. Obszary zdegradowane – podsumowanie </w:t>
      </w:r>
    </w:p>
    <w:tbl>
      <w:tblPr>
        <w:tblStyle w:val="TableGrid"/>
        <w:tblW w:w="8464" w:type="dxa"/>
        <w:tblInd w:w="306" w:type="dxa"/>
        <w:tblCellMar>
          <w:top w:w="79" w:type="dxa"/>
          <w:right w:w="59" w:type="dxa"/>
        </w:tblCellMar>
        <w:tblLook w:val="04A0" w:firstRow="1" w:lastRow="0" w:firstColumn="1" w:lastColumn="0" w:noHBand="0" w:noVBand="1"/>
      </w:tblPr>
      <w:tblGrid>
        <w:gridCol w:w="7"/>
        <w:gridCol w:w="893"/>
        <w:gridCol w:w="287"/>
        <w:gridCol w:w="838"/>
        <w:gridCol w:w="412"/>
        <w:gridCol w:w="965"/>
        <w:gridCol w:w="450"/>
        <w:gridCol w:w="999"/>
        <w:gridCol w:w="316"/>
        <w:gridCol w:w="869"/>
        <w:gridCol w:w="989"/>
        <w:gridCol w:w="1433"/>
        <w:gridCol w:w="6"/>
      </w:tblGrid>
      <w:tr w:rsidR="00C90BE4">
        <w:trPr>
          <w:gridAfter w:val="1"/>
          <w:wAfter w:w="6" w:type="dxa"/>
          <w:trHeight w:val="305"/>
        </w:trPr>
        <w:tc>
          <w:tcPr>
            <w:tcW w:w="899" w:type="dxa"/>
            <w:gridSpan w:val="2"/>
            <w:tcBorders>
              <w:top w:val="nil"/>
              <w:left w:val="nil"/>
              <w:bottom w:val="nil"/>
              <w:right w:val="nil"/>
            </w:tcBorders>
            <w:shd w:val="clear" w:color="auto" w:fill="9ACC51"/>
          </w:tcPr>
          <w:p w:rsidR="00C90BE4" w:rsidRDefault="00865FE6">
            <w:pPr>
              <w:spacing w:after="0" w:line="259" w:lineRule="auto"/>
              <w:ind w:left="150" w:firstLine="0"/>
              <w:jc w:val="left"/>
            </w:pPr>
            <w:r>
              <w:rPr>
                <w:b/>
                <w:sz w:val="18"/>
              </w:rPr>
              <w:t xml:space="preserve">Strefa </w:t>
            </w:r>
          </w:p>
        </w:tc>
        <w:tc>
          <w:tcPr>
            <w:tcW w:w="1126" w:type="dxa"/>
            <w:gridSpan w:val="2"/>
            <w:tcBorders>
              <w:top w:val="nil"/>
              <w:left w:val="nil"/>
              <w:bottom w:val="nil"/>
              <w:right w:val="nil"/>
            </w:tcBorders>
            <w:shd w:val="clear" w:color="auto" w:fill="9ACC51"/>
          </w:tcPr>
          <w:p w:rsidR="00C90BE4" w:rsidRDefault="00865FE6">
            <w:pPr>
              <w:spacing w:after="0" w:line="259" w:lineRule="auto"/>
              <w:ind w:left="0" w:firstLine="0"/>
              <w:jc w:val="left"/>
            </w:pPr>
            <w:r>
              <w:rPr>
                <w:b/>
                <w:sz w:val="18"/>
              </w:rPr>
              <w:t xml:space="preserve">społeczna </w:t>
            </w:r>
          </w:p>
        </w:tc>
        <w:tc>
          <w:tcPr>
            <w:tcW w:w="1378" w:type="dxa"/>
            <w:gridSpan w:val="2"/>
            <w:tcBorders>
              <w:top w:val="nil"/>
              <w:left w:val="nil"/>
              <w:bottom w:val="nil"/>
              <w:right w:val="nil"/>
            </w:tcBorders>
            <w:shd w:val="clear" w:color="auto" w:fill="9ACC51"/>
          </w:tcPr>
          <w:p w:rsidR="00C90BE4" w:rsidRDefault="00865FE6">
            <w:pPr>
              <w:spacing w:after="0" w:line="259" w:lineRule="auto"/>
              <w:ind w:left="0" w:firstLine="0"/>
              <w:jc w:val="left"/>
            </w:pPr>
            <w:r>
              <w:rPr>
                <w:b/>
                <w:sz w:val="18"/>
              </w:rPr>
              <w:t xml:space="preserve">gospodarcza </w:t>
            </w:r>
          </w:p>
        </w:tc>
        <w:tc>
          <w:tcPr>
            <w:tcW w:w="1450" w:type="dxa"/>
            <w:gridSpan w:val="2"/>
            <w:tcBorders>
              <w:top w:val="nil"/>
              <w:left w:val="nil"/>
              <w:bottom w:val="nil"/>
              <w:right w:val="nil"/>
            </w:tcBorders>
            <w:shd w:val="clear" w:color="auto" w:fill="9ACC51"/>
          </w:tcPr>
          <w:p w:rsidR="00C90BE4" w:rsidRDefault="00865FE6">
            <w:pPr>
              <w:spacing w:after="0" w:line="259" w:lineRule="auto"/>
              <w:ind w:left="0" w:firstLine="0"/>
              <w:jc w:val="left"/>
            </w:pPr>
            <w:r>
              <w:rPr>
                <w:b/>
                <w:sz w:val="18"/>
              </w:rPr>
              <w:t xml:space="preserve">środowiskowa </w:t>
            </w:r>
          </w:p>
        </w:tc>
        <w:tc>
          <w:tcPr>
            <w:tcW w:w="1186" w:type="dxa"/>
            <w:gridSpan w:val="2"/>
            <w:tcBorders>
              <w:top w:val="nil"/>
              <w:left w:val="nil"/>
              <w:bottom w:val="nil"/>
              <w:right w:val="nil"/>
            </w:tcBorders>
            <w:shd w:val="clear" w:color="auto" w:fill="9ACC51"/>
          </w:tcPr>
          <w:p w:rsidR="00C90BE4" w:rsidRDefault="00865FE6">
            <w:pPr>
              <w:spacing w:after="0" w:line="259" w:lineRule="auto"/>
              <w:ind w:left="0" w:firstLine="0"/>
              <w:jc w:val="left"/>
            </w:pPr>
            <w:r>
              <w:rPr>
                <w:b/>
                <w:sz w:val="18"/>
              </w:rPr>
              <w:t xml:space="preserve">techniczna </w:t>
            </w:r>
          </w:p>
        </w:tc>
        <w:tc>
          <w:tcPr>
            <w:tcW w:w="2426" w:type="dxa"/>
            <w:gridSpan w:val="2"/>
            <w:tcBorders>
              <w:top w:val="nil"/>
              <w:left w:val="nil"/>
              <w:bottom w:val="nil"/>
              <w:right w:val="nil"/>
            </w:tcBorders>
            <w:shd w:val="clear" w:color="auto" w:fill="9ACC51"/>
          </w:tcPr>
          <w:p w:rsidR="00C90BE4" w:rsidRDefault="00865FE6">
            <w:pPr>
              <w:spacing w:after="0" w:line="259" w:lineRule="auto"/>
              <w:ind w:left="0" w:firstLine="0"/>
            </w:pPr>
            <w:r>
              <w:rPr>
                <w:b/>
                <w:sz w:val="18"/>
              </w:rPr>
              <w:t xml:space="preserve">przestrzenno-funkcjonalna </w:t>
            </w:r>
          </w:p>
        </w:tc>
      </w:tr>
      <w:tr w:rsidR="00C90BE4">
        <w:trPr>
          <w:gridAfter w:val="1"/>
          <w:wAfter w:w="6" w:type="dxa"/>
          <w:trHeight w:val="291"/>
        </w:trPr>
        <w:tc>
          <w:tcPr>
            <w:tcW w:w="899" w:type="dxa"/>
            <w:gridSpan w:val="2"/>
            <w:tcBorders>
              <w:top w:val="nil"/>
              <w:left w:val="single" w:sz="4" w:space="0" w:color="9ACC51"/>
              <w:bottom w:val="single" w:sz="4" w:space="0" w:color="9ACC51"/>
              <w:right w:val="nil"/>
            </w:tcBorders>
          </w:tcPr>
          <w:p w:rsidR="00C90BE4" w:rsidRDefault="00865FE6">
            <w:pPr>
              <w:spacing w:after="0" w:line="259" w:lineRule="auto"/>
              <w:ind w:left="0" w:right="50" w:firstLine="0"/>
              <w:jc w:val="center"/>
            </w:pPr>
            <w:r>
              <w:rPr>
                <w:b/>
                <w:sz w:val="18"/>
              </w:rPr>
              <w:t xml:space="preserve">1 </w:t>
            </w:r>
          </w:p>
        </w:tc>
        <w:tc>
          <w:tcPr>
            <w:tcW w:w="1126" w:type="dxa"/>
            <w:gridSpan w:val="2"/>
            <w:tcBorders>
              <w:top w:val="nil"/>
              <w:left w:val="nil"/>
              <w:bottom w:val="single" w:sz="4" w:space="0" w:color="9ACC51"/>
              <w:right w:val="nil"/>
            </w:tcBorders>
          </w:tcPr>
          <w:p w:rsidR="00C90BE4" w:rsidRDefault="00865FE6">
            <w:pPr>
              <w:spacing w:after="0" w:line="259" w:lineRule="auto"/>
              <w:ind w:left="281" w:firstLine="0"/>
              <w:jc w:val="left"/>
            </w:pPr>
            <w:r>
              <w:rPr>
                <w:color w:val="9C0006"/>
                <w:sz w:val="18"/>
              </w:rPr>
              <w:t xml:space="preserve">6,65 </w:t>
            </w:r>
          </w:p>
        </w:tc>
        <w:tc>
          <w:tcPr>
            <w:tcW w:w="1378" w:type="dxa"/>
            <w:gridSpan w:val="2"/>
            <w:tcBorders>
              <w:top w:val="nil"/>
              <w:left w:val="nil"/>
              <w:bottom w:val="single" w:sz="4" w:space="0" w:color="9ACC51"/>
              <w:right w:val="nil"/>
            </w:tcBorders>
          </w:tcPr>
          <w:p w:rsidR="00C90BE4" w:rsidRDefault="00865FE6">
            <w:pPr>
              <w:spacing w:after="0" w:line="259" w:lineRule="auto"/>
              <w:ind w:left="406" w:firstLine="0"/>
              <w:jc w:val="left"/>
            </w:pPr>
            <w:r>
              <w:rPr>
                <w:sz w:val="18"/>
              </w:rPr>
              <w:t xml:space="preserve">1,84 </w:t>
            </w:r>
          </w:p>
        </w:tc>
        <w:tc>
          <w:tcPr>
            <w:tcW w:w="1450" w:type="dxa"/>
            <w:gridSpan w:val="2"/>
            <w:tcBorders>
              <w:top w:val="nil"/>
              <w:left w:val="nil"/>
              <w:bottom w:val="single" w:sz="4" w:space="0" w:color="9ACC51"/>
              <w:right w:val="nil"/>
            </w:tcBorders>
          </w:tcPr>
          <w:p w:rsidR="00C90BE4" w:rsidRDefault="00865FE6">
            <w:pPr>
              <w:spacing w:after="0" w:line="259" w:lineRule="auto"/>
              <w:ind w:left="444" w:firstLine="0"/>
              <w:jc w:val="left"/>
            </w:pPr>
            <w:r>
              <w:rPr>
                <w:color w:val="9C0006"/>
                <w:sz w:val="18"/>
              </w:rPr>
              <w:t xml:space="preserve">0,50 </w:t>
            </w:r>
          </w:p>
        </w:tc>
        <w:tc>
          <w:tcPr>
            <w:tcW w:w="1186" w:type="dxa"/>
            <w:gridSpan w:val="2"/>
            <w:tcBorders>
              <w:top w:val="nil"/>
              <w:left w:val="nil"/>
              <w:bottom w:val="single" w:sz="4" w:space="0" w:color="9ACC51"/>
              <w:right w:val="nil"/>
            </w:tcBorders>
          </w:tcPr>
          <w:p w:rsidR="00C90BE4" w:rsidRDefault="00865FE6">
            <w:pPr>
              <w:spacing w:after="0" w:line="259" w:lineRule="auto"/>
              <w:ind w:left="310" w:firstLine="0"/>
              <w:jc w:val="left"/>
            </w:pPr>
            <w:r>
              <w:rPr>
                <w:color w:val="9C0006"/>
                <w:sz w:val="18"/>
              </w:rPr>
              <w:t xml:space="preserve">2,04 </w:t>
            </w:r>
          </w:p>
        </w:tc>
        <w:tc>
          <w:tcPr>
            <w:tcW w:w="2426" w:type="dxa"/>
            <w:gridSpan w:val="2"/>
            <w:tcBorders>
              <w:top w:val="nil"/>
              <w:left w:val="nil"/>
              <w:bottom w:val="single" w:sz="4" w:space="0" w:color="9ACC51"/>
              <w:right w:val="single" w:sz="4" w:space="0" w:color="9ACC51"/>
            </w:tcBorders>
          </w:tcPr>
          <w:p w:rsidR="00C90BE4" w:rsidRDefault="00865FE6">
            <w:pPr>
              <w:spacing w:after="0" w:line="259" w:lineRule="auto"/>
              <w:ind w:left="0" w:right="50" w:firstLine="0"/>
              <w:jc w:val="center"/>
            </w:pPr>
            <w:r>
              <w:rPr>
                <w:color w:val="9C0006"/>
                <w:sz w:val="18"/>
              </w:rPr>
              <w:t xml:space="preserve">6,94 </w:t>
            </w:r>
          </w:p>
        </w:tc>
      </w:tr>
      <w:tr w:rsidR="00C90BE4">
        <w:trPr>
          <w:gridAfter w:val="1"/>
          <w:wAfter w:w="6" w:type="dxa"/>
          <w:trHeight w:val="295"/>
        </w:trPr>
        <w:tc>
          <w:tcPr>
            <w:tcW w:w="899"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0" w:right="50" w:firstLine="0"/>
              <w:jc w:val="center"/>
            </w:pPr>
            <w:r>
              <w:rPr>
                <w:b/>
                <w:sz w:val="18"/>
              </w:rPr>
              <w:t xml:space="preserve">2 </w:t>
            </w:r>
          </w:p>
        </w:tc>
        <w:tc>
          <w:tcPr>
            <w:tcW w:w="1126" w:type="dxa"/>
            <w:gridSpan w:val="2"/>
            <w:tcBorders>
              <w:top w:val="single" w:sz="4" w:space="0" w:color="9ACC51"/>
              <w:left w:val="nil"/>
              <w:bottom w:val="single" w:sz="4" w:space="0" w:color="9ACC51"/>
              <w:right w:val="nil"/>
            </w:tcBorders>
          </w:tcPr>
          <w:p w:rsidR="00C90BE4" w:rsidRDefault="00865FE6">
            <w:pPr>
              <w:spacing w:after="0" w:line="259" w:lineRule="auto"/>
              <w:ind w:left="281" w:firstLine="0"/>
              <w:jc w:val="left"/>
            </w:pPr>
            <w:r>
              <w:rPr>
                <w:sz w:val="18"/>
              </w:rPr>
              <w:t xml:space="preserve">2,29 </w:t>
            </w:r>
          </w:p>
        </w:tc>
        <w:tc>
          <w:tcPr>
            <w:tcW w:w="1378" w:type="dxa"/>
            <w:gridSpan w:val="2"/>
            <w:tcBorders>
              <w:top w:val="single" w:sz="4" w:space="0" w:color="9ACC51"/>
              <w:left w:val="nil"/>
              <w:bottom w:val="single" w:sz="4" w:space="0" w:color="9ACC51"/>
              <w:right w:val="nil"/>
            </w:tcBorders>
          </w:tcPr>
          <w:p w:rsidR="00C90BE4" w:rsidRDefault="00865FE6">
            <w:pPr>
              <w:spacing w:after="0" w:line="259" w:lineRule="auto"/>
              <w:ind w:left="406" w:firstLine="0"/>
              <w:jc w:val="left"/>
            </w:pPr>
            <w:r>
              <w:rPr>
                <w:color w:val="9C0006"/>
                <w:sz w:val="18"/>
              </w:rPr>
              <w:t xml:space="preserve">3,25 </w:t>
            </w:r>
          </w:p>
        </w:tc>
        <w:tc>
          <w:tcPr>
            <w:tcW w:w="1450" w:type="dxa"/>
            <w:gridSpan w:val="2"/>
            <w:tcBorders>
              <w:top w:val="single" w:sz="4" w:space="0" w:color="9ACC51"/>
              <w:left w:val="nil"/>
              <w:bottom w:val="single" w:sz="4" w:space="0" w:color="9ACC51"/>
              <w:right w:val="nil"/>
            </w:tcBorders>
          </w:tcPr>
          <w:p w:rsidR="00C90BE4" w:rsidRDefault="00865FE6">
            <w:pPr>
              <w:spacing w:after="0" w:line="259" w:lineRule="auto"/>
              <w:ind w:left="444" w:firstLine="0"/>
              <w:jc w:val="left"/>
            </w:pPr>
            <w:r>
              <w:rPr>
                <w:color w:val="9C0006"/>
                <w:sz w:val="18"/>
              </w:rPr>
              <w:t xml:space="preserve">0,37 </w:t>
            </w:r>
          </w:p>
        </w:tc>
        <w:tc>
          <w:tcPr>
            <w:tcW w:w="1186" w:type="dxa"/>
            <w:gridSpan w:val="2"/>
            <w:tcBorders>
              <w:top w:val="single" w:sz="4" w:space="0" w:color="9ACC51"/>
              <w:left w:val="nil"/>
              <w:bottom w:val="single" w:sz="4" w:space="0" w:color="9ACC51"/>
              <w:right w:val="nil"/>
            </w:tcBorders>
          </w:tcPr>
          <w:p w:rsidR="00C90BE4" w:rsidRDefault="00865FE6">
            <w:pPr>
              <w:spacing w:after="0" w:line="259" w:lineRule="auto"/>
              <w:ind w:left="310" w:firstLine="0"/>
              <w:jc w:val="left"/>
            </w:pPr>
            <w:r>
              <w:rPr>
                <w:color w:val="9C0006"/>
                <w:sz w:val="18"/>
              </w:rPr>
              <w:t xml:space="preserve">2,10 </w:t>
            </w:r>
          </w:p>
        </w:tc>
        <w:tc>
          <w:tcPr>
            <w:tcW w:w="2426"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right="50" w:firstLine="0"/>
              <w:jc w:val="center"/>
            </w:pPr>
            <w:r>
              <w:rPr>
                <w:color w:val="9C0006"/>
                <w:sz w:val="18"/>
              </w:rPr>
              <w:t xml:space="preserve">5,07 </w:t>
            </w:r>
          </w:p>
        </w:tc>
      </w:tr>
      <w:tr w:rsidR="00C90BE4">
        <w:trPr>
          <w:gridAfter w:val="1"/>
          <w:wAfter w:w="6" w:type="dxa"/>
          <w:trHeight w:val="295"/>
        </w:trPr>
        <w:tc>
          <w:tcPr>
            <w:tcW w:w="899"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0" w:right="50" w:firstLine="0"/>
              <w:jc w:val="center"/>
            </w:pPr>
            <w:r>
              <w:rPr>
                <w:b/>
                <w:sz w:val="18"/>
              </w:rPr>
              <w:t xml:space="preserve">3 </w:t>
            </w:r>
          </w:p>
        </w:tc>
        <w:tc>
          <w:tcPr>
            <w:tcW w:w="1126" w:type="dxa"/>
            <w:gridSpan w:val="2"/>
            <w:tcBorders>
              <w:top w:val="single" w:sz="4" w:space="0" w:color="9ACC51"/>
              <w:left w:val="nil"/>
              <w:bottom w:val="single" w:sz="4" w:space="0" w:color="9ACC51"/>
              <w:right w:val="nil"/>
            </w:tcBorders>
          </w:tcPr>
          <w:p w:rsidR="00C90BE4" w:rsidRDefault="00865FE6">
            <w:pPr>
              <w:spacing w:after="0" w:line="259" w:lineRule="auto"/>
              <w:ind w:left="281" w:firstLine="0"/>
              <w:jc w:val="left"/>
            </w:pPr>
            <w:r>
              <w:rPr>
                <w:sz w:val="18"/>
              </w:rPr>
              <w:t xml:space="preserve">3,76 </w:t>
            </w:r>
          </w:p>
        </w:tc>
        <w:tc>
          <w:tcPr>
            <w:tcW w:w="1378" w:type="dxa"/>
            <w:gridSpan w:val="2"/>
            <w:tcBorders>
              <w:top w:val="single" w:sz="4" w:space="0" w:color="9ACC51"/>
              <w:left w:val="nil"/>
              <w:bottom w:val="single" w:sz="4" w:space="0" w:color="9ACC51"/>
              <w:right w:val="nil"/>
            </w:tcBorders>
          </w:tcPr>
          <w:p w:rsidR="00C90BE4" w:rsidRDefault="00865FE6">
            <w:pPr>
              <w:spacing w:after="0" w:line="259" w:lineRule="auto"/>
              <w:ind w:left="406" w:firstLine="0"/>
              <w:jc w:val="left"/>
            </w:pPr>
            <w:r>
              <w:rPr>
                <w:color w:val="9C0006"/>
                <w:sz w:val="18"/>
              </w:rPr>
              <w:t xml:space="preserve">3,95 </w:t>
            </w:r>
          </w:p>
        </w:tc>
        <w:tc>
          <w:tcPr>
            <w:tcW w:w="1450" w:type="dxa"/>
            <w:gridSpan w:val="2"/>
            <w:tcBorders>
              <w:top w:val="single" w:sz="4" w:space="0" w:color="9ACC51"/>
              <w:left w:val="nil"/>
              <w:bottom w:val="single" w:sz="4" w:space="0" w:color="9ACC51"/>
              <w:right w:val="nil"/>
            </w:tcBorders>
          </w:tcPr>
          <w:p w:rsidR="00C90BE4" w:rsidRDefault="00865FE6">
            <w:pPr>
              <w:spacing w:after="0" w:line="259" w:lineRule="auto"/>
              <w:ind w:left="444" w:firstLine="0"/>
              <w:jc w:val="left"/>
            </w:pPr>
            <w:r>
              <w:rPr>
                <w:color w:val="9C0006"/>
                <w:sz w:val="18"/>
              </w:rPr>
              <w:t xml:space="preserve">0,33 </w:t>
            </w:r>
          </w:p>
        </w:tc>
        <w:tc>
          <w:tcPr>
            <w:tcW w:w="1186" w:type="dxa"/>
            <w:gridSpan w:val="2"/>
            <w:tcBorders>
              <w:top w:val="single" w:sz="4" w:space="0" w:color="9ACC51"/>
              <w:left w:val="nil"/>
              <w:bottom w:val="single" w:sz="4" w:space="0" w:color="9ACC51"/>
              <w:right w:val="nil"/>
            </w:tcBorders>
          </w:tcPr>
          <w:p w:rsidR="00C90BE4" w:rsidRDefault="00865FE6">
            <w:pPr>
              <w:spacing w:after="0" w:line="259" w:lineRule="auto"/>
              <w:ind w:left="310" w:firstLine="0"/>
              <w:jc w:val="left"/>
            </w:pPr>
            <w:r>
              <w:rPr>
                <w:sz w:val="18"/>
              </w:rPr>
              <w:t xml:space="preserve">0,80 </w:t>
            </w:r>
          </w:p>
        </w:tc>
        <w:tc>
          <w:tcPr>
            <w:tcW w:w="2426"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right="50" w:firstLine="0"/>
              <w:jc w:val="center"/>
            </w:pPr>
            <w:r>
              <w:rPr>
                <w:color w:val="9C0006"/>
                <w:sz w:val="18"/>
              </w:rPr>
              <w:t xml:space="preserve">5,20 </w:t>
            </w:r>
          </w:p>
        </w:tc>
      </w:tr>
      <w:tr w:rsidR="00C90BE4">
        <w:trPr>
          <w:gridAfter w:val="1"/>
          <w:wAfter w:w="6" w:type="dxa"/>
          <w:trHeight w:val="295"/>
        </w:trPr>
        <w:tc>
          <w:tcPr>
            <w:tcW w:w="899"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0" w:right="50" w:firstLine="0"/>
              <w:jc w:val="center"/>
            </w:pPr>
            <w:r>
              <w:rPr>
                <w:b/>
                <w:sz w:val="18"/>
              </w:rPr>
              <w:t xml:space="preserve">4 </w:t>
            </w:r>
          </w:p>
        </w:tc>
        <w:tc>
          <w:tcPr>
            <w:tcW w:w="1126" w:type="dxa"/>
            <w:gridSpan w:val="2"/>
            <w:tcBorders>
              <w:top w:val="single" w:sz="4" w:space="0" w:color="9ACC51"/>
              <w:left w:val="nil"/>
              <w:bottom w:val="single" w:sz="4" w:space="0" w:color="9ACC51"/>
              <w:right w:val="nil"/>
            </w:tcBorders>
          </w:tcPr>
          <w:p w:rsidR="00C90BE4" w:rsidRDefault="00865FE6">
            <w:pPr>
              <w:spacing w:after="0" w:line="259" w:lineRule="auto"/>
              <w:ind w:left="281" w:firstLine="0"/>
              <w:jc w:val="left"/>
            </w:pPr>
            <w:r>
              <w:rPr>
                <w:sz w:val="18"/>
              </w:rPr>
              <w:t xml:space="preserve">1,96 </w:t>
            </w:r>
          </w:p>
        </w:tc>
        <w:tc>
          <w:tcPr>
            <w:tcW w:w="1378" w:type="dxa"/>
            <w:gridSpan w:val="2"/>
            <w:tcBorders>
              <w:top w:val="single" w:sz="4" w:space="0" w:color="9ACC51"/>
              <w:left w:val="nil"/>
              <w:bottom w:val="single" w:sz="4" w:space="0" w:color="9ACC51"/>
              <w:right w:val="nil"/>
            </w:tcBorders>
          </w:tcPr>
          <w:p w:rsidR="00C90BE4" w:rsidRDefault="00865FE6">
            <w:pPr>
              <w:spacing w:after="0" w:line="259" w:lineRule="auto"/>
              <w:ind w:left="406" w:firstLine="0"/>
              <w:jc w:val="left"/>
            </w:pPr>
            <w:r>
              <w:rPr>
                <w:sz w:val="18"/>
              </w:rPr>
              <w:t xml:space="preserve">2,07 </w:t>
            </w:r>
          </w:p>
        </w:tc>
        <w:tc>
          <w:tcPr>
            <w:tcW w:w="1450" w:type="dxa"/>
            <w:gridSpan w:val="2"/>
            <w:tcBorders>
              <w:top w:val="single" w:sz="4" w:space="0" w:color="9ACC51"/>
              <w:left w:val="nil"/>
              <w:bottom w:val="single" w:sz="4" w:space="0" w:color="9ACC51"/>
              <w:right w:val="nil"/>
            </w:tcBorders>
          </w:tcPr>
          <w:p w:rsidR="00C90BE4" w:rsidRDefault="00865FE6">
            <w:pPr>
              <w:spacing w:after="0" w:line="259" w:lineRule="auto"/>
              <w:ind w:left="444" w:firstLine="0"/>
              <w:jc w:val="left"/>
            </w:pPr>
            <w:r>
              <w:rPr>
                <w:sz w:val="18"/>
              </w:rPr>
              <w:t xml:space="preserve">0,00 </w:t>
            </w:r>
          </w:p>
        </w:tc>
        <w:tc>
          <w:tcPr>
            <w:tcW w:w="1186" w:type="dxa"/>
            <w:gridSpan w:val="2"/>
            <w:tcBorders>
              <w:top w:val="single" w:sz="4" w:space="0" w:color="9ACC51"/>
              <w:left w:val="nil"/>
              <w:bottom w:val="single" w:sz="4" w:space="0" w:color="9ACC51"/>
              <w:right w:val="nil"/>
            </w:tcBorders>
          </w:tcPr>
          <w:p w:rsidR="00C90BE4" w:rsidRDefault="00865FE6">
            <w:pPr>
              <w:spacing w:after="0" w:line="259" w:lineRule="auto"/>
              <w:ind w:left="310" w:firstLine="0"/>
              <w:jc w:val="left"/>
            </w:pPr>
            <w:r>
              <w:rPr>
                <w:sz w:val="18"/>
              </w:rPr>
              <w:t xml:space="preserve">1,50 </w:t>
            </w:r>
          </w:p>
        </w:tc>
        <w:tc>
          <w:tcPr>
            <w:tcW w:w="2426"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right="50" w:firstLine="0"/>
              <w:jc w:val="center"/>
            </w:pPr>
            <w:r>
              <w:rPr>
                <w:sz w:val="18"/>
              </w:rPr>
              <w:t xml:space="preserve">4,05 </w:t>
            </w:r>
          </w:p>
        </w:tc>
      </w:tr>
      <w:tr w:rsidR="00C90BE4">
        <w:trPr>
          <w:gridAfter w:val="1"/>
          <w:wAfter w:w="6" w:type="dxa"/>
          <w:trHeight w:val="295"/>
        </w:trPr>
        <w:tc>
          <w:tcPr>
            <w:tcW w:w="899"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0" w:right="50" w:firstLine="0"/>
              <w:jc w:val="center"/>
            </w:pPr>
            <w:r>
              <w:rPr>
                <w:b/>
                <w:sz w:val="18"/>
              </w:rPr>
              <w:t xml:space="preserve">5 </w:t>
            </w:r>
          </w:p>
        </w:tc>
        <w:tc>
          <w:tcPr>
            <w:tcW w:w="1126" w:type="dxa"/>
            <w:gridSpan w:val="2"/>
            <w:tcBorders>
              <w:top w:val="single" w:sz="4" w:space="0" w:color="9ACC51"/>
              <w:left w:val="nil"/>
              <w:bottom w:val="single" w:sz="4" w:space="0" w:color="9ACC51"/>
              <w:right w:val="nil"/>
            </w:tcBorders>
          </w:tcPr>
          <w:p w:rsidR="00C90BE4" w:rsidRDefault="00865FE6">
            <w:pPr>
              <w:spacing w:after="0" w:line="259" w:lineRule="auto"/>
              <w:ind w:left="281" w:firstLine="0"/>
              <w:jc w:val="left"/>
            </w:pPr>
            <w:r>
              <w:rPr>
                <w:sz w:val="18"/>
              </w:rPr>
              <w:t xml:space="preserve">3,47 </w:t>
            </w:r>
          </w:p>
        </w:tc>
        <w:tc>
          <w:tcPr>
            <w:tcW w:w="1378" w:type="dxa"/>
            <w:gridSpan w:val="2"/>
            <w:tcBorders>
              <w:top w:val="single" w:sz="4" w:space="0" w:color="9ACC51"/>
              <w:left w:val="nil"/>
              <w:bottom w:val="single" w:sz="4" w:space="0" w:color="9ACC51"/>
              <w:right w:val="nil"/>
            </w:tcBorders>
          </w:tcPr>
          <w:p w:rsidR="00C90BE4" w:rsidRDefault="00865FE6">
            <w:pPr>
              <w:spacing w:after="0" w:line="259" w:lineRule="auto"/>
              <w:ind w:left="406" w:firstLine="0"/>
              <w:jc w:val="left"/>
            </w:pPr>
            <w:r>
              <w:rPr>
                <w:sz w:val="18"/>
              </w:rPr>
              <w:t xml:space="preserve">1,62 </w:t>
            </w:r>
          </w:p>
        </w:tc>
        <w:tc>
          <w:tcPr>
            <w:tcW w:w="1450" w:type="dxa"/>
            <w:gridSpan w:val="2"/>
            <w:tcBorders>
              <w:top w:val="single" w:sz="4" w:space="0" w:color="9ACC51"/>
              <w:left w:val="nil"/>
              <w:bottom w:val="single" w:sz="4" w:space="0" w:color="9ACC51"/>
              <w:right w:val="nil"/>
            </w:tcBorders>
          </w:tcPr>
          <w:p w:rsidR="00C90BE4" w:rsidRDefault="00865FE6">
            <w:pPr>
              <w:spacing w:after="0" w:line="259" w:lineRule="auto"/>
              <w:ind w:left="444" w:firstLine="0"/>
              <w:jc w:val="left"/>
            </w:pPr>
            <w:r>
              <w:rPr>
                <w:sz w:val="18"/>
              </w:rPr>
              <w:t xml:space="preserve">0,17 </w:t>
            </w:r>
          </w:p>
        </w:tc>
        <w:tc>
          <w:tcPr>
            <w:tcW w:w="1186" w:type="dxa"/>
            <w:gridSpan w:val="2"/>
            <w:tcBorders>
              <w:top w:val="single" w:sz="4" w:space="0" w:color="9ACC51"/>
              <w:left w:val="nil"/>
              <w:bottom w:val="single" w:sz="4" w:space="0" w:color="9ACC51"/>
              <w:right w:val="nil"/>
            </w:tcBorders>
          </w:tcPr>
          <w:p w:rsidR="00C90BE4" w:rsidRDefault="00865FE6">
            <w:pPr>
              <w:spacing w:after="0" w:line="259" w:lineRule="auto"/>
              <w:ind w:left="310" w:firstLine="0"/>
              <w:jc w:val="left"/>
            </w:pPr>
            <w:r>
              <w:rPr>
                <w:color w:val="9C0006"/>
                <w:sz w:val="18"/>
              </w:rPr>
              <w:t xml:space="preserve">2,21 </w:t>
            </w:r>
          </w:p>
        </w:tc>
        <w:tc>
          <w:tcPr>
            <w:tcW w:w="2426"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right="50" w:firstLine="0"/>
              <w:jc w:val="center"/>
            </w:pPr>
            <w:r>
              <w:rPr>
                <w:sz w:val="18"/>
              </w:rPr>
              <w:t xml:space="preserve">4,67 </w:t>
            </w:r>
          </w:p>
        </w:tc>
      </w:tr>
      <w:tr w:rsidR="00C90BE4">
        <w:trPr>
          <w:gridAfter w:val="1"/>
          <w:wAfter w:w="6" w:type="dxa"/>
          <w:trHeight w:val="295"/>
        </w:trPr>
        <w:tc>
          <w:tcPr>
            <w:tcW w:w="899"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0" w:right="50" w:firstLine="0"/>
              <w:jc w:val="center"/>
            </w:pPr>
            <w:r>
              <w:rPr>
                <w:b/>
                <w:sz w:val="18"/>
              </w:rPr>
              <w:t xml:space="preserve">6 </w:t>
            </w:r>
          </w:p>
        </w:tc>
        <w:tc>
          <w:tcPr>
            <w:tcW w:w="1126" w:type="dxa"/>
            <w:gridSpan w:val="2"/>
            <w:tcBorders>
              <w:top w:val="single" w:sz="4" w:space="0" w:color="9ACC51"/>
              <w:left w:val="nil"/>
              <w:bottom w:val="single" w:sz="4" w:space="0" w:color="9ACC51"/>
              <w:right w:val="nil"/>
            </w:tcBorders>
          </w:tcPr>
          <w:p w:rsidR="00C90BE4" w:rsidRDefault="00865FE6">
            <w:pPr>
              <w:spacing w:after="0" w:line="259" w:lineRule="auto"/>
              <w:ind w:left="281" w:firstLine="0"/>
              <w:jc w:val="left"/>
            </w:pPr>
            <w:r>
              <w:rPr>
                <w:color w:val="9C0006"/>
                <w:sz w:val="18"/>
              </w:rPr>
              <w:t xml:space="preserve">4,35 </w:t>
            </w:r>
          </w:p>
        </w:tc>
        <w:tc>
          <w:tcPr>
            <w:tcW w:w="1378" w:type="dxa"/>
            <w:gridSpan w:val="2"/>
            <w:tcBorders>
              <w:top w:val="single" w:sz="4" w:space="0" w:color="9ACC51"/>
              <w:left w:val="nil"/>
              <w:bottom w:val="single" w:sz="4" w:space="0" w:color="9ACC51"/>
              <w:right w:val="nil"/>
            </w:tcBorders>
          </w:tcPr>
          <w:p w:rsidR="00C90BE4" w:rsidRDefault="00865FE6">
            <w:pPr>
              <w:spacing w:after="0" w:line="259" w:lineRule="auto"/>
              <w:ind w:left="406" w:firstLine="0"/>
              <w:jc w:val="left"/>
            </w:pPr>
            <w:r>
              <w:rPr>
                <w:color w:val="9C0006"/>
                <w:sz w:val="18"/>
              </w:rPr>
              <w:t xml:space="preserve">2,99 </w:t>
            </w:r>
          </w:p>
        </w:tc>
        <w:tc>
          <w:tcPr>
            <w:tcW w:w="1450" w:type="dxa"/>
            <w:gridSpan w:val="2"/>
            <w:tcBorders>
              <w:top w:val="single" w:sz="4" w:space="0" w:color="9ACC51"/>
              <w:left w:val="nil"/>
              <w:bottom w:val="single" w:sz="4" w:space="0" w:color="9ACC51"/>
              <w:right w:val="nil"/>
            </w:tcBorders>
          </w:tcPr>
          <w:p w:rsidR="00C90BE4" w:rsidRDefault="00865FE6">
            <w:pPr>
              <w:spacing w:after="0" w:line="259" w:lineRule="auto"/>
              <w:ind w:left="444" w:firstLine="0"/>
              <w:jc w:val="left"/>
            </w:pPr>
            <w:r>
              <w:rPr>
                <w:sz w:val="18"/>
              </w:rPr>
              <w:t xml:space="preserve">0,00 </w:t>
            </w:r>
          </w:p>
        </w:tc>
        <w:tc>
          <w:tcPr>
            <w:tcW w:w="1186" w:type="dxa"/>
            <w:gridSpan w:val="2"/>
            <w:tcBorders>
              <w:top w:val="single" w:sz="4" w:space="0" w:color="9ACC51"/>
              <w:left w:val="nil"/>
              <w:bottom w:val="single" w:sz="4" w:space="0" w:color="9ACC51"/>
              <w:right w:val="nil"/>
            </w:tcBorders>
          </w:tcPr>
          <w:p w:rsidR="00C90BE4" w:rsidRDefault="00865FE6">
            <w:pPr>
              <w:spacing w:after="0" w:line="259" w:lineRule="auto"/>
              <w:ind w:left="310" w:firstLine="0"/>
              <w:jc w:val="left"/>
            </w:pPr>
            <w:r>
              <w:rPr>
                <w:color w:val="9C0006"/>
                <w:sz w:val="18"/>
              </w:rPr>
              <w:t xml:space="preserve">3,70 </w:t>
            </w:r>
          </w:p>
        </w:tc>
        <w:tc>
          <w:tcPr>
            <w:tcW w:w="2426"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right="50" w:firstLine="0"/>
              <w:jc w:val="center"/>
            </w:pPr>
            <w:r>
              <w:rPr>
                <w:sz w:val="18"/>
              </w:rPr>
              <w:t xml:space="preserve">3,27 </w:t>
            </w:r>
          </w:p>
        </w:tc>
      </w:tr>
      <w:tr w:rsidR="00C90BE4">
        <w:trPr>
          <w:gridAfter w:val="1"/>
          <w:wAfter w:w="6" w:type="dxa"/>
          <w:trHeight w:val="295"/>
        </w:trPr>
        <w:tc>
          <w:tcPr>
            <w:tcW w:w="899"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0" w:right="50" w:firstLine="0"/>
              <w:jc w:val="center"/>
            </w:pPr>
            <w:r>
              <w:rPr>
                <w:b/>
                <w:sz w:val="18"/>
              </w:rPr>
              <w:t xml:space="preserve">7 </w:t>
            </w:r>
          </w:p>
        </w:tc>
        <w:tc>
          <w:tcPr>
            <w:tcW w:w="1126" w:type="dxa"/>
            <w:gridSpan w:val="2"/>
            <w:tcBorders>
              <w:top w:val="single" w:sz="4" w:space="0" w:color="9ACC51"/>
              <w:left w:val="nil"/>
              <w:bottom w:val="single" w:sz="4" w:space="0" w:color="9ACC51"/>
              <w:right w:val="nil"/>
            </w:tcBorders>
          </w:tcPr>
          <w:p w:rsidR="00C90BE4" w:rsidRDefault="00865FE6">
            <w:pPr>
              <w:spacing w:after="0" w:line="259" w:lineRule="auto"/>
              <w:ind w:left="281" w:firstLine="0"/>
              <w:jc w:val="left"/>
            </w:pPr>
            <w:r>
              <w:rPr>
                <w:sz w:val="18"/>
              </w:rPr>
              <w:t xml:space="preserve">2,85 </w:t>
            </w:r>
          </w:p>
        </w:tc>
        <w:tc>
          <w:tcPr>
            <w:tcW w:w="1378" w:type="dxa"/>
            <w:gridSpan w:val="2"/>
            <w:tcBorders>
              <w:top w:val="single" w:sz="4" w:space="0" w:color="9ACC51"/>
              <w:left w:val="nil"/>
              <w:bottom w:val="single" w:sz="4" w:space="0" w:color="9ACC51"/>
              <w:right w:val="nil"/>
            </w:tcBorders>
          </w:tcPr>
          <w:p w:rsidR="00C90BE4" w:rsidRDefault="00865FE6">
            <w:pPr>
              <w:spacing w:after="0" w:line="259" w:lineRule="auto"/>
              <w:ind w:left="406" w:firstLine="0"/>
              <w:jc w:val="left"/>
            </w:pPr>
            <w:r>
              <w:rPr>
                <w:sz w:val="18"/>
              </w:rPr>
              <w:t xml:space="preserve">1,40 </w:t>
            </w:r>
          </w:p>
        </w:tc>
        <w:tc>
          <w:tcPr>
            <w:tcW w:w="1450" w:type="dxa"/>
            <w:gridSpan w:val="2"/>
            <w:tcBorders>
              <w:top w:val="single" w:sz="4" w:space="0" w:color="9ACC51"/>
              <w:left w:val="nil"/>
              <w:bottom w:val="single" w:sz="4" w:space="0" w:color="9ACC51"/>
              <w:right w:val="nil"/>
            </w:tcBorders>
          </w:tcPr>
          <w:p w:rsidR="00C90BE4" w:rsidRDefault="00865FE6">
            <w:pPr>
              <w:spacing w:after="0" w:line="259" w:lineRule="auto"/>
              <w:ind w:left="444" w:firstLine="0"/>
              <w:jc w:val="left"/>
            </w:pPr>
            <w:r>
              <w:rPr>
                <w:sz w:val="18"/>
              </w:rPr>
              <w:t xml:space="preserve">0,09 </w:t>
            </w:r>
          </w:p>
        </w:tc>
        <w:tc>
          <w:tcPr>
            <w:tcW w:w="1186" w:type="dxa"/>
            <w:gridSpan w:val="2"/>
            <w:tcBorders>
              <w:top w:val="single" w:sz="4" w:space="0" w:color="9ACC51"/>
              <w:left w:val="nil"/>
              <w:bottom w:val="single" w:sz="4" w:space="0" w:color="9ACC51"/>
              <w:right w:val="nil"/>
            </w:tcBorders>
          </w:tcPr>
          <w:p w:rsidR="00C90BE4" w:rsidRDefault="00865FE6">
            <w:pPr>
              <w:spacing w:after="0" w:line="259" w:lineRule="auto"/>
              <w:ind w:left="310" w:firstLine="0"/>
              <w:jc w:val="left"/>
            </w:pPr>
            <w:r>
              <w:rPr>
                <w:sz w:val="18"/>
              </w:rPr>
              <w:t xml:space="preserve">1,76 </w:t>
            </w:r>
          </w:p>
        </w:tc>
        <w:tc>
          <w:tcPr>
            <w:tcW w:w="2426"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right="50" w:firstLine="0"/>
              <w:jc w:val="center"/>
            </w:pPr>
            <w:r>
              <w:rPr>
                <w:sz w:val="18"/>
              </w:rPr>
              <w:t xml:space="preserve">4,25 </w:t>
            </w:r>
          </w:p>
        </w:tc>
      </w:tr>
      <w:tr w:rsidR="00C90BE4">
        <w:trPr>
          <w:gridBefore w:val="1"/>
          <w:wBefore w:w="6" w:type="dxa"/>
          <w:trHeight w:val="295"/>
        </w:trPr>
        <w:tc>
          <w:tcPr>
            <w:tcW w:w="1180"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343" w:firstLine="0"/>
              <w:jc w:val="left"/>
            </w:pPr>
            <w:r>
              <w:rPr>
                <w:b/>
                <w:sz w:val="18"/>
              </w:rPr>
              <w:t xml:space="preserve">8 </w:t>
            </w:r>
          </w:p>
        </w:tc>
        <w:tc>
          <w:tcPr>
            <w:tcW w:w="1251"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1,69 </w:t>
            </w:r>
          </w:p>
        </w:tc>
        <w:tc>
          <w:tcPr>
            <w:tcW w:w="14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color w:val="9C0006"/>
                <w:sz w:val="18"/>
              </w:rPr>
              <w:t xml:space="preserve">3,50 </w:t>
            </w:r>
          </w:p>
        </w:tc>
        <w:tc>
          <w:tcPr>
            <w:tcW w:w="13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0,16 </w:t>
            </w:r>
          </w:p>
        </w:tc>
        <w:tc>
          <w:tcPr>
            <w:tcW w:w="1860"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color w:val="9C0006"/>
                <w:sz w:val="18"/>
              </w:rPr>
              <w:t xml:space="preserve">2,35 </w:t>
            </w:r>
          </w:p>
        </w:tc>
        <w:tc>
          <w:tcPr>
            <w:tcW w:w="1442"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firstLine="0"/>
              <w:jc w:val="left"/>
            </w:pPr>
            <w:r>
              <w:rPr>
                <w:sz w:val="18"/>
              </w:rPr>
              <w:t xml:space="preserve">2,74 </w:t>
            </w:r>
          </w:p>
        </w:tc>
      </w:tr>
      <w:tr w:rsidR="00C90BE4">
        <w:trPr>
          <w:gridBefore w:val="1"/>
          <w:wBefore w:w="6" w:type="dxa"/>
          <w:trHeight w:val="296"/>
        </w:trPr>
        <w:tc>
          <w:tcPr>
            <w:tcW w:w="1180"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343" w:firstLine="0"/>
              <w:jc w:val="left"/>
            </w:pPr>
            <w:r>
              <w:rPr>
                <w:b/>
                <w:sz w:val="18"/>
              </w:rPr>
              <w:t xml:space="preserve">9 </w:t>
            </w:r>
          </w:p>
        </w:tc>
        <w:tc>
          <w:tcPr>
            <w:tcW w:w="1251"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2,81 </w:t>
            </w:r>
          </w:p>
        </w:tc>
        <w:tc>
          <w:tcPr>
            <w:tcW w:w="14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2,63 </w:t>
            </w:r>
          </w:p>
        </w:tc>
        <w:tc>
          <w:tcPr>
            <w:tcW w:w="13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0,10 </w:t>
            </w:r>
          </w:p>
        </w:tc>
        <w:tc>
          <w:tcPr>
            <w:tcW w:w="1860"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1,16 </w:t>
            </w:r>
          </w:p>
        </w:tc>
        <w:tc>
          <w:tcPr>
            <w:tcW w:w="1442"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firstLine="0"/>
              <w:jc w:val="left"/>
            </w:pPr>
            <w:r>
              <w:rPr>
                <w:sz w:val="18"/>
              </w:rPr>
              <w:t xml:space="preserve">4,70 </w:t>
            </w:r>
          </w:p>
        </w:tc>
      </w:tr>
      <w:tr w:rsidR="00C90BE4">
        <w:trPr>
          <w:gridBefore w:val="1"/>
          <w:wBefore w:w="6" w:type="dxa"/>
          <w:trHeight w:val="295"/>
        </w:trPr>
        <w:tc>
          <w:tcPr>
            <w:tcW w:w="1180"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293" w:firstLine="0"/>
              <w:jc w:val="left"/>
            </w:pPr>
            <w:r>
              <w:rPr>
                <w:b/>
                <w:sz w:val="18"/>
              </w:rPr>
              <w:t xml:space="preserve">10 </w:t>
            </w:r>
          </w:p>
        </w:tc>
        <w:tc>
          <w:tcPr>
            <w:tcW w:w="1251"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1,83 </w:t>
            </w:r>
          </w:p>
        </w:tc>
        <w:tc>
          <w:tcPr>
            <w:tcW w:w="14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1,83 </w:t>
            </w:r>
          </w:p>
        </w:tc>
        <w:tc>
          <w:tcPr>
            <w:tcW w:w="13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0,00 </w:t>
            </w:r>
          </w:p>
        </w:tc>
        <w:tc>
          <w:tcPr>
            <w:tcW w:w="1860"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1,66 </w:t>
            </w:r>
          </w:p>
        </w:tc>
        <w:tc>
          <w:tcPr>
            <w:tcW w:w="1442"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firstLine="0"/>
              <w:jc w:val="left"/>
            </w:pPr>
            <w:r>
              <w:rPr>
                <w:sz w:val="18"/>
              </w:rPr>
              <w:t xml:space="preserve">2,90 </w:t>
            </w:r>
          </w:p>
        </w:tc>
      </w:tr>
      <w:tr w:rsidR="00C90BE4">
        <w:trPr>
          <w:gridBefore w:val="1"/>
          <w:wBefore w:w="6" w:type="dxa"/>
          <w:trHeight w:val="295"/>
        </w:trPr>
        <w:tc>
          <w:tcPr>
            <w:tcW w:w="1180"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293" w:firstLine="0"/>
              <w:jc w:val="left"/>
            </w:pPr>
            <w:r>
              <w:rPr>
                <w:b/>
                <w:sz w:val="18"/>
              </w:rPr>
              <w:t xml:space="preserve">11 </w:t>
            </w:r>
          </w:p>
        </w:tc>
        <w:tc>
          <w:tcPr>
            <w:tcW w:w="1251"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color w:val="9C0006"/>
                <w:sz w:val="18"/>
              </w:rPr>
              <w:t xml:space="preserve">4,15 </w:t>
            </w:r>
          </w:p>
        </w:tc>
        <w:tc>
          <w:tcPr>
            <w:tcW w:w="14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1,55 </w:t>
            </w:r>
          </w:p>
        </w:tc>
        <w:tc>
          <w:tcPr>
            <w:tcW w:w="13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color w:val="9C0006"/>
                <w:sz w:val="18"/>
              </w:rPr>
              <w:t xml:space="preserve">1,00 </w:t>
            </w:r>
          </w:p>
        </w:tc>
        <w:tc>
          <w:tcPr>
            <w:tcW w:w="1860"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color w:val="9C0006"/>
                <w:sz w:val="18"/>
              </w:rPr>
              <w:t xml:space="preserve">1,99 </w:t>
            </w:r>
          </w:p>
        </w:tc>
        <w:tc>
          <w:tcPr>
            <w:tcW w:w="1442"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firstLine="0"/>
              <w:jc w:val="left"/>
            </w:pPr>
            <w:r>
              <w:rPr>
                <w:color w:val="9C0006"/>
                <w:sz w:val="18"/>
              </w:rPr>
              <w:t xml:space="preserve">5,40 </w:t>
            </w:r>
          </w:p>
        </w:tc>
      </w:tr>
      <w:tr w:rsidR="00C90BE4">
        <w:trPr>
          <w:gridBefore w:val="1"/>
          <w:wBefore w:w="6" w:type="dxa"/>
          <w:trHeight w:val="295"/>
        </w:trPr>
        <w:tc>
          <w:tcPr>
            <w:tcW w:w="1180"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293" w:firstLine="0"/>
              <w:jc w:val="left"/>
            </w:pPr>
            <w:r>
              <w:rPr>
                <w:b/>
                <w:sz w:val="18"/>
              </w:rPr>
              <w:t xml:space="preserve">12 </w:t>
            </w:r>
          </w:p>
        </w:tc>
        <w:tc>
          <w:tcPr>
            <w:tcW w:w="1251"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color w:val="9C0006"/>
                <w:sz w:val="18"/>
              </w:rPr>
              <w:t xml:space="preserve">4,02 </w:t>
            </w:r>
          </w:p>
        </w:tc>
        <w:tc>
          <w:tcPr>
            <w:tcW w:w="14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0,61 </w:t>
            </w:r>
          </w:p>
        </w:tc>
        <w:tc>
          <w:tcPr>
            <w:tcW w:w="13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color w:val="9C0006"/>
                <w:sz w:val="18"/>
              </w:rPr>
              <w:t xml:space="preserve">1,00 </w:t>
            </w:r>
          </w:p>
        </w:tc>
        <w:tc>
          <w:tcPr>
            <w:tcW w:w="1860"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color w:val="9C0006"/>
                <w:sz w:val="18"/>
              </w:rPr>
              <w:t xml:space="preserve">2,85 </w:t>
            </w:r>
          </w:p>
        </w:tc>
        <w:tc>
          <w:tcPr>
            <w:tcW w:w="1442"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firstLine="0"/>
              <w:jc w:val="left"/>
            </w:pPr>
            <w:r>
              <w:rPr>
                <w:sz w:val="18"/>
              </w:rPr>
              <w:t xml:space="preserve">2,47 </w:t>
            </w:r>
          </w:p>
        </w:tc>
      </w:tr>
      <w:tr w:rsidR="00C90BE4">
        <w:trPr>
          <w:gridBefore w:val="1"/>
          <w:wBefore w:w="6" w:type="dxa"/>
          <w:trHeight w:val="310"/>
        </w:trPr>
        <w:tc>
          <w:tcPr>
            <w:tcW w:w="1180" w:type="dxa"/>
            <w:gridSpan w:val="2"/>
            <w:tcBorders>
              <w:top w:val="single" w:sz="4" w:space="0" w:color="9ACC51"/>
              <w:left w:val="single" w:sz="4" w:space="0" w:color="9ACC51"/>
              <w:bottom w:val="single" w:sz="4" w:space="0" w:color="9ACC51"/>
              <w:right w:val="nil"/>
            </w:tcBorders>
          </w:tcPr>
          <w:p w:rsidR="00C90BE4" w:rsidRDefault="00865FE6">
            <w:pPr>
              <w:spacing w:after="0" w:line="259" w:lineRule="auto"/>
              <w:ind w:left="108" w:firstLine="0"/>
              <w:jc w:val="left"/>
            </w:pPr>
            <w:r>
              <w:rPr>
                <w:b/>
                <w:sz w:val="18"/>
              </w:rPr>
              <w:t xml:space="preserve">Miasto </w:t>
            </w:r>
          </w:p>
        </w:tc>
        <w:tc>
          <w:tcPr>
            <w:tcW w:w="1251"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3,80 </w:t>
            </w:r>
          </w:p>
        </w:tc>
        <w:tc>
          <w:tcPr>
            <w:tcW w:w="14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2,97 </w:t>
            </w:r>
          </w:p>
        </w:tc>
        <w:tc>
          <w:tcPr>
            <w:tcW w:w="1316"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0,31 </w:t>
            </w:r>
          </w:p>
        </w:tc>
        <w:tc>
          <w:tcPr>
            <w:tcW w:w="1860" w:type="dxa"/>
            <w:gridSpan w:val="2"/>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1,87 </w:t>
            </w:r>
          </w:p>
        </w:tc>
        <w:tc>
          <w:tcPr>
            <w:tcW w:w="1442"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0" w:firstLine="0"/>
              <w:jc w:val="left"/>
            </w:pPr>
            <w:r>
              <w:rPr>
                <w:sz w:val="18"/>
              </w:rPr>
              <w:t xml:space="preserve">5,04 </w:t>
            </w:r>
          </w:p>
        </w:tc>
      </w:tr>
    </w:tbl>
    <w:p w:rsidR="00C90BE4" w:rsidRDefault="00865FE6">
      <w:pPr>
        <w:spacing w:after="211" w:line="259" w:lineRule="auto"/>
        <w:ind w:left="0" w:firstLine="0"/>
        <w:jc w:val="left"/>
      </w:pPr>
      <w:r>
        <w:rPr>
          <w:i/>
          <w:color w:val="6D6D6D"/>
          <w:sz w:val="16"/>
        </w:rPr>
        <w:t xml:space="preserve"> </w:t>
      </w:r>
    </w:p>
    <w:p w:rsidR="00C90BE4" w:rsidRDefault="00865FE6">
      <w:pPr>
        <w:spacing w:after="3" w:line="265" w:lineRule="auto"/>
        <w:ind w:left="-3"/>
        <w:jc w:val="left"/>
      </w:pPr>
      <w:r>
        <w:rPr>
          <w:i/>
          <w:color w:val="6D6D6D"/>
          <w:sz w:val="16"/>
        </w:rPr>
        <w:t xml:space="preserve">Tabela 50. Obszary zdegradowane w mieście Gnieźnie </w:t>
      </w:r>
    </w:p>
    <w:tbl>
      <w:tblPr>
        <w:tblStyle w:val="TableGrid"/>
        <w:tblW w:w="9061" w:type="dxa"/>
        <w:tblInd w:w="7" w:type="dxa"/>
        <w:tblCellMar>
          <w:left w:w="108" w:type="dxa"/>
          <w:bottom w:w="5" w:type="dxa"/>
          <w:right w:w="113" w:type="dxa"/>
        </w:tblCellMar>
        <w:tblLook w:val="04A0" w:firstRow="1" w:lastRow="0" w:firstColumn="1" w:lastColumn="0" w:noHBand="0" w:noVBand="1"/>
      </w:tblPr>
      <w:tblGrid>
        <w:gridCol w:w="518"/>
        <w:gridCol w:w="1798"/>
        <w:gridCol w:w="6745"/>
      </w:tblGrid>
      <w:tr w:rsidR="00C90BE4">
        <w:trPr>
          <w:trHeight w:val="440"/>
        </w:trPr>
        <w:tc>
          <w:tcPr>
            <w:tcW w:w="9061" w:type="dxa"/>
            <w:gridSpan w:val="3"/>
            <w:tcBorders>
              <w:top w:val="single" w:sz="4" w:space="0" w:color="9ACC51"/>
              <w:left w:val="single" w:sz="4" w:space="0" w:color="9ACC51"/>
              <w:bottom w:val="single" w:sz="4" w:space="0" w:color="9ACC51"/>
              <w:right w:val="nil"/>
            </w:tcBorders>
            <w:shd w:val="clear" w:color="auto" w:fill="9ACC51"/>
            <w:vAlign w:val="center"/>
          </w:tcPr>
          <w:p w:rsidR="00C90BE4" w:rsidRDefault="00865FE6">
            <w:pPr>
              <w:tabs>
                <w:tab w:val="center" w:pos="1073"/>
                <w:tab w:val="center" w:pos="2900"/>
              </w:tabs>
              <w:spacing w:after="0" w:line="259" w:lineRule="auto"/>
              <w:ind w:left="0" w:firstLine="0"/>
              <w:jc w:val="left"/>
            </w:pPr>
            <w:r>
              <w:rPr>
                <w:b/>
                <w:color w:val="FFFFFF"/>
                <w:sz w:val="18"/>
              </w:rPr>
              <w:t>Lp.</w:t>
            </w:r>
            <w:r>
              <w:rPr>
                <w:color w:val="FFFFFF"/>
                <w:sz w:val="18"/>
              </w:rPr>
              <w:t xml:space="preserve"> </w:t>
            </w:r>
            <w:r>
              <w:rPr>
                <w:color w:val="FFFFFF"/>
                <w:sz w:val="18"/>
              </w:rPr>
              <w:tab/>
            </w:r>
            <w:r>
              <w:rPr>
                <w:b/>
                <w:color w:val="FFFFFF"/>
                <w:sz w:val="18"/>
              </w:rPr>
              <w:t>Nazwa strefy</w:t>
            </w:r>
            <w:r>
              <w:rPr>
                <w:color w:val="FFFFFF"/>
                <w:sz w:val="18"/>
              </w:rPr>
              <w:t xml:space="preserve"> </w:t>
            </w:r>
            <w:r>
              <w:rPr>
                <w:color w:val="FFFFFF"/>
                <w:sz w:val="18"/>
              </w:rPr>
              <w:tab/>
            </w:r>
            <w:r>
              <w:rPr>
                <w:b/>
                <w:color w:val="FFFFFF"/>
                <w:sz w:val="18"/>
              </w:rPr>
              <w:t>Uzasadnienie</w:t>
            </w:r>
            <w:r>
              <w:rPr>
                <w:color w:val="FFFFFF"/>
                <w:sz w:val="18"/>
              </w:rPr>
              <w:t xml:space="preserve"> </w:t>
            </w:r>
          </w:p>
        </w:tc>
      </w:tr>
      <w:tr w:rsidR="00C90BE4">
        <w:trPr>
          <w:trHeight w:val="7680"/>
        </w:trPr>
        <w:tc>
          <w:tcPr>
            <w:tcW w:w="518" w:type="dxa"/>
            <w:tcBorders>
              <w:top w:val="single" w:sz="4" w:space="0" w:color="9ACC51"/>
              <w:left w:val="single" w:sz="4" w:space="0" w:color="9ACC51"/>
              <w:bottom w:val="single" w:sz="4" w:space="0" w:color="9ACC51"/>
              <w:right w:val="single" w:sz="4" w:space="0" w:color="9ACC51"/>
            </w:tcBorders>
            <w:shd w:val="clear" w:color="auto" w:fill="EAF4DC"/>
            <w:vAlign w:val="center"/>
          </w:tcPr>
          <w:p w:rsidR="00C90BE4" w:rsidRDefault="00865FE6">
            <w:pPr>
              <w:spacing w:after="0" w:line="259" w:lineRule="auto"/>
              <w:ind w:left="0" w:firstLine="0"/>
              <w:jc w:val="left"/>
            </w:pPr>
            <w:r>
              <w:rPr>
                <w:b/>
                <w:sz w:val="18"/>
              </w:rPr>
              <w:lastRenderedPageBreak/>
              <w:t xml:space="preserve">1 </w:t>
            </w:r>
          </w:p>
        </w:tc>
        <w:tc>
          <w:tcPr>
            <w:tcW w:w="1798" w:type="dxa"/>
            <w:tcBorders>
              <w:top w:val="single" w:sz="4" w:space="0" w:color="9ACC51"/>
              <w:left w:val="single" w:sz="4" w:space="0" w:color="9ACC51"/>
              <w:bottom w:val="single" w:sz="4" w:space="0" w:color="9ACC51"/>
              <w:right w:val="single" w:sz="4" w:space="0" w:color="9ACC51"/>
            </w:tcBorders>
            <w:shd w:val="clear" w:color="auto" w:fill="EAF4DC"/>
            <w:vAlign w:val="center"/>
          </w:tcPr>
          <w:p w:rsidR="00C90BE4" w:rsidRDefault="00865FE6">
            <w:pPr>
              <w:spacing w:after="0" w:line="259" w:lineRule="auto"/>
              <w:ind w:left="0" w:firstLine="0"/>
              <w:jc w:val="left"/>
            </w:pPr>
            <w:r>
              <w:rPr>
                <w:b/>
                <w:sz w:val="18"/>
              </w:rPr>
              <w:t xml:space="preserve">Stare Miasto </w:t>
            </w:r>
          </w:p>
        </w:tc>
        <w:tc>
          <w:tcPr>
            <w:tcW w:w="6745" w:type="dxa"/>
            <w:tcBorders>
              <w:top w:val="single" w:sz="4" w:space="0" w:color="9ACC51"/>
              <w:left w:val="single" w:sz="4" w:space="0" w:color="9ACC51"/>
              <w:bottom w:val="single" w:sz="4" w:space="0" w:color="9ACC51"/>
              <w:right w:val="single" w:sz="4" w:space="0" w:color="9ACC51"/>
            </w:tcBorders>
            <w:shd w:val="clear" w:color="auto" w:fill="EAF4DC"/>
            <w:vAlign w:val="bottom"/>
          </w:tcPr>
          <w:p w:rsidR="00C90BE4" w:rsidRDefault="00865FE6">
            <w:pPr>
              <w:spacing w:after="83" w:line="259" w:lineRule="auto"/>
              <w:ind w:left="0" w:firstLine="0"/>
              <w:jc w:val="left"/>
            </w:pPr>
            <w:r>
              <w:rPr>
                <w:b/>
                <w:sz w:val="18"/>
              </w:rPr>
              <w:t xml:space="preserve">Syntetyczny Wskaźnik </w:t>
            </w:r>
            <w:proofErr w:type="spellStart"/>
            <w:r>
              <w:rPr>
                <w:b/>
                <w:sz w:val="18"/>
              </w:rPr>
              <w:t>Perkala</w:t>
            </w:r>
            <w:proofErr w:type="spellEnd"/>
            <w:r>
              <w:rPr>
                <w:b/>
                <w:sz w:val="18"/>
              </w:rPr>
              <w:t xml:space="preserve"> sfera społeczna – 6,65 </w:t>
            </w:r>
          </w:p>
          <w:p w:rsidR="00C90BE4" w:rsidRDefault="00865FE6">
            <w:pPr>
              <w:spacing w:after="130" w:line="259" w:lineRule="auto"/>
              <w:ind w:left="0" w:firstLine="0"/>
              <w:jc w:val="left"/>
            </w:pPr>
            <w:r>
              <w:rPr>
                <w:sz w:val="18"/>
              </w:rPr>
              <w:t xml:space="preserve">Lista wskaźników odbiegających od  średniej dla miasta Gniezna: </w:t>
            </w:r>
          </w:p>
          <w:p w:rsidR="00C90BE4" w:rsidRDefault="00865FE6">
            <w:pPr>
              <w:numPr>
                <w:ilvl w:val="0"/>
                <w:numId w:val="23"/>
              </w:numPr>
              <w:spacing w:after="0" w:line="259" w:lineRule="auto"/>
              <w:ind w:hanging="360"/>
              <w:jc w:val="left"/>
            </w:pPr>
            <w:r>
              <w:rPr>
                <w:sz w:val="18"/>
              </w:rPr>
              <w:t xml:space="preserve">Liczba osób objętych procedurą Niebieskiej Karty </w:t>
            </w:r>
          </w:p>
          <w:p w:rsidR="00C90BE4" w:rsidRDefault="00865FE6">
            <w:pPr>
              <w:numPr>
                <w:ilvl w:val="0"/>
                <w:numId w:val="23"/>
              </w:numPr>
              <w:spacing w:after="24" w:line="244" w:lineRule="auto"/>
              <w:ind w:hanging="360"/>
              <w:jc w:val="left"/>
            </w:pPr>
            <w:r>
              <w:rPr>
                <w:sz w:val="18"/>
              </w:rPr>
              <w:t xml:space="preserve">Liczba osób niepełnosprawnych korzystających  z pomocy społecznej </w:t>
            </w:r>
          </w:p>
          <w:p w:rsidR="00C90BE4" w:rsidRDefault="00865FE6">
            <w:pPr>
              <w:numPr>
                <w:ilvl w:val="0"/>
                <w:numId w:val="23"/>
              </w:numPr>
              <w:spacing w:after="24" w:line="244" w:lineRule="auto"/>
              <w:ind w:hanging="360"/>
              <w:jc w:val="left"/>
            </w:pPr>
            <w:r>
              <w:rPr>
                <w:sz w:val="18"/>
              </w:rPr>
              <w:t xml:space="preserve">Liczba osób korzystających z pomocy społecznej  z powodu ubóstwa </w:t>
            </w:r>
          </w:p>
          <w:p w:rsidR="00C90BE4" w:rsidRDefault="00865FE6">
            <w:pPr>
              <w:numPr>
                <w:ilvl w:val="0"/>
                <w:numId w:val="23"/>
              </w:numPr>
              <w:spacing w:after="24" w:line="244" w:lineRule="auto"/>
              <w:ind w:hanging="360"/>
              <w:jc w:val="left"/>
            </w:pPr>
            <w:r>
              <w:rPr>
                <w:sz w:val="18"/>
              </w:rPr>
              <w:t xml:space="preserve">Liczba osób korzystających z pomocy społecznej  z powodu choroby </w:t>
            </w:r>
          </w:p>
          <w:p w:rsidR="00C90BE4" w:rsidRDefault="00865FE6">
            <w:pPr>
              <w:numPr>
                <w:ilvl w:val="0"/>
                <w:numId w:val="23"/>
              </w:numPr>
              <w:spacing w:after="0" w:line="259" w:lineRule="auto"/>
              <w:ind w:hanging="360"/>
              <w:jc w:val="left"/>
            </w:pPr>
            <w:r>
              <w:rPr>
                <w:sz w:val="18"/>
              </w:rPr>
              <w:t xml:space="preserve">Liczba wypadków drogowych </w:t>
            </w:r>
          </w:p>
          <w:p w:rsidR="00C90BE4" w:rsidRDefault="00865FE6">
            <w:pPr>
              <w:numPr>
                <w:ilvl w:val="0"/>
                <w:numId w:val="23"/>
              </w:numPr>
              <w:spacing w:after="67" w:line="259" w:lineRule="auto"/>
              <w:ind w:hanging="360"/>
              <w:jc w:val="left"/>
            </w:pPr>
            <w:r>
              <w:rPr>
                <w:sz w:val="18"/>
              </w:rPr>
              <w:t xml:space="preserve">Liczba osób bezrobotnych oraz długotrwale bezrobotnych </w:t>
            </w:r>
          </w:p>
          <w:p w:rsidR="00C90BE4" w:rsidRDefault="00865FE6">
            <w:pPr>
              <w:spacing w:after="83" w:line="259" w:lineRule="auto"/>
              <w:ind w:left="0" w:firstLine="0"/>
              <w:jc w:val="left"/>
            </w:pPr>
            <w:r>
              <w:rPr>
                <w:sz w:val="18"/>
              </w:rPr>
              <w:t xml:space="preserve"> </w:t>
            </w:r>
          </w:p>
          <w:p w:rsidR="00C90BE4" w:rsidRDefault="00865FE6">
            <w:pPr>
              <w:spacing w:after="80" w:line="259" w:lineRule="auto"/>
              <w:ind w:left="0" w:firstLine="0"/>
              <w:jc w:val="left"/>
            </w:pPr>
            <w:r>
              <w:rPr>
                <w:b/>
                <w:sz w:val="18"/>
              </w:rPr>
              <w:t xml:space="preserve">Wskaźnik </w:t>
            </w:r>
            <w:proofErr w:type="spellStart"/>
            <w:r>
              <w:rPr>
                <w:b/>
                <w:sz w:val="18"/>
              </w:rPr>
              <w:t>Perkala</w:t>
            </w:r>
            <w:proofErr w:type="spellEnd"/>
            <w:r>
              <w:rPr>
                <w:b/>
                <w:sz w:val="18"/>
              </w:rPr>
              <w:t xml:space="preserve"> sfera środowiskowa – 0,50 </w:t>
            </w:r>
          </w:p>
          <w:p w:rsidR="00C90BE4" w:rsidRDefault="00865FE6">
            <w:pPr>
              <w:spacing w:after="0" w:line="369" w:lineRule="auto"/>
              <w:ind w:left="361" w:right="695" w:hanging="361"/>
            </w:pPr>
            <w:r>
              <w:rPr>
                <w:sz w:val="18"/>
              </w:rPr>
              <w:t xml:space="preserve">Lista wskaźników odbiegających od  średniej dla miasta Gniezna: </w:t>
            </w:r>
            <w:r>
              <w:rPr>
                <w:rFonts w:ascii="Segoe UI Symbol" w:eastAsia="Segoe UI Symbol" w:hAnsi="Segoe UI Symbol" w:cs="Segoe UI Symbol"/>
                <w:sz w:val="18"/>
              </w:rPr>
              <w:t></w:t>
            </w:r>
            <w:r>
              <w:rPr>
                <w:rFonts w:ascii="Arial" w:eastAsia="Arial" w:hAnsi="Arial" w:cs="Arial"/>
                <w:sz w:val="18"/>
              </w:rPr>
              <w:t xml:space="preserve"> </w:t>
            </w:r>
            <w:r>
              <w:rPr>
                <w:sz w:val="18"/>
              </w:rPr>
              <w:t xml:space="preserve">Wskaźnik emisji  </w:t>
            </w:r>
          </w:p>
          <w:p w:rsidR="00C90BE4" w:rsidRDefault="00865FE6">
            <w:pPr>
              <w:spacing w:after="83" w:line="259" w:lineRule="auto"/>
              <w:ind w:left="0" w:firstLine="0"/>
              <w:jc w:val="left"/>
            </w:pPr>
            <w:r>
              <w:rPr>
                <w:sz w:val="18"/>
              </w:rPr>
              <w:t xml:space="preserve"> </w:t>
            </w:r>
          </w:p>
          <w:p w:rsidR="00C90BE4" w:rsidRDefault="00865FE6">
            <w:pPr>
              <w:spacing w:after="81" w:line="259" w:lineRule="auto"/>
              <w:ind w:left="0" w:firstLine="0"/>
              <w:jc w:val="left"/>
            </w:pPr>
            <w:r>
              <w:rPr>
                <w:b/>
                <w:sz w:val="18"/>
              </w:rPr>
              <w:t xml:space="preserve">Wskaźnik </w:t>
            </w:r>
            <w:proofErr w:type="spellStart"/>
            <w:r>
              <w:rPr>
                <w:b/>
                <w:sz w:val="18"/>
              </w:rPr>
              <w:t>Perkala</w:t>
            </w:r>
            <w:proofErr w:type="spellEnd"/>
            <w:r>
              <w:rPr>
                <w:b/>
                <w:sz w:val="18"/>
              </w:rPr>
              <w:t xml:space="preserve"> sfera techniczna – 2,04 </w:t>
            </w:r>
          </w:p>
          <w:p w:rsidR="00C90BE4" w:rsidRDefault="00865FE6">
            <w:pPr>
              <w:spacing w:after="130" w:line="259" w:lineRule="auto"/>
              <w:ind w:left="0" w:firstLine="0"/>
              <w:jc w:val="left"/>
            </w:pPr>
            <w:r>
              <w:rPr>
                <w:sz w:val="18"/>
              </w:rPr>
              <w:t xml:space="preserve">Lista wskaźników odbiegających od  średniej dla miasta Gniezna: </w:t>
            </w:r>
          </w:p>
          <w:p w:rsidR="00C90BE4" w:rsidRDefault="00865FE6">
            <w:pPr>
              <w:numPr>
                <w:ilvl w:val="0"/>
                <w:numId w:val="23"/>
              </w:numPr>
              <w:spacing w:after="0" w:line="253" w:lineRule="auto"/>
              <w:ind w:hanging="360"/>
              <w:jc w:val="left"/>
            </w:pPr>
            <w:r>
              <w:rPr>
                <w:sz w:val="18"/>
              </w:rPr>
              <w:t xml:space="preserve">Liczba budynków komunalnych do remontu </w:t>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Liczba budynków sprzed 1945 roku </w:t>
            </w:r>
          </w:p>
          <w:p w:rsidR="00C90BE4" w:rsidRDefault="00865FE6">
            <w:pPr>
              <w:spacing w:after="212" w:line="259" w:lineRule="auto"/>
              <w:ind w:left="721" w:firstLine="0"/>
              <w:jc w:val="left"/>
            </w:pPr>
            <w:r>
              <w:rPr>
                <w:sz w:val="18"/>
              </w:rPr>
              <w:t xml:space="preserve"> </w:t>
            </w:r>
          </w:p>
          <w:p w:rsidR="00C90BE4" w:rsidRDefault="00865FE6">
            <w:pPr>
              <w:spacing w:after="83" w:line="259" w:lineRule="auto"/>
              <w:ind w:left="0" w:firstLine="0"/>
              <w:jc w:val="left"/>
            </w:pPr>
            <w:r>
              <w:rPr>
                <w:b/>
                <w:sz w:val="18"/>
              </w:rPr>
              <w:t xml:space="preserve">Wskaźnik </w:t>
            </w:r>
            <w:proofErr w:type="spellStart"/>
            <w:r>
              <w:rPr>
                <w:b/>
                <w:sz w:val="18"/>
              </w:rPr>
              <w:t>Perkala</w:t>
            </w:r>
            <w:proofErr w:type="spellEnd"/>
            <w:r>
              <w:rPr>
                <w:b/>
                <w:sz w:val="18"/>
              </w:rPr>
              <w:t xml:space="preserve"> sfera przestrzenno-funkcjonalna – 6,94 </w:t>
            </w:r>
          </w:p>
          <w:p w:rsidR="00C90BE4" w:rsidRDefault="00865FE6">
            <w:pPr>
              <w:spacing w:after="127" w:line="259" w:lineRule="auto"/>
              <w:ind w:left="0" w:firstLine="0"/>
              <w:jc w:val="left"/>
            </w:pPr>
            <w:r>
              <w:rPr>
                <w:sz w:val="18"/>
              </w:rPr>
              <w:t xml:space="preserve">Lista wskaźników odbiegających od  średniej dla miasta Gniezna: </w:t>
            </w:r>
          </w:p>
          <w:p w:rsidR="00C90BE4" w:rsidRDefault="00865FE6">
            <w:pPr>
              <w:numPr>
                <w:ilvl w:val="0"/>
                <w:numId w:val="23"/>
              </w:numPr>
              <w:spacing w:after="0" w:line="259" w:lineRule="auto"/>
              <w:ind w:hanging="360"/>
              <w:jc w:val="left"/>
            </w:pPr>
            <w:r>
              <w:rPr>
                <w:sz w:val="18"/>
              </w:rPr>
              <w:t xml:space="preserve">Liczba przystanków autobusowych </w:t>
            </w:r>
          </w:p>
          <w:p w:rsidR="00C90BE4" w:rsidRDefault="00865FE6">
            <w:pPr>
              <w:numPr>
                <w:ilvl w:val="0"/>
                <w:numId w:val="23"/>
              </w:numPr>
              <w:spacing w:after="101" w:line="240" w:lineRule="auto"/>
              <w:ind w:hanging="360"/>
              <w:jc w:val="left"/>
            </w:pPr>
            <w:r>
              <w:rPr>
                <w:sz w:val="18"/>
              </w:rPr>
              <w:t xml:space="preserve">Liczba wydanych pozwoleń na budowę dla budynków pozostałych i wielorodzinnych </w:t>
            </w:r>
          </w:p>
          <w:p w:rsidR="00C90BE4" w:rsidRDefault="00865FE6">
            <w:pPr>
              <w:spacing w:after="0" w:line="259" w:lineRule="auto"/>
              <w:ind w:left="0" w:firstLine="0"/>
              <w:jc w:val="left"/>
            </w:pPr>
            <w:r>
              <w:rPr>
                <w:sz w:val="18"/>
              </w:rPr>
              <w:t xml:space="preserve"> </w:t>
            </w:r>
          </w:p>
        </w:tc>
      </w:tr>
      <w:tr w:rsidR="00C90BE4">
        <w:trPr>
          <w:trHeight w:val="3179"/>
        </w:trPr>
        <w:tc>
          <w:tcPr>
            <w:tcW w:w="518" w:type="dxa"/>
            <w:tcBorders>
              <w:top w:val="single" w:sz="4" w:space="0" w:color="9ACC51"/>
              <w:left w:val="single" w:sz="4" w:space="0" w:color="9ACC51"/>
              <w:bottom w:val="single" w:sz="4" w:space="0" w:color="9ACC51"/>
              <w:right w:val="single" w:sz="4" w:space="0" w:color="9ACC51"/>
            </w:tcBorders>
            <w:vAlign w:val="center"/>
          </w:tcPr>
          <w:p w:rsidR="00C90BE4" w:rsidRDefault="00865FE6">
            <w:pPr>
              <w:spacing w:after="0" w:line="259" w:lineRule="auto"/>
              <w:ind w:left="0" w:firstLine="0"/>
              <w:jc w:val="left"/>
            </w:pPr>
            <w:r>
              <w:rPr>
                <w:b/>
                <w:sz w:val="18"/>
              </w:rPr>
              <w:t xml:space="preserve">2 </w:t>
            </w:r>
          </w:p>
        </w:tc>
        <w:tc>
          <w:tcPr>
            <w:tcW w:w="1798" w:type="dxa"/>
            <w:tcBorders>
              <w:top w:val="single" w:sz="4" w:space="0" w:color="9ACC51"/>
              <w:left w:val="single" w:sz="4" w:space="0" w:color="9ACC51"/>
              <w:bottom w:val="single" w:sz="4" w:space="0" w:color="9ACC51"/>
              <w:right w:val="single" w:sz="4" w:space="0" w:color="9ACC51"/>
            </w:tcBorders>
            <w:vAlign w:val="center"/>
          </w:tcPr>
          <w:p w:rsidR="00C90BE4" w:rsidRDefault="00865FE6">
            <w:pPr>
              <w:spacing w:after="0" w:line="259" w:lineRule="auto"/>
              <w:ind w:left="0" w:firstLine="0"/>
              <w:jc w:val="left"/>
            </w:pPr>
            <w:r>
              <w:rPr>
                <w:b/>
                <w:sz w:val="18"/>
              </w:rPr>
              <w:t xml:space="preserve">Os. Grunwaldzkie </w:t>
            </w:r>
          </w:p>
        </w:tc>
        <w:tc>
          <w:tcPr>
            <w:tcW w:w="6745" w:type="dxa"/>
            <w:tcBorders>
              <w:top w:val="single" w:sz="4" w:space="0" w:color="9ACC51"/>
              <w:left w:val="single" w:sz="4" w:space="0" w:color="9ACC51"/>
              <w:bottom w:val="single" w:sz="4" w:space="0" w:color="9ACC51"/>
              <w:right w:val="single" w:sz="4" w:space="0" w:color="9ACC51"/>
            </w:tcBorders>
            <w:vAlign w:val="bottom"/>
          </w:tcPr>
          <w:p w:rsidR="00C90BE4" w:rsidRDefault="00865FE6">
            <w:pPr>
              <w:spacing w:after="80" w:line="259" w:lineRule="auto"/>
              <w:ind w:left="0" w:firstLine="0"/>
              <w:jc w:val="left"/>
            </w:pPr>
            <w:r>
              <w:rPr>
                <w:b/>
                <w:sz w:val="18"/>
              </w:rPr>
              <w:t xml:space="preserve">Wskaźnik </w:t>
            </w:r>
            <w:proofErr w:type="spellStart"/>
            <w:r>
              <w:rPr>
                <w:b/>
                <w:sz w:val="18"/>
              </w:rPr>
              <w:t>Perkala</w:t>
            </w:r>
            <w:proofErr w:type="spellEnd"/>
            <w:r>
              <w:rPr>
                <w:b/>
                <w:sz w:val="18"/>
              </w:rPr>
              <w:t xml:space="preserve"> sfera społeczna – 4,35 </w:t>
            </w:r>
          </w:p>
          <w:p w:rsidR="00C90BE4" w:rsidRDefault="00865FE6">
            <w:pPr>
              <w:spacing w:after="130" w:line="259" w:lineRule="auto"/>
              <w:ind w:left="0" w:firstLine="0"/>
              <w:jc w:val="left"/>
            </w:pPr>
            <w:r>
              <w:rPr>
                <w:sz w:val="18"/>
              </w:rPr>
              <w:t xml:space="preserve">Lista wskaźników odbiegających od  średniej dla Miasta Gniezna: </w:t>
            </w:r>
          </w:p>
          <w:p w:rsidR="00C90BE4" w:rsidRDefault="00865FE6">
            <w:pPr>
              <w:numPr>
                <w:ilvl w:val="0"/>
                <w:numId w:val="24"/>
              </w:numPr>
              <w:spacing w:after="23" w:line="245" w:lineRule="auto"/>
              <w:ind w:hanging="360"/>
              <w:jc w:val="left"/>
            </w:pPr>
            <w:r>
              <w:rPr>
                <w:sz w:val="18"/>
              </w:rPr>
              <w:t xml:space="preserve">Liczba osób korzystających z pomocy społecznej  z powodu niepełnosprawności </w:t>
            </w:r>
          </w:p>
          <w:p w:rsidR="00C90BE4" w:rsidRDefault="00865FE6">
            <w:pPr>
              <w:numPr>
                <w:ilvl w:val="0"/>
                <w:numId w:val="24"/>
              </w:numPr>
              <w:spacing w:after="0" w:line="259" w:lineRule="auto"/>
              <w:ind w:hanging="360"/>
              <w:jc w:val="left"/>
            </w:pPr>
            <w:r>
              <w:rPr>
                <w:sz w:val="18"/>
              </w:rPr>
              <w:t xml:space="preserve">Liczba osób objętych procedurą Niebieskiej Karty </w:t>
            </w:r>
          </w:p>
          <w:p w:rsidR="00C90BE4" w:rsidRDefault="00865FE6">
            <w:pPr>
              <w:numPr>
                <w:ilvl w:val="0"/>
                <w:numId w:val="24"/>
              </w:numPr>
              <w:spacing w:after="24" w:line="244" w:lineRule="auto"/>
              <w:ind w:hanging="360"/>
              <w:jc w:val="left"/>
            </w:pPr>
            <w:r>
              <w:rPr>
                <w:sz w:val="18"/>
              </w:rPr>
              <w:t xml:space="preserve">Liczba osób korzystających z pomocy społecznej  z powodu długotrwałej choroby </w:t>
            </w:r>
          </w:p>
          <w:p w:rsidR="00C90BE4" w:rsidRDefault="00865FE6">
            <w:pPr>
              <w:numPr>
                <w:ilvl w:val="0"/>
                <w:numId w:val="24"/>
              </w:numPr>
              <w:spacing w:after="0" w:line="259" w:lineRule="auto"/>
              <w:ind w:hanging="360"/>
              <w:jc w:val="left"/>
            </w:pPr>
            <w:r>
              <w:rPr>
                <w:sz w:val="18"/>
              </w:rPr>
              <w:t xml:space="preserve">Liczba wypadków drogowych </w:t>
            </w:r>
          </w:p>
          <w:p w:rsidR="00C90BE4" w:rsidRDefault="00865FE6">
            <w:pPr>
              <w:numPr>
                <w:ilvl w:val="0"/>
                <w:numId w:val="24"/>
              </w:numPr>
              <w:spacing w:after="0" w:line="259" w:lineRule="auto"/>
              <w:ind w:hanging="360"/>
              <w:jc w:val="left"/>
            </w:pPr>
            <w:r>
              <w:rPr>
                <w:sz w:val="18"/>
              </w:rPr>
              <w:t xml:space="preserve">Liczba osób bezrobotnych </w:t>
            </w:r>
          </w:p>
          <w:p w:rsidR="00C90BE4" w:rsidRDefault="00865FE6">
            <w:pPr>
              <w:spacing w:after="83" w:line="259" w:lineRule="auto"/>
              <w:ind w:left="430" w:firstLine="0"/>
              <w:jc w:val="left"/>
            </w:pPr>
            <w:r>
              <w:rPr>
                <w:b/>
                <w:sz w:val="18"/>
              </w:rPr>
              <w:t xml:space="preserve"> </w:t>
            </w:r>
          </w:p>
          <w:p w:rsidR="00C90BE4" w:rsidRDefault="00865FE6">
            <w:pPr>
              <w:spacing w:after="80" w:line="259" w:lineRule="auto"/>
              <w:ind w:left="0" w:firstLine="0"/>
              <w:jc w:val="left"/>
            </w:pPr>
            <w:r>
              <w:rPr>
                <w:b/>
                <w:sz w:val="18"/>
              </w:rPr>
              <w:t xml:space="preserve">Wskaźnik </w:t>
            </w:r>
            <w:proofErr w:type="spellStart"/>
            <w:r>
              <w:rPr>
                <w:b/>
                <w:sz w:val="18"/>
              </w:rPr>
              <w:t>Perkala</w:t>
            </w:r>
            <w:proofErr w:type="spellEnd"/>
            <w:r>
              <w:rPr>
                <w:b/>
                <w:sz w:val="18"/>
              </w:rPr>
              <w:t xml:space="preserve"> sfera gospodarcza – 2,99 </w:t>
            </w:r>
          </w:p>
          <w:p w:rsidR="00C90BE4" w:rsidRDefault="00865FE6">
            <w:pPr>
              <w:spacing w:after="0" w:line="259" w:lineRule="auto"/>
              <w:ind w:left="0" w:firstLine="0"/>
              <w:jc w:val="left"/>
            </w:pPr>
            <w:r>
              <w:rPr>
                <w:sz w:val="18"/>
              </w:rPr>
              <w:t xml:space="preserve">Lista wskaźników odbiegających od  średniej dla miasta Gniezna: </w:t>
            </w:r>
          </w:p>
        </w:tc>
      </w:tr>
      <w:tr w:rsidR="00C90BE4">
        <w:trPr>
          <w:trHeight w:val="440"/>
        </w:trPr>
        <w:tc>
          <w:tcPr>
            <w:tcW w:w="9061" w:type="dxa"/>
            <w:gridSpan w:val="3"/>
            <w:tcBorders>
              <w:top w:val="single" w:sz="4" w:space="0" w:color="9ACC51"/>
              <w:left w:val="single" w:sz="4" w:space="0" w:color="9ACC51"/>
              <w:bottom w:val="single" w:sz="4" w:space="0" w:color="9ACC51"/>
              <w:right w:val="nil"/>
            </w:tcBorders>
            <w:shd w:val="clear" w:color="auto" w:fill="9ACC51"/>
            <w:vAlign w:val="center"/>
          </w:tcPr>
          <w:p w:rsidR="00C90BE4" w:rsidRDefault="00865FE6">
            <w:pPr>
              <w:tabs>
                <w:tab w:val="center" w:pos="1073"/>
                <w:tab w:val="center" w:pos="2900"/>
              </w:tabs>
              <w:spacing w:after="0" w:line="259" w:lineRule="auto"/>
              <w:ind w:left="0" w:firstLine="0"/>
              <w:jc w:val="left"/>
            </w:pPr>
            <w:r>
              <w:rPr>
                <w:b/>
                <w:color w:val="FFFFFF"/>
                <w:sz w:val="18"/>
              </w:rPr>
              <w:t>Lp.</w:t>
            </w:r>
            <w:r>
              <w:rPr>
                <w:color w:val="FFFFFF"/>
                <w:sz w:val="18"/>
              </w:rPr>
              <w:t xml:space="preserve"> </w:t>
            </w:r>
            <w:r>
              <w:rPr>
                <w:color w:val="FFFFFF"/>
                <w:sz w:val="18"/>
              </w:rPr>
              <w:tab/>
            </w:r>
            <w:r>
              <w:rPr>
                <w:b/>
                <w:color w:val="FFFFFF"/>
                <w:sz w:val="18"/>
              </w:rPr>
              <w:t>Nazwa strefy</w:t>
            </w:r>
            <w:r>
              <w:rPr>
                <w:color w:val="FFFFFF"/>
                <w:sz w:val="18"/>
              </w:rPr>
              <w:t xml:space="preserve"> </w:t>
            </w:r>
            <w:r>
              <w:rPr>
                <w:color w:val="FFFFFF"/>
                <w:sz w:val="18"/>
              </w:rPr>
              <w:tab/>
            </w:r>
            <w:r>
              <w:rPr>
                <w:b/>
                <w:color w:val="FFFFFF"/>
                <w:sz w:val="18"/>
              </w:rPr>
              <w:t>Uzasadnienie</w:t>
            </w:r>
            <w:r>
              <w:rPr>
                <w:color w:val="FFFFFF"/>
                <w:sz w:val="18"/>
              </w:rPr>
              <w:t xml:space="preserve"> </w:t>
            </w:r>
          </w:p>
        </w:tc>
      </w:tr>
      <w:tr w:rsidR="00C90BE4">
        <w:trPr>
          <w:trHeight w:val="2980"/>
        </w:trPr>
        <w:tc>
          <w:tcPr>
            <w:tcW w:w="518" w:type="dxa"/>
            <w:tcBorders>
              <w:top w:val="single" w:sz="4" w:space="0" w:color="9ACC51"/>
              <w:left w:val="single" w:sz="4" w:space="0" w:color="9ACC51"/>
              <w:bottom w:val="single" w:sz="4" w:space="0" w:color="9ACC51"/>
              <w:right w:val="single" w:sz="4" w:space="0" w:color="9ACC51"/>
            </w:tcBorders>
          </w:tcPr>
          <w:p w:rsidR="00C90BE4" w:rsidRDefault="00C90BE4">
            <w:pPr>
              <w:spacing w:after="160" w:line="259" w:lineRule="auto"/>
              <w:ind w:left="0" w:firstLine="0"/>
              <w:jc w:val="left"/>
            </w:pPr>
          </w:p>
        </w:tc>
        <w:tc>
          <w:tcPr>
            <w:tcW w:w="1798" w:type="dxa"/>
            <w:tcBorders>
              <w:top w:val="single" w:sz="4" w:space="0" w:color="9ACC51"/>
              <w:left w:val="single" w:sz="4" w:space="0" w:color="9ACC51"/>
              <w:bottom w:val="single" w:sz="4" w:space="0" w:color="9ACC51"/>
              <w:right w:val="single" w:sz="4" w:space="0" w:color="9ACC51"/>
            </w:tcBorders>
          </w:tcPr>
          <w:p w:rsidR="00C90BE4" w:rsidRDefault="00C90BE4">
            <w:pPr>
              <w:spacing w:after="160" w:line="259" w:lineRule="auto"/>
              <w:ind w:left="0" w:firstLine="0"/>
              <w:jc w:val="left"/>
            </w:pPr>
          </w:p>
        </w:tc>
        <w:tc>
          <w:tcPr>
            <w:tcW w:w="6745" w:type="dxa"/>
            <w:tcBorders>
              <w:top w:val="single" w:sz="4" w:space="0" w:color="9ACC51"/>
              <w:left w:val="single" w:sz="4" w:space="0" w:color="9ACC51"/>
              <w:bottom w:val="single" w:sz="4" w:space="0" w:color="9ACC51"/>
              <w:right w:val="single" w:sz="4" w:space="0" w:color="9ACC51"/>
            </w:tcBorders>
            <w:vAlign w:val="bottom"/>
          </w:tcPr>
          <w:p w:rsidR="00C90BE4" w:rsidRDefault="00865FE6">
            <w:pPr>
              <w:numPr>
                <w:ilvl w:val="0"/>
                <w:numId w:val="25"/>
              </w:numPr>
              <w:spacing w:after="0" w:line="259" w:lineRule="auto"/>
              <w:ind w:hanging="360"/>
              <w:jc w:val="left"/>
            </w:pPr>
            <w:r>
              <w:rPr>
                <w:sz w:val="18"/>
              </w:rPr>
              <w:t xml:space="preserve">Liczba podmiotów gospodarczych  </w:t>
            </w:r>
          </w:p>
          <w:p w:rsidR="00C90BE4" w:rsidRDefault="00865FE6">
            <w:pPr>
              <w:numPr>
                <w:ilvl w:val="0"/>
                <w:numId w:val="25"/>
              </w:numPr>
              <w:spacing w:after="0" w:line="259" w:lineRule="auto"/>
              <w:ind w:hanging="360"/>
              <w:jc w:val="left"/>
            </w:pPr>
            <w:r>
              <w:rPr>
                <w:sz w:val="18"/>
              </w:rPr>
              <w:t xml:space="preserve">Liczba nowopowstałych podmiotów gospodarczych </w:t>
            </w:r>
          </w:p>
          <w:p w:rsidR="00C90BE4" w:rsidRDefault="00865FE6">
            <w:pPr>
              <w:numPr>
                <w:ilvl w:val="0"/>
                <w:numId w:val="25"/>
              </w:numPr>
              <w:spacing w:after="0" w:line="259" w:lineRule="auto"/>
              <w:ind w:hanging="360"/>
              <w:jc w:val="left"/>
            </w:pPr>
            <w:r>
              <w:rPr>
                <w:sz w:val="18"/>
              </w:rPr>
              <w:t xml:space="preserve">Liczba podmiotów zatrudniających powyżej 10 pracowników </w:t>
            </w:r>
          </w:p>
          <w:p w:rsidR="00C90BE4" w:rsidRDefault="00865FE6">
            <w:pPr>
              <w:numPr>
                <w:ilvl w:val="0"/>
                <w:numId w:val="25"/>
              </w:numPr>
              <w:spacing w:after="67" w:line="259" w:lineRule="auto"/>
              <w:ind w:hanging="360"/>
              <w:jc w:val="left"/>
            </w:pPr>
            <w:r>
              <w:rPr>
                <w:sz w:val="18"/>
              </w:rPr>
              <w:t xml:space="preserve">Liczba podmiotów gospodarczych działających w sekcji G </w:t>
            </w:r>
          </w:p>
          <w:p w:rsidR="00C90BE4" w:rsidRDefault="00865FE6">
            <w:pPr>
              <w:spacing w:after="80" w:line="259" w:lineRule="auto"/>
              <w:ind w:left="0" w:firstLine="0"/>
              <w:jc w:val="left"/>
            </w:pPr>
            <w:r>
              <w:rPr>
                <w:b/>
                <w:sz w:val="18"/>
              </w:rPr>
              <w:t xml:space="preserve"> </w:t>
            </w:r>
          </w:p>
          <w:p w:rsidR="00C90BE4" w:rsidRDefault="00865FE6">
            <w:pPr>
              <w:spacing w:after="83" w:line="259" w:lineRule="auto"/>
              <w:ind w:left="0" w:firstLine="0"/>
              <w:jc w:val="left"/>
            </w:pPr>
            <w:r>
              <w:rPr>
                <w:b/>
                <w:sz w:val="18"/>
              </w:rPr>
              <w:t xml:space="preserve">Wskaźnik </w:t>
            </w:r>
            <w:proofErr w:type="spellStart"/>
            <w:r>
              <w:rPr>
                <w:b/>
                <w:sz w:val="18"/>
              </w:rPr>
              <w:t>Perkala</w:t>
            </w:r>
            <w:proofErr w:type="spellEnd"/>
            <w:r>
              <w:rPr>
                <w:b/>
                <w:sz w:val="18"/>
              </w:rPr>
              <w:t xml:space="preserve"> sfera techniczna – 3,70</w:t>
            </w:r>
            <w:r>
              <w:rPr>
                <w:sz w:val="18"/>
              </w:rPr>
              <w:t xml:space="preserve"> </w:t>
            </w:r>
          </w:p>
          <w:p w:rsidR="00C90BE4" w:rsidRDefault="00865FE6">
            <w:pPr>
              <w:spacing w:after="130" w:line="259" w:lineRule="auto"/>
              <w:ind w:left="0" w:firstLine="0"/>
              <w:jc w:val="left"/>
            </w:pPr>
            <w:r>
              <w:rPr>
                <w:sz w:val="18"/>
              </w:rPr>
              <w:t xml:space="preserve">Lista wskaźników odbiegających od  średniej dla miasta Gniezna: </w:t>
            </w:r>
          </w:p>
          <w:p w:rsidR="00C90BE4" w:rsidRDefault="00865FE6">
            <w:pPr>
              <w:numPr>
                <w:ilvl w:val="0"/>
                <w:numId w:val="25"/>
              </w:numPr>
              <w:spacing w:after="0" w:line="259" w:lineRule="auto"/>
              <w:ind w:hanging="360"/>
              <w:jc w:val="left"/>
            </w:pPr>
            <w:r>
              <w:rPr>
                <w:sz w:val="18"/>
              </w:rPr>
              <w:t xml:space="preserve">Liczba budynków wybudowanych przed 1945 rokiem </w:t>
            </w:r>
          </w:p>
          <w:p w:rsidR="00C90BE4" w:rsidRDefault="00865FE6">
            <w:pPr>
              <w:numPr>
                <w:ilvl w:val="0"/>
                <w:numId w:val="25"/>
              </w:numPr>
              <w:spacing w:after="0" w:line="259" w:lineRule="auto"/>
              <w:ind w:hanging="360"/>
              <w:jc w:val="left"/>
            </w:pPr>
            <w:r>
              <w:rPr>
                <w:sz w:val="18"/>
              </w:rPr>
              <w:t xml:space="preserve">Liczba budynków komunalnych do remontu </w:t>
            </w:r>
          </w:p>
          <w:p w:rsidR="00C90BE4" w:rsidRDefault="00865FE6">
            <w:pPr>
              <w:numPr>
                <w:ilvl w:val="0"/>
                <w:numId w:val="25"/>
              </w:numPr>
              <w:spacing w:after="0" w:line="259" w:lineRule="auto"/>
              <w:ind w:hanging="360"/>
              <w:jc w:val="left"/>
            </w:pPr>
            <w:r>
              <w:rPr>
                <w:sz w:val="18"/>
              </w:rPr>
              <w:t xml:space="preserve">Drogi wymagające remontu </w:t>
            </w:r>
          </w:p>
          <w:p w:rsidR="00C90BE4" w:rsidRDefault="00865FE6">
            <w:pPr>
              <w:spacing w:after="0" w:line="259" w:lineRule="auto"/>
              <w:ind w:left="721" w:firstLine="0"/>
              <w:jc w:val="left"/>
            </w:pPr>
            <w:r>
              <w:rPr>
                <w:sz w:val="18"/>
              </w:rPr>
              <w:t xml:space="preserve"> </w:t>
            </w:r>
          </w:p>
        </w:tc>
      </w:tr>
      <w:tr w:rsidR="00C90BE4">
        <w:trPr>
          <w:trHeight w:val="4238"/>
        </w:trPr>
        <w:tc>
          <w:tcPr>
            <w:tcW w:w="518" w:type="dxa"/>
            <w:tcBorders>
              <w:top w:val="single" w:sz="4" w:space="0" w:color="9ACC51"/>
              <w:left w:val="single" w:sz="4" w:space="0" w:color="9ACC51"/>
              <w:bottom w:val="single" w:sz="4" w:space="0" w:color="9ACC51"/>
              <w:right w:val="single" w:sz="4" w:space="0" w:color="9ACC51"/>
            </w:tcBorders>
            <w:shd w:val="clear" w:color="auto" w:fill="EAF4DC"/>
            <w:vAlign w:val="center"/>
          </w:tcPr>
          <w:p w:rsidR="00C90BE4" w:rsidRDefault="00865FE6">
            <w:pPr>
              <w:spacing w:after="0" w:line="259" w:lineRule="auto"/>
              <w:ind w:left="0" w:firstLine="0"/>
              <w:jc w:val="left"/>
            </w:pPr>
            <w:r>
              <w:rPr>
                <w:b/>
                <w:sz w:val="18"/>
              </w:rPr>
              <w:t xml:space="preserve">3 </w:t>
            </w:r>
          </w:p>
        </w:tc>
        <w:tc>
          <w:tcPr>
            <w:tcW w:w="1798" w:type="dxa"/>
            <w:tcBorders>
              <w:top w:val="single" w:sz="4" w:space="0" w:color="9ACC51"/>
              <w:left w:val="single" w:sz="4" w:space="0" w:color="9ACC51"/>
              <w:bottom w:val="single" w:sz="4" w:space="0" w:color="9ACC51"/>
              <w:right w:val="single" w:sz="4" w:space="0" w:color="9ACC51"/>
            </w:tcBorders>
            <w:shd w:val="clear" w:color="auto" w:fill="EAF4DC"/>
            <w:vAlign w:val="center"/>
          </w:tcPr>
          <w:p w:rsidR="00C90BE4" w:rsidRDefault="00865FE6">
            <w:pPr>
              <w:spacing w:after="0" w:line="259" w:lineRule="auto"/>
              <w:ind w:left="0" w:firstLine="0"/>
              <w:jc w:val="left"/>
            </w:pPr>
            <w:r>
              <w:rPr>
                <w:b/>
                <w:sz w:val="18"/>
              </w:rPr>
              <w:t xml:space="preserve">Konikowo </w:t>
            </w:r>
          </w:p>
        </w:tc>
        <w:tc>
          <w:tcPr>
            <w:tcW w:w="6745" w:type="dxa"/>
            <w:tcBorders>
              <w:top w:val="single" w:sz="4" w:space="0" w:color="9ACC51"/>
              <w:left w:val="single" w:sz="4" w:space="0" w:color="9ACC51"/>
              <w:bottom w:val="single" w:sz="4" w:space="0" w:color="9ACC51"/>
              <w:right w:val="single" w:sz="4" w:space="0" w:color="9ACC51"/>
            </w:tcBorders>
            <w:shd w:val="clear" w:color="auto" w:fill="EAF4DC"/>
            <w:vAlign w:val="bottom"/>
          </w:tcPr>
          <w:p w:rsidR="00C90BE4" w:rsidRDefault="00865FE6">
            <w:pPr>
              <w:spacing w:after="80" w:line="259" w:lineRule="auto"/>
              <w:ind w:left="0" w:firstLine="0"/>
              <w:jc w:val="left"/>
            </w:pPr>
            <w:r>
              <w:rPr>
                <w:b/>
                <w:sz w:val="18"/>
              </w:rPr>
              <w:t xml:space="preserve">Wskaźnik </w:t>
            </w:r>
            <w:proofErr w:type="spellStart"/>
            <w:r>
              <w:rPr>
                <w:b/>
                <w:sz w:val="18"/>
              </w:rPr>
              <w:t>Perkala</w:t>
            </w:r>
            <w:proofErr w:type="spellEnd"/>
            <w:r>
              <w:rPr>
                <w:b/>
                <w:sz w:val="18"/>
              </w:rPr>
              <w:t xml:space="preserve"> sfera społeczna – 4,15 </w:t>
            </w:r>
          </w:p>
          <w:p w:rsidR="00C90BE4" w:rsidRDefault="00865FE6">
            <w:pPr>
              <w:spacing w:after="130" w:line="259" w:lineRule="auto"/>
              <w:ind w:left="0" w:firstLine="0"/>
              <w:jc w:val="left"/>
            </w:pPr>
            <w:r>
              <w:rPr>
                <w:sz w:val="18"/>
              </w:rPr>
              <w:t xml:space="preserve">Lista wskaźników odbiegających od  średniej dla miasta Gniezna: </w:t>
            </w:r>
          </w:p>
          <w:p w:rsidR="00C90BE4" w:rsidRDefault="00865FE6">
            <w:pPr>
              <w:numPr>
                <w:ilvl w:val="0"/>
                <w:numId w:val="26"/>
              </w:numPr>
              <w:spacing w:after="0" w:line="259" w:lineRule="auto"/>
              <w:ind w:hanging="360"/>
              <w:jc w:val="left"/>
            </w:pPr>
            <w:r>
              <w:rPr>
                <w:sz w:val="18"/>
              </w:rPr>
              <w:t xml:space="preserve">Liczba kolizji drogowych </w:t>
            </w:r>
          </w:p>
          <w:p w:rsidR="00C90BE4" w:rsidRDefault="00865FE6">
            <w:pPr>
              <w:numPr>
                <w:ilvl w:val="0"/>
                <w:numId w:val="26"/>
              </w:numPr>
              <w:spacing w:after="0" w:line="259" w:lineRule="auto"/>
              <w:ind w:hanging="360"/>
              <w:jc w:val="left"/>
            </w:pPr>
            <w:r>
              <w:rPr>
                <w:sz w:val="18"/>
              </w:rPr>
              <w:t xml:space="preserve">Liczba wypadków drogowych </w:t>
            </w:r>
          </w:p>
          <w:p w:rsidR="00C90BE4" w:rsidRDefault="00865FE6">
            <w:pPr>
              <w:numPr>
                <w:ilvl w:val="0"/>
                <w:numId w:val="26"/>
              </w:numPr>
              <w:spacing w:after="67" w:line="259" w:lineRule="auto"/>
              <w:ind w:hanging="360"/>
              <w:jc w:val="left"/>
            </w:pPr>
            <w:r>
              <w:rPr>
                <w:sz w:val="18"/>
              </w:rPr>
              <w:t xml:space="preserve">Liczba osób bezrobotnych </w:t>
            </w:r>
          </w:p>
          <w:p w:rsidR="00C90BE4" w:rsidRDefault="00865FE6">
            <w:pPr>
              <w:spacing w:after="80" w:line="259" w:lineRule="auto"/>
              <w:ind w:left="0" w:firstLine="0"/>
              <w:jc w:val="left"/>
            </w:pPr>
            <w:r>
              <w:rPr>
                <w:b/>
                <w:sz w:val="18"/>
              </w:rPr>
              <w:t xml:space="preserve"> </w:t>
            </w:r>
          </w:p>
          <w:p w:rsidR="00C90BE4" w:rsidRDefault="00865FE6">
            <w:pPr>
              <w:spacing w:after="83" w:line="259" w:lineRule="auto"/>
              <w:ind w:left="0" w:firstLine="0"/>
              <w:jc w:val="left"/>
            </w:pPr>
            <w:r>
              <w:rPr>
                <w:b/>
                <w:sz w:val="18"/>
              </w:rPr>
              <w:t xml:space="preserve">Wskaźnik </w:t>
            </w:r>
            <w:proofErr w:type="spellStart"/>
            <w:r>
              <w:rPr>
                <w:b/>
                <w:sz w:val="18"/>
              </w:rPr>
              <w:t>Perkala</w:t>
            </w:r>
            <w:proofErr w:type="spellEnd"/>
            <w:r>
              <w:rPr>
                <w:b/>
                <w:sz w:val="18"/>
              </w:rPr>
              <w:t xml:space="preserve"> sfera środowiskowa –1,00 </w:t>
            </w:r>
          </w:p>
          <w:p w:rsidR="00C90BE4" w:rsidRDefault="00865FE6">
            <w:pPr>
              <w:spacing w:after="0" w:line="350" w:lineRule="auto"/>
              <w:ind w:left="361" w:right="549" w:hanging="361"/>
            </w:pPr>
            <w:r>
              <w:rPr>
                <w:sz w:val="18"/>
              </w:rPr>
              <w:t xml:space="preserve">Lista wskaźników odbiegających od  średniej dla miasta Gniezna: </w:t>
            </w:r>
            <w:r>
              <w:rPr>
                <w:rFonts w:ascii="Segoe UI Symbol" w:eastAsia="Segoe UI Symbol" w:hAnsi="Segoe UI Symbol" w:cs="Segoe UI Symbol"/>
                <w:sz w:val="18"/>
              </w:rPr>
              <w:t></w:t>
            </w:r>
            <w:r>
              <w:rPr>
                <w:rFonts w:ascii="Arial" w:eastAsia="Arial" w:hAnsi="Arial" w:cs="Arial"/>
                <w:sz w:val="18"/>
              </w:rPr>
              <w:t xml:space="preserve"> </w:t>
            </w:r>
            <w:r>
              <w:rPr>
                <w:sz w:val="18"/>
              </w:rPr>
              <w:t>Wskaźnik emisji</w:t>
            </w:r>
            <w:r>
              <w:rPr>
                <w:b/>
                <w:sz w:val="18"/>
              </w:rPr>
              <w:t xml:space="preserve"> </w:t>
            </w:r>
          </w:p>
          <w:p w:rsidR="00C90BE4" w:rsidRDefault="00865FE6">
            <w:pPr>
              <w:spacing w:after="83" w:line="259" w:lineRule="auto"/>
              <w:ind w:left="0" w:firstLine="0"/>
              <w:jc w:val="left"/>
            </w:pPr>
            <w:r>
              <w:rPr>
                <w:b/>
                <w:sz w:val="18"/>
              </w:rPr>
              <w:t xml:space="preserve"> </w:t>
            </w:r>
          </w:p>
          <w:p w:rsidR="00C90BE4" w:rsidRDefault="00865FE6">
            <w:pPr>
              <w:spacing w:after="80" w:line="259" w:lineRule="auto"/>
              <w:ind w:left="0" w:firstLine="0"/>
              <w:jc w:val="left"/>
            </w:pPr>
            <w:r>
              <w:rPr>
                <w:b/>
                <w:sz w:val="18"/>
              </w:rPr>
              <w:t xml:space="preserve">Wskaźnik </w:t>
            </w:r>
            <w:proofErr w:type="spellStart"/>
            <w:r>
              <w:rPr>
                <w:b/>
                <w:sz w:val="18"/>
              </w:rPr>
              <w:t>Perkala</w:t>
            </w:r>
            <w:proofErr w:type="spellEnd"/>
            <w:r>
              <w:rPr>
                <w:b/>
                <w:sz w:val="18"/>
              </w:rPr>
              <w:t xml:space="preserve"> sfera techniczna – 1,99</w:t>
            </w:r>
            <w:r>
              <w:rPr>
                <w:sz w:val="18"/>
              </w:rPr>
              <w:t xml:space="preserve"> </w:t>
            </w:r>
          </w:p>
          <w:p w:rsidR="00C90BE4" w:rsidRDefault="00865FE6">
            <w:pPr>
              <w:spacing w:after="130" w:line="259" w:lineRule="auto"/>
              <w:ind w:left="0" w:firstLine="0"/>
              <w:jc w:val="left"/>
            </w:pPr>
            <w:r>
              <w:rPr>
                <w:sz w:val="18"/>
              </w:rPr>
              <w:t xml:space="preserve">Lista wskaźników odbiegających od  średniej dla miasta Gniezna: </w:t>
            </w:r>
          </w:p>
          <w:p w:rsidR="00C90BE4" w:rsidRDefault="00865FE6">
            <w:pPr>
              <w:numPr>
                <w:ilvl w:val="0"/>
                <w:numId w:val="26"/>
              </w:numPr>
              <w:spacing w:after="0" w:line="259" w:lineRule="auto"/>
              <w:ind w:hanging="360"/>
              <w:jc w:val="left"/>
            </w:pPr>
            <w:r>
              <w:rPr>
                <w:sz w:val="18"/>
              </w:rPr>
              <w:t xml:space="preserve">Liczba budynków sprzed 1989 roku </w:t>
            </w:r>
          </w:p>
          <w:p w:rsidR="00C90BE4" w:rsidRDefault="00865FE6">
            <w:pPr>
              <w:spacing w:after="0" w:line="259" w:lineRule="auto"/>
              <w:ind w:left="721" w:firstLine="0"/>
              <w:jc w:val="left"/>
            </w:pPr>
            <w:r>
              <w:rPr>
                <w:sz w:val="18"/>
              </w:rPr>
              <w:t xml:space="preserve"> </w:t>
            </w:r>
          </w:p>
        </w:tc>
      </w:tr>
      <w:tr w:rsidR="00C90BE4">
        <w:trPr>
          <w:trHeight w:val="5045"/>
        </w:trPr>
        <w:tc>
          <w:tcPr>
            <w:tcW w:w="518" w:type="dxa"/>
            <w:tcBorders>
              <w:top w:val="single" w:sz="4" w:space="0" w:color="9ACC51"/>
              <w:left w:val="single" w:sz="4" w:space="0" w:color="9ACC51"/>
              <w:bottom w:val="single" w:sz="4" w:space="0" w:color="9ACC51"/>
              <w:right w:val="single" w:sz="4" w:space="0" w:color="9ACC51"/>
            </w:tcBorders>
            <w:vAlign w:val="center"/>
          </w:tcPr>
          <w:p w:rsidR="00C90BE4" w:rsidRDefault="00865FE6">
            <w:pPr>
              <w:spacing w:after="0" w:line="259" w:lineRule="auto"/>
              <w:ind w:left="0" w:firstLine="0"/>
              <w:jc w:val="left"/>
            </w:pPr>
            <w:r>
              <w:rPr>
                <w:b/>
                <w:sz w:val="18"/>
              </w:rPr>
              <w:t xml:space="preserve">4 </w:t>
            </w:r>
          </w:p>
        </w:tc>
        <w:tc>
          <w:tcPr>
            <w:tcW w:w="1798" w:type="dxa"/>
            <w:tcBorders>
              <w:top w:val="single" w:sz="4" w:space="0" w:color="9ACC51"/>
              <w:left w:val="single" w:sz="4" w:space="0" w:color="9ACC51"/>
              <w:bottom w:val="single" w:sz="4" w:space="0" w:color="9ACC51"/>
              <w:right w:val="single" w:sz="4" w:space="0" w:color="9ACC51"/>
            </w:tcBorders>
            <w:vAlign w:val="center"/>
          </w:tcPr>
          <w:p w:rsidR="00C90BE4" w:rsidRDefault="00865FE6">
            <w:pPr>
              <w:spacing w:after="0" w:line="259" w:lineRule="auto"/>
              <w:ind w:left="0" w:firstLine="0"/>
              <w:jc w:val="left"/>
            </w:pPr>
            <w:r>
              <w:rPr>
                <w:b/>
                <w:sz w:val="18"/>
              </w:rPr>
              <w:t xml:space="preserve">Róża </w:t>
            </w:r>
          </w:p>
        </w:tc>
        <w:tc>
          <w:tcPr>
            <w:tcW w:w="6745" w:type="dxa"/>
            <w:tcBorders>
              <w:top w:val="single" w:sz="4" w:space="0" w:color="9ACC51"/>
              <w:left w:val="single" w:sz="4" w:space="0" w:color="9ACC51"/>
              <w:bottom w:val="single" w:sz="4" w:space="0" w:color="9ACC51"/>
              <w:right w:val="single" w:sz="4" w:space="0" w:color="9ACC51"/>
            </w:tcBorders>
            <w:vAlign w:val="bottom"/>
          </w:tcPr>
          <w:p w:rsidR="00C90BE4" w:rsidRDefault="00865FE6">
            <w:pPr>
              <w:spacing w:after="83" w:line="259" w:lineRule="auto"/>
              <w:ind w:left="0" w:firstLine="0"/>
              <w:jc w:val="left"/>
            </w:pPr>
            <w:r>
              <w:rPr>
                <w:b/>
                <w:sz w:val="18"/>
              </w:rPr>
              <w:t xml:space="preserve">Wskaźnik </w:t>
            </w:r>
            <w:proofErr w:type="spellStart"/>
            <w:r>
              <w:rPr>
                <w:b/>
                <w:sz w:val="18"/>
              </w:rPr>
              <w:t>Perkala</w:t>
            </w:r>
            <w:proofErr w:type="spellEnd"/>
            <w:r>
              <w:rPr>
                <w:b/>
                <w:sz w:val="18"/>
              </w:rPr>
              <w:t xml:space="preserve"> sfera społeczna – 4,02 </w:t>
            </w:r>
          </w:p>
          <w:p w:rsidR="00C90BE4" w:rsidRDefault="00865FE6">
            <w:pPr>
              <w:spacing w:after="127" w:line="259" w:lineRule="auto"/>
              <w:ind w:left="0" w:firstLine="0"/>
              <w:jc w:val="left"/>
            </w:pPr>
            <w:r>
              <w:rPr>
                <w:sz w:val="18"/>
              </w:rPr>
              <w:t xml:space="preserve">Lista wskaźników odbiegających od  średniej dla miasta Gniezna: </w:t>
            </w:r>
          </w:p>
          <w:p w:rsidR="00C90BE4" w:rsidRDefault="00865FE6">
            <w:pPr>
              <w:numPr>
                <w:ilvl w:val="0"/>
                <w:numId w:val="27"/>
              </w:numPr>
              <w:spacing w:after="24" w:line="244" w:lineRule="auto"/>
              <w:ind w:right="602" w:hanging="360"/>
              <w:jc w:val="left"/>
            </w:pPr>
            <w:r>
              <w:rPr>
                <w:sz w:val="18"/>
              </w:rPr>
              <w:t xml:space="preserve">Liczba osób korzystających z pomocy społecznej  z powodu niepełnosprawności </w:t>
            </w:r>
          </w:p>
          <w:p w:rsidR="00C90BE4" w:rsidRDefault="00865FE6">
            <w:pPr>
              <w:numPr>
                <w:ilvl w:val="0"/>
                <w:numId w:val="27"/>
              </w:numPr>
              <w:spacing w:after="24" w:line="244" w:lineRule="auto"/>
              <w:ind w:right="602" w:hanging="360"/>
              <w:jc w:val="left"/>
            </w:pPr>
            <w:r>
              <w:rPr>
                <w:sz w:val="18"/>
              </w:rPr>
              <w:t xml:space="preserve">Liczba osób korzystających z pomocy społecznej  z powodu ubóstwa </w:t>
            </w:r>
          </w:p>
          <w:p w:rsidR="00C90BE4" w:rsidRDefault="00865FE6">
            <w:pPr>
              <w:numPr>
                <w:ilvl w:val="0"/>
                <w:numId w:val="27"/>
              </w:numPr>
              <w:spacing w:after="24" w:line="244" w:lineRule="auto"/>
              <w:ind w:right="602" w:hanging="360"/>
              <w:jc w:val="left"/>
            </w:pPr>
            <w:r>
              <w:rPr>
                <w:sz w:val="18"/>
              </w:rPr>
              <w:t xml:space="preserve">Liczba osób korzystających z pomocy społecznej  z powodu długotrwałej choroby </w:t>
            </w:r>
          </w:p>
          <w:p w:rsidR="00C90BE4" w:rsidRDefault="00865FE6">
            <w:pPr>
              <w:numPr>
                <w:ilvl w:val="0"/>
                <w:numId w:val="27"/>
              </w:numPr>
              <w:spacing w:after="67" w:line="259" w:lineRule="auto"/>
              <w:ind w:right="602" w:hanging="360"/>
              <w:jc w:val="left"/>
            </w:pPr>
            <w:r>
              <w:rPr>
                <w:sz w:val="18"/>
              </w:rPr>
              <w:t xml:space="preserve">Liczba kolizji drogowych </w:t>
            </w:r>
          </w:p>
          <w:p w:rsidR="00C90BE4" w:rsidRDefault="00865FE6">
            <w:pPr>
              <w:spacing w:after="83" w:line="259" w:lineRule="auto"/>
              <w:ind w:left="0" w:firstLine="0"/>
              <w:jc w:val="left"/>
            </w:pPr>
            <w:r>
              <w:rPr>
                <w:b/>
                <w:sz w:val="18"/>
              </w:rPr>
              <w:t xml:space="preserve"> </w:t>
            </w:r>
          </w:p>
          <w:p w:rsidR="00C90BE4" w:rsidRDefault="00865FE6">
            <w:pPr>
              <w:spacing w:after="80" w:line="259" w:lineRule="auto"/>
              <w:ind w:left="0" w:firstLine="0"/>
              <w:jc w:val="left"/>
            </w:pPr>
            <w:r>
              <w:rPr>
                <w:b/>
                <w:sz w:val="18"/>
              </w:rPr>
              <w:t xml:space="preserve">Wskaźnik </w:t>
            </w:r>
            <w:proofErr w:type="spellStart"/>
            <w:r>
              <w:rPr>
                <w:b/>
                <w:sz w:val="18"/>
              </w:rPr>
              <w:t>Perkala</w:t>
            </w:r>
            <w:proofErr w:type="spellEnd"/>
            <w:r>
              <w:rPr>
                <w:b/>
                <w:sz w:val="18"/>
              </w:rPr>
              <w:t xml:space="preserve"> sfera środowiskowa –1,00 </w:t>
            </w:r>
          </w:p>
          <w:p w:rsidR="00C90BE4" w:rsidRDefault="00865FE6">
            <w:pPr>
              <w:spacing w:after="130" w:line="259" w:lineRule="auto"/>
              <w:ind w:left="0" w:firstLine="0"/>
              <w:jc w:val="left"/>
            </w:pPr>
            <w:r>
              <w:rPr>
                <w:sz w:val="18"/>
              </w:rPr>
              <w:t xml:space="preserve">Lista wskaźników odbiegających od  średniej dla miasta Gniezna: </w:t>
            </w:r>
          </w:p>
          <w:p w:rsidR="00C90BE4" w:rsidRDefault="00865FE6">
            <w:pPr>
              <w:numPr>
                <w:ilvl w:val="0"/>
                <w:numId w:val="27"/>
              </w:numPr>
              <w:spacing w:after="0" w:line="259" w:lineRule="auto"/>
              <w:ind w:right="602" w:hanging="360"/>
              <w:jc w:val="left"/>
            </w:pPr>
            <w:r>
              <w:rPr>
                <w:sz w:val="18"/>
              </w:rPr>
              <w:t xml:space="preserve">Wskaźnik występowania azbestu </w:t>
            </w:r>
          </w:p>
          <w:p w:rsidR="00C90BE4" w:rsidRDefault="00865FE6">
            <w:pPr>
              <w:spacing w:after="83" w:line="259" w:lineRule="auto"/>
              <w:ind w:left="721" w:firstLine="0"/>
              <w:jc w:val="left"/>
            </w:pPr>
            <w:r>
              <w:rPr>
                <w:b/>
                <w:sz w:val="18"/>
              </w:rPr>
              <w:t xml:space="preserve"> </w:t>
            </w:r>
          </w:p>
          <w:p w:rsidR="00C90BE4" w:rsidRDefault="00865FE6">
            <w:pPr>
              <w:spacing w:after="80" w:line="259" w:lineRule="auto"/>
              <w:ind w:left="0" w:firstLine="0"/>
              <w:jc w:val="left"/>
            </w:pPr>
            <w:r>
              <w:rPr>
                <w:b/>
                <w:sz w:val="18"/>
              </w:rPr>
              <w:t xml:space="preserve">Wskaźnik </w:t>
            </w:r>
            <w:proofErr w:type="spellStart"/>
            <w:r>
              <w:rPr>
                <w:b/>
                <w:sz w:val="18"/>
              </w:rPr>
              <w:t>Perkala</w:t>
            </w:r>
            <w:proofErr w:type="spellEnd"/>
            <w:r>
              <w:rPr>
                <w:b/>
                <w:sz w:val="18"/>
              </w:rPr>
              <w:t xml:space="preserve"> sfera techniczna – 2,85</w:t>
            </w:r>
            <w:r>
              <w:rPr>
                <w:sz w:val="18"/>
              </w:rPr>
              <w:t xml:space="preserve"> </w:t>
            </w:r>
          </w:p>
          <w:p w:rsidR="00C90BE4" w:rsidRDefault="00865FE6">
            <w:pPr>
              <w:spacing w:after="130" w:line="259" w:lineRule="auto"/>
              <w:ind w:left="0" w:firstLine="0"/>
              <w:jc w:val="left"/>
            </w:pPr>
            <w:r>
              <w:rPr>
                <w:sz w:val="18"/>
              </w:rPr>
              <w:t xml:space="preserve">Lista wskaźników odbiegających od  średniej dla miasta Gniezna: </w:t>
            </w:r>
          </w:p>
          <w:p w:rsidR="00C90BE4" w:rsidRDefault="00865FE6">
            <w:pPr>
              <w:numPr>
                <w:ilvl w:val="0"/>
                <w:numId w:val="27"/>
              </w:numPr>
              <w:spacing w:after="0" w:line="259" w:lineRule="auto"/>
              <w:ind w:right="602" w:hanging="360"/>
              <w:jc w:val="left"/>
            </w:pPr>
            <w:r>
              <w:rPr>
                <w:sz w:val="18"/>
              </w:rPr>
              <w:t xml:space="preserve">Drogi wymagające remontu </w:t>
            </w:r>
          </w:p>
          <w:p w:rsidR="00C90BE4" w:rsidRDefault="00865FE6">
            <w:pPr>
              <w:spacing w:after="0" w:line="259" w:lineRule="auto"/>
              <w:ind w:left="721" w:firstLine="0"/>
              <w:jc w:val="left"/>
            </w:pPr>
            <w:r>
              <w:rPr>
                <w:sz w:val="18"/>
              </w:rPr>
              <w:t xml:space="preserve"> </w:t>
            </w:r>
          </w:p>
        </w:tc>
      </w:tr>
    </w:tbl>
    <w:p w:rsidR="00C90BE4" w:rsidRDefault="00865FE6">
      <w:pPr>
        <w:spacing w:after="223" w:line="259" w:lineRule="auto"/>
        <w:ind w:left="0" w:firstLine="0"/>
        <w:jc w:val="left"/>
      </w:pPr>
      <w:r>
        <w:rPr>
          <w:i/>
          <w:color w:val="6D6D6D"/>
          <w:sz w:val="16"/>
        </w:rPr>
        <w:t xml:space="preserve"> </w:t>
      </w:r>
    </w:p>
    <w:p w:rsidR="00C90BE4" w:rsidRDefault="00865FE6">
      <w:pPr>
        <w:ind w:left="-3"/>
      </w:pPr>
      <w:r>
        <w:t xml:space="preserve">Potrzeby działań rewitalizacyjnych na wskazanych powyżej obszarach wynikają z zaistniałych licznych problemów w różnych sferach, począwszy od sfery społecznej a skończywszy na sferze </w:t>
      </w:r>
      <w:r>
        <w:lastRenderedPageBreak/>
        <w:t xml:space="preserve">technicznej. W przypadku wysokiej liczby osób bezrobotnych, konieczne jest podjęcie działań zmierzających do aktywizacji tych osób. Zestaw  działań naprawczych dla poszczególnych obszarów zawiera lista projektów podstawowych oraz dodatkowych.  </w:t>
      </w:r>
    </w:p>
    <w:p w:rsidR="00C90BE4" w:rsidRDefault="00865FE6">
      <w:pPr>
        <w:ind w:left="-3"/>
      </w:pPr>
      <w:r>
        <w:t>Niniejsza diagnoza stanowi kompleksowy opis sytuacji obszarów kryzysowych w mieście Gnieźnie, które zostały rekomendowane do rewitalizacji. Obszary zdegradowane zostały wskazane w sposób obiektywny w oparciu o zróżnicowane narzędzia, metody i techniki badawcze. W celu zdiagnozowania problemów dokonano analizy danych zastanych (</w:t>
      </w:r>
      <w:proofErr w:type="spellStart"/>
      <w:r>
        <w:t>desk</w:t>
      </w:r>
      <w:proofErr w:type="spellEnd"/>
      <w:r>
        <w:t xml:space="preserve"> </w:t>
      </w:r>
      <w:proofErr w:type="spellStart"/>
      <w:r>
        <w:t>research</w:t>
      </w:r>
      <w:proofErr w:type="spellEnd"/>
      <w:r>
        <w:t xml:space="preserve">), której podstawą były zasoby Banku Danych Lokalnych. Przeprowadzono również badania ilościowe CATI/CAWI wśród potencjalnych odbiorców i beneficjentów LPR. Dopełnieniem prowadzonych badań uczyniono analizę wskaźnikową, która pozwoliła zobrazować natężenie i koncentrację zjawisk kryzysowych.  </w:t>
      </w:r>
    </w:p>
    <w:p w:rsidR="00C90BE4" w:rsidRDefault="00865FE6">
      <w:pPr>
        <w:ind w:left="-3"/>
      </w:pPr>
      <w:r>
        <w:t xml:space="preserve">W celu wyznaczenia obszaru rewitalizacji miasto zostało zbadane w podziale na 12 stref. Podstawą diagnozy obecnego stanu i projektowania przyszłych zmian była analiza wskaźnikowa. Przeprowadzono analizę pięciu sfer (społecznej, gospodarczej, środowiskowej, przestrzenno-funkcjonalnej, technicznej). Wnikliwa diagnoza czynników i zjawisk kryzysowych była podstawą do podjęcia przygotowań działań rewitalizacyjnych o wielowymiarowym i kompleksowym charakterze i promieniowaniu. </w:t>
      </w:r>
    </w:p>
    <w:p w:rsidR="00C90BE4" w:rsidRDefault="00865FE6">
      <w:pPr>
        <w:ind w:left="-3"/>
      </w:pPr>
      <w:r>
        <w:t xml:space="preserve">Zestaw 12 wskaźników wykorzystanych do pogłębionej analizy wskaźnikowej sfery społecznej dotyczył istotnych zjawisk, takich jak: bezrobocie, ubóstwo, przestępczość, niski poziom edukacji lub kapitału społecznego, niewystarczający poziom uczestnictwa w życiu społecznym (frekwencja wyborcza, liczba organizacji społecznych). Analiza ukazała różne aspekty życia i funkcjonowania ludzi w przestrzeni miasta oraz pozwoliła na poznanie zasadniczych problemów, z jakimi zmagają się jego mieszkańcy. Wartości poszczególnych wskaźników ukazały zróżnicowanie obszaru miasta pod względem faktycznego stanu życia ludności. Wśród 12 stref odnotowano 4 ze wskaźnikiem syntetycznym </w:t>
      </w:r>
      <w:proofErr w:type="spellStart"/>
      <w:r>
        <w:t>Perkala</w:t>
      </w:r>
      <w:proofErr w:type="spellEnd"/>
      <w:r>
        <w:t xml:space="preserve"> powyżej średniej dla miasta Gniezna (3,91), pozostałe 8 charakteryzowała wartości wskaźnika poniżej średniej. To pozwoliło wskazać strefy znajdujące się w stanie kryzysowym: </w:t>
      </w:r>
      <w:r>
        <w:rPr>
          <w:b/>
        </w:rPr>
        <w:t>Stare Miasto,  Os. Grunwaldzkie, Konikowo</w:t>
      </w:r>
      <w:r>
        <w:rPr>
          <w:b/>
          <w:vertAlign w:val="superscript"/>
        </w:rPr>
        <w:footnoteReference w:id="24"/>
      </w:r>
      <w:r>
        <w:rPr>
          <w:b/>
        </w:rPr>
        <w:t>, Róża.</w:t>
      </w:r>
      <w:r>
        <w:t xml:space="preserve"> </w:t>
      </w:r>
    </w:p>
    <w:p w:rsidR="00C90BE4" w:rsidRDefault="00865FE6">
      <w:pPr>
        <w:spacing w:after="6"/>
        <w:ind w:left="-3"/>
      </w:pPr>
      <w:r>
        <w:t xml:space="preserve">Sfera gospodarcza została zbadana na podstawie 4 wskaźników: liczba podmiotów gospodarczych wpisanych do rejestru REGON oraz rejestru KRS w przeliczeniu na 100 mieszkańców, liczba zarejestrowanych podmiotów gospodarczych wpisanych do rejestru REGON oraz rejestru KRS po 1 stycznia 2015 r. w przeliczeniu na 100 mieszkańców, liczba podmiotów gospodarczych zatrudniających co najmniej 10 osób w przeliczeniu na </w:t>
      </w:r>
    </w:p>
    <w:p w:rsidR="00C90BE4" w:rsidRDefault="00865FE6">
      <w:pPr>
        <w:ind w:left="-3"/>
      </w:pPr>
      <w:r>
        <w:t xml:space="preserve">100 mieszkańców, liczba podmiotów gospodarczych działających w sekcji G w przeliczeniu na 100 mieszkańców. Analizując wartości wskaźnika syntetycznego </w:t>
      </w:r>
      <w:proofErr w:type="spellStart"/>
      <w:r>
        <w:t>Perkala</w:t>
      </w:r>
      <w:proofErr w:type="spellEnd"/>
      <w:r>
        <w:t xml:space="preserve"> można wnioskować, że strefy znajdujące się w stanie kryzysowym to: </w:t>
      </w:r>
      <w:r>
        <w:rPr>
          <w:b/>
        </w:rPr>
        <w:t xml:space="preserve">Tysiąclecie, Winiary,  Os. Grunwaldzkie i Dalki. </w:t>
      </w:r>
      <w:r>
        <w:t xml:space="preserve"> </w:t>
      </w:r>
    </w:p>
    <w:p w:rsidR="00C90BE4" w:rsidRDefault="00865FE6">
      <w:pPr>
        <w:ind w:left="-3"/>
      </w:pPr>
      <w:r>
        <w:lastRenderedPageBreak/>
        <w:t xml:space="preserve">Do analizy sfery środowiskowej wykorzystano 2 wskaźniki: dane dotyczące emisji zanieczyszczeń z tytułu zużycia gazu wśród budynków użyteczności publicznej oraz dane dotyczące nagromadzenia wyrobów zawierających azbest [kg]. Wyższe wartości wskaźnika syntetycznego </w:t>
      </w:r>
      <w:proofErr w:type="spellStart"/>
      <w:r>
        <w:t>Perkala</w:t>
      </w:r>
      <w:proofErr w:type="spellEnd"/>
      <w:r>
        <w:t xml:space="preserve"> aniżeli średnia dla miasta Gniezna (0,31) zanotowano w następujących strefach: </w:t>
      </w:r>
      <w:r>
        <w:rPr>
          <w:b/>
        </w:rPr>
        <w:t xml:space="preserve">Stare Miasto, Tysiąclecie, Winiary, Konikowo, Róża. </w:t>
      </w:r>
    </w:p>
    <w:p w:rsidR="00C90BE4" w:rsidRDefault="00865FE6">
      <w:pPr>
        <w:spacing w:after="6"/>
        <w:ind w:left="-3"/>
      </w:pPr>
      <w:r>
        <w:t xml:space="preserve">Do analizy sfery przestrzenno-funkcjonalnej wykorzystano 8 następujących wskaźników które pomogły w diagnozie tego obszaru: liczbę budynków, które nie posiadają czynnego przyłącza wodociągowego oraz kanalizacyjnego w stosunku do łącznej liczby osób, liczbę przystanków komunikacji miejskiej w przeliczeniu na 100 mieszkańców, liczbę zabytków  w przeliczeniu na 100 mieszkańców, liczbę wydanych pozwoleń na budowę w przeliczeniu na 100 mieszkańców, liczbę mieszkań socjalnych w przeliczeniu na 100 mieszkańców, liczbę złożonych wniosków o mieszkanie socjalne, liczbę wyroków sądowych z orzeczonym prawem do lokalu socjalnego. Wartość wskaźnika </w:t>
      </w:r>
      <w:proofErr w:type="spellStart"/>
      <w:r>
        <w:t>Perkala</w:t>
      </w:r>
      <w:proofErr w:type="spellEnd"/>
      <w:r>
        <w:t xml:space="preserve"> dla miasta Gniezna w tej sferze wyniosła 1,53. </w:t>
      </w:r>
    </w:p>
    <w:p w:rsidR="00C90BE4" w:rsidRDefault="00865FE6">
      <w:pPr>
        <w:ind w:left="-3"/>
      </w:pPr>
      <w:r>
        <w:t xml:space="preserve">Wartość większe od wartości referencyjnej dla miasta zaobserwowano w następujących strefach: </w:t>
      </w:r>
      <w:r>
        <w:rPr>
          <w:b/>
        </w:rPr>
        <w:t xml:space="preserve">Stare Miasto, Os. Grunwaldzkie, Piekary, Róża. </w:t>
      </w:r>
    </w:p>
    <w:p w:rsidR="00C90BE4" w:rsidRDefault="00865FE6">
      <w:pPr>
        <w:ind w:left="-3"/>
      </w:pPr>
      <w:r>
        <w:t xml:space="preserve">Analiza sfery technicznej została przeprowadzona na podstawie następujących wskaźników: szacowana długość dróg wymagających remontu w przeliczeniu na 100 mieszkańców, liczba budynków wymagających remontu w przeliczeniu na 100 mieszkańców, wiek budynków w przeliczeniu na 100 mieszkańców. Wyodrębniono 4 strefy, w których wartość wskaźnika syntetycznego </w:t>
      </w:r>
      <w:proofErr w:type="spellStart"/>
      <w:r>
        <w:t>Perkala</w:t>
      </w:r>
      <w:proofErr w:type="spellEnd"/>
      <w:r>
        <w:t xml:space="preserve"> była powyżej średniej dla Miasta (5,04): </w:t>
      </w:r>
      <w:r>
        <w:rPr>
          <w:b/>
        </w:rPr>
        <w:t xml:space="preserve">Stare Miasto, Tysiąclecie, Winiary, Konikowo. </w:t>
      </w:r>
    </w:p>
    <w:p w:rsidR="00C90BE4" w:rsidRDefault="00865FE6">
      <w:pPr>
        <w:ind w:left="-3"/>
      </w:pPr>
      <w:r>
        <w:t xml:space="preserve">Kompleksowa analiza wskaźnikowa z wykorzystaniem syntetycznego wskaźnika </w:t>
      </w:r>
      <w:proofErr w:type="spellStart"/>
      <w:r>
        <w:t>Perkala</w:t>
      </w:r>
      <w:proofErr w:type="spellEnd"/>
      <w:r>
        <w:t xml:space="preserve"> pozwoliła wyznaczyć obszary, na których zdiagnozowano negatywne zjawiska w sferze społecznej, gospodarczej, środowiskowej, przestrzenno-funkcjonalnej oraz technicznej.  Do obszarów zdegradowanych zaliczono strefy: </w:t>
      </w:r>
      <w:r>
        <w:rPr>
          <w:b/>
        </w:rPr>
        <w:t>Stare Miasto, Os. Grunwaldzkie, Konikowo, Róża</w:t>
      </w:r>
      <w:r>
        <w:t>. Identyfikacja destrukcyjnych procesów we wskazanych strefach ukazała skalę negatywnych zjawisk potwierdzając tym samym niekorzystne wartości wskaźników. Ponadto, wybrane wskaźniki umożliwiły zdobycie informacji odzwierciedlających specyfikę obszaru  i problemy na nim występujące oraz dały możliwość komparacji uzyskanych wartości  z danymi dla całego Miasta.</w:t>
      </w:r>
      <w:r>
        <w:rPr>
          <w:b/>
        </w:rPr>
        <w:t xml:space="preserve"> </w:t>
      </w:r>
    </w:p>
    <w:p w:rsidR="00C90BE4" w:rsidRDefault="00865FE6">
      <w:pPr>
        <w:spacing w:after="21"/>
        <w:ind w:left="-3"/>
      </w:pPr>
      <w:r>
        <w:t xml:space="preserve">Wyniki przeprowadzonych konsultacji społecznych wśród mieszkańców miasta Gniezna uzupełniły przeprowadzoną analizę wskaźnikową. Badani mieszkańcy miasta najczęściej wskazywali, iż obszarem, który powinien zostać poddany rewitalizacji są: </w:t>
      </w:r>
      <w:r>
        <w:rPr>
          <w:b/>
        </w:rPr>
        <w:t xml:space="preserve"> Osiedle Grunwaldzkie </w:t>
      </w:r>
      <w:r>
        <w:t xml:space="preserve">oraz </w:t>
      </w:r>
      <w:r>
        <w:rPr>
          <w:b/>
        </w:rPr>
        <w:t xml:space="preserve">Stare Miasto. </w:t>
      </w:r>
      <w:r>
        <w:t xml:space="preserve">Konsultacje społeczne miały również na celu identyfikację problemów na wskazanych obszarach. W sferze społecznej najczęściej wskazywano problem bezrobocia, patologii społecznych oraz wandalizmu i przestępczości. Kolejnym obszarem problemowym </w:t>
      </w:r>
    </w:p>
    <w:p w:rsidR="00C90BE4" w:rsidRDefault="00865FE6">
      <w:pPr>
        <w:tabs>
          <w:tab w:val="center" w:pos="1275"/>
          <w:tab w:val="center" w:pos="2812"/>
          <w:tab w:val="center" w:pos="4494"/>
          <w:tab w:val="center" w:pos="6074"/>
          <w:tab w:val="center" w:pos="7202"/>
          <w:tab w:val="right" w:pos="9117"/>
        </w:tabs>
        <w:spacing w:line="259" w:lineRule="auto"/>
        <w:ind w:left="-13" w:firstLine="0"/>
        <w:jc w:val="left"/>
      </w:pPr>
      <w:r>
        <w:t xml:space="preserve">były </w:t>
      </w:r>
      <w:r>
        <w:tab/>
        <w:t xml:space="preserve">problemy </w:t>
      </w:r>
      <w:r>
        <w:tab/>
        <w:t xml:space="preserve">gospodarcze. </w:t>
      </w:r>
      <w:r>
        <w:tab/>
        <w:t xml:space="preserve">Największym </w:t>
      </w:r>
      <w:r>
        <w:tab/>
        <w:t xml:space="preserve">problemem </w:t>
      </w:r>
      <w:r>
        <w:tab/>
        <w:t xml:space="preserve">dla </w:t>
      </w:r>
      <w:r>
        <w:tab/>
        <w:t xml:space="preserve">mieszkańców  </w:t>
      </w:r>
    </w:p>
    <w:p w:rsidR="00C90BE4" w:rsidRDefault="00865FE6">
      <w:pPr>
        <w:ind w:left="-3"/>
      </w:pPr>
      <w:r>
        <w:lastRenderedPageBreak/>
        <w:t xml:space="preserve">jest brak wystarczającej ilości miejsc pracy oraz brak nowych inwestycji. W sferze środowiskowej wskazano następujące problemy: zły stan estetyczny otoczenia czy niewystarczające wykorzystanie walorów i zasobów naturalnych.  </w:t>
      </w:r>
    </w:p>
    <w:p w:rsidR="00C90BE4" w:rsidRDefault="00865FE6">
      <w:pPr>
        <w:ind w:left="-3"/>
      </w:pPr>
      <w:r>
        <w:t xml:space="preserve">Kolejną analizowaną sferą była sfera przestrzenno-funkcjonalna. Wskazywanymi problemami były: niewystarczająca ilość miejsc parkingowych i niewystarczający dostęp do komunikacji zbiorowej. Najczęściej wskazywanymi mankamentami sfery technicznej były: zły lub niewystarczający stan infrastruktury drogowej oraz budynków mieszkalnych. Uwagi, sugestie  i oczekiwania mieszkańców stanowią komplementarny aspekt diagnozy obszarów kryzysowych i obszarów do rewitalizacji.  </w:t>
      </w:r>
    </w:p>
    <w:p w:rsidR="00C90BE4" w:rsidRDefault="00865FE6">
      <w:pPr>
        <w:ind w:left="-3"/>
      </w:pPr>
      <w:r>
        <w:t xml:space="preserve">W celu zmniejszenia negatywnych zjawisk oraz podjęcia działań naprawczych na wskazanych obszarach, wybrano zestaw przedsięwzięć które odnoszą się do wszystkich stref: społecznej, gospodarczej, środowiskowej, przestrzenno-funkcjonalnej oraz technicznej. Szczegółowy opis przedstawia podrozdział: Lista planowanych podstawowych projektów rewitalizacyjnych. </w:t>
      </w:r>
      <w:r>
        <w:rPr>
          <w:b/>
        </w:rPr>
        <w:t xml:space="preserve"> </w:t>
      </w:r>
    </w:p>
    <w:p w:rsidR="00C90BE4" w:rsidRDefault="00865FE6">
      <w:pPr>
        <w:ind w:left="-3"/>
      </w:pPr>
      <w:r>
        <w:t>Obszar zdegradowany, który został wyznaczony na podstawie analizy wskaźnikowej oraz wyników badań ankietowych, zamieszkiwany jest przez 22 316 osoby, co stanowi 32,99% ogółem ludności miasta. Ze względu, że liczba ludności przekracza dopuszczalne 30% ludności zamieszkiwanej na obszarze rewitalizacji, obszar ten w wyniku dalszych prac został zmniejszony.</w:t>
      </w:r>
    </w:p>
    <w:p w:rsidR="00C90BE4" w:rsidRDefault="00C90BE4">
      <w:pPr>
        <w:sectPr w:rsidR="00C90BE4">
          <w:headerReference w:type="even" r:id="rId342"/>
          <w:headerReference w:type="default" r:id="rId343"/>
          <w:footerReference w:type="even" r:id="rId344"/>
          <w:footerReference w:type="default" r:id="rId345"/>
          <w:headerReference w:type="first" r:id="rId346"/>
          <w:footerReference w:type="first" r:id="rId347"/>
          <w:pgSz w:w="11906" w:h="16838"/>
          <w:pgMar w:top="1459" w:right="1373" w:bottom="1419" w:left="1416" w:header="146" w:footer="729" w:gutter="0"/>
          <w:cols w:space="708"/>
        </w:sectPr>
      </w:pPr>
    </w:p>
    <w:p w:rsidR="00C90BE4" w:rsidRDefault="00865FE6">
      <w:pPr>
        <w:spacing w:after="445" w:line="265" w:lineRule="auto"/>
        <w:ind w:left="621"/>
        <w:jc w:val="center"/>
      </w:pPr>
      <w:r>
        <w:rPr>
          <w:sz w:val="18"/>
        </w:rPr>
        <w:lastRenderedPageBreak/>
        <w:t>ram Rewitalizacji Miasta Gniezna na lata 2017</w:t>
      </w:r>
    </w:p>
    <w:p w:rsidR="00C90BE4" w:rsidRDefault="00865FE6">
      <w:pPr>
        <w:spacing w:after="62" w:line="259" w:lineRule="auto"/>
        <w:ind w:left="2" w:firstLine="0"/>
        <w:jc w:val="left"/>
      </w:pPr>
      <w:r>
        <w:t xml:space="preserve"> </w:t>
      </w:r>
    </w:p>
    <w:p w:rsidR="00C90BE4" w:rsidRDefault="00865FE6">
      <w:pPr>
        <w:pStyle w:val="Nagwek2"/>
        <w:shd w:val="clear" w:color="auto" w:fill="9ACC51"/>
        <w:spacing w:after="242"/>
        <w:ind w:left="-3"/>
      </w:pPr>
      <w:r>
        <w:rPr>
          <w:color w:val="FFFFFF"/>
          <w:sz w:val="22"/>
        </w:rPr>
        <w:t xml:space="preserve">ZASIĘG PRZESTRZENNY OBSZARU REWITALIZACJI  </w:t>
      </w:r>
    </w:p>
    <w:p w:rsidR="00C90BE4" w:rsidRDefault="00865FE6">
      <w:pPr>
        <w:ind w:left="-3"/>
      </w:pPr>
      <w:r>
        <w:t xml:space="preserve">Rozpoznanie problemów występujących w mieście Gnieźnie dało podstawy do wyznaczenia obszaru rewitalizacji i umożliwiło wskazanie terenu najbardziej wymagającego wsparcia. Obszar wskazany do rewitalizacji został skonkretyzowany w oparciu o dane ilościowe oraz wskaźniki jakościowe, co umożliwiło uchwycenie powiązań funkcjonalnych obszarów.  </w:t>
      </w:r>
    </w:p>
    <w:p w:rsidR="00C90BE4" w:rsidRDefault="00865FE6">
      <w:pPr>
        <w:ind w:left="-3"/>
      </w:pPr>
      <w:r>
        <w:t xml:space="preserve">Obszar rekomendowany do rewitalizacji w mieście Gnieźnie został wyznaczony na podstawie pogłębionej diagnozy społeczno-gospodarczo-przestrzennej. Zasadniczym założeniem przy delimitacji obszaru zdegradowanego było wskazanie obszarów, na których koncentrują się negatywne zjawiska społeczne. Podczas analizy wykorzystano dane pozyskane m.in. z Urzędu Miejskiego w Gnieźnie, Miejskiego Ośrodka Pomocy Społecznej, Powiatowej Komendy Policji, Powiatowego Urzędu Pracy. Działania diagnostyczne zwieńczone zostały identyfikacją licznych zjawisk kryzysowych na wskazanym obszarze rewitalizacji oraz potwierdziły konieczność szybkiej interwencji oraz działań w celu ich eliminacji lub istotnego ograniczenia.  </w:t>
      </w:r>
    </w:p>
    <w:p w:rsidR="00C90BE4" w:rsidRDefault="00865FE6">
      <w:pPr>
        <w:spacing w:after="6"/>
        <w:ind w:left="-3"/>
      </w:pPr>
      <w:r>
        <w:t xml:space="preserve">Zgodnie z analizą, na wyznaczonym obszarze zdegradowanym w mieście Gnieźnie mieszkają 22 316 osoby, co stanowi 32,99% ogółem ludności miasta. Odsetek ten przekracza maksymalną wartość liczby mieszkańców, jaką może zamieszkiwać obszar rewitalizacji, zgodnie z Wytycznymi Ministra Rozwoju. Wskutek tego, poddano wnikliwej analizie ulice, na których skumulowane są negatywne zjawiska. Nastąpiło to na podstawie analizy wskaźnikowej oraz spotkań z mieszkańcami. Wskaźniki, jakie wykorzystano w analizie wskaźnikowej prezentuje tabela nr 51. Wskaźniki w przypadku każdej z ulic porównano ze średnią dla całego Miasta, dzięki czemu możliwe było wskazanie, gdzie występuje sytuacja kryzysowa, a następnie wskazanie kumulacji problemów. Konsultacje z mieszkańcami potwierdziły te wyniki. Efektem dokonanych analiz było zawężenie Obszaru zdegradowanego do ulic wskazanych w tabeli nr </w:t>
      </w:r>
    </w:p>
    <w:p w:rsidR="00C90BE4" w:rsidRDefault="00865FE6">
      <w:pPr>
        <w:spacing w:after="163" w:line="259" w:lineRule="auto"/>
        <w:ind w:left="-3"/>
      </w:pPr>
      <w:r>
        <w:t xml:space="preserve">51. </w:t>
      </w:r>
    </w:p>
    <w:p w:rsidR="00C90BE4" w:rsidRDefault="00865FE6">
      <w:pPr>
        <w:spacing w:after="49" w:line="265" w:lineRule="auto"/>
        <w:ind w:left="-3"/>
        <w:jc w:val="left"/>
      </w:pPr>
      <w:r>
        <w:rPr>
          <w:i/>
          <w:color w:val="6D6D6D"/>
          <w:sz w:val="16"/>
        </w:rPr>
        <w:t xml:space="preserve">Tabela 51, Wskaźniki wykorzystane do wyznaczenie ulic do rewitalizacji. </w:t>
      </w:r>
    </w:p>
    <w:p w:rsidR="00C90BE4" w:rsidRDefault="00865FE6">
      <w:pPr>
        <w:spacing w:after="0" w:line="259" w:lineRule="auto"/>
        <w:ind w:left="1956" w:firstLine="0"/>
        <w:jc w:val="center"/>
      </w:pPr>
      <w:r>
        <w:rPr>
          <w:sz w:val="12"/>
        </w:rPr>
        <w:t xml:space="preserve">Wskaźniki na 100 mieszkańców </w:t>
      </w:r>
    </w:p>
    <w:tbl>
      <w:tblPr>
        <w:tblStyle w:val="TableGrid"/>
        <w:tblW w:w="9004" w:type="dxa"/>
        <w:tblInd w:w="64" w:type="dxa"/>
        <w:tblCellMar>
          <w:top w:w="32" w:type="dxa"/>
          <w:left w:w="71" w:type="dxa"/>
          <w:right w:w="41" w:type="dxa"/>
        </w:tblCellMar>
        <w:tblLook w:val="04A0" w:firstRow="1" w:lastRow="0" w:firstColumn="1" w:lastColumn="0" w:noHBand="0" w:noVBand="1"/>
      </w:tblPr>
      <w:tblGrid>
        <w:gridCol w:w="858"/>
        <w:gridCol w:w="628"/>
        <w:gridCol w:w="418"/>
        <w:gridCol w:w="464"/>
        <w:gridCol w:w="466"/>
        <w:gridCol w:w="866"/>
        <w:gridCol w:w="658"/>
        <w:gridCol w:w="655"/>
        <w:gridCol w:w="783"/>
        <w:gridCol w:w="643"/>
        <w:gridCol w:w="742"/>
        <w:gridCol w:w="725"/>
        <w:gridCol w:w="605"/>
        <w:gridCol w:w="493"/>
      </w:tblGrid>
      <w:tr w:rsidR="00C90BE4">
        <w:trPr>
          <w:trHeight w:val="83"/>
        </w:trPr>
        <w:tc>
          <w:tcPr>
            <w:tcW w:w="858" w:type="dxa"/>
            <w:vMerge w:val="restart"/>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33" w:firstLine="0"/>
              <w:jc w:val="center"/>
            </w:pPr>
            <w:r>
              <w:rPr>
                <w:sz w:val="12"/>
              </w:rPr>
              <w:t xml:space="preserve">Ulica </w:t>
            </w:r>
          </w:p>
        </w:tc>
        <w:tc>
          <w:tcPr>
            <w:tcW w:w="628" w:type="dxa"/>
            <w:vMerge w:val="restart"/>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28" w:firstLine="0"/>
              <w:jc w:val="center"/>
            </w:pPr>
            <w:r>
              <w:rPr>
                <w:sz w:val="12"/>
              </w:rPr>
              <w:t xml:space="preserve">Strefa </w:t>
            </w:r>
          </w:p>
        </w:tc>
        <w:tc>
          <w:tcPr>
            <w:tcW w:w="418" w:type="dxa"/>
            <w:vMerge w:val="restart"/>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firstLine="0"/>
              <w:jc w:val="center"/>
            </w:pPr>
            <w:r>
              <w:rPr>
                <w:sz w:val="12"/>
              </w:rPr>
              <w:t xml:space="preserve">Osie </w:t>
            </w:r>
            <w:proofErr w:type="spellStart"/>
            <w:r>
              <w:rPr>
                <w:sz w:val="12"/>
              </w:rPr>
              <w:t>dle</w:t>
            </w:r>
            <w:proofErr w:type="spellEnd"/>
            <w:r>
              <w:rPr>
                <w:sz w:val="12"/>
              </w:rPr>
              <w:t xml:space="preserve"> </w:t>
            </w:r>
          </w:p>
        </w:tc>
        <w:tc>
          <w:tcPr>
            <w:tcW w:w="464" w:type="dxa"/>
            <w:tcBorders>
              <w:top w:val="double" w:sz="4" w:space="0" w:color="000000"/>
              <w:left w:val="single" w:sz="4" w:space="0" w:color="000000"/>
              <w:bottom w:val="double" w:sz="4" w:space="0" w:color="000000"/>
              <w:right w:val="nil"/>
            </w:tcBorders>
          </w:tcPr>
          <w:p w:rsidR="00C90BE4" w:rsidRDefault="00C90BE4">
            <w:pPr>
              <w:spacing w:after="160" w:line="259" w:lineRule="auto"/>
              <w:ind w:left="0" w:firstLine="0"/>
              <w:jc w:val="left"/>
            </w:pPr>
          </w:p>
        </w:tc>
        <w:tc>
          <w:tcPr>
            <w:tcW w:w="466" w:type="dxa"/>
            <w:tcBorders>
              <w:top w:val="double" w:sz="4" w:space="0" w:color="000000"/>
              <w:left w:val="nil"/>
              <w:bottom w:val="double" w:sz="4" w:space="0" w:color="000000"/>
              <w:right w:val="nil"/>
            </w:tcBorders>
          </w:tcPr>
          <w:p w:rsidR="00C90BE4" w:rsidRDefault="00C90BE4">
            <w:pPr>
              <w:spacing w:after="160" w:line="259" w:lineRule="auto"/>
              <w:ind w:left="0" w:firstLine="0"/>
              <w:jc w:val="left"/>
            </w:pPr>
          </w:p>
        </w:tc>
        <w:tc>
          <w:tcPr>
            <w:tcW w:w="866" w:type="dxa"/>
            <w:tcBorders>
              <w:top w:val="double" w:sz="4" w:space="0" w:color="000000"/>
              <w:left w:val="nil"/>
              <w:bottom w:val="double" w:sz="4" w:space="0" w:color="000000"/>
              <w:right w:val="nil"/>
            </w:tcBorders>
          </w:tcPr>
          <w:p w:rsidR="00C90BE4" w:rsidRDefault="00C90BE4">
            <w:pPr>
              <w:spacing w:after="160" w:line="259" w:lineRule="auto"/>
              <w:ind w:left="0" w:firstLine="0"/>
              <w:jc w:val="left"/>
            </w:pPr>
          </w:p>
        </w:tc>
        <w:tc>
          <w:tcPr>
            <w:tcW w:w="2739" w:type="dxa"/>
            <w:gridSpan w:val="4"/>
            <w:tcBorders>
              <w:top w:val="double" w:sz="4" w:space="0" w:color="000000"/>
              <w:left w:val="nil"/>
              <w:bottom w:val="double" w:sz="4" w:space="0" w:color="000000"/>
              <w:right w:val="nil"/>
            </w:tcBorders>
          </w:tcPr>
          <w:p w:rsidR="00C90BE4" w:rsidRDefault="00C90BE4">
            <w:pPr>
              <w:spacing w:after="160" w:line="259" w:lineRule="auto"/>
              <w:ind w:left="0" w:firstLine="0"/>
              <w:jc w:val="left"/>
            </w:pPr>
          </w:p>
        </w:tc>
        <w:tc>
          <w:tcPr>
            <w:tcW w:w="742" w:type="dxa"/>
            <w:tcBorders>
              <w:top w:val="double" w:sz="4" w:space="0" w:color="000000"/>
              <w:left w:val="nil"/>
              <w:bottom w:val="double" w:sz="4" w:space="0" w:color="000000"/>
              <w:right w:val="nil"/>
            </w:tcBorders>
          </w:tcPr>
          <w:p w:rsidR="00C90BE4" w:rsidRDefault="00C90BE4">
            <w:pPr>
              <w:spacing w:after="160" w:line="259" w:lineRule="auto"/>
              <w:ind w:left="0" w:firstLine="0"/>
              <w:jc w:val="left"/>
            </w:pPr>
          </w:p>
        </w:tc>
        <w:tc>
          <w:tcPr>
            <w:tcW w:w="725" w:type="dxa"/>
            <w:tcBorders>
              <w:top w:val="double" w:sz="4" w:space="0" w:color="000000"/>
              <w:left w:val="nil"/>
              <w:bottom w:val="double" w:sz="4" w:space="0" w:color="000000"/>
              <w:right w:val="nil"/>
            </w:tcBorders>
          </w:tcPr>
          <w:p w:rsidR="00C90BE4" w:rsidRDefault="00C90BE4">
            <w:pPr>
              <w:spacing w:after="160" w:line="259" w:lineRule="auto"/>
              <w:ind w:left="0" w:firstLine="0"/>
              <w:jc w:val="left"/>
            </w:pPr>
          </w:p>
        </w:tc>
        <w:tc>
          <w:tcPr>
            <w:tcW w:w="605" w:type="dxa"/>
            <w:tcBorders>
              <w:top w:val="double" w:sz="4" w:space="0" w:color="000000"/>
              <w:left w:val="nil"/>
              <w:bottom w:val="double" w:sz="4" w:space="0" w:color="000000"/>
              <w:right w:val="nil"/>
            </w:tcBorders>
          </w:tcPr>
          <w:p w:rsidR="00C90BE4" w:rsidRDefault="00C90BE4">
            <w:pPr>
              <w:spacing w:after="160" w:line="259" w:lineRule="auto"/>
              <w:ind w:left="0" w:firstLine="0"/>
              <w:jc w:val="left"/>
            </w:pPr>
          </w:p>
        </w:tc>
        <w:tc>
          <w:tcPr>
            <w:tcW w:w="493" w:type="dxa"/>
            <w:tcBorders>
              <w:top w:val="double" w:sz="4" w:space="0" w:color="000000"/>
              <w:left w:val="nil"/>
              <w:bottom w:val="double" w:sz="4" w:space="0" w:color="000000"/>
              <w:right w:val="single" w:sz="4" w:space="0" w:color="000000"/>
            </w:tcBorders>
          </w:tcPr>
          <w:p w:rsidR="00C90BE4" w:rsidRDefault="00C90BE4">
            <w:pPr>
              <w:spacing w:after="160" w:line="259" w:lineRule="auto"/>
              <w:ind w:left="0" w:firstLine="0"/>
              <w:jc w:val="left"/>
            </w:pPr>
          </w:p>
        </w:tc>
      </w:tr>
      <w:tr w:rsidR="00C90BE4">
        <w:trPr>
          <w:trHeight w:val="1183"/>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464" w:type="dxa"/>
            <w:tcBorders>
              <w:top w:val="doub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42" w:lineRule="auto"/>
              <w:ind w:left="0" w:firstLine="0"/>
              <w:jc w:val="center"/>
            </w:pPr>
            <w:proofErr w:type="spellStart"/>
            <w:r>
              <w:rPr>
                <w:sz w:val="12"/>
              </w:rPr>
              <w:t>Wska</w:t>
            </w:r>
            <w:proofErr w:type="spellEnd"/>
            <w:r>
              <w:rPr>
                <w:sz w:val="12"/>
              </w:rPr>
              <w:t xml:space="preserve"> </w:t>
            </w:r>
            <w:proofErr w:type="spellStart"/>
            <w:r>
              <w:rPr>
                <w:sz w:val="12"/>
              </w:rPr>
              <w:t>źnik</w:t>
            </w:r>
            <w:proofErr w:type="spellEnd"/>
            <w:r>
              <w:rPr>
                <w:sz w:val="12"/>
              </w:rPr>
              <w:t xml:space="preserve"> </w:t>
            </w:r>
          </w:p>
          <w:p w:rsidR="00C90BE4" w:rsidRDefault="00865FE6">
            <w:pPr>
              <w:spacing w:after="0" w:line="259" w:lineRule="auto"/>
              <w:ind w:left="19" w:firstLine="0"/>
            </w:pPr>
            <w:r>
              <w:rPr>
                <w:sz w:val="12"/>
              </w:rPr>
              <w:t>MOP</w:t>
            </w:r>
          </w:p>
          <w:p w:rsidR="00C90BE4" w:rsidRDefault="00865FE6">
            <w:pPr>
              <w:spacing w:after="0" w:line="259" w:lineRule="auto"/>
              <w:ind w:left="0" w:right="29" w:firstLine="0"/>
              <w:jc w:val="center"/>
            </w:pPr>
            <w:r>
              <w:rPr>
                <w:sz w:val="12"/>
              </w:rPr>
              <w:t xml:space="preserve">S </w:t>
            </w:r>
          </w:p>
          <w:p w:rsidR="00C90BE4" w:rsidRDefault="00865FE6">
            <w:pPr>
              <w:spacing w:after="0" w:line="259" w:lineRule="auto"/>
              <w:ind w:left="0" w:firstLine="0"/>
              <w:jc w:val="center"/>
            </w:pPr>
            <w:proofErr w:type="spellStart"/>
            <w:r>
              <w:rPr>
                <w:sz w:val="12"/>
              </w:rPr>
              <w:t>ubóst</w:t>
            </w:r>
            <w:proofErr w:type="spellEnd"/>
            <w:r>
              <w:rPr>
                <w:sz w:val="12"/>
              </w:rPr>
              <w:t xml:space="preserve"> </w:t>
            </w:r>
            <w:proofErr w:type="spellStart"/>
            <w:r>
              <w:rPr>
                <w:sz w:val="12"/>
              </w:rPr>
              <w:t>wa</w:t>
            </w:r>
            <w:proofErr w:type="spellEnd"/>
            <w:r>
              <w:rPr>
                <w:sz w:val="12"/>
              </w:rPr>
              <w:t xml:space="preserve"> </w:t>
            </w:r>
          </w:p>
        </w:tc>
        <w:tc>
          <w:tcPr>
            <w:tcW w:w="466" w:type="dxa"/>
            <w:tcBorders>
              <w:top w:val="doub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42" w:lineRule="auto"/>
              <w:ind w:left="56" w:hanging="48"/>
              <w:jc w:val="left"/>
            </w:pPr>
            <w:proofErr w:type="spellStart"/>
            <w:r>
              <w:rPr>
                <w:sz w:val="12"/>
              </w:rPr>
              <w:t>Wska</w:t>
            </w:r>
            <w:proofErr w:type="spellEnd"/>
            <w:r>
              <w:rPr>
                <w:sz w:val="12"/>
              </w:rPr>
              <w:t xml:space="preserve"> </w:t>
            </w:r>
            <w:proofErr w:type="spellStart"/>
            <w:r>
              <w:rPr>
                <w:sz w:val="12"/>
              </w:rPr>
              <w:t>źnik</w:t>
            </w:r>
            <w:proofErr w:type="spellEnd"/>
            <w:r>
              <w:rPr>
                <w:sz w:val="12"/>
              </w:rPr>
              <w:t xml:space="preserve"> </w:t>
            </w:r>
          </w:p>
          <w:p w:rsidR="00C90BE4" w:rsidRDefault="00865FE6">
            <w:pPr>
              <w:spacing w:after="0" w:line="259" w:lineRule="auto"/>
              <w:ind w:left="18" w:firstLine="0"/>
            </w:pPr>
            <w:r>
              <w:rPr>
                <w:sz w:val="12"/>
              </w:rPr>
              <w:t>MOP</w:t>
            </w:r>
          </w:p>
          <w:p w:rsidR="00C90BE4" w:rsidRDefault="00865FE6">
            <w:pPr>
              <w:spacing w:after="0" w:line="259" w:lineRule="auto"/>
              <w:ind w:left="0" w:right="32" w:firstLine="0"/>
              <w:jc w:val="center"/>
            </w:pPr>
            <w:r>
              <w:rPr>
                <w:sz w:val="12"/>
              </w:rPr>
              <w:t xml:space="preserve">S </w:t>
            </w:r>
          </w:p>
          <w:p w:rsidR="00C90BE4" w:rsidRDefault="00865FE6">
            <w:pPr>
              <w:spacing w:after="0" w:line="259" w:lineRule="auto"/>
              <w:ind w:left="47" w:hanging="19"/>
              <w:jc w:val="left"/>
            </w:pPr>
            <w:proofErr w:type="spellStart"/>
            <w:r>
              <w:rPr>
                <w:sz w:val="12"/>
              </w:rPr>
              <w:t>chor</w:t>
            </w:r>
            <w:proofErr w:type="spellEnd"/>
            <w:r>
              <w:rPr>
                <w:sz w:val="12"/>
              </w:rPr>
              <w:t xml:space="preserve"> oby </w:t>
            </w:r>
          </w:p>
        </w:tc>
        <w:tc>
          <w:tcPr>
            <w:tcW w:w="866" w:type="dxa"/>
            <w:tcBorders>
              <w:top w:val="doub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32" w:firstLine="0"/>
              <w:jc w:val="center"/>
            </w:pPr>
            <w:r>
              <w:rPr>
                <w:sz w:val="12"/>
              </w:rPr>
              <w:t xml:space="preserve">wskaźnik </w:t>
            </w:r>
          </w:p>
          <w:p w:rsidR="00C90BE4" w:rsidRDefault="00865FE6">
            <w:pPr>
              <w:spacing w:after="0" w:line="259" w:lineRule="auto"/>
              <w:ind w:left="0" w:firstLine="0"/>
              <w:jc w:val="center"/>
            </w:pPr>
            <w:r>
              <w:rPr>
                <w:sz w:val="12"/>
              </w:rPr>
              <w:t xml:space="preserve">MOPS </w:t>
            </w:r>
            <w:proofErr w:type="spellStart"/>
            <w:r>
              <w:rPr>
                <w:sz w:val="12"/>
              </w:rPr>
              <w:t>niepełnospr</w:t>
            </w:r>
            <w:proofErr w:type="spellEnd"/>
            <w:r>
              <w:rPr>
                <w:sz w:val="12"/>
              </w:rPr>
              <w:t xml:space="preserve"> </w:t>
            </w:r>
            <w:proofErr w:type="spellStart"/>
            <w:r>
              <w:rPr>
                <w:sz w:val="12"/>
              </w:rPr>
              <w:t>awność</w:t>
            </w:r>
            <w:proofErr w:type="spellEnd"/>
            <w:r>
              <w:rPr>
                <w:sz w:val="12"/>
              </w:rPr>
              <w:t xml:space="preserve"> </w:t>
            </w:r>
          </w:p>
        </w:tc>
        <w:tc>
          <w:tcPr>
            <w:tcW w:w="658" w:type="dxa"/>
            <w:tcBorders>
              <w:top w:val="doub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8" w:firstLine="0"/>
              <w:jc w:val="left"/>
            </w:pPr>
            <w:r>
              <w:rPr>
                <w:sz w:val="12"/>
              </w:rPr>
              <w:t xml:space="preserve">wskaźnik </w:t>
            </w:r>
          </w:p>
          <w:p w:rsidR="00C90BE4" w:rsidRDefault="00865FE6">
            <w:pPr>
              <w:spacing w:after="0" w:line="259" w:lineRule="auto"/>
              <w:ind w:left="0" w:right="33" w:firstLine="0"/>
              <w:jc w:val="center"/>
            </w:pPr>
            <w:r>
              <w:rPr>
                <w:sz w:val="12"/>
              </w:rPr>
              <w:t xml:space="preserve">l. </w:t>
            </w:r>
          </w:p>
          <w:p w:rsidR="00C90BE4" w:rsidRDefault="00865FE6">
            <w:pPr>
              <w:spacing w:after="0" w:line="259" w:lineRule="auto"/>
              <w:ind w:left="0" w:firstLine="0"/>
              <w:jc w:val="center"/>
            </w:pPr>
            <w:proofErr w:type="spellStart"/>
            <w:r>
              <w:rPr>
                <w:sz w:val="12"/>
              </w:rPr>
              <w:t>bezrobo</w:t>
            </w:r>
            <w:proofErr w:type="spellEnd"/>
            <w:r>
              <w:rPr>
                <w:sz w:val="12"/>
              </w:rPr>
              <w:t xml:space="preserve"> </w:t>
            </w:r>
            <w:proofErr w:type="spellStart"/>
            <w:r>
              <w:rPr>
                <w:sz w:val="12"/>
              </w:rPr>
              <w:t>tnych</w:t>
            </w:r>
            <w:proofErr w:type="spellEnd"/>
            <w:r>
              <w:rPr>
                <w:sz w:val="12"/>
              </w:rPr>
              <w:t xml:space="preserve"> </w:t>
            </w:r>
          </w:p>
        </w:tc>
        <w:tc>
          <w:tcPr>
            <w:tcW w:w="655" w:type="dxa"/>
            <w:tcBorders>
              <w:top w:val="doub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42" w:lineRule="auto"/>
              <w:ind w:left="0" w:firstLine="0"/>
              <w:jc w:val="center"/>
            </w:pPr>
            <w:r>
              <w:rPr>
                <w:sz w:val="12"/>
              </w:rPr>
              <w:t xml:space="preserve">wskaźnik osób </w:t>
            </w:r>
          </w:p>
          <w:p w:rsidR="00C90BE4" w:rsidRDefault="00865FE6">
            <w:pPr>
              <w:spacing w:after="2" w:line="238" w:lineRule="auto"/>
              <w:ind w:left="0" w:firstLine="0"/>
              <w:jc w:val="center"/>
            </w:pPr>
            <w:proofErr w:type="spellStart"/>
            <w:r>
              <w:rPr>
                <w:sz w:val="12"/>
              </w:rPr>
              <w:t>długotr</w:t>
            </w:r>
            <w:proofErr w:type="spellEnd"/>
            <w:r>
              <w:rPr>
                <w:sz w:val="12"/>
              </w:rPr>
              <w:t xml:space="preserve"> wale </w:t>
            </w:r>
          </w:p>
          <w:p w:rsidR="00C90BE4" w:rsidRDefault="00865FE6">
            <w:pPr>
              <w:spacing w:after="0" w:line="259" w:lineRule="auto"/>
              <w:ind w:left="0" w:firstLine="0"/>
              <w:jc w:val="center"/>
            </w:pPr>
            <w:proofErr w:type="spellStart"/>
            <w:r>
              <w:rPr>
                <w:sz w:val="12"/>
              </w:rPr>
              <w:t>bezrobo</w:t>
            </w:r>
            <w:proofErr w:type="spellEnd"/>
            <w:r>
              <w:rPr>
                <w:sz w:val="12"/>
              </w:rPr>
              <w:t xml:space="preserve"> </w:t>
            </w:r>
            <w:proofErr w:type="spellStart"/>
            <w:r>
              <w:rPr>
                <w:sz w:val="12"/>
              </w:rPr>
              <w:t>tnych</w:t>
            </w:r>
            <w:proofErr w:type="spellEnd"/>
            <w:r>
              <w:rPr>
                <w:sz w:val="12"/>
              </w:rPr>
              <w:t xml:space="preserve"> </w:t>
            </w:r>
          </w:p>
        </w:tc>
        <w:tc>
          <w:tcPr>
            <w:tcW w:w="783" w:type="dxa"/>
            <w:tcBorders>
              <w:top w:val="doub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30" w:firstLine="0"/>
              <w:jc w:val="center"/>
            </w:pPr>
            <w:r>
              <w:rPr>
                <w:sz w:val="12"/>
              </w:rPr>
              <w:t xml:space="preserve">wskaźnik </w:t>
            </w:r>
          </w:p>
          <w:p w:rsidR="00C90BE4" w:rsidRDefault="00865FE6">
            <w:pPr>
              <w:spacing w:after="0" w:line="242" w:lineRule="auto"/>
              <w:ind w:left="0" w:right="14" w:firstLine="0"/>
              <w:jc w:val="center"/>
            </w:pPr>
            <w:proofErr w:type="spellStart"/>
            <w:r>
              <w:rPr>
                <w:sz w:val="12"/>
              </w:rPr>
              <w:t>podmiotó</w:t>
            </w:r>
            <w:proofErr w:type="spellEnd"/>
            <w:r>
              <w:rPr>
                <w:sz w:val="12"/>
              </w:rPr>
              <w:t xml:space="preserve"> w </w:t>
            </w:r>
          </w:p>
          <w:p w:rsidR="00C90BE4" w:rsidRDefault="00865FE6">
            <w:pPr>
              <w:spacing w:after="0" w:line="259" w:lineRule="auto"/>
              <w:ind w:left="0" w:firstLine="0"/>
              <w:jc w:val="center"/>
            </w:pPr>
            <w:proofErr w:type="spellStart"/>
            <w:r>
              <w:rPr>
                <w:sz w:val="12"/>
              </w:rPr>
              <w:t>nowopows</w:t>
            </w:r>
            <w:proofErr w:type="spellEnd"/>
            <w:r>
              <w:rPr>
                <w:sz w:val="12"/>
              </w:rPr>
              <w:t xml:space="preserve"> </w:t>
            </w:r>
            <w:proofErr w:type="spellStart"/>
            <w:r>
              <w:rPr>
                <w:sz w:val="12"/>
              </w:rPr>
              <w:t>tałych</w:t>
            </w:r>
            <w:proofErr w:type="spellEnd"/>
            <w:r>
              <w:rPr>
                <w:sz w:val="12"/>
              </w:rPr>
              <w:t xml:space="preserve"> </w:t>
            </w:r>
          </w:p>
        </w:tc>
        <w:tc>
          <w:tcPr>
            <w:tcW w:w="643" w:type="dxa"/>
            <w:tcBorders>
              <w:top w:val="double" w:sz="4" w:space="0" w:color="000000"/>
              <w:left w:val="single" w:sz="4" w:space="0" w:color="000000"/>
              <w:bottom w:val="single" w:sz="4" w:space="0" w:color="000000"/>
              <w:right w:val="single" w:sz="4" w:space="0" w:color="000000"/>
            </w:tcBorders>
            <w:shd w:val="clear" w:color="auto" w:fill="C4D79B"/>
          </w:tcPr>
          <w:p w:rsidR="00C90BE4" w:rsidRDefault="00865FE6">
            <w:pPr>
              <w:spacing w:after="2" w:line="238" w:lineRule="auto"/>
              <w:ind w:left="0" w:firstLine="0"/>
              <w:jc w:val="center"/>
            </w:pPr>
            <w:r>
              <w:rPr>
                <w:sz w:val="12"/>
              </w:rPr>
              <w:t xml:space="preserve">wskaźnik podmiot ów </w:t>
            </w:r>
          </w:p>
          <w:p w:rsidR="00C90BE4" w:rsidRDefault="00865FE6">
            <w:pPr>
              <w:spacing w:after="0" w:line="238" w:lineRule="auto"/>
              <w:ind w:left="0" w:firstLine="0"/>
              <w:jc w:val="center"/>
            </w:pPr>
            <w:r>
              <w:rPr>
                <w:sz w:val="12"/>
              </w:rPr>
              <w:t xml:space="preserve">zatrudni </w:t>
            </w:r>
            <w:proofErr w:type="spellStart"/>
            <w:r>
              <w:rPr>
                <w:sz w:val="12"/>
              </w:rPr>
              <w:t>ający</w:t>
            </w:r>
            <w:proofErr w:type="spellEnd"/>
            <w:r>
              <w:rPr>
                <w:sz w:val="12"/>
              </w:rPr>
              <w:t xml:space="preserve"> </w:t>
            </w:r>
          </w:p>
          <w:p w:rsidR="00C90BE4" w:rsidRDefault="00865FE6">
            <w:pPr>
              <w:spacing w:after="0" w:line="259" w:lineRule="auto"/>
              <w:ind w:left="11" w:firstLine="0"/>
              <w:jc w:val="left"/>
            </w:pPr>
            <w:r>
              <w:rPr>
                <w:sz w:val="12"/>
              </w:rPr>
              <w:t xml:space="preserve">powyżej </w:t>
            </w:r>
          </w:p>
          <w:p w:rsidR="00C90BE4" w:rsidRDefault="00865FE6">
            <w:pPr>
              <w:spacing w:after="0" w:line="259" w:lineRule="auto"/>
              <w:ind w:left="25" w:firstLine="0"/>
              <w:jc w:val="left"/>
            </w:pPr>
            <w:r>
              <w:rPr>
                <w:sz w:val="12"/>
              </w:rPr>
              <w:t xml:space="preserve">10 osób </w:t>
            </w:r>
          </w:p>
        </w:tc>
        <w:tc>
          <w:tcPr>
            <w:tcW w:w="742" w:type="dxa"/>
            <w:tcBorders>
              <w:top w:val="doub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9" w:firstLine="0"/>
              <w:jc w:val="center"/>
            </w:pPr>
            <w:r>
              <w:rPr>
                <w:sz w:val="12"/>
              </w:rPr>
              <w:t xml:space="preserve">liczba </w:t>
            </w:r>
          </w:p>
          <w:p w:rsidR="00C90BE4" w:rsidRDefault="00865FE6">
            <w:pPr>
              <w:spacing w:after="0" w:line="242" w:lineRule="auto"/>
              <w:ind w:left="0" w:right="25" w:firstLine="0"/>
              <w:jc w:val="center"/>
            </w:pPr>
            <w:proofErr w:type="spellStart"/>
            <w:r>
              <w:rPr>
                <w:sz w:val="12"/>
              </w:rPr>
              <w:t>budynkó</w:t>
            </w:r>
            <w:proofErr w:type="spellEnd"/>
            <w:r>
              <w:rPr>
                <w:sz w:val="12"/>
              </w:rPr>
              <w:t xml:space="preserve"> w </w:t>
            </w:r>
          </w:p>
          <w:p w:rsidR="00C90BE4" w:rsidRDefault="00865FE6">
            <w:pPr>
              <w:spacing w:after="0" w:line="240" w:lineRule="auto"/>
              <w:ind w:left="9" w:hanging="9"/>
              <w:jc w:val="center"/>
            </w:pPr>
            <w:proofErr w:type="spellStart"/>
            <w:r>
              <w:rPr>
                <w:sz w:val="12"/>
              </w:rPr>
              <w:t>wybudow</w:t>
            </w:r>
            <w:proofErr w:type="spellEnd"/>
            <w:r>
              <w:rPr>
                <w:sz w:val="12"/>
              </w:rPr>
              <w:t xml:space="preserve"> </w:t>
            </w:r>
            <w:proofErr w:type="spellStart"/>
            <w:r>
              <w:rPr>
                <w:sz w:val="12"/>
              </w:rPr>
              <w:t>anych</w:t>
            </w:r>
            <w:proofErr w:type="spellEnd"/>
            <w:r>
              <w:rPr>
                <w:sz w:val="12"/>
              </w:rPr>
              <w:t xml:space="preserve"> przed </w:t>
            </w:r>
          </w:p>
          <w:p w:rsidR="00C90BE4" w:rsidRDefault="00865FE6">
            <w:pPr>
              <w:spacing w:after="0" w:line="259" w:lineRule="auto"/>
              <w:ind w:left="0" w:firstLine="0"/>
              <w:jc w:val="center"/>
            </w:pPr>
            <w:r>
              <w:rPr>
                <w:sz w:val="12"/>
              </w:rPr>
              <w:t xml:space="preserve">1945 rokiem </w:t>
            </w:r>
          </w:p>
        </w:tc>
        <w:tc>
          <w:tcPr>
            <w:tcW w:w="725" w:type="dxa"/>
            <w:tcBorders>
              <w:top w:val="doub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30" w:firstLine="0"/>
              <w:jc w:val="center"/>
            </w:pPr>
            <w:r>
              <w:rPr>
                <w:sz w:val="12"/>
              </w:rPr>
              <w:t xml:space="preserve">Ilość </w:t>
            </w:r>
          </w:p>
          <w:p w:rsidR="00C90BE4" w:rsidRDefault="00865FE6">
            <w:pPr>
              <w:spacing w:after="0" w:line="238" w:lineRule="auto"/>
              <w:ind w:left="0" w:right="16" w:firstLine="0"/>
              <w:jc w:val="center"/>
            </w:pPr>
            <w:proofErr w:type="spellStart"/>
            <w:r>
              <w:rPr>
                <w:sz w:val="12"/>
              </w:rPr>
              <w:t>budynkó</w:t>
            </w:r>
            <w:proofErr w:type="spellEnd"/>
            <w:r>
              <w:rPr>
                <w:sz w:val="12"/>
              </w:rPr>
              <w:t xml:space="preserve"> w </w:t>
            </w:r>
          </w:p>
          <w:p w:rsidR="00C90BE4" w:rsidRDefault="00865FE6">
            <w:pPr>
              <w:spacing w:after="0" w:line="259" w:lineRule="auto"/>
              <w:ind w:left="0" w:firstLine="0"/>
              <w:jc w:val="center"/>
            </w:pPr>
            <w:r>
              <w:rPr>
                <w:sz w:val="12"/>
              </w:rPr>
              <w:t xml:space="preserve">wymagaj </w:t>
            </w:r>
            <w:proofErr w:type="spellStart"/>
            <w:r>
              <w:rPr>
                <w:sz w:val="12"/>
              </w:rPr>
              <w:t>ących</w:t>
            </w:r>
            <w:proofErr w:type="spellEnd"/>
            <w:r>
              <w:rPr>
                <w:sz w:val="12"/>
              </w:rPr>
              <w:t xml:space="preserve"> remontu </w:t>
            </w:r>
          </w:p>
        </w:tc>
        <w:tc>
          <w:tcPr>
            <w:tcW w:w="605" w:type="dxa"/>
            <w:tcBorders>
              <w:top w:val="doub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38" w:lineRule="auto"/>
              <w:ind w:left="0" w:firstLine="0"/>
              <w:jc w:val="center"/>
            </w:pPr>
            <w:proofErr w:type="spellStart"/>
            <w:r>
              <w:rPr>
                <w:sz w:val="12"/>
              </w:rPr>
              <w:t>przysta</w:t>
            </w:r>
            <w:proofErr w:type="spellEnd"/>
            <w:r>
              <w:rPr>
                <w:sz w:val="12"/>
              </w:rPr>
              <w:t xml:space="preserve"> </w:t>
            </w:r>
            <w:proofErr w:type="spellStart"/>
            <w:r>
              <w:rPr>
                <w:sz w:val="12"/>
              </w:rPr>
              <w:t>nki</w:t>
            </w:r>
            <w:proofErr w:type="spellEnd"/>
            <w:r>
              <w:rPr>
                <w:sz w:val="12"/>
              </w:rPr>
              <w:t xml:space="preserve"> </w:t>
            </w:r>
          </w:p>
          <w:p w:rsidR="00C90BE4" w:rsidRDefault="00865FE6">
            <w:pPr>
              <w:spacing w:after="0" w:line="259" w:lineRule="auto"/>
              <w:ind w:left="0" w:firstLine="0"/>
              <w:jc w:val="center"/>
            </w:pPr>
            <w:proofErr w:type="spellStart"/>
            <w:r>
              <w:rPr>
                <w:sz w:val="12"/>
              </w:rPr>
              <w:t>autobu</w:t>
            </w:r>
            <w:proofErr w:type="spellEnd"/>
            <w:r>
              <w:rPr>
                <w:sz w:val="12"/>
              </w:rPr>
              <w:t xml:space="preserve"> </w:t>
            </w:r>
            <w:proofErr w:type="spellStart"/>
            <w:r>
              <w:rPr>
                <w:sz w:val="12"/>
              </w:rPr>
              <w:t>sowe</w:t>
            </w:r>
            <w:proofErr w:type="spellEnd"/>
            <w:r>
              <w:rPr>
                <w:sz w:val="12"/>
              </w:rPr>
              <w:t xml:space="preserve"> </w:t>
            </w:r>
          </w:p>
        </w:tc>
        <w:tc>
          <w:tcPr>
            <w:tcW w:w="493" w:type="dxa"/>
            <w:tcBorders>
              <w:top w:val="doub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2" w:line="238" w:lineRule="auto"/>
              <w:ind w:left="0" w:firstLine="0"/>
              <w:jc w:val="center"/>
            </w:pPr>
            <w:proofErr w:type="spellStart"/>
            <w:r>
              <w:rPr>
                <w:sz w:val="12"/>
              </w:rPr>
              <w:t>wskaź</w:t>
            </w:r>
            <w:proofErr w:type="spellEnd"/>
            <w:r>
              <w:rPr>
                <w:sz w:val="12"/>
              </w:rPr>
              <w:t xml:space="preserve"> </w:t>
            </w:r>
            <w:proofErr w:type="spellStart"/>
            <w:r>
              <w:rPr>
                <w:sz w:val="12"/>
              </w:rPr>
              <w:t>nik</w:t>
            </w:r>
            <w:proofErr w:type="spellEnd"/>
            <w:r>
              <w:rPr>
                <w:sz w:val="12"/>
              </w:rPr>
              <w:t xml:space="preserve"> </w:t>
            </w:r>
          </w:p>
          <w:p w:rsidR="00C90BE4" w:rsidRDefault="00865FE6">
            <w:pPr>
              <w:spacing w:after="0" w:line="259" w:lineRule="auto"/>
              <w:ind w:left="0" w:firstLine="0"/>
              <w:jc w:val="center"/>
            </w:pPr>
            <w:proofErr w:type="spellStart"/>
            <w:r>
              <w:rPr>
                <w:sz w:val="12"/>
              </w:rPr>
              <w:t>zabyt</w:t>
            </w:r>
            <w:proofErr w:type="spellEnd"/>
            <w:r>
              <w:rPr>
                <w:sz w:val="12"/>
              </w:rPr>
              <w:t xml:space="preserve"> </w:t>
            </w:r>
            <w:proofErr w:type="spellStart"/>
            <w:r>
              <w:rPr>
                <w:sz w:val="12"/>
              </w:rPr>
              <w:t>ków</w:t>
            </w:r>
            <w:proofErr w:type="spellEnd"/>
            <w:r>
              <w:rPr>
                <w:sz w:val="12"/>
              </w:rPr>
              <w:t xml:space="preserve"> na  </w:t>
            </w:r>
          </w:p>
        </w:tc>
      </w:tr>
      <w:tr w:rsidR="00C90BE4">
        <w:trPr>
          <w:trHeight w:val="304"/>
        </w:trPr>
        <w:tc>
          <w:tcPr>
            <w:tcW w:w="858"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1" w:firstLine="0"/>
              <w:jc w:val="center"/>
            </w:pPr>
            <w:proofErr w:type="spellStart"/>
            <w:r>
              <w:rPr>
                <w:sz w:val="12"/>
              </w:rPr>
              <w:t>Cierpięgi</w:t>
            </w:r>
            <w:proofErr w:type="spellEnd"/>
            <w:r>
              <w:rPr>
                <w:sz w:val="12"/>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12" w:firstLine="0"/>
              <w:jc w:val="left"/>
            </w:pPr>
            <w:r>
              <w:rPr>
                <w:color w:val="9C0006"/>
                <w:sz w:val="12"/>
              </w:rPr>
              <w:t xml:space="preserve">11,65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8,50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7,39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6,28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4,62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2,03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0,18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5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0,18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0,18 </w:t>
            </w:r>
          </w:p>
        </w:tc>
      </w:tr>
      <w:tr w:rsidR="00C90BE4">
        <w:trPr>
          <w:trHeight w:val="304"/>
        </w:trPr>
        <w:tc>
          <w:tcPr>
            <w:tcW w:w="858"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3" w:firstLine="0"/>
              <w:jc w:val="center"/>
            </w:pPr>
            <w:r>
              <w:rPr>
                <w:sz w:val="12"/>
              </w:rPr>
              <w:t xml:space="preserve">3 Maja </w:t>
            </w:r>
          </w:p>
        </w:tc>
        <w:tc>
          <w:tcPr>
            <w:tcW w:w="62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4,06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0,35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1,62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6" w:firstLine="0"/>
              <w:jc w:val="center"/>
            </w:pPr>
            <w:proofErr w:type="spellStart"/>
            <w:r>
              <w:rPr>
                <w:sz w:val="12"/>
              </w:rPr>
              <w:t>b.d</w:t>
            </w:r>
            <w:proofErr w:type="spellEnd"/>
            <w:r>
              <w:rPr>
                <w:sz w:val="12"/>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proofErr w:type="spellStart"/>
            <w:r>
              <w:rPr>
                <w:sz w:val="12"/>
              </w:rPr>
              <w:t>b.d</w:t>
            </w:r>
            <w:proofErr w:type="spellEnd"/>
            <w:r>
              <w:rPr>
                <w:sz w:val="12"/>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2,55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0,12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4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0,23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0,23 </w:t>
            </w:r>
          </w:p>
        </w:tc>
      </w:tr>
      <w:tr w:rsidR="00C90BE4">
        <w:trPr>
          <w:trHeight w:val="305"/>
        </w:trPr>
        <w:tc>
          <w:tcPr>
            <w:tcW w:w="858"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36" w:firstLine="0"/>
              <w:jc w:val="left"/>
            </w:pPr>
            <w:r>
              <w:rPr>
                <w:sz w:val="12"/>
              </w:rPr>
              <w:t xml:space="preserve">Chrobrego </w:t>
            </w:r>
          </w:p>
        </w:tc>
        <w:tc>
          <w:tcPr>
            <w:tcW w:w="62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6,11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2,76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1,97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4,14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2,96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4,93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3,35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0,39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0,39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3,35 </w:t>
            </w:r>
          </w:p>
        </w:tc>
      </w:tr>
      <w:tr w:rsidR="00C90BE4">
        <w:trPr>
          <w:trHeight w:val="305"/>
        </w:trPr>
        <w:tc>
          <w:tcPr>
            <w:tcW w:w="858"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lastRenderedPageBreak/>
              <w:t xml:space="preserve">Armii Krajowej </w:t>
            </w:r>
          </w:p>
        </w:tc>
        <w:tc>
          <w:tcPr>
            <w:tcW w:w="62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6 </w:t>
            </w:r>
          </w:p>
        </w:tc>
        <w:tc>
          <w:tcPr>
            <w:tcW w:w="464"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4,12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2,47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2,89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5,77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4,33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0,21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0,41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9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1,44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0,62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0,00 </w:t>
            </w:r>
          </w:p>
        </w:tc>
      </w:tr>
      <w:tr w:rsidR="00C90BE4">
        <w:trPr>
          <w:trHeight w:val="304"/>
        </w:trPr>
        <w:tc>
          <w:tcPr>
            <w:tcW w:w="858"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1" w:firstLine="0"/>
              <w:jc w:val="center"/>
            </w:pPr>
            <w:r>
              <w:rPr>
                <w:sz w:val="12"/>
              </w:rPr>
              <w:t xml:space="preserve">Dąbrówki </w:t>
            </w:r>
          </w:p>
        </w:tc>
        <w:tc>
          <w:tcPr>
            <w:tcW w:w="62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3,08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2,50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1,15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5,77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3,46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3,08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0,96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7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0,38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0,38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0,19 </w:t>
            </w:r>
          </w:p>
        </w:tc>
      </w:tr>
      <w:tr w:rsidR="00C90BE4">
        <w:trPr>
          <w:trHeight w:val="302"/>
        </w:trPr>
        <w:tc>
          <w:tcPr>
            <w:tcW w:w="858"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t xml:space="preserve">17 Dywizji Piechoty </w:t>
            </w:r>
          </w:p>
        </w:tc>
        <w:tc>
          <w:tcPr>
            <w:tcW w:w="62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6 </w:t>
            </w:r>
          </w:p>
        </w:tc>
        <w:tc>
          <w:tcPr>
            <w:tcW w:w="464"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3,55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2,07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2,37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5,92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1" w:firstLine="0"/>
              <w:jc w:val="center"/>
            </w:pPr>
            <w:r>
              <w:rPr>
                <w:color w:val="9C0006"/>
                <w:sz w:val="12"/>
              </w:rPr>
              <w:t xml:space="preserve">5,33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0,59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0,30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9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0,30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0,59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0,00 </w:t>
            </w:r>
          </w:p>
        </w:tc>
      </w:tr>
    </w:tbl>
    <w:p w:rsidR="00C90BE4" w:rsidRDefault="00865FE6">
      <w:pPr>
        <w:spacing w:after="0" w:line="259" w:lineRule="auto"/>
        <w:ind w:left="2" w:firstLine="0"/>
        <w:jc w:val="left"/>
      </w:pPr>
      <w:r>
        <w:t xml:space="preserve"> </w:t>
      </w:r>
    </w:p>
    <w:p w:rsidR="00C90BE4" w:rsidRDefault="00C90BE4">
      <w:pPr>
        <w:spacing w:after="0" w:line="259" w:lineRule="auto"/>
        <w:ind w:left="-1416" w:right="11" w:firstLine="0"/>
        <w:jc w:val="left"/>
      </w:pPr>
    </w:p>
    <w:tbl>
      <w:tblPr>
        <w:tblStyle w:val="TableGrid"/>
        <w:tblW w:w="9004" w:type="dxa"/>
        <w:tblInd w:w="64" w:type="dxa"/>
        <w:tblCellMar>
          <w:left w:w="71" w:type="dxa"/>
          <w:right w:w="40" w:type="dxa"/>
        </w:tblCellMar>
        <w:tblLook w:val="04A0" w:firstRow="1" w:lastRow="0" w:firstColumn="1" w:lastColumn="0" w:noHBand="0" w:noVBand="1"/>
      </w:tblPr>
      <w:tblGrid>
        <w:gridCol w:w="857"/>
        <w:gridCol w:w="630"/>
        <w:gridCol w:w="419"/>
        <w:gridCol w:w="462"/>
        <w:gridCol w:w="466"/>
        <w:gridCol w:w="866"/>
        <w:gridCol w:w="658"/>
        <w:gridCol w:w="655"/>
        <w:gridCol w:w="783"/>
        <w:gridCol w:w="643"/>
        <w:gridCol w:w="742"/>
        <w:gridCol w:w="725"/>
        <w:gridCol w:w="605"/>
        <w:gridCol w:w="493"/>
      </w:tblGrid>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8" w:firstLine="0"/>
              <w:jc w:val="center"/>
            </w:pPr>
            <w:r>
              <w:rPr>
                <w:sz w:val="12"/>
              </w:rPr>
              <w:t xml:space="preserve">Czysta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4,14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2,26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1,50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4,14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2,26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0,75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1,13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50" w:firstLine="0"/>
              <w:jc w:val="left"/>
            </w:pPr>
            <w:r>
              <w:rPr>
                <w:sz w:val="12"/>
              </w:rPr>
              <w:t xml:space="preserve">Garbarska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3,74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3,74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1,07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6,95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4,28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1,07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0,53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proofErr w:type="spellStart"/>
            <w:r>
              <w:rPr>
                <w:sz w:val="12"/>
              </w:rPr>
              <w:t>Grunwaldzk</w:t>
            </w:r>
            <w:proofErr w:type="spellEnd"/>
            <w:r>
              <w:rPr>
                <w:sz w:val="12"/>
              </w:rPr>
              <w:t xml:space="preserve"> 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6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3,10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2,07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2,24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4,14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2,59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2,41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0,52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8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0,86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0,34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451"/>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H. </w:t>
            </w:r>
          </w:p>
          <w:p w:rsidR="00C90BE4" w:rsidRDefault="00865FE6">
            <w:pPr>
              <w:spacing w:after="0" w:line="259" w:lineRule="auto"/>
              <w:ind w:left="0" w:right="21" w:firstLine="0"/>
              <w:jc w:val="center"/>
            </w:pPr>
            <w:r>
              <w:rPr>
                <w:sz w:val="12"/>
              </w:rPr>
              <w:t xml:space="preserve">Sienkiewicz 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8" w:firstLine="0"/>
              <w:jc w:val="center"/>
            </w:pPr>
            <w:r>
              <w:rPr>
                <w:color w:val="9C0006"/>
                <w:sz w:val="12"/>
              </w:rPr>
              <w:t xml:space="preserve">4,98 </w:t>
            </w:r>
          </w:p>
        </w:tc>
        <w:tc>
          <w:tcPr>
            <w:tcW w:w="466"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30" w:firstLine="0"/>
              <w:jc w:val="center"/>
            </w:pPr>
            <w:r>
              <w:rPr>
                <w:color w:val="9C0006"/>
                <w:sz w:val="12"/>
              </w:rPr>
              <w:t xml:space="preserve">3,65 </w:t>
            </w:r>
          </w:p>
        </w:tc>
        <w:tc>
          <w:tcPr>
            <w:tcW w:w="866"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7" w:firstLine="0"/>
              <w:jc w:val="center"/>
            </w:pPr>
            <w:r>
              <w:rPr>
                <w:color w:val="9C0006"/>
                <w:sz w:val="12"/>
              </w:rPr>
              <w:t xml:space="preserve">3,49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6,64 </w:t>
            </w:r>
          </w:p>
        </w:tc>
        <w:tc>
          <w:tcPr>
            <w:tcW w:w="655"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7" w:firstLine="0"/>
              <w:jc w:val="center"/>
            </w:pPr>
            <w:r>
              <w:rPr>
                <w:color w:val="9C0006"/>
                <w:sz w:val="12"/>
              </w:rPr>
              <w:t xml:space="preserve">4,32 </w:t>
            </w:r>
          </w:p>
        </w:tc>
        <w:tc>
          <w:tcPr>
            <w:tcW w:w="783"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4" w:firstLine="0"/>
              <w:jc w:val="center"/>
            </w:pPr>
            <w:r>
              <w:rPr>
                <w:color w:val="9C0006"/>
                <w:sz w:val="12"/>
              </w:rPr>
              <w:t xml:space="preserve">1,66 </w:t>
            </w:r>
          </w:p>
        </w:tc>
        <w:tc>
          <w:tcPr>
            <w:tcW w:w="64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0,66 </w:t>
            </w:r>
          </w:p>
        </w:tc>
        <w:tc>
          <w:tcPr>
            <w:tcW w:w="742"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8 </w:t>
            </w:r>
          </w:p>
        </w:tc>
        <w:tc>
          <w:tcPr>
            <w:tcW w:w="725"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5" w:firstLine="0"/>
              <w:jc w:val="center"/>
            </w:pPr>
            <w:r>
              <w:rPr>
                <w:color w:val="9C0006"/>
                <w:sz w:val="12"/>
              </w:rPr>
              <w:t xml:space="preserve">0,50 </w:t>
            </w:r>
          </w:p>
        </w:tc>
        <w:tc>
          <w:tcPr>
            <w:tcW w:w="605"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60" w:firstLine="0"/>
              <w:jc w:val="left"/>
            </w:pPr>
            <w:r>
              <w:rPr>
                <w:sz w:val="12"/>
              </w:rPr>
              <w:t xml:space="preserve">Grzybowo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2,99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1,79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1,59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6,77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4,18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2,79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0,20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0,20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Hoża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6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1,12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0,75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0,75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0,37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0,37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0,19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b.d.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proofErr w:type="spellStart"/>
            <w:r>
              <w:rPr>
                <w:sz w:val="12"/>
              </w:rPr>
              <w:t>Chociszews</w:t>
            </w:r>
            <w:proofErr w:type="spellEnd"/>
            <w:r>
              <w:rPr>
                <w:sz w:val="12"/>
              </w:rPr>
              <w:t xml:space="preserve"> kiego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4,86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2,83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3,24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6,07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2,83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3,64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1,21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b.d.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2"/>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7" w:firstLine="0"/>
              <w:jc w:val="center"/>
            </w:pPr>
            <w:r>
              <w:rPr>
                <w:sz w:val="12"/>
              </w:rPr>
              <w:t xml:space="preserve">Kilińskiego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6,10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5,49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3,66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9,76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7,93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1,83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0,61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b.d.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7" w:firstLine="0"/>
              <w:jc w:val="center"/>
            </w:pPr>
            <w:r>
              <w:rPr>
                <w:sz w:val="12"/>
              </w:rPr>
              <w:t xml:space="preserve">Łaskiego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4,15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2,30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2,30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5,07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3,23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1,38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0,46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2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5,53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12" w:firstLine="0"/>
              <w:jc w:val="left"/>
            </w:pPr>
            <w:r>
              <w:rPr>
                <w:sz w:val="12"/>
              </w:rPr>
              <w:t xml:space="preserve">Sobieskiego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1,49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1,49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0,99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3,47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2,48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2,23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2,23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0,74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Jeziorna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5,20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2,31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1,16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5,20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4,05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0,58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1,73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2,31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proofErr w:type="spellStart"/>
            <w:r>
              <w:rPr>
                <w:sz w:val="12"/>
              </w:rPr>
              <w:t>Wyszyńskieg</w:t>
            </w:r>
            <w:proofErr w:type="spellEnd"/>
            <w:r>
              <w:rPr>
                <w:sz w:val="12"/>
              </w:rPr>
              <w:t xml:space="preserve"> 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2,66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2,33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1,33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3,99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2,66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3,99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0,17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0,17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5" w:firstLine="0"/>
              <w:jc w:val="center"/>
            </w:pPr>
            <w:proofErr w:type="spellStart"/>
            <w:r>
              <w:rPr>
                <w:sz w:val="12"/>
              </w:rPr>
              <w:t>Łubieńskieg</w:t>
            </w:r>
            <w:proofErr w:type="spellEnd"/>
            <w:r>
              <w:rPr>
                <w:sz w:val="12"/>
              </w:rPr>
              <w:t xml:space="preserve"> 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6,38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5,11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2,98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9,36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5,96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3,83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4,26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0,85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8" w:firstLine="0"/>
              <w:jc w:val="center"/>
            </w:pPr>
            <w:r>
              <w:rPr>
                <w:sz w:val="12"/>
              </w:rPr>
              <w:t xml:space="preserve">Lecha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2,76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0,79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0,39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5,13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2,76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1,78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1,18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1,38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0" w:firstLine="0"/>
              <w:jc w:val="center"/>
            </w:pPr>
            <w:r>
              <w:rPr>
                <w:sz w:val="12"/>
              </w:rPr>
              <w:t xml:space="preserve">Krucza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6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5,80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1,79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0,89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5,80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2,23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1,34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Krótka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10" w:firstLine="0"/>
              <w:jc w:val="left"/>
            </w:pPr>
            <w:r>
              <w:rPr>
                <w:color w:val="9C0006"/>
                <w:sz w:val="12"/>
              </w:rPr>
              <w:t xml:space="preserve">13,92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8,86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8,86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5,06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2,53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1,27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1,27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2"/>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0" w:firstLine="0"/>
              <w:jc w:val="center"/>
            </w:pPr>
            <w:r>
              <w:rPr>
                <w:sz w:val="12"/>
              </w:rPr>
              <w:t xml:space="preserve">Mieszka I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2,46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0,18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1,09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5,83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3,64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2,19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0,64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7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0,36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Łąkowa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7,04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4,23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1,41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7,75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6,34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0,70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Rybna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4,25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4,25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2,32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5,79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5,02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0,39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0,39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2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0,77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4" w:firstLine="0"/>
              <w:jc w:val="center"/>
            </w:pPr>
            <w:r>
              <w:rPr>
                <w:sz w:val="12"/>
              </w:rPr>
              <w:t xml:space="preserve">św. </w:t>
            </w:r>
          </w:p>
          <w:p w:rsidR="00C90BE4" w:rsidRDefault="00865FE6">
            <w:pPr>
              <w:spacing w:after="0" w:line="259" w:lineRule="auto"/>
              <w:ind w:left="17" w:firstLine="0"/>
              <w:jc w:val="left"/>
            </w:pPr>
            <w:r>
              <w:rPr>
                <w:sz w:val="12"/>
              </w:rPr>
              <w:t xml:space="preserve">Wawrzyńca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6,68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3,47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3,59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5,39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3,21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1,54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0,26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0,64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0,26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proofErr w:type="spellStart"/>
            <w:r>
              <w:rPr>
                <w:sz w:val="12"/>
              </w:rPr>
              <w:t>Świętokrzysk</w:t>
            </w:r>
            <w:proofErr w:type="spellEnd"/>
            <w:r>
              <w:rPr>
                <w:sz w:val="12"/>
              </w:rPr>
              <w:t xml:space="preserve"> 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3,74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2,80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2,18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4,83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2,49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0,93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2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0,47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7" w:firstLine="0"/>
              <w:jc w:val="left"/>
            </w:pPr>
            <w:r>
              <w:rPr>
                <w:sz w:val="12"/>
              </w:rPr>
              <w:t xml:space="preserve">Warszawska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3,50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0,98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1,26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5,88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4,06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3,64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0,98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6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0,28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1,26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0" w:firstLine="0"/>
              <w:jc w:val="center"/>
            </w:pPr>
            <w:r>
              <w:rPr>
                <w:sz w:val="12"/>
              </w:rPr>
              <w:t xml:space="preserve">Tumska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2,68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1,79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1,79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5,36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3,57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8,04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1,79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5" w:firstLine="0"/>
              <w:jc w:val="left"/>
            </w:pPr>
            <w:r>
              <w:rPr>
                <w:sz w:val="12"/>
              </w:rPr>
              <w:t xml:space="preserve">24,11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Wiosenna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6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4,31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2,59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2,59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7,76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6,90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1,72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0,86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2,59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8" w:firstLine="0"/>
              <w:jc w:val="center"/>
            </w:pPr>
            <w:r>
              <w:rPr>
                <w:sz w:val="12"/>
              </w:rPr>
              <w:t xml:space="preserve">Zaułek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2,54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3,39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1,69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5,93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5,08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0,85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2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0,85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7" w:firstLine="0"/>
              <w:jc w:val="center"/>
            </w:pPr>
            <w:r>
              <w:rPr>
                <w:sz w:val="12"/>
              </w:rPr>
              <w:t xml:space="preserve">Żuławy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2,77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2,08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1,38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6,23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5,19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1,73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0,35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83"/>
        </w:trPr>
        <w:tc>
          <w:tcPr>
            <w:tcW w:w="857" w:type="dxa"/>
            <w:tcBorders>
              <w:top w:val="single" w:sz="4" w:space="0" w:color="000000"/>
              <w:left w:val="single" w:sz="4" w:space="0" w:color="000000"/>
              <w:bottom w:val="doub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t xml:space="preserve">Zielony Rynek </w:t>
            </w:r>
          </w:p>
        </w:tc>
        <w:tc>
          <w:tcPr>
            <w:tcW w:w="630"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28" w:firstLine="0"/>
              <w:jc w:val="center"/>
            </w:pPr>
            <w:r>
              <w:rPr>
                <w:color w:val="9C0006"/>
                <w:sz w:val="12"/>
              </w:rPr>
              <w:t xml:space="preserve">2,97 </w:t>
            </w:r>
          </w:p>
        </w:tc>
        <w:tc>
          <w:tcPr>
            <w:tcW w:w="466"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30" w:firstLine="0"/>
              <w:jc w:val="center"/>
            </w:pPr>
            <w:r>
              <w:rPr>
                <w:color w:val="9C0006"/>
                <w:sz w:val="12"/>
              </w:rPr>
              <w:t xml:space="preserve">2,48 </w:t>
            </w:r>
          </w:p>
        </w:tc>
        <w:tc>
          <w:tcPr>
            <w:tcW w:w="866"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27" w:firstLine="0"/>
              <w:jc w:val="center"/>
            </w:pPr>
            <w:r>
              <w:rPr>
                <w:color w:val="9C0006"/>
                <w:sz w:val="12"/>
              </w:rPr>
              <w:t xml:space="preserve">2,48 </w:t>
            </w:r>
          </w:p>
        </w:tc>
        <w:tc>
          <w:tcPr>
            <w:tcW w:w="658"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5,45 </w:t>
            </w:r>
          </w:p>
        </w:tc>
        <w:tc>
          <w:tcPr>
            <w:tcW w:w="655"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27" w:firstLine="0"/>
              <w:jc w:val="center"/>
            </w:pPr>
            <w:r>
              <w:rPr>
                <w:color w:val="9C0006"/>
                <w:sz w:val="12"/>
              </w:rPr>
              <w:t xml:space="preserve">2,97 </w:t>
            </w:r>
          </w:p>
        </w:tc>
        <w:tc>
          <w:tcPr>
            <w:tcW w:w="783"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5,94 </w:t>
            </w:r>
          </w:p>
        </w:tc>
        <w:tc>
          <w:tcPr>
            <w:tcW w:w="643"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2 </w:t>
            </w:r>
          </w:p>
        </w:tc>
        <w:tc>
          <w:tcPr>
            <w:tcW w:w="725"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28" w:firstLine="0"/>
              <w:jc w:val="center"/>
            </w:pPr>
            <w:r>
              <w:rPr>
                <w:color w:val="9C0006"/>
                <w:sz w:val="12"/>
              </w:rPr>
              <w:t xml:space="preserve">0,00 </w:t>
            </w:r>
          </w:p>
        </w:tc>
      </w:tr>
      <w:tr w:rsidR="00C90BE4">
        <w:trPr>
          <w:trHeight w:val="85"/>
        </w:trPr>
        <w:tc>
          <w:tcPr>
            <w:tcW w:w="857"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0" w:firstLine="0"/>
              <w:jc w:val="center"/>
            </w:pPr>
            <w:r>
              <w:rPr>
                <w:sz w:val="12"/>
              </w:rPr>
              <w:t xml:space="preserve">Pałucka </w:t>
            </w:r>
          </w:p>
        </w:tc>
        <w:tc>
          <w:tcPr>
            <w:tcW w:w="630"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Róża </w:t>
            </w:r>
          </w:p>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28" w:firstLine="0"/>
              <w:jc w:val="center"/>
            </w:pPr>
            <w:r>
              <w:rPr>
                <w:sz w:val="12"/>
              </w:rPr>
              <w:t xml:space="preserve">12 </w:t>
            </w:r>
          </w:p>
          <w:p w:rsidR="00C90BE4" w:rsidRDefault="00865FE6">
            <w:pPr>
              <w:spacing w:after="0" w:line="259" w:lineRule="auto"/>
              <w:ind w:left="0" w:right="28" w:firstLine="0"/>
              <w:jc w:val="center"/>
            </w:pPr>
            <w:r>
              <w:rPr>
                <w:sz w:val="12"/>
              </w:rPr>
              <w:t xml:space="preserve">6 </w:t>
            </w:r>
          </w:p>
        </w:tc>
        <w:tc>
          <w:tcPr>
            <w:tcW w:w="462"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28" w:firstLine="0"/>
              <w:jc w:val="center"/>
            </w:pPr>
            <w:r>
              <w:rPr>
                <w:color w:val="9C0006"/>
                <w:sz w:val="12"/>
              </w:rPr>
              <w:t xml:space="preserve">2,78 </w:t>
            </w:r>
          </w:p>
          <w:p w:rsidR="00C90BE4" w:rsidRDefault="00865FE6">
            <w:pPr>
              <w:spacing w:after="0" w:line="259" w:lineRule="auto"/>
              <w:ind w:left="0" w:right="31" w:firstLine="0"/>
              <w:jc w:val="center"/>
            </w:pPr>
            <w:proofErr w:type="spellStart"/>
            <w:r>
              <w:rPr>
                <w:sz w:val="12"/>
              </w:rPr>
              <w:t>b.d</w:t>
            </w:r>
            <w:proofErr w:type="spellEnd"/>
            <w:r>
              <w:rPr>
                <w:sz w:val="12"/>
              </w:rPr>
              <w:t xml:space="preserve"> </w:t>
            </w:r>
          </w:p>
        </w:tc>
        <w:tc>
          <w:tcPr>
            <w:tcW w:w="466"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30" w:firstLine="0"/>
              <w:jc w:val="center"/>
            </w:pPr>
            <w:r>
              <w:rPr>
                <w:color w:val="9C0006"/>
                <w:sz w:val="12"/>
              </w:rPr>
              <w:t xml:space="preserve">2,78 </w:t>
            </w:r>
          </w:p>
          <w:p w:rsidR="00C90BE4" w:rsidRDefault="00865FE6">
            <w:pPr>
              <w:spacing w:after="0" w:line="259" w:lineRule="auto"/>
              <w:ind w:left="0" w:right="33" w:firstLine="0"/>
              <w:jc w:val="center"/>
            </w:pPr>
            <w:proofErr w:type="spellStart"/>
            <w:r>
              <w:rPr>
                <w:sz w:val="12"/>
              </w:rPr>
              <w:t>b.d</w:t>
            </w:r>
            <w:proofErr w:type="spellEnd"/>
            <w:r>
              <w:rPr>
                <w:sz w:val="12"/>
              </w:rPr>
              <w:t xml:space="preserve"> </w:t>
            </w:r>
          </w:p>
        </w:tc>
        <w:tc>
          <w:tcPr>
            <w:tcW w:w="866"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27" w:firstLine="0"/>
              <w:jc w:val="center"/>
            </w:pPr>
            <w:r>
              <w:rPr>
                <w:color w:val="9C0006"/>
                <w:sz w:val="12"/>
              </w:rPr>
              <w:t xml:space="preserve">2,78 </w:t>
            </w:r>
          </w:p>
          <w:p w:rsidR="00C90BE4" w:rsidRDefault="00865FE6">
            <w:pPr>
              <w:spacing w:after="0" w:line="259" w:lineRule="auto"/>
              <w:ind w:left="0" w:right="30" w:firstLine="0"/>
              <w:jc w:val="center"/>
            </w:pPr>
            <w:proofErr w:type="spellStart"/>
            <w:r>
              <w:rPr>
                <w:sz w:val="12"/>
              </w:rPr>
              <w:t>b.d</w:t>
            </w:r>
            <w:proofErr w:type="spellEnd"/>
            <w:r>
              <w:rPr>
                <w:sz w:val="12"/>
              </w:rPr>
              <w:t xml:space="preserve"> </w:t>
            </w:r>
          </w:p>
        </w:tc>
        <w:tc>
          <w:tcPr>
            <w:tcW w:w="658"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29" w:firstLine="0"/>
              <w:jc w:val="center"/>
            </w:pPr>
            <w:r>
              <w:rPr>
                <w:sz w:val="12"/>
              </w:rPr>
              <w:t xml:space="preserve">2,78 </w:t>
            </w:r>
          </w:p>
          <w:p w:rsidR="00C90BE4" w:rsidRDefault="00865FE6">
            <w:pPr>
              <w:spacing w:after="0" w:line="259" w:lineRule="auto"/>
              <w:ind w:left="0" w:right="29" w:firstLine="0"/>
              <w:jc w:val="center"/>
            </w:pPr>
            <w:r>
              <w:rPr>
                <w:sz w:val="12"/>
              </w:rPr>
              <w:t xml:space="preserve">1,97 </w:t>
            </w:r>
          </w:p>
        </w:tc>
        <w:tc>
          <w:tcPr>
            <w:tcW w:w="655"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27" w:firstLine="0"/>
              <w:jc w:val="center"/>
            </w:pPr>
            <w:r>
              <w:rPr>
                <w:color w:val="9C0006"/>
                <w:sz w:val="12"/>
              </w:rPr>
              <w:t xml:space="preserve">2,78 </w:t>
            </w:r>
          </w:p>
          <w:p w:rsidR="00C90BE4" w:rsidRDefault="00865FE6">
            <w:pPr>
              <w:spacing w:after="0" w:line="259" w:lineRule="auto"/>
              <w:ind w:left="0" w:right="27" w:firstLine="0"/>
              <w:jc w:val="center"/>
            </w:pPr>
            <w:r>
              <w:rPr>
                <w:sz w:val="12"/>
              </w:rPr>
              <w:t xml:space="preserve">0,99 </w:t>
            </w:r>
          </w:p>
        </w:tc>
        <w:tc>
          <w:tcPr>
            <w:tcW w:w="783"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24" w:firstLine="0"/>
              <w:jc w:val="center"/>
            </w:pPr>
            <w:r>
              <w:rPr>
                <w:sz w:val="12"/>
              </w:rPr>
              <w:t xml:space="preserve">18,06 </w:t>
            </w:r>
          </w:p>
          <w:p w:rsidR="00C90BE4" w:rsidRDefault="00865FE6">
            <w:pPr>
              <w:spacing w:after="0" w:line="259" w:lineRule="auto"/>
              <w:ind w:left="0" w:right="24" w:firstLine="0"/>
              <w:jc w:val="center"/>
            </w:pPr>
            <w:r>
              <w:rPr>
                <w:sz w:val="12"/>
              </w:rPr>
              <w:t xml:space="preserve">3,45 </w:t>
            </w:r>
          </w:p>
        </w:tc>
        <w:tc>
          <w:tcPr>
            <w:tcW w:w="643"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29" w:firstLine="0"/>
              <w:jc w:val="center"/>
            </w:pPr>
            <w:r>
              <w:rPr>
                <w:sz w:val="12"/>
              </w:rPr>
              <w:t xml:space="preserve">1,39 </w:t>
            </w:r>
          </w:p>
        </w:tc>
        <w:tc>
          <w:tcPr>
            <w:tcW w:w="742"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29" w:firstLine="0"/>
              <w:jc w:val="center"/>
            </w:pPr>
            <w:r>
              <w:rPr>
                <w:sz w:val="12"/>
              </w:rPr>
              <w:t xml:space="preserve">0 </w:t>
            </w:r>
          </w:p>
          <w:p w:rsidR="00C90BE4" w:rsidRDefault="00865FE6">
            <w:pPr>
              <w:spacing w:after="0" w:line="259" w:lineRule="auto"/>
              <w:ind w:left="0" w:right="29" w:firstLine="0"/>
              <w:jc w:val="center"/>
            </w:pPr>
            <w:r>
              <w:rPr>
                <w:sz w:val="12"/>
              </w:rPr>
              <w:t xml:space="preserve">0 </w:t>
            </w:r>
          </w:p>
        </w:tc>
        <w:tc>
          <w:tcPr>
            <w:tcW w:w="725"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25" w:firstLine="0"/>
              <w:jc w:val="center"/>
            </w:pPr>
            <w:r>
              <w:rPr>
                <w:sz w:val="12"/>
              </w:rPr>
              <w:t xml:space="preserve">- </w:t>
            </w:r>
          </w:p>
          <w:p w:rsidR="00C90BE4" w:rsidRDefault="00865FE6">
            <w:pPr>
              <w:spacing w:after="0" w:line="259" w:lineRule="auto"/>
              <w:ind w:left="0" w:right="25" w:firstLine="0"/>
              <w:jc w:val="center"/>
            </w:pPr>
            <w:r>
              <w:rPr>
                <w:sz w:val="12"/>
              </w:rPr>
              <w:t xml:space="preserve">- </w:t>
            </w:r>
          </w:p>
        </w:tc>
        <w:tc>
          <w:tcPr>
            <w:tcW w:w="605"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0" w:right="29" w:firstLine="0"/>
              <w:jc w:val="center"/>
            </w:pPr>
            <w:r>
              <w:rPr>
                <w:color w:val="9C0006"/>
                <w:sz w:val="12"/>
              </w:rPr>
              <w:t xml:space="preserve">0,00 </w:t>
            </w:r>
          </w:p>
          <w:p w:rsidR="00C90BE4" w:rsidRDefault="00865FE6">
            <w:pPr>
              <w:spacing w:after="0" w:line="259" w:lineRule="auto"/>
              <w:ind w:left="0" w:right="29" w:firstLine="0"/>
              <w:jc w:val="center"/>
            </w:pPr>
            <w:r>
              <w:rPr>
                <w:sz w:val="12"/>
              </w:rPr>
              <w:t xml:space="preserve">0,49 </w:t>
            </w:r>
          </w:p>
        </w:tc>
        <w:tc>
          <w:tcPr>
            <w:tcW w:w="493"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28" w:firstLine="0"/>
              <w:jc w:val="center"/>
            </w:pPr>
            <w:r>
              <w:rPr>
                <w:color w:val="9C0006"/>
                <w:sz w:val="12"/>
              </w:rPr>
              <w:t xml:space="preserve">0,00 </w:t>
            </w:r>
          </w:p>
        </w:tc>
      </w:tr>
      <w:tr w:rsidR="00C90BE4">
        <w:trPr>
          <w:trHeight w:val="298"/>
        </w:trPr>
        <w:tc>
          <w:tcPr>
            <w:tcW w:w="857" w:type="dxa"/>
            <w:tcBorders>
              <w:top w:val="doub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Wolności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643" w:type="dxa"/>
            <w:tcBorders>
              <w:top w:val="doub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0,25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493" w:type="dxa"/>
            <w:tcBorders>
              <w:top w:val="doub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452"/>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J. </w:t>
            </w:r>
          </w:p>
          <w:p w:rsidR="00C90BE4" w:rsidRDefault="00865FE6">
            <w:pPr>
              <w:spacing w:after="0" w:line="259" w:lineRule="auto"/>
              <w:ind w:left="0" w:right="7" w:firstLine="0"/>
              <w:jc w:val="center"/>
            </w:pPr>
            <w:proofErr w:type="spellStart"/>
            <w:r>
              <w:rPr>
                <w:sz w:val="12"/>
              </w:rPr>
              <w:t>Słowackieg</w:t>
            </w:r>
            <w:proofErr w:type="spellEnd"/>
            <w:r>
              <w:rPr>
                <w:sz w:val="12"/>
              </w:rPr>
              <w:t xml:space="preserve"> 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0,40 </w:t>
            </w:r>
          </w:p>
        </w:tc>
        <w:tc>
          <w:tcPr>
            <w:tcW w:w="46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0" w:firstLine="0"/>
              <w:jc w:val="center"/>
            </w:pPr>
            <w:r>
              <w:rPr>
                <w:sz w:val="12"/>
              </w:rPr>
              <w:t xml:space="preserve">0,40 </w:t>
            </w:r>
          </w:p>
        </w:tc>
        <w:tc>
          <w:tcPr>
            <w:tcW w:w="86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7" w:firstLine="0"/>
              <w:jc w:val="center"/>
            </w:pPr>
            <w:r>
              <w:rPr>
                <w:sz w:val="12"/>
              </w:rPr>
              <w:t xml:space="preserve">0,40 </w:t>
            </w:r>
          </w:p>
        </w:tc>
        <w:tc>
          <w:tcPr>
            <w:tcW w:w="65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2,13 </w:t>
            </w:r>
          </w:p>
        </w:tc>
        <w:tc>
          <w:tcPr>
            <w:tcW w:w="6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7" w:firstLine="0"/>
              <w:jc w:val="center"/>
            </w:pPr>
            <w:r>
              <w:rPr>
                <w:sz w:val="12"/>
              </w:rPr>
              <w:t xml:space="preserve">1,06 </w:t>
            </w:r>
          </w:p>
        </w:tc>
        <w:tc>
          <w:tcPr>
            <w:tcW w:w="783"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4" w:firstLine="0"/>
              <w:jc w:val="center"/>
            </w:pPr>
            <w:r>
              <w:rPr>
                <w:color w:val="9C0006"/>
                <w:sz w:val="12"/>
              </w:rPr>
              <w:t xml:space="preserve">0,93 </w:t>
            </w:r>
          </w:p>
        </w:tc>
        <w:tc>
          <w:tcPr>
            <w:tcW w:w="643"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0,40 </w:t>
            </w:r>
          </w:p>
        </w:tc>
        <w:tc>
          <w:tcPr>
            <w:tcW w:w="74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0 </w:t>
            </w:r>
          </w:p>
        </w:tc>
        <w:tc>
          <w:tcPr>
            <w:tcW w:w="72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8"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t xml:space="preserve">Karola Libelta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1,00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0,43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0,43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3,30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2,01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1,43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9" w:firstLine="0"/>
              <w:jc w:val="center"/>
            </w:pPr>
            <w:r>
              <w:rPr>
                <w:sz w:val="12"/>
              </w:rPr>
              <w:t xml:space="preserve">Hugo </w:t>
            </w:r>
          </w:p>
          <w:p w:rsidR="00C90BE4" w:rsidRDefault="00865FE6">
            <w:pPr>
              <w:spacing w:after="0" w:line="259" w:lineRule="auto"/>
              <w:ind w:left="0" w:right="28" w:firstLine="0"/>
              <w:jc w:val="center"/>
            </w:pPr>
            <w:r>
              <w:rPr>
                <w:sz w:val="12"/>
              </w:rPr>
              <w:t xml:space="preserve">Kołłątaja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0,86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5,17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4,31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3,45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451"/>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4" w:firstLine="0"/>
              <w:jc w:val="center"/>
            </w:pPr>
            <w:r>
              <w:rPr>
                <w:sz w:val="12"/>
              </w:rPr>
              <w:t xml:space="preserve">S. </w:t>
            </w:r>
          </w:p>
          <w:p w:rsidR="00C90BE4" w:rsidRDefault="00865FE6">
            <w:pPr>
              <w:spacing w:after="0" w:line="259" w:lineRule="auto"/>
              <w:ind w:left="0" w:right="19" w:firstLine="0"/>
              <w:jc w:val="center"/>
            </w:pPr>
            <w:proofErr w:type="spellStart"/>
            <w:r>
              <w:rPr>
                <w:sz w:val="12"/>
              </w:rPr>
              <w:t>Żeromskieg</w:t>
            </w:r>
            <w:proofErr w:type="spellEnd"/>
            <w:r>
              <w:rPr>
                <w:sz w:val="12"/>
              </w:rPr>
              <w:t xml:space="preserve"> 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0,42 </w:t>
            </w:r>
          </w:p>
        </w:tc>
        <w:tc>
          <w:tcPr>
            <w:tcW w:w="46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0"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7"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4,17 </w:t>
            </w:r>
          </w:p>
        </w:tc>
        <w:tc>
          <w:tcPr>
            <w:tcW w:w="6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7" w:firstLine="0"/>
              <w:jc w:val="center"/>
            </w:pPr>
            <w:r>
              <w:rPr>
                <w:sz w:val="12"/>
              </w:rPr>
              <w:t xml:space="preserve">1,67 </w:t>
            </w:r>
          </w:p>
        </w:tc>
        <w:tc>
          <w:tcPr>
            <w:tcW w:w="783"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4" w:firstLine="0"/>
              <w:jc w:val="center"/>
            </w:pPr>
            <w:r>
              <w:rPr>
                <w:color w:val="9C0006"/>
                <w:sz w:val="12"/>
              </w:rPr>
              <w:t xml:space="preserve">0,83 </w:t>
            </w:r>
          </w:p>
        </w:tc>
        <w:tc>
          <w:tcPr>
            <w:tcW w:w="64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0,83 </w:t>
            </w:r>
          </w:p>
        </w:tc>
        <w:tc>
          <w:tcPr>
            <w:tcW w:w="74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0 </w:t>
            </w:r>
          </w:p>
        </w:tc>
        <w:tc>
          <w:tcPr>
            <w:tcW w:w="72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vAlign w:val="center"/>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48" w:firstLine="0"/>
              <w:jc w:val="left"/>
            </w:pPr>
            <w:r>
              <w:rPr>
                <w:sz w:val="12"/>
              </w:rPr>
              <w:t xml:space="preserve">Poznańska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3,57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0,56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2,07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proofErr w:type="spellStart"/>
            <w:r>
              <w:rPr>
                <w:sz w:val="12"/>
              </w:rPr>
              <w:t>bd</w:t>
            </w:r>
            <w:proofErr w:type="spellEnd"/>
            <w:r>
              <w:rPr>
                <w:sz w:val="12"/>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proofErr w:type="spellStart"/>
            <w:r>
              <w:rPr>
                <w:sz w:val="12"/>
              </w:rPr>
              <w:t>bd</w:t>
            </w:r>
            <w:proofErr w:type="spellEnd"/>
            <w:r>
              <w:rPr>
                <w:sz w:val="12"/>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2,44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0,94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0,19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1,50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2,82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t xml:space="preserve">Bednarski Rynek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3,31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2,65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1,32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5,96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5,30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3,31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0,66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2"/>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7" w:firstLine="0"/>
              <w:jc w:val="center"/>
            </w:pPr>
            <w:r>
              <w:rPr>
                <w:sz w:val="12"/>
              </w:rPr>
              <w:lastRenderedPageBreak/>
              <w:t xml:space="preserve">Bł. </w:t>
            </w:r>
            <w:proofErr w:type="spellStart"/>
            <w:r>
              <w:rPr>
                <w:sz w:val="12"/>
              </w:rPr>
              <w:t>Jolenty</w:t>
            </w:r>
            <w:proofErr w:type="spellEnd"/>
            <w:r>
              <w:rPr>
                <w:sz w:val="12"/>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2,41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2,41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2,41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5,22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2,81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2,41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0,40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0,40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0,40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proofErr w:type="spellStart"/>
            <w:r>
              <w:rPr>
                <w:sz w:val="12"/>
              </w:rPr>
              <w:t>Dalkoska</w:t>
            </w:r>
            <w:proofErr w:type="spellEnd"/>
            <w:r>
              <w:rPr>
                <w:sz w:val="12"/>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3,76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2,02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1,45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7,80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4,91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0,87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0,29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0,29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1,16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0,58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C83B5E">
            <w:pPr>
              <w:spacing w:after="0" w:line="259" w:lineRule="auto"/>
              <w:ind w:left="41" w:firstLine="0"/>
              <w:jc w:val="left"/>
            </w:pPr>
            <w:r>
              <w:rPr>
                <w:sz w:val="12"/>
              </w:rPr>
              <w:t>D</w:t>
            </w:r>
            <w:r w:rsidR="00865FE6">
              <w:rPr>
                <w:sz w:val="12"/>
              </w:rPr>
              <w:t xml:space="preserve">worcowa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0,00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2,86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2,86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2,86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2,86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2,86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2,86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5,71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Farna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5,41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4,50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2,70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1,80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1,80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0,90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1,80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6" w:firstLine="0"/>
              <w:jc w:val="center"/>
            </w:pPr>
            <w:r>
              <w:rPr>
                <w:sz w:val="12"/>
              </w:rPr>
              <w:t xml:space="preserve">jasna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1" w:firstLine="0"/>
              <w:jc w:val="center"/>
            </w:pPr>
            <w:proofErr w:type="spellStart"/>
            <w:r>
              <w:rPr>
                <w:sz w:val="12"/>
              </w:rPr>
              <w:t>b.d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b.d</w:t>
            </w:r>
            <w:proofErr w:type="spellEnd"/>
            <w:r>
              <w:rPr>
                <w:sz w:val="1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proofErr w:type="spellStart"/>
            <w:r>
              <w:rPr>
                <w:sz w:val="12"/>
              </w:rPr>
              <w:t>b.d</w:t>
            </w:r>
            <w:proofErr w:type="spellEnd"/>
            <w:r>
              <w:rPr>
                <w:sz w:val="12"/>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0,64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8" w:firstLine="0"/>
              <w:jc w:val="center"/>
            </w:pPr>
            <w:proofErr w:type="spellStart"/>
            <w:r>
              <w:rPr>
                <w:sz w:val="12"/>
              </w:rPr>
              <w:t>Kaszarska</w:t>
            </w:r>
            <w:proofErr w:type="spellEnd"/>
            <w:r>
              <w:rPr>
                <w:sz w:val="12"/>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1" w:firstLine="0"/>
              <w:jc w:val="center"/>
            </w:pPr>
            <w:proofErr w:type="spellStart"/>
            <w:r>
              <w:rPr>
                <w:sz w:val="12"/>
              </w:rPr>
              <w:t>b.d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b.d</w:t>
            </w:r>
            <w:proofErr w:type="spellEnd"/>
            <w:r>
              <w:rPr>
                <w:sz w:val="1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proofErr w:type="spellStart"/>
            <w:r>
              <w:rPr>
                <w:sz w:val="12"/>
              </w:rPr>
              <w:t>b.d</w:t>
            </w:r>
            <w:proofErr w:type="spellEnd"/>
            <w:r>
              <w:rPr>
                <w:sz w:val="12"/>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b.d</w:t>
            </w:r>
            <w:proofErr w:type="spellEnd"/>
            <w:r>
              <w:rPr>
                <w:sz w:val="12"/>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proofErr w:type="spellStart"/>
            <w:r>
              <w:rPr>
                <w:sz w:val="12"/>
              </w:rPr>
              <w:t>b.d</w:t>
            </w:r>
            <w:proofErr w:type="spellEnd"/>
            <w:r>
              <w:rPr>
                <w:sz w:val="12"/>
              </w:rPr>
              <w:t xml:space="preserve">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0,95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proofErr w:type="spellStart"/>
            <w:r>
              <w:rPr>
                <w:sz w:val="12"/>
              </w:rPr>
              <w:t>br.d</w:t>
            </w:r>
            <w:proofErr w:type="spellEnd"/>
            <w:r>
              <w:rPr>
                <w:sz w:val="12"/>
              </w:rPr>
              <w:t xml:space="preserve">.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7" w:firstLine="0"/>
              <w:jc w:val="center"/>
            </w:pPr>
            <w:r>
              <w:rPr>
                <w:sz w:val="12"/>
              </w:rPr>
              <w:t xml:space="preserve">Kolegiaty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1" w:firstLine="0"/>
              <w:jc w:val="center"/>
            </w:pPr>
            <w:proofErr w:type="spellStart"/>
            <w:r>
              <w:rPr>
                <w:sz w:val="12"/>
              </w:rPr>
              <w:t>b.d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b.d</w:t>
            </w:r>
            <w:proofErr w:type="spellEnd"/>
            <w:r>
              <w:rPr>
                <w:sz w:val="1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proofErr w:type="spellStart"/>
            <w:r>
              <w:rPr>
                <w:sz w:val="12"/>
              </w:rPr>
              <w:t>b.d</w:t>
            </w:r>
            <w:proofErr w:type="spellEnd"/>
            <w:r>
              <w:rPr>
                <w:sz w:val="12"/>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0,00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50,00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5"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7" w:firstLine="0"/>
              <w:jc w:val="left"/>
            </w:pPr>
            <w:r>
              <w:rPr>
                <w:sz w:val="12"/>
              </w:rPr>
              <w:t xml:space="preserve">Krzywe Koło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1,71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1,71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5,13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3,42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4" w:firstLine="0"/>
              <w:jc w:val="center"/>
            </w:pPr>
            <w:r>
              <w:rPr>
                <w:color w:val="9C0006"/>
                <w:sz w:val="12"/>
              </w:rPr>
              <w:t xml:space="preserve">1,71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2,56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0,85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2"/>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1" w:firstLine="0"/>
              <w:jc w:val="center"/>
            </w:pPr>
            <w:r>
              <w:rPr>
                <w:sz w:val="12"/>
              </w:rPr>
              <w:t xml:space="preserve">Łącznica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2,67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4,00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7" w:firstLine="0"/>
              <w:jc w:val="center"/>
            </w:pPr>
            <w:r>
              <w:rPr>
                <w:color w:val="9C0006"/>
                <w:sz w:val="12"/>
              </w:rPr>
              <w:t xml:space="preserve">4,00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2"/>
              </w:rPr>
              <w:t xml:space="preserve">5,33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5,33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5" w:firstLine="0"/>
              <w:jc w:val="center"/>
            </w:pPr>
            <w:r>
              <w:rPr>
                <w:color w:val="9C0006"/>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8"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7" w:firstLine="0"/>
              <w:jc w:val="left"/>
            </w:pPr>
            <w:r>
              <w:rPr>
                <w:sz w:val="12"/>
              </w:rPr>
              <w:t xml:space="preserve">Jana Pawła </w:t>
            </w:r>
          </w:p>
          <w:p w:rsidR="00C90BE4" w:rsidRDefault="00865FE6">
            <w:pPr>
              <w:spacing w:after="0" w:line="259" w:lineRule="auto"/>
              <w:ind w:left="0" w:right="32" w:firstLine="0"/>
              <w:jc w:val="center"/>
            </w:pPr>
            <w:r>
              <w:rPr>
                <w:sz w:val="12"/>
              </w:rPr>
              <w:t xml:space="preserve">II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3,77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5" w:firstLine="0"/>
              <w:jc w:val="center"/>
            </w:pPr>
            <w:r>
              <w:rPr>
                <w:color w:val="9C0006"/>
                <w:sz w:val="12"/>
              </w:rPr>
              <w:t xml:space="preserve">2,52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1,26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5,03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3,14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1,26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0,63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0,63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t xml:space="preserve">Plac 21 Stycznia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4,64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5" w:firstLine="0"/>
              <w:jc w:val="center"/>
            </w:pPr>
            <w:r>
              <w:rPr>
                <w:color w:val="9C0006"/>
                <w:sz w:val="12"/>
              </w:rPr>
              <w:t xml:space="preserve">1,99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1,32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10,60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7,28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1,99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2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2,65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65" w:firstLine="0"/>
              <w:jc w:val="left"/>
            </w:pPr>
            <w:r>
              <w:rPr>
                <w:sz w:val="12"/>
              </w:rPr>
              <w:t xml:space="preserve">Podgórna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10" w:firstLine="0"/>
              <w:jc w:val="left"/>
            </w:pPr>
            <w:r>
              <w:rPr>
                <w:color w:val="9C0006"/>
                <w:sz w:val="12"/>
              </w:rPr>
              <w:t xml:space="preserve">10,00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5" w:firstLine="0"/>
              <w:jc w:val="center"/>
            </w:pPr>
            <w:r>
              <w:rPr>
                <w:color w:val="9C0006"/>
                <w:sz w:val="12"/>
              </w:rPr>
              <w:t xml:space="preserve">5,00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2,50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10,00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5,00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2,50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46" w:firstLine="0"/>
              <w:jc w:val="left"/>
            </w:pPr>
            <w:r>
              <w:rPr>
                <w:sz w:val="12"/>
              </w:rPr>
              <w:t xml:space="preserve">Przecznica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8,33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5" w:firstLine="0"/>
              <w:jc w:val="center"/>
            </w:pPr>
            <w:r>
              <w:rPr>
                <w:color w:val="9C0006"/>
                <w:sz w:val="12"/>
              </w:rPr>
              <w:t xml:space="preserve">8,33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4,17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12,50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8,33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5" w:firstLine="0"/>
              <w:jc w:val="center"/>
            </w:pPr>
            <w:r>
              <w:rPr>
                <w:sz w:val="12"/>
              </w:rPr>
              <w:t xml:space="preserve">Rzeźnicka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0,00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3,57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2,68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5,36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0,89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0,89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C83B5E">
            <w:pPr>
              <w:spacing w:after="0" w:line="259" w:lineRule="auto"/>
              <w:ind w:left="0" w:right="28" w:firstLine="0"/>
              <w:jc w:val="center"/>
            </w:pPr>
            <w:r>
              <w:rPr>
                <w:sz w:val="12"/>
              </w:rPr>
              <w:t>R</w:t>
            </w:r>
            <w:r w:rsidR="00865FE6">
              <w:rPr>
                <w:sz w:val="12"/>
              </w:rPr>
              <w:t xml:space="preserve">ynek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4,18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5" w:firstLine="0"/>
              <w:jc w:val="center"/>
            </w:pPr>
            <w:r>
              <w:rPr>
                <w:color w:val="9C0006"/>
                <w:sz w:val="12"/>
              </w:rPr>
              <w:t xml:space="preserve">1,26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0,84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3,77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2,51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5,86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0,42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2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4,60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2" w:firstLine="0"/>
              <w:jc w:val="left"/>
            </w:pPr>
            <w:r>
              <w:rPr>
                <w:sz w:val="12"/>
              </w:rPr>
              <w:t xml:space="preserve">Seminaryjna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8" w:firstLine="0"/>
              <w:jc w:val="left"/>
            </w:pPr>
            <w:proofErr w:type="spellStart"/>
            <w:r>
              <w:rPr>
                <w:sz w:val="12"/>
              </w:rPr>
              <w:t>br.d</w:t>
            </w:r>
            <w:proofErr w:type="spellEnd"/>
            <w:r>
              <w:rPr>
                <w:sz w:val="1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0,00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5" w:firstLine="0"/>
              <w:jc w:val="left"/>
            </w:pPr>
            <w:r>
              <w:rPr>
                <w:sz w:val="12"/>
              </w:rPr>
              <w:t xml:space="preserve">12,50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53" w:firstLine="0"/>
              <w:jc w:val="left"/>
            </w:pPr>
            <w:r>
              <w:rPr>
                <w:sz w:val="12"/>
              </w:rPr>
              <w:t xml:space="preserve">Słomianka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1,30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0,87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0,87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5,65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3,91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0,87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0,43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3" w:firstLine="0"/>
              <w:jc w:val="center"/>
            </w:pPr>
            <w:r>
              <w:rPr>
                <w:sz w:val="12"/>
              </w:rPr>
              <w:t xml:space="preserve">Moniuszki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8" w:firstLine="0"/>
              <w:jc w:val="left"/>
            </w:pPr>
            <w:proofErr w:type="spellStart"/>
            <w:r>
              <w:rPr>
                <w:sz w:val="12"/>
              </w:rPr>
              <w:t>br.d</w:t>
            </w:r>
            <w:proofErr w:type="spellEnd"/>
            <w:r>
              <w:rPr>
                <w:sz w:val="1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1" w:firstLine="0"/>
              <w:jc w:val="center"/>
            </w:pPr>
            <w:proofErr w:type="spellStart"/>
            <w:r>
              <w:rPr>
                <w:sz w:val="12"/>
              </w:rPr>
              <w:t>br.d</w:t>
            </w:r>
            <w:proofErr w:type="spellEnd"/>
            <w:r>
              <w:rPr>
                <w:sz w:val="12"/>
              </w:rPr>
              <w:t xml:space="preserve">.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4,29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4,29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25,71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3" w:firstLine="0"/>
              <w:jc w:val="center"/>
            </w:pPr>
            <w:r>
              <w:rPr>
                <w:sz w:val="12"/>
              </w:rPr>
              <w:t xml:space="preserve">Stroma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0,00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166,67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3" w:firstLine="0"/>
              <w:jc w:val="center"/>
            </w:pPr>
            <w:r>
              <w:rPr>
                <w:sz w:val="12"/>
              </w:rPr>
              <w:t xml:space="preserve">św. Jana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0,00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0,00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3,33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3,33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6,67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7" w:firstLine="0"/>
              <w:jc w:val="left"/>
            </w:pPr>
            <w:r>
              <w:rPr>
                <w:sz w:val="12"/>
              </w:rPr>
              <w:t xml:space="preserve">św. Michała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0,93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0,93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3,70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0,93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4,63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0,93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0,93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0,93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9" w:firstLine="0"/>
              <w:jc w:val="center"/>
            </w:pPr>
            <w:r>
              <w:rPr>
                <w:sz w:val="12"/>
              </w:rPr>
              <w:t xml:space="preserve">św. </w:t>
            </w:r>
          </w:p>
          <w:p w:rsidR="00C90BE4" w:rsidRDefault="00865FE6">
            <w:pPr>
              <w:spacing w:after="0" w:line="259" w:lineRule="auto"/>
              <w:ind w:left="41" w:firstLine="0"/>
              <w:jc w:val="left"/>
            </w:pPr>
            <w:r>
              <w:rPr>
                <w:sz w:val="12"/>
              </w:rPr>
              <w:t xml:space="preserve">Wojciecha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9,38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5" w:firstLine="0"/>
              <w:jc w:val="center"/>
            </w:pPr>
            <w:r>
              <w:rPr>
                <w:color w:val="9C0006"/>
                <w:sz w:val="12"/>
              </w:rPr>
              <w:t xml:space="preserve">9,38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4,69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4,69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4,69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1,56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7,81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1,56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1,56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0" w:firstLine="0"/>
              <w:jc w:val="center"/>
            </w:pPr>
            <w:r>
              <w:rPr>
                <w:sz w:val="12"/>
              </w:rPr>
              <w:t xml:space="preserve">Tadeusza </w:t>
            </w:r>
          </w:p>
          <w:p w:rsidR="00C90BE4" w:rsidRDefault="00865FE6">
            <w:pPr>
              <w:spacing w:after="0" w:line="259" w:lineRule="auto"/>
              <w:ind w:left="0" w:right="31" w:firstLine="0"/>
              <w:jc w:val="center"/>
            </w:pPr>
            <w:r>
              <w:rPr>
                <w:sz w:val="12"/>
              </w:rPr>
              <w:t xml:space="preserve">Kościuszki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Stare Miasto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0,60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4,82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4,22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0,60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1" w:firstLine="0"/>
              <w:jc w:val="center"/>
            </w:pPr>
            <w:proofErr w:type="spellStart"/>
            <w:r>
              <w:rPr>
                <w:sz w:val="12"/>
              </w:rPr>
              <w:t>Cymsa</w:t>
            </w:r>
            <w:proofErr w:type="spellEnd"/>
            <w:r>
              <w:rPr>
                <w:sz w:val="12"/>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6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3,49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1,55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1,55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10,47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6,59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3,10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0,39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0,78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3" w:firstLine="0"/>
              <w:jc w:val="center"/>
            </w:pPr>
            <w:r>
              <w:rPr>
                <w:sz w:val="12"/>
              </w:rPr>
              <w:t xml:space="preserve">Pułkowa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6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1,16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5" w:firstLine="0"/>
              <w:jc w:val="center"/>
            </w:pPr>
            <w:r>
              <w:rPr>
                <w:color w:val="9C0006"/>
                <w:sz w:val="12"/>
              </w:rPr>
              <w:t xml:space="preserve">1,74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1,74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1,74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1,16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1,74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0,58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1" w:firstLine="0"/>
              <w:jc w:val="center"/>
            </w:pPr>
            <w:r>
              <w:rPr>
                <w:sz w:val="12"/>
              </w:rPr>
              <w:t xml:space="preserve">wesoła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6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2,27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5" w:firstLine="0"/>
              <w:jc w:val="center"/>
            </w:pPr>
            <w:r>
              <w:rPr>
                <w:color w:val="9C0006"/>
                <w:sz w:val="12"/>
              </w:rPr>
              <w:t xml:space="preserve">4,55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4,55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4,55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2,27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4,55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4,55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1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2,27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2,27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t xml:space="preserve">Wiosny Ludów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6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0,40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4,03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2,42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0,81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8,47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5" w:firstLine="0"/>
              <w:jc w:val="center"/>
            </w:pPr>
            <w:r>
              <w:rPr>
                <w:sz w:val="12"/>
              </w:rPr>
              <w:t xml:space="preserve">wrzesińska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Grunwa</w:t>
            </w:r>
            <w:proofErr w:type="spellEnd"/>
            <w:r>
              <w:rPr>
                <w:sz w:val="12"/>
              </w:rPr>
              <w:t xml:space="preserve"> </w:t>
            </w:r>
            <w:proofErr w:type="spellStart"/>
            <w:r>
              <w:rPr>
                <w:sz w:val="12"/>
              </w:rPr>
              <w:t>ldzka</w:t>
            </w:r>
            <w:proofErr w:type="spellEnd"/>
            <w:r>
              <w:rPr>
                <w:sz w:val="12"/>
              </w:rPr>
              <w:t xml:space="preserve">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6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10" w:firstLine="0"/>
              <w:jc w:val="left"/>
            </w:pPr>
            <w:r>
              <w:rPr>
                <w:color w:val="9C0006"/>
                <w:sz w:val="12"/>
              </w:rPr>
              <w:t xml:space="preserve">30,00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11" w:firstLine="0"/>
              <w:jc w:val="left"/>
            </w:pPr>
            <w:r>
              <w:rPr>
                <w:color w:val="9C0006"/>
                <w:sz w:val="12"/>
              </w:rPr>
              <w:t xml:space="preserve">14,29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12,86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44,29 </w:t>
            </w:r>
          </w:p>
        </w:tc>
        <w:tc>
          <w:tcPr>
            <w:tcW w:w="65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21,43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40,00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3 </w:t>
            </w:r>
          </w:p>
        </w:tc>
        <w:tc>
          <w:tcPr>
            <w:tcW w:w="72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0" w:firstLine="0"/>
              <w:jc w:val="center"/>
            </w:pPr>
            <w:r>
              <w:rPr>
                <w:color w:val="9C0006"/>
                <w:sz w:val="12"/>
              </w:rPr>
              <w:t xml:space="preserve">2,86 </w:t>
            </w:r>
          </w:p>
        </w:tc>
        <w:tc>
          <w:tcPr>
            <w:tcW w:w="6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25,71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2"/>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proofErr w:type="spellStart"/>
            <w:r>
              <w:rPr>
                <w:sz w:val="12"/>
              </w:rPr>
              <w:t>Marcinkows</w:t>
            </w:r>
            <w:proofErr w:type="spellEnd"/>
            <w:r>
              <w:rPr>
                <w:sz w:val="12"/>
              </w:rPr>
              <w:t xml:space="preserve"> kiego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3,45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1,15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3,45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12,64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55" w:firstLine="0"/>
              <w:jc w:val="left"/>
            </w:pPr>
            <w:r>
              <w:rPr>
                <w:sz w:val="12"/>
              </w:rPr>
              <w:t xml:space="preserve">Reymonta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2,91 </w:t>
            </w:r>
          </w:p>
        </w:tc>
        <w:tc>
          <w:tcPr>
            <w:tcW w:w="4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5" w:firstLine="0"/>
              <w:jc w:val="center"/>
            </w:pPr>
            <w:r>
              <w:rPr>
                <w:color w:val="9C0006"/>
                <w:sz w:val="12"/>
              </w:rPr>
              <w:t xml:space="preserve">2,91 </w:t>
            </w:r>
          </w:p>
        </w:tc>
        <w:tc>
          <w:tcPr>
            <w:tcW w:w="866"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2" w:firstLine="0"/>
              <w:jc w:val="center"/>
            </w:pPr>
            <w:r>
              <w:rPr>
                <w:color w:val="9C0006"/>
                <w:sz w:val="12"/>
              </w:rPr>
              <w:t xml:space="preserve">2,91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1,94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1,94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8,74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0,97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t xml:space="preserve">Cieszkowski ego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0,00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0,00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4,41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2,94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t xml:space="preserve">Paderewski ego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0,41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0,41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2,07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1,65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1,24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5" w:firstLine="0"/>
              <w:jc w:val="center"/>
            </w:pPr>
            <w:r>
              <w:rPr>
                <w:sz w:val="12"/>
              </w:rPr>
              <w:t xml:space="preserve">Kasprowicz 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8" w:firstLine="0"/>
              <w:jc w:val="left"/>
            </w:pPr>
            <w:proofErr w:type="spellStart"/>
            <w:r>
              <w:rPr>
                <w:sz w:val="12"/>
              </w:rPr>
              <w:t>br.d</w:t>
            </w:r>
            <w:proofErr w:type="spellEnd"/>
            <w:r>
              <w:rPr>
                <w:sz w:val="1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1" w:firstLine="0"/>
              <w:jc w:val="center"/>
            </w:pPr>
            <w:proofErr w:type="spellStart"/>
            <w:r>
              <w:rPr>
                <w:sz w:val="12"/>
              </w:rPr>
              <w:t>br.d</w:t>
            </w:r>
            <w:proofErr w:type="spellEnd"/>
            <w:r>
              <w:rPr>
                <w:sz w:val="12"/>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0,63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1,90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4"/>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proofErr w:type="spellStart"/>
            <w:r>
              <w:rPr>
                <w:sz w:val="12"/>
              </w:rPr>
              <w:t>Kochanows</w:t>
            </w:r>
            <w:proofErr w:type="spellEnd"/>
            <w:r>
              <w:rPr>
                <w:sz w:val="12"/>
              </w:rPr>
              <w:t xml:space="preserve"> kiego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8" w:firstLine="0"/>
              <w:jc w:val="left"/>
            </w:pPr>
            <w:proofErr w:type="spellStart"/>
            <w:r>
              <w:rPr>
                <w:sz w:val="12"/>
              </w:rPr>
              <w:t>br.d</w:t>
            </w:r>
            <w:proofErr w:type="spellEnd"/>
            <w:r>
              <w:rPr>
                <w:sz w:val="1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1" w:firstLine="0"/>
              <w:jc w:val="center"/>
            </w:pPr>
            <w:proofErr w:type="spellStart"/>
            <w:r>
              <w:rPr>
                <w:sz w:val="12"/>
              </w:rPr>
              <w:t>br.d</w:t>
            </w:r>
            <w:proofErr w:type="spellEnd"/>
            <w:r>
              <w:rPr>
                <w:sz w:val="12"/>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1,59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1,59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3" w:firstLine="0"/>
              <w:jc w:val="center"/>
            </w:pPr>
            <w:r>
              <w:rPr>
                <w:sz w:val="12"/>
              </w:rPr>
              <w:t xml:space="preserve">Matejki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0,85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0,85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0,85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2,54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1,69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0,85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8" w:firstLine="0"/>
              <w:jc w:val="center"/>
            </w:pPr>
            <w:r>
              <w:rPr>
                <w:sz w:val="12"/>
              </w:rPr>
              <w:t xml:space="preserve">Lelewela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2,44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0,00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658"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4,88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1,22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2,44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2"/>
              </w:rPr>
              <w:t xml:space="preserve">Chełmoński ego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8" w:firstLine="0"/>
              <w:jc w:val="left"/>
            </w:pPr>
            <w:proofErr w:type="spellStart"/>
            <w:r>
              <w:rPr>
                <w:sz w:val="12"/>
              </w:rPr>
              <w:t>br.d</w:t>
            </w:r>
            <w:proofErr w:type="spellEnd"/>
            <w:r>
              <w:rPr>
                <w:sz w:val="1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1" w:firstLine="0"/>
              <w:jc w:val="center"/>
            </w:pPr>
            <w:proofErr w:type="spellStart"/>
            <w:r>
              <w:rPr>
                <w:sz w:val="12"/>
              </w:rPr>
              <w:t>br.d</w:t>
            </w:r>
            <w:proofErr w:type="spellEnd"/>
            <w:r>
              <w:rPr>
                <w:sz w:val="12"/>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0,00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16,67 </w:t>
            </w:r>
          </w:p>
        </w:tc>
        <w:tc>
          <w:tcPr>
            <w:tcW w:w="64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16,67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2"/>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2" w:firstLine="0"/>
              <w:jc w:val="center"/>
            </w:pPr>
            <w:r>
              <w:rPr>
                <w:sz w:val="12"/>
              </w:rPr>
              <w:t xml:space="preserve">Konikowo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1,53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0,76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0,76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1,53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0,76 </w:t>
            </w:r>
          </w:p>
        </w:tc>
        <w:tc>
          <w:tcPr>
            <w:tcW w:w="7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3,05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2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05"/>
        </w:trPr>
        <w:tc>
          <w:tcPr>
            <w:tcW w:w="857" w:type="dxa"/>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35" w:firstLine="0"/>
              <w:jc w:val="center"/>
            </w:pPr>
            <w:r>
              <w:rPr>
                <w:sz w:val="12"/>
              </w:rPr>
              <w:t xml:space="preserve">Reja </w:t>
            </w:r>
          </w:p>
        </w:tc>
        <w:tc>
          <w:tcPr>
            <w:tcW w:w="63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8" w:firstLine="0"/>
              <w:jc w:val="left"/>
            </w:pPr>
            <w:proofErr w:type="spellStart"/>
            <w:r>
              <w:rPr>
                <w:sz w:val="12"/>
              </w:rPr>
              <w:t>br.d</w:t>
            </w:r>
            <w:proofErr w:type="spellEnd"/>
            <w:r>
              <w:rPr>
                <w:sz w:val="12"/>
              </w:rPr>
              <w:t xml:space="preserve">. </w:t>
            </w:r>
          </w:p>
        </w:tc>
        <w:tc>
          <w:tcPr>
            <w:tcW w:w="8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1" w:firstLine="0"/>
              <w:jc w:val="center"/>
            </w:pPr>
            <w:proofErr w:type="spellStart"/>
            <w:r>
              <w:rPr>
                <w:sz w:val="12"/>
              </w:rPr>
              <w:t>br.d</w:t>
            </w:r>
            <w:proofErr w:type="spellEnd"/>
            <w:r>
              <w:rPr>
                <w:sz w:val="12"/>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1,45 </w:t>
            </w:r>
          </w:p>
        </w:tc>
        <w:tc>
          <w:tcPr>
            <w:tcW w:w="6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1,45 </w:t>
            </w:r>
          </w:p>
        </w:tc>
        <w:tc>
          <w:tcPr>
            <w:tcW w:w="78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29" w:firstLine="0"/>
              <w:jc w:val="center"/>
            </w:pPr>
            <w:r>
              <w:rPr>
                <w:color w:val="9C0006"/>
                <w:sz w:val="12"/>
              </w:rPr>
              <w:t xml:space="preserve">0,00 </w:t>
            </w:r>
          </w:p>
        </w:tc>
        <w:tc>
          <w:tcPr>
            <w:tcW w:w="64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single" w:sz="4" w:space="0" w:color="000000"/>
              <w:right w:val="single" w:sz="4" w:space="0" w:color="000000"/>
            </w:tcBorders>
            <w:shd w:val="clear" w:color="auto" w:fill="FFC7CE"/>
          </w:tcPr>
          <w:p w:rsidR="00C90BE4" w:rsidRDefault="00865FE6">
            <w:pPr>
              <w:spacing w:after="0" w:line="259" w:lineRule="auto"/>
              <w:ind w:left="0" w:right="33" w:firstLine="0"/>
              <w:jc w:val="center"/>
            </w:pPr>
            <w:r>
              <w:rPr>
                <w:color w:val="9C0006"/>
                <w:sz w:val="12"/>
              </w:rPr>
              <w:t xml:space="preserve">0,00 </w:t>
            </w:r>
          </w:p>
        </w:tc>
      </w:tr>
      <w:tr w:rsidR="00C90BE4">
        <w:trPr>
          <w:trHeight w:val="382"/>
        </w:trPr>
        <w:tc>
          <w:tcPr>
            <w:tcW w:w="857" w:type="dxa"/>
            <w:tcBorders>
              <w:top w:val="single" w:sz="4" w:space="0" w:color="000000"/>
              <w:left w:val="single" w:sz="4" w:space="0" w:color="000000"/>
              <w:bottom w:val="double" w:sz="4" w:space="0" w:color="000000"/>
              <w:right w:val="single" w:sz="4" w:space="0" w:color="000000"/>
            </w:tcBorders>
            <w:shd w:val="clear" w:color="auto" w:fill="C4D79B"/>
            <w:vAlign w:val="center"/>
          </w:tcPr>
          <w:p w:rsidR="00C90BE4" w:rsidRDefault="00865FE6">
            <w:pPr>
              <w:spacing w:after="0" w:line="259" w:lineRule="auto"/>
              <w:ind w:left="0" w:right="28" w:firstLine="0"/>
              <w:jc w:val="center"/>
            </w:pPr>
            <w:r>
              <w:rPr>
                <w:sz w:val="12"/>
              </w:rPr>
              <w:t xml:space="preserve">Parkowa </w:t>
            </w:r>
          </w:p>
        </w:tc>
        <w:tc>
          <w:tcPr>
            <w:tcW w:w="630"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firstLine="0"/>
              <w:jc w:val="center"/>
            </w:pPr>
            <w:proofErr w:type="spellStart"/>
            <w:r>
              <w:rPr>
                <w:sz w:val="12"/>
              </w:rPr>
              <w:t>Konikow</w:t>
            </w:r>
            <w:proofErr w:type="spellEnd"/>
            <w:r>
              <w:rPr>
                <w:sz w:val="12"/>
              </w:rPr>
              <w:t xml:space="preserve"> o </w:t>
            </w:r>
          </w:p>
        </w:tc>
        <w:tc>
          <w:tcPr>
            <w:tcW w:w="419"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33" w:firstLine="0"/>
              <w:jc w:val="center"/>
            </w:pPr>
            <w:r>
              <w:rPr>
                <w:sz w:val="12"/>
              </w:rPr>
              <w:t xml:space="preserve">11 </w:t>
            </w:r>
          </w:p>
        </w:tc>
        <w:tc>
          <w:tcPr>
            <w:tcW w:w="462"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28" w:firstLine="0"/>
              <w:jc w:val="left"/>
            </w:pPr>
            <w:proofErr w:type="spellStart"/>
            <w:r>
              <w:rPr>
                <w:sz w:val="12"/>
              </w:rPr>
              <w:t>br.d</w:t>
            </w:r>
            <w:proofErr w:type="spellEnd"/>
            <w:r>
              <w:rPr>
                <w:sz w:val="12"/>
              </w:rPr>
              <w:t xml:space="preserve">. </w:t>
            </w:r>
          </w:p>
        </w:tc>
        <w:tc>
          <w:tcPr>
            <w:tcW w:w="866"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31" w:firstLine="0"/>
              <w:jc w:val="center"/>
            </w:pPr>
            <w:proofErr w:type="spellStart"/>
            <w:r>
              <w:rPr>
                <w:sz w:val="12"/>
              </w:rPr>
              <w:t>br.d</w:t>
            </w:r>
            <w:proofErr w:type="spellEnd"/>
            <w:r>
              <w:rPr>
                <w:sz w:val="12"/>
              </w:rPr>
              <w:t xml:space="preserve">. </w:t>
            </w:r>
          </w:p>
        </w:tc>
        <w:tc>
          <w:tcPr>
            <w:tcW w:w="658"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34" w:firstLine="0"/>
              <w:jc w:val="center"/>
            </w:pPr>
            <w:r>
              <w:rPr>
                <w:sz w:val="12"/>
              </w:rPr>
              <w:t xml:space="preserve">0,00 </w:t>
            </w:r>
          </w:p>
        </w:tc>
        <w:tc>
          <w:tcPr>
            <w:tcW w:w="655"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32" w:firstLine="0"/>
              <w:jc w:val="center"/>
            </w:pPr>
            <w:r>
              <w:rPr>
                <w:sz w:val="12"/>
              </w:rPr>
              <w:t xml:space="preserve">0,00 </w:t>
            </w:r>
          </w:p>
        </w:tc>
        <w:tc>
          <w:tcPr>
            <w:tcW w:w="783"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33,33 </w:t>
            </w:r>
          </w:p>
        </w:tc>
        <w:tc>
          <w:tcPr>
            <w:tcW w:w="643"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30" w:firstLine="0"/>
              <w:jc w:val="center"/>
            </w:pPr>
            <w:r>
              <w:rPr>
                <w:sz w:val="12"/>
              </w:rPr>
              <w:t xml:space="preserve">- </w:t>
            </w:r>
          </w:p>
        </w:tc>
        <w:tc>
          <w:tcPr>
            <w:tcW w:w="605"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double" w:sz="4" w:space="0" w:color="000000"/>
              <w:right w:val="single" w:sz="4" w:space="0" w:color="000000"/>
            </w:tcBorders>
            <w:shd w:val="clear" w:color="auto" w:fill="FFC7CE"/>
            <w:vAlign w:val="center"/>
          </w:tcPr>
          <w:p w:rsidR="00C90BE4" w:rsidRDefault="00865FE6">
            <w:pPr>
              <w:spacing w:after="0" w:line="259" w:lineRule="auto"/>
              <w:ind w:left="0" w:right="33" w:firstLine="0"/>
              <w:jc w:val="center"/>
            </w:pPr>
            <w:r>
              <w:rPr>
                <w:color w:val="9C0006"/>
                <w:sz w:val="12"/>
              </w:rPr>
              <w:t xml:space="preserve">0,00 </w:t>
            </w:r>
          </w:p>
        </w:tc>
      </w:tr>
      <w:tr w:rsidR="00C90BE4">
        <w:trPr>
          <w:trHeight w:val="97"/>
        </w:trPr>
        <w:tc>
          <w:tcPr>
            <w:tcW w:w="857"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3" w:firstLine="0"/>
              <w:jc w:val="center"/>
            </w:pPr>
            <w:proofErr w:type="spellStart"/>
            <w:r>
              <w:rPr>
                <w:sz w:val="12"/>
              </w:rPr>
              <w:t>Orcholska</w:t>
            </w:r>
            <w:proofErr w:type="spellEnd"/>
            <w:r>
              <w:rPr>
                <w:sz w:val="12"/>
              </w:rPr>
              <w:t xml:space="preserve"> </w:t>
            </w:r>
          </w:p>
        </w:tc>
        <w:tc>
          <w:tcPr>
            <w:tcW w:w="630"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4" w:firstLine="0"/>
              <w:jc w:val="center"/>
            </w:pPr>
            <w:r>
              <w:rPr>
                <w:sz w:val="12"/>
              </w:rPr>
              <w:t xml:space="preserve">Róża </w:t>
            </w:r>
          </w:p>
        </w:tc>
        <w:tc>
          <w:tcPr>
            <w:tcW w:w="419"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3" w:firstLine="0"/>
              <w:jc w:val="center"/>
            </w:pPr>
            <w:r>
              <w:rPr>
                <w:sz w:val="12"/>
              </w:rPr>
              <w:t xml:space="preserve">12 </w:t>
            </w:r>
          </w:p>
        </w:tc>
        <w:tc>
          <w:tcPr>
            <w:tcW w:w="462"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3" w:firstLine="0"/>
              <w:jc w:val="center"/>
            </w:pPr>
            <w:r>
              <w:rPr>
                <w:sz w:val="12"/>
              </w:rPr>
              <w:t xml:space="preserve">0,92 </w:t>
            </w:r>
          </w:p>
        </w:tc>
        <w:tc>
          <w:tcPr>
            <w:tcW w:w="466"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5" w:firstLine="0"/>
              <w:jc w:val="center"/>
            </w:pPr>
            <w:r>
              <w:rPr>
                <w:color w:val="9C0006"/>
                <w:sz w:val="12"/>
              </w:rPr>
              <w:t xml:space="preserve">2,75 </w:t>
            </w:r>
          </w:p>
        </w:tc>
        <w:tc>
          <w:tcPr>
            <w:tcW w:w="866"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2" w:firstLine="0"/>
              <w:jc w:val="center"/>
            </w:pPr>
            <w:r>
              <w:rPr>
                <w:color w:val="9C0006"/>
                <w:sz w:val="12"/>
              </w:rPr>
              <w:t xml:space="preserve">2,75 </w:t>
            </w:r>
          </w:p>
        </w:tc>
        <w:tc>
          <w:tcPr>
            <w:tcW w:w="658"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4" w:firstLine="0"/>
              <w:jc w:val="center"/>
            </w:pPr>
            <w:r>
              <w:rPr>
                <w:color w:val="9C0006"/>
                <w:sz w:val="12"/>
              </w:rPr>
              <w:t xml:space="preserve">6,42 </w:t>
            </w:r>
          </w:p>
        </w:tc>
        <w:tc>
          <w:tcPr>
            <w:tcW w:w="655"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2" w:firstLine="0"/>
              <w:jc w:val="center"/>
            </w:pPr>
            <w:r>
              <w:rPr>
                <w:color w:val="9C0006"/>
                <w:sz w:val="12"/>
              </w:rPr>
              <w:t xml:space="preserve">5,50 </w:t>
            </w:r>
          </w:p>
        </w:tc>
        <w:tc>
          <w:tcPr>
            <w:tcW w:w="783"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29" w:firstLine="0"/>
              <w:jc w:val="center"/>
            </w:pPr>
            <w:r>
              <w:rPr>
                <w:sz w:val="12"/>
              </w:rPr>
              <w:t xml:space="preserve">6,42 </w:t>
            </w:r>
          </w:p>
        </w:tc>
        <w:tc>
          <w:tcPr>
            <w:tcW w:w="643"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4" w:firstLine="0"/>
              <w:jc w:val="center"/>
            </w:pPr>
            <w:r>
              <w:rPr>
                <w:color w:val="9C0006"/>
                <w:sz w:val="12"/>
              </w:rPr>
              <w:t xml:space="preserve">0,00 </w:t>
            </w:r>
          </w:p>
        </w:tc>
        <w:tc>
          <w:tcPr>
            <w:tcW w:w="742"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4" w:firstLine="0"/>
              <w:jc w:val="center"/>
            </w:pPr>
            <w:r>
              <w:rPr>
                <w:sz w:val="12"/>
              </w:rPr>
              <w:t xml:space="preserve">5,50 </w:t>
            </w:r>
          </w:p>
        </w:tc>
        <w:tc>
          <w:tcPr>
            <w:tcW w:w="493" w:type="dxa"/>
            <w:tcBorders>
              <w:top w:val="double" w:sz="4" w:space="0" w:color="000000"/>
              <w:left w:val="single" w:sz="4" w:space="0" w:color="000000"/>
              <w:bottom w:val="nil"/>
              <w:right w:val="single" w:sz="4" w:space="0" w:color="000000"/>
            </w:tcBorders>
          </w:tcPr>
          <w:p w:rsidR="00C90BE4" w:rsidRDefault="00865FE6">
            <w:pPr>
              <w:spacing w:after="0" w:line="259" w:lineRule="auto"/>
              <w:ind w:left="0" w:right="33" w:firstLine="0"/>
              <w:jc w:val="center"/>
            </w:pPr>
            <w:r>
              <w:rPr>
                <w:color w:val="9C0006"/>
                <w:sz w:val="12"/>
              </w:rPr>
              <w:t xml:space="preserve">0,00 </w:t>
            </w:r>
          </w:p>
        </w:tc>
      </w:tr>
      <w:tr w:rsidR="00C90BE4">
        <w:trPr>
          <w:trHeight w:val="140"/>
        </w:trPr>
        <w:tc>
          <w:tcPr>
            <w:tcW w:w="857"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Wełnicka </w:t>
            </w:r>
          </w:p>
        </w:tc>
        <w:tc>
          <w:tcPr>
            <w:tcW w:w="630"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Róża </w:t>
            </w:r>
          </w:p>
        </w:tc>
        <w:tc>
          <w:tcPr>
            <w:tcW w:w="419"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12 </w:t>
            </w:r>
          </w:p>
        </w:tc>
        <w:tc>
          <w:tcPr>
            <w:tcW w:w="462"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color w:val="9C0006"/>
                <w:sz w:val="12"/>
              </w:rPr>
              <w:t xml:space="preserve">1,85 </w:t>
            </w:r>
          </w:p>
        </w:tc>
        <w:tc>
          <w:tcPr>
            <w:tcW w:w="466"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color w:val="9C0006"/>
                <w:sz w:val="12"/>
              </w:rPr>
              <w:t xml:space="preserve">1,85 </w:t>
            </w:r>
          </w:p>
        </w:tc>
        <w:tc>
          <w:tcPr>
            <w:tcW w:w="866"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color w:val="9C0006"/>
                <w:sz w:val="12"/>
              </w:rPr>
              <w:t xml:space="preserve">1,85 </w:t>
            </w:r>
          </w:p>
        </w:tc>
        <w:tc>
          <w:tcPr>
            <w:tcW w:w="658"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1,85 </w:t>
            </w:r>
          </w:p>
        </w:tc>
        <w:tc>
          <w:tcPr>
            <w:tcW w:w="655"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783"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color w:val="9C0006"/>
                <w:sz w:val="12"/>
              </w:rPr>
              <w:t xml:space="preserve">1,85 </w:t>
            </w:r>
          </w:p>
        </w:tc>
        <w:tc>
          <w:tcPr>
            <w:tcW w:w="643"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color w:val="9C0006"/>
                <w:sz w:val="12"/>
              </w:rPr>
              <w:t xml:space="preserve">0,00 </w:t>
            </w:r>
          </w:p>
        </w:tc>
        <w:tc>
          <w:tcPr>
            <w:tcW w:w="742"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color w:val="9C0006"/>
                <w:sz w:val="12"/>
              </w:rPr>
              <w:t xml:space="preserve">0,00 </w:t>
            </w:r>
          </w:p>
        </w:tc>
        <w:tc>
          <w:tcPr>
            <w:tcW w:w="493"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color w:val="9C0006"/>
                <w:sz w:val="12"/>
              </w:rPr>
              <w:t xml:space="preserve">0,00 </w:t>
            </w:r>
          </w:p>
        </w:tc>
      </w:tr>
      <w:tr w:rsidR="00C90BE4">
        <w:trPr>
          <w:trHeight w:val="236"/>
        </w:trPr>
        <w:tc>
          <w:tcPr>
            <w:tcW w:w="857"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3" w:firstLine="0"/>
              <w:jc w:val="center"/>
            </w:pPr>
            <w:r>
              <w:rPr>
                <w:sz w:val="12"/>
              </w:rPr>
              <w:lastRenderedPageBreak/>
              <w:t xml:space="preserve">Zamiejska </w:t>
            </w:r>
          </w:p>
        </w:tc>
        <w:tc>
          <w:tcPr>
            <w:tcW w:w="630"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4" w:firstLine="0"/>
              <w:jc w:val="center"/>
            </w:pPr>
            <w:r>
              <w:rPr>
                <w:sz w:val="12"/>
              </w:rPr>
              <w:t xml:space="preserve">Róża </w:t>
            </w:r>
          </w:p>
        </w:tc>
        <w:tc>
          <w:tcPr>
            <w:tcW w:w="419"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3" w:firstLine="0"/>
              <w:jc w:val="center"/>
            </w:pPr>
            <w:r>
              <w:rPr>
                <w:sz w:val="12"/>
              </w:rPr>
              <w:t xml:space="preserve">12 </w:t>
            </w:r>
          </w:p>
        </w:tc>
        <w:tc>
          <w:tcPr>
            <w:tcW w:w="462"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3" w:firstLine="0"/>
              <w:jc w:val="center"/>
            </w:pPr>
            <w:r>
              <w:rPr>
                <w:sz w:val="12"/>
              </w:rPr>
              <w:t xml:space="preserve">0,00 </w:t>
            </w:r>
          </w:p>
        </w:tc>
        <w:tc>
          <w:tcPr>
            <w:tcW w:w="466"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5" w:firstLine="0"/>
              <w:jc w:val="center"/>
            </w:pPr>
            <w:r>
              <w:rPr>
                <w:color w:val="9C0006"/>
                <w:sz w:val="12"/>
              </w:rPr>
              <w:t xml:space="preserve">1,37 </w:t>
            </w:r>
          </w:p>
        </w:tc>
        <w:tc>
          <w:tcPr>
            <w:tcW w:w="866"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2" w:firstLine="0"/>
              <w:jc w:val="center"/>
            </w:pPr>
            <w:r>
              <w:rPr>
                <w:color w:val="9C0006"/>
                <w:sz w:val="12"/>
              </w:rPr>
              <w:t xml:space="preserve">1,37 </w:t>
            </w:r>
          </w:p>
        </w:tc>
        <w:tc>
          <w:tcPr>
            <w:tcW w:w="658"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4" w:firstLine="0"/>
              <w:jc w:val="center"/>
            </w:pPr>
            <w:r>
              <w:rPr>
                <w:color w:val="9C0006"/>
                <w:sz w:val="12"/>
              </w:rPr>
              <w:t xml:space="preserve">5,48 </w:t>
            </w:r>
          </w:p>
        </w:tc>
        <w:tc>
          <w:tcPr>
            <w:tcW w:w="655"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2" w:firstLine="0"/>
              <w:jc w:val="center"/>
            </w:pPr>
            <w:r>
              <w:rPr>
                <w:color w:val="9C0006"/>
                <w:sz w:val="12"/>
              </w:rPr>
              <w:t xml:space="preserve">2,74 </w:t>
            </w:r>
          </w:p>
        </w:tc>
        <w:tc>
          <w:tcPr>
            <w:tcW w:w="783"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29" w:firstLine="0"/>
              <w:jc w:val="center"/>
            </w:pPr>
            <w:r>
              <w:rPr>
                <w:color w:val="9C0006"/>
                <w:sz w:val="12"/>
              </w:rPr>
              <w:t xml:space="preserve">1,37 </w:t>
            </w:r>
          </w:p>
        </w:tc>
        <w:tc>
          <w:tcPr>
            <w:tcW w:w="643"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4" w:firstLine="0"/>
              <w:jc w:val="center"/>
            </w:pPr>
            <w:r>
              <w:rPr>
                <w:color w:val="9C0006"/>
                <w:sz w:val="12"/>
              </w:rPr>
              <w:t xml:space="preserve">0,00 </w:t>
            </w:r>
          </w:p>
        </w:tc>
        <w:tc>
          <w:tcPr>
            <w:tcW w:w="742"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4" w:firstLine="0"/>
              <w:jc w:val="center"/>
            </w:pPr>
            <w:r>
              <w:rPr>
                <w:color w:val="9C0006"/>
                <w:sz w:val="12"/>
              </w:rPr>
              <w:t xml:space="preserve">1 </w:t>
            </w:r>
          </w:p>
        </w:tc>
        <w:tc>
          <w:tcPr>
            <w:tcW w:w="725"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0" w:firstLine="0"/>
              <w:jc w:val="center"/>
            </w:pPr>
            <w:r>
              <w:rPr>
                <w:color w:val="9C0006"/>
                <w:sz w:val="12"/>
              </w:rPr>
              <w:t xml:space="preserve">1,37 </w:t>
            </w:r>
          </w:p>
        </w:tc>
        <w:tc>
          <w:tcPr>
            <w:tcW w:w="605"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4" w:firstLine="0"/>
              <w:jc w:val="center"/>
            </w:pPr>
            <w:r>
              <w:rPr>
                <w:color w:val="9C0006"/>
                <w:sz w:val="12"/>
              </w:rPr>
              <w:t xml:space="preserve">0,00 </w:t>
            </w:r>
          </w:p>
        </w:tc>
        <w:tc>
          <w:tcPr>
            <w:tcW w:w="493"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33" w:firstLine="0"/>
              <w:jc w:val="center"/>
            </w:pPr>
            <w:r>
              <w:rPr>
                <w:color w:val="9C0006"/>
                <w:sz w:val="12"/>
              </w:rPr>
              <w:t xml:space="preserve">0,00 </w:t>
            </w:r>
          </w:p>
        </w:tc>
      </w:tr>
      <w:tr w:rsidR="00C90BE4">
        <w:trPr>
          <w:trHeight w:val="95"/>
        </w:trPr>
        <w:tc>
          <w:tcPr>
            <w:tcW w:w="857" w:type="dxa"/>
            <w:tcBorders>
              <w:top w:val="double" w:sz="4" w:space="0" w:color="000000"/>
              <w:left w:val="single" w:sz="4" w:space="0" w:color="000000"/>
              <w:bottom w:val="single" w:sz="4" w:space="0" w:color="000000"/>
              <w:right w:val="nil"/>
            </w:tcBorders>
          </w:tcPr>
          <w:p w:rsidR="00C90BE4" w:rsidRDefault="00865FE6">
            <w:pPr>
              <w:spacing w:after="0" w:line="259" w:lineRule="auto"/>
              <w:ind w:left="0" w:right="31" w:firstLine="0"/>
              <w:jc w:val="center"/>
            </w:pPr>
            <w:r>
              <w:rPr>
                <w:sz w:val="12"/>
              </w:rPr>
              <w:t xml:space="preserve">Zgodna </w:t>
            </w:r>
          </w:p>
        </w:tc>
        <w:tc>
          <w:tcPr>
            <w:tcW w:w="630" w:type="dxa"/>
            <w:tcBorders>
              <w:top w:val="double" w:sz="4" w:space="0" w:color="000000"/>
              <w:left w:val="nil"/>
              <w:bottom w:val="single" w:sz="4" w:space="0" w:color="000000"/>
              <w:right w:val="nil"/>
            </w:tcBorders>
          </w:tcPr>
          <w:p w:rsidR="00C90BE4" w:rsidRDefault="00865FE6">
            <w:pPr>
              <w:spacing w:after="0" w:line="259" w:lineRule="auto"/>
              <w:ind w:left="0" w:right="34" w:firstLine="0"/>
              <w:jc w:val="center"/>
            </w:pPr>
            <w:r>
              <w:rPr>
                <w:sz w:val="12"/>
              </w:rPr>
              <w:t xml:space="preserve">Róża </w:t>
            </w:r>
          </w:p>
        </w:tc>
        <w:tc>
          <w:tcPr>
            <w:tcW w:w="419" w:type="dxa"/>
            <w:tcBorders>
              <w:top w:val="double" w:sz="4" w:space="0" w:color="000000"/>
              <w:left w:val="nil"/>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12 </w:t>
            </w:r>
          </w:p>
        </w:tc>
        <w:tc>
          <w:tcPr>
            <w:tcW w:w="462"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left"/>
            </w:pPr>
            <w:proofErr w:type="spellStart"/>
            <w:r>
              <w:rPr>
                <w:sz w:val="12"/>
              </w:rPr>
              <w:t>br.d</w:t>
            </w:r>
            <w:proofErr w:type="spellEnd"/>
            <w:r>
              <w:rPr>
                <w:sz w:val="12"/>
              </w:rPr>
              <w:t xml:space="preserve">. </w:t>
            </w:r>
          </w:p>
        </w:tc>
        <w:tc>
          <w:tcPr>
            <w:tcW w:w="466"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28" w:firstLine="0"/>
              <w:jc w:val="left"/>
            </w:pPr>
            <w:proofErr w:type="spellStart"/>
            <w:r>
              <w:rPr>
                <w:sz w:val="12"/>
              </w:rPr>
              <w:t>br.d</w:t>
            </w:r>
            <w:proofErr w:type="spellEnd"/>
            <w:r>
              <w:rPr>
                <w:sz w:val="12"/>
              </w:rPr>
              <w:t xml:space="preserve">. </w:t>
            </w:r>
          </w:p>
        </w:tc>
        <w:tc>
          <w:tcPr>
            <w:tcW w:w="866"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1" w:firstLine="0"/>
              <w:jc w:val="center"/>
            </w:pPr>
            <w:proofErr w:type="spellStart"/>
            <w:r>
              <w:rPr>
                <w:sz w:val="12"/>
              </w:rPr>
              <w:t>br.d</w:t>
            </w:r>
            <w:proofErr w:type="spellEnd"/>
            <w:r>
              <w:rPr>
                <w:sz w:val="12"/>
              </w:rPr>
              <w:t xml:space="preserve">. </w:t>
            </w:r>
          </w:p>
        </w:tc>
        <w:tc>
          <w:tcPr>
            <w:tcW w:w="658"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2"/>
              </w:rPr>
              <w:t xml:space="preserve">0,00 </w:t>
            </w:r>
          </w:p>
        </w:tc>
        <w:tc>
          <w:tcPr>
            <w:tcW w:w="655"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2"/>
              </w:rPr>
              <w:t xml:space="preserve">0,00 </w:t>
            </w:r>
          </w:p>
        </w:tc>
        <w:tc>
          <w:tcPr>
            <w:tcW w:w="783"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7,69 </w:t>
            </w:r>
          </w:p>
        </w:tc>
        <w:tc>
          <w:tcPr>
            <w:tcW w:w="643"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color w:val="9C0006"/>
                <w:sz w:val="12"/>
              </w:rPr>
              <w:t xml:space="preserve">0,00 </w:t>
            </w:r>
          </w:p>
        </w:tc>
        <w:tc>
          <w:tcPr>
            <w:tcW w:w="742"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proofErr w:type="spellStart"/>
            <w:r>
              <w:rPr>
                <w:sz w:val="12"/>
              </w:rPr>
              <w:t>br.d</w:t>
            </w:r>
            <w:proofErr w:type="spellEnd"/>
            <w:r>
              <w:rPr>
                <w:sz w:val="12"/>
              </w:rPr>
              <w:t xml:space="preserve"> </w:t>
            </w:r>
          </w:p>
        </w:tc>
        <w:tc>
          <w:tcPr>
            <w:tcW w:w="725"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0" w:firstLine="0"/>
              <w:jc w:val="center"/>
            </w:pPr>
            <w:r>
              <w:rPr>
                <w:sz w:val="12"/>
              </w:rPr>
              <w:t xml:space="preserve">- </w:t>
            </w:r>
          </w:p>
        </w:tc>
        <w:tc>
          <w:tcPr>
            <w:tcW w:w="605"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color w:val="9C0006"/>
                <w:sz w:val="12"/>
              </w:rPr>
              <w:t xml:space="preserve">0,00 </w:t>
            </w:r>
          </w:p>
        </w:tc>
        <w:tc>
          <w:tcPr>
            <w:tcW w:w="493"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3" w:firstLine="0"/>
              <w:jc w:val="center"/>
            </w:pPr>
            <w:r>
              <w:rPr>
                <w:color w:val="9C0006"/>
                <w:sz w:val="12"/>
              </w:rPr>
              <w:t xml:space="preserve">0,00 </w:t>
            </w:r>
          </w:p>
        </w:tc>
      </w:tr>
      <w:tr w:rsidR="00C90BE4">
        <w:trPr>
          <w:trHeight w:val="84"/>
        </w:trPr>
        <w:tc>
          <w:tcPr>
            <w:tcW w:w="1906" w:type="dxa"/>
            <w:gridSpan w:val="3"/>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462"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466"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866"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658"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655"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83"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643"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42"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25"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605"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493"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bl>
    <w:p w:rsidR="00C90BE4" w:rsidRDefault="00865FE6">
      <w:pPr>
        <w:pStyle w:val="Nagwek3"/>
        <w:tabs>
          <w:tab w:val="center" w:pos="1013"/>
          <w:tab w:val="center" w:pos="2198"/>
          <w:tab w:val="center" w:pos="2662"/>
          <w:tab w:val="center" w:pos="3329"/>
          <w:tab w:val="center" w:pos="4090"/>
          <w:tab w:val="center" w:pos="4748"/>
          <w:tab w:val="center" w:pos="5468"/>
          <w:tab w:val="center" w:pos="6181"/>
          <w:tab w:val="center" w:pos="6872"/>
          <w:tab w:val="center" w:pos="7607"/>
          <w:tab w:val="center" w:pos="8270"/>
          <w:tab w:val="right" w:pos="9078"/>
        </w:tabs>
        <w:spacing w:after="179"/>
        <w:ind w:left="0" w:firstLine="0"/>
      </w:pPr>
      <w:r>
        <w:rPr>
          <w:rFonts w:ascii="Calibri" w:eastAsia="Calibri" w:hAnsi="Calibri" w:cs="Calibri"/>
          <w:b w:val="0"/>
          <w:color w:val="000000"/>
          <w:sz w:val="22"/>
        </w:rPr>
        <w:tab/>
      </w:r>
      <w:r>
        <w:rPr>
          <w:b w:val="0"/>
          <w:color w:val="000000"/>
          <w:sz w:val="12"/>
        </w:rPr>
        <w:t xml:space="preserve">Miasto Gniezno </w:t>
      </w:r>
      <w:r>
        <w:rPr>
          <w:b w:val="0"/>
          <w:color w:val="000000"/>
          <w:sz w:val="12"/>
        </w:rPr>
        <w:tab/>
      </w:r>
      <w:r>
        <w:rPr>
          <w:color w:val="000000"/>
          <w:sz w:val="12"/>
        </w:rPr>
        <w:t xml:space="preserve">1,63 </w:t>
      </w:r>
      <w:r>
        <w:rPr>
          <w:color w:val="000000"/>
          <w:sz w:val="12"/>
        </w:rPr>
        <w:tab/>
        <w:t xml:space="preserve">1,03 </w:t>
      </w:r>
      <w:r>
        <w:rPr>
          <w:color w:val="000000"/>
          <w:sz w:val="12"/>
        </w:rPr>
        <w:tab/>
        <w:t xml:space="preserve">0,91 </w:t>
      </w:r>
      <w:r>
        <w:rPr>
          <w:color w:val="000000"/>
          <w:sz w:val="12"/>
        </w:rPr>
        <w:tab/>
        <w:t xml:space="preserve">3,49 </w:t>
      </w:r>
      <w:r>
        <w:rPr>
          <w:color w:val="000000"/>
          <w:sz w:val="12"/>
        </w:rPr>
        <w:tab/>
        <w:t xml:space="preserve">2,19 </w:t>
      </w:r>
      <w:r>
        <w:rPr>
          <w:color w:val="000000"/>
          <w:sz w:val="12"/>
        </w:rPr>
        <w:tab/>
        <w:t xml:space="preserve">1,88 </w:t>
      </w:r>
      <w:r>
        <w:rPr>
          <w:color w:val="000000"/>
          <w:sz w:val="12"/>
        </w:rPr>
        <w:tab/>
        <w:t xml:space="preserve">0,65 </w:t>
      </w:r>
      <w:r>
        <w:rPr>
          <w:color w:val="000000"/>
          <w:sz w:val="12"/>
        </w:rPr>
        <w:tab/>
        <w:t xml:space="preserve">0,27 </w:t>
      </w:r>
      <w:r>
        <w:rPr>
          <w:color w:val="000000"/>
          <w:sz w:val="12"/>
        </w:rPr>
        <w:tab/>
        <w:t xml:space="preserve">0,14 </w:t>
      </w:r>
      <w:r>
        <w:rPr>
          <w:color w:val="000000"/>
          <w:sz w:val="12"/>
        </w:rPr>
        <w:tab/>
        <w:t xml:space="preserve">0,27 </w:t>
      </w:r>
      <w:r>
        <w:rPr>
          <w:color w:val="000000"/>
          <w:sz w:val="12"/>
        </w:rPr>
        <w:tab/>
        <w:t xml:space="preserve">0,30 </w:t>
      </w:r>
    </w:p>
    <w:p w:rsidR="00C90BE4" w:rsidRDefault="00865FE6">
      <w:pPr>
        <w:ind w:left="-3"/>
      </w:pPr>
      <w:r>
        <w:t xml:space="preserve">Wśród ulic, na których nie występuje skumulowanie negatywnych zjawisk, zidentyfikowano: Strumykową, Batalionową, Cedrową, Jałowcową, Jodłową, Kampanii Wrześniowej, Leśną, Modrzewiową, Obrońców Gniezna, Pławik, Suchą, Świerkową, Wiklinową, Wojskową, Żołnierską, Kanclerską, Kresową, Rycerską, Senatorską- w związku z tym nie zostały one włączone do obszaru rewitalizacji. Zgodnie z dokonaną delimitacją, obszar rewitalizowany zamieszkiwany jest przez 20 240 osób, co stanowi 29,92% ludności miasta i zajmuje powierzchnię 534 ha, co stanowi 13,15% powierzchni miasta. </w:t>
      </w:r>
    </w:p>
    <w:p w:rsidR="00C90BE4" w:rsidRDefault="00865FE6">
      <w:pPr>
        <w:ind w:left="-3"/>
      </w:pPr>
      <w:r>
        <w:t xml:space="preserve">Obszar rewitalizacji podzielono na dwa podobszary. Szczegółowe informacje znajdują się w tabeli 52. W skład podobszaru I zaliczono również teren szpitala „Dziekanka” wraz z Parkiem - obszar ten w latach 2017-2022 poddany zostanie przedsięwzięciom rewitalizacyjnym, mającym na celu poprawę warunków życia mieszkańców obszaru rewitalizacji. W wyniku realizacji przedsięwzięcia poprawi się dostęp do usług zdrowotnych mieszkańców poprzez stworzenie warunków do poradnictwa specjalistycznego. Dodatkowo zwiększona zostanie jakość świadczonych usług oraz zaspokojone zostaną potrzeby mieszkańców, w zakresie usług medycznych. Na terenie Szpitala „Dziekanka” zamieszkuje 162 osoby. </w:t>
      </w:r>
      <w:r>
        <w:rPr>
          <w:vertAlign w:val="superscript"/>
        </w:rPr>
        <w:footnoteReference w:id="25"/>
      </w:r>
      <w:r>
        <w:t xml:space="preserve"> W przypadku „Parowozowni”, teren ten do 2009 roku był w czynnej eksploatacji, obecnie stanowi atrakcję turystyczną. „Parowozownia” posiada ogromny potencjał, jaki dostrzegło Miasto Gniezno, stąd planowane jest nadanie obszarowi nowych funkcji służące poprawie funkcjonalności przestrzeni publicznych oraz poprawie jakości życia mieszkańców obszaru rewitalizacji. Teren parowozowni jest powiązany z problemami w sąsiedztwie, jest częstym siedliskiem osób które spożywają alkohol. Realizacja działań wskazanych w liście projektów podstawowych pozwoli ożywić gospodarczo teren, który obecnie jest opuszczony.</w:t>
      </w:r>
      <w:r>
        <w:rPr>
          <w:vertAlign w:val="superscript"/>
        </w:rPr>
        <w:footnoteReference w:id="26"/>
      </w:r>
      <w:r>
        <w:t xml:space="preserve">  </w:t>
      </w:r>
    </w:p>
    <w:p w:rsidR="00C90BE4" w:rsidRDefault="00865FE6">
      <w:pPr>
        <w:spacing w:after="0" w:line="259" w:lineRule="auto"/>
        <w:ind w:left="-3"/>
      </w:pPr>
      <w:r>
        <w:t xml:space="preserve">Opis stanu obecnego terenu Parowozowni opisuje poniższa tabelka wraz z uzasadnieniem konieczności działań rewitalizacyjnych: </w:t>
      </w:r>
    </w:p>
    <w:tbl>
      <w:tblPr>
        <w:tblStyle w:val="TableGrid"/>
        <w:tblW w:w="9059" w:type="dxa"/>
        <w:tblInd w:w="8" w:type="dxa"/>
        <w:tblCellMar>
          <w:top w:w="41" w:type="dxa"/>
          <w:left w:w="120" w:type="dxa"/>
          <w:right w:w="83" w:type="dxa"/>
        </w:tblCellMar>
        <w:tblLook w:val="04A0" w:firstRow="1" w:lastRow="0" w:firstColumn="1" w:lastColumn="0" w:noHBand="0" w:noVBand="1"/>
      </w:tblPr>
      <w:tblGrid>
        <w:gridCol w:w="1783"/>
        <w:gridCol w:w="4226"/>
        <w:gridCol w:w="3050"/>
      </w:tblGrid>
      <w:tr w:rsidR="00C90BE4">
        <w:trPr>
          <w:trHeight w:val="350"/>
        </w:trPr>
        <w:tc>
          <w:tcPr>
            <w:tcW w:w="1783" w:type="dxa"/>
            <w:tcBorders>
              <w:top w:val="single" w:sz="4" w:space="0" w:color="000000"/>
              <w:left w:val="single" w:sz="4" w:space="0" w:color="000000"/>
              <w:bottom w:val="single" w:sz="4" w:space="0" w:color="9ACC51"/>
              <w:right w:val="single" w:sz="4" w:space="0" w:color="000000"/>
            </w:tcBorders>
            <w:shd w:val="clear" w:color="auto" w:fill="9ACC51"/>
          </w:tcPr>
          <w:p w:rsidR="00C90BE4" w:rsidRDefault="00865FE6">
            <w:pPr>
              <w:spacing w:after="0" w:line="259" w:lineRule="auto"/>
              <w:ind w:left="0" w:right="41" w:firstLine="0"/>
              <w:jc w:val="center"/>
            </w:pPr>
            <w:r>
              <w:rPr>
                <w:b/>
                <w:sz w:val="14"/>
              </w:rPr>
              <w:t xml:space="preserve">Projekt </w:t>
            </w:r>
          </w:p>
        </w:tc>
        <w:tc>
          <w:tcPr>
            <w:tcW w:w="4226"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right="46" w:firstLine="0"/>
              <w:jc w:val="center"/>
            </w:pPr>
            <w:r>
              <w:rPr>
                <w:b/>
                <w:sz w:val="14"/>
              </w:rPr>
              <w:t xml:space="preserve">Stan obecny </w:t>
            </w:r>
          </w:p>
        </w:tc>
        <w:tc>
          <w:tcPr>
            <w:tcW w:w="3050"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firstLine="0"/>
              <w:jc w:val="center"/>
            </w:pPr>
            <w:r>
              <w:rPr>
                <w:b/>
                <w:sz w:val="14"/>
              </w:rPr>
              <w:t xml:space="preserve">Opis stanu po przeprowadzonej rewitalizacji </w:t>
            </w:r>
          </w:p>
        </w:tc>
      </w:tr>
      <w:tr w:rsidR="00C90BE4">
        <w:trPr>
          <w:trHeight w:val="354"/>
        </w:trPr>
        <w:tc>
          <w:tcPr>
            <w:tcW w:w="1783" w:type="dxa"/>
            <w:vMerge w:val="restart"/>
            <w:tcBorders>
              <w:top w:val="single" w:sz="4" w:space="0" w:color="9ACC51"/>
              <w:left w:val="single" w:sz="4" w:space="0" w:color="000000"/>
              <w:bottom w:val="single" w:sz="4" w:space="0" w:color="000000"/>
              <w:right w:val="single" w:sz="4" w:space="0" w:color="000000"/>
            </w:tcBorders>
            <w:vAlign w:val="center"/>
          </w:tcPr>
          <w:p w:rsidR="00C90BE4" w:rsidRDefault="00865FE6">
            <w:pPr>
              <w:spacing w:after="0" w:line="242" w:lineRule="auto"/>
              <w:ind w:left="0" w:firstLine="0"/>
              <w:jc w:val="center"/>
            </w:pPr>
            <w:r>
              <w:rPr>
                <w:b/>
                <w:sz w:val="14"/>
              </w:rPr>
              <w:t xml:space="preserve">Rewitalizacja części terenu </w:t>
            </w:r>
            <w:proofErr w:type="spellStart"/>
            <w:r>
              <w:rPr>
                <w:b/>
                <w:sz w:val="14"/>
              </w:rPr>
              <w:t>pokolejowego</w:t>
            </w:r>
            <w:proofErr w:type="spellEnd"/>
            <w:r>
              <w:rPr>
                <w:b/>
                <w:sz w:val="14"/>
              </w:rPr>
              <w:t xml:space="preserve"> </w:t>
            </w:r>
          </w:p>
          <w:p w:rsidR="00C90BE4" w:rsidRDefault="00865FE6">
            <w:pPr>
              <w:spacing w:after="0" w:line="259" w:lineRule="auto"/>
              <w:ind w:left="0" w:right="43" w:firstLine="0"/>
              <w:jc w:val="center"/>
            </w:pPr>
            <w:r>
              <w:rPr>
                <w:b/>
                <w:sz w:val="14"/>
              </w:rPr>
              <w:t xml:space="preserve">„Parowozowni” </w:t>
            </w:r>
          </w:p>
        </w:tc>
        <w:tc>
          <w:tcPr>
            <w:tcW w:w="4226"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7" w:firstLine="0"/>
              <w:jc w:val="center"/>
            </w:pPr>
            <w:r>
              <w:rPr>
                <w:sz w:val="14"/>
              </w:rPr>
              <w:t xml:space="preserve">1. obecnie teren jest zdegradowany, nieestetyczny </w:t>
            </w:r>
          </w:p>
        </w:tc>
        <w:tc>
          <w:tcPr>
            <w:tcW w:w="305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 w:firstLine="0"/>
              <w:jc w:val="left"/>
            </w:pPr>
            <w:r>
              <w:rPr>
                <w:sz w:val="14"/>
              </w:rPr>
              <w:t xml:space="preserve">1. Poprawa wizerunku miejsca w centrum </w:t>
            </w:r>
          </w:p>
          <w:p w:rsidR="00C90BE4" w:rsidRDefault="00865FE6">
            <w:pPr>
              <w:spacing w:after="0" w:line="259" w:lineRule="auto"/>
              <w:ind w:left="0" w:right="35" w:firstLine="0"/>
              <w:jc w:val="center"/>
            </w:pPr>
            <w:r>
              <w:rPr>
                <w:sz w:val="14"/>
              </w:rPr>
              <w:t xml:space="preserve">Miasta </w:t>
            </w:r>
          </w:p>
        </w:tc>
      </w:tr>
      <w:tr w:rsidR="00C90BE4">
        <w:trPr>
          <w:trHeight w:val="355"/>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305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2. Poprawa estetyki zdegradowanej przestrzeni publicznej </w:t>
            </w:r>
          </w:p>
        </w:tc>
      </w:tr>
      <w:tr w:rsidR="00C90BE4">
        <w:trPr>
          <w:trHeight w:val="35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422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2. Obecnie na terenie nie jest prowadzona żadna działalność gospodarcza </w:t>
            </w:r>
          </w:p>
        </w:tc>
        <w:tc>
          <w:tcPr>
            <w:tcW w:w="305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3. Teren w którym prowadzona jest działalność gospodarcza </w:t>
            </w:r>
          </w:p>
        </w:tc>
      </w:tr>
      <w:tr w:rsidR="00C90BE4">
        <w:trPr>
          <w:trHeight w:val="182"/>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422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47" w:firstLine="0"/>
              <w:jc w:val="center"/>
            </w:pPr>
            <w:r>
              <w:rPr>
                <w:sz w:val="14"/>
              </w:rPr>
              <w:t xml:space="preserve">3. Obecnie obszar nie oferuje żadnych miejsc pracy </w:t>
            </w:r>
          </w:p>
        </w:tc>
        <w:tc>
          <w:tcPr>
            <w:tcW w:w="305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8" w:firstLine="0"/>
              <w:jc w:val="center"/>
            </w:pPr>
            <w:r>
              <w:rPr>
                <w:sz w:val="14"/>
              </w:rPr>
              <w:t xml:space="preserve">4. Powstanie nowych miejsc pracy </w:t>
            </w:r>
          </w:p>
        </w:tc>
      </w:tr>
      <w:tr w:rsidR="00C90BE4">
        <w:trPr>
          <w:trHeight w:val="35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422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4. Obszar nie sprzyja integracji oraz aktywizacji osób wykluczonych społecznie </w:t>
            </w:r>
          </w:p>
        </w:tc>
        <w:tc>
          <w:tcPr>
            <w:tcW w:w="305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5. Przestrzeń przyjazna aktywizacji i integracji mieszkańców </w:t>
            </w:r>
          </w:p>
        </w:tc>
      </w:tr>
      <w:tr w:rsidR="00C90BE4">
        <w:trPr>
          <w:trHeight w:val="526"/>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422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2" w:hanging="12"/>
              <w:jc w:val="center"/>
            </w:pPr>
            <w:r>
              <w:rPr>
                <w:sz w:val="14"/>
              </w:rPr>
              <w:t xml:space="preserve">5. Mieszkańcy nie utożsamiają się z obszarem. Kojarzy się z miejscem w którym , osoby z problemem alkoholizmu spotykają się, towarzyszą często interwencje policji. </w:t>
            </w:r>
          </w:p>
        </w:tc>
        <w:tc>
          <w:tcPr>
            <w:tcW w:w="3050" w:type="dxa"/>
            <w:tcBorders>
              <w:top w:val="single" w:sz="4" w:space="0" w:color="000000"/>
              <w:left w:val="single" w:sz="4" w:space="0" w:color="000000"/>
              <w:bottom w:val="single" w:sz="4" w:space="0" w:color="000000"/>
              <w:right w:val="single" w:sz="4" w:space="0" w:color="000000"/>
            </w:tcBorders>
          </w:tcPr>
          <w:p w:rsidR="00C90BE4" w:rsidRDefault="00865FE6">
            <w:pPr>
              <w:spacing w:after="3" w:line="239" w:lineRule="auto"/>
              <w:ind w:left="0" w:firstLine="0"/>
              <w:jc w:val="center"/>
            </w:pPr>
            <w:r>
              <w:rPr>
                <w:sz w:val="14"/>
              </w:rPr>
              <w:t>6. Świadomość społeczności lokalnej pod względem dziedzictwa kulturalno-</w:t>
            </w:r>
          </w:p>
          <w:p w:rsidR="00C90BE4" w:rsidRDefault="00865FE6">
            <w:pPr>
              <w:spacing w:after="0" w:line="259" w:lineRule="auto"/>
              <w:ind w:left="0" w:right="42" w:firstLine="0"/>
              <w:jc w:val="center"/>
            </w:pPr>
            <w:r>
              <w:rPr>
                <w:sz w:val="14"/>
              </w:rPr>
              <w:t xml:space="preserve">architektonicznego </w:t>
            </w:r>
          </w:p>
        </w:tc>
      </w:tr>
      <w:tr w:rsidR="00C90BE4">
        <w:trPr>
          <w:trHeight w:val="35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422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46" w:firstLine="0"/>
              <w:jc w:val="center"/>
            </w:pPr>
            <w:r>
              <w:rPr>
                <w:sz w:val="14"/>
              </w:rPr>
              <w:t xml:space="preserve">6. Miejsce nie jest atrakcyjne dla turystów </w:t>
            </w:r>
          </w:p>
        </w:tc>
        <w:tc>
          <w:tcPr>
            <w:tcW w:w="305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7. Po przeprowadzonej rewitalizacji miejsce atrakcyjne dla  turystów </w:t>
            </w:r>
          </w:p>
        </w:tc>
      </w:tr>
      <w:tr w:rsidR="00C90BE4">
        <w:trPr>
          <w:trHeight w:val="182"/>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422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45" w:firstLine="0"/>
              <w:jc w:val="center"/>
            </w:pPr>
            <w:r>
              <w:rPr>
                <w:sz w:val="14"/>
              </w:rPr>
              <w:t xml:space="preserve">7. Teren nie oferuje żadnych usług </w:t>
            </w:r>
          </w:p>
        </w:tc>
        <w:tc>
          <w:tcPr>
            <w:tcW w:w="305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43" w:firstLine="0"/>
              <w:jc w:val="center"/>
            </w:pPr>
            <w:r>
              <w:rPr>
                <w:sz w:val="14"/>
              </w:rPr>
              <w:t xml:space="preserve">8. obszar oferujący usługi kulturalne </w:t>
            </w:r>
          </w:p>
        </w:tc>
      </w:tr>
    </w:tbl>
    <w:p w:rsidR="00C90BE4" w:rsidRDefault="00865FE6">
      <w:pPr>
        <w:spacing w:after="0" w:line="259" w:lineRule="auto"/>
        <w:ind w:left="-3"/>
      </w:pPr>
      <w:r>
        <w:t xml:space="preserve">W wyniku realizacji przedsięwzięć stworzone zostaną miejsca integracji mieszkańców, a nie tak jak obecnie jest to siedlisko osób bezrobotnych spożywających alkohol. Dodatkowo po realizacji przedsięwzięć będą dostępne nowe miejsca pracy, które odpowiadają potrzebom mieszkańców. Należy zwrócić szczególną uwagę, iż w obrębie poniższych ulic występują problemy społeczne. Działania aktywizujące osoby wykluczone społecznie, na terenie </w:t>
      </w:r>
      <w:proofErr w:type="spellStart"/>
      <w:r>
        <w:t>pokolejowym</w:t>
      </w:r>
      <w:proofErr w:type="spellEnd"/>
      <w:r>
        <w:t xml:space="preserve">, pozwolą ograniczyć zjawiska  patologiczne na poniższych ulicach zestawionych w tabeli. Na terenie planuje się działalność gospodarczą, która będzie generowała nowe miejsca pracy, oferta kulturalna wzbogaci ofertę rekreacyjną i pozytywnie będzie oddziaływać na pozostałe, przyległe do Parowozowni, obszary Gniezna. </w:t>
      </w:r>
    </w:p>
    <w:tbl>
      <w:tblPr>
        <w:tblStyle w:val="TableGrid"/>
        <w:tblW w:w="9059" w:type="dxa"/>
        <w:tblInd w:w="8" w:type="dxa"/>
        <w:tblCellMar>
          <w:top w:w="31" w:type="dxa"/>
          <w:left w:w="107" w:type="dxa"/>
          <w:right w:w="82" w:type="dxa"/>
        </w:tblCellMar>
        <w:tblLook w:val="04A0" w:firstRow="1" w:lastRow="0" w:firstColumn="1" w:lastColumn="0" w:noHBand="0" w:noVBand="1"/>
      </w:tblPr>
      <w:tblGrid>
        <w:gridCol w:w="797"/>
        <w:gridCol w:w="661"/>
        <w:gridCol w:w="758"/>
        <w:gridCol w:w="939"/>
        <w:gridCol w:w="715"/>
        <w:gridCol w:w="713"/>
        <w:gridCol w:w="831"/>
        <w:gridCol w:w="706"/>
        <w:gridCol w:w="794"/>
        <w:gridCol w:w="782"/>
        <w:gridCol w:w="661"/>
        <w:gridCol w:w="702"/>
      </w:tblGrid>
      <w:tr w:rsidR="00C90BE4">
        <w:trPr>
          <w:trHeight w:val="744"/>
        </w:trPr>
        <w:tc>
          <w:tcPr>
            <w:tcW w:w="797" w:type="dxa"/>
            <w:tcBorders>
              <w:top w:val="single" w:sz="4" w:space="0" w:color="000000"/>
              <w:left w:val="single" w:sz="4" w:space="0" w:color="000000"/>
              <w:bottom w:val="nil"/>
              <w:right w:val="single" w:sz="4" w:space="0" w:color="000000"/>
            </w:tcBorders>
            <w:shd w:val="clear" w:color="auto" w:fill="9ACC51"/>
          </w:tcPr>
          <w:p w:rsidR="00C90BE4" w:rsidRDefault="00865FE6">
            <w:pPr>
              <w:spacing w:after="0" w:line="237" w:lineRule="auto"/>
              <w:ind w:left="0" w:firstLine="0"/>
              <w:jc w:val="center"/>
            </w:pPr>
            <w:r>
              <w:rPr>
                <w:b/>
                <w:sz w:val="10"/>
              </w:rPr>
              <w:t xml:space="preserve">Ulice które przylegają </w:t>
            </w:r>
          </w:p>
          <w:p w:rsidR="00C90BE4" w:rsidRDefault="00865FE6">
            <w:pPr>
              <w:spacing w:after="0" w:line="259" w:lineRule="auto"/>
              <w:ind w:left="17" w:right="10" w:hanging="12"/>
              <w:jc w:val="center"/>
            </w:pPr>
            <w:proofErr w:type="spellStart"/>
            <w:r>
              <w:rPr>
                <w:b/>
                <w:sz w:val="10"/>
              </w:rPr>
              <w:t>bezpośredn</w:t>
            </w:r>
            <w:proofErr w:type="spellEnd"/>
            <w:r>
              <w:rPr>
                <w:b/>
                <w:sz w:val="10"/>
              </w:rPr>
              <w:t xml:space="preserve"> </w:t>
            </w:r>
            <w:proofErr w:type="spellStart"/>
            <w:r>
              <w:rPr>
                <w:b/>
                <w:sz w:val="10"/>
              </w:rPr>
              <w:t>io</w:t>
            </w:r>
            <w:proofErr w:type="spellEnd"/>
            <w:r>
              <w:rPr>
                <w:b/>
                <w:sz w:val="10"/>
              </w:rPr>
              <w:t xml:space="preserve"> do terenu </w:t>
            </w:r>
          </w:p>
        </w:tc>
        <w:tc>
          <w:tcPr>
            <w:tcW w:w="661"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39" w:lineRule="auto"/>
              <w:ind w:left="7" w:hanging="7"/>
              <w:jc w:val="center"/>
            </w:pPr>
            <w:r>
              <w:rPr>
                <w:b/>
                <w:sz w:val="10"/>
              </w:rPr>
              <w:t xml:space="preserve">Wskaźnik liczby osób </w:t>
            </w:r>
          </w:p>
          <w:p w:rsidR="00C90BE4" w:rsidRDefault="00865FE6">
            <w:pPr>
              <w:spacing w:after="0" w:line="237" w:lineRule="auto"/>
              <w:ind w:left="0" w:firstLine="0"/>
              <w:jc w:val="center"/>
            </w:pPr>
            <w:r>
              <w:rPr>
                <w:b/>
                <w:sz w:val="10"/>
              </w:rPr>
              <w:t xml:space="preserve">korzystaj </w:t>
            </w:r>
            <w:proofErr w:type="spellStart"/>
            <w:r>
              <w:rPr>
                <w:b/>
                <w:sz w:val="10"/>
              </w:rPr>
              <w:t>ących</w:t>
            </w:r>
            <w:proofErr w:type="spellEnd"/>
            <w:r>
              <w:rPr>
                <w:b/>
                <w:sz w:val="10"/>
              </w:rPr>
              <w:t xml:space="preserve"> z </w:t>
            </w:r>
          </w:p>
          <w:p w:rsidR="00C90BE4" w:rsidRDefault="00865FE6">
            <w:pPr>
              <w:spacing w:after="0" w:line="259" w:lineRule="auto"/>
              <w:ind w:left="0" w:right="28" w:firstLine="0"/>
              <w:jc w:val="center"/>
            </w:pPr>
            <w:r>
              <w:rPr>
                <w:b/>
                <w:sz w:val="10"/>
              </w:rPr>
              <w:t xml:space="preserve">MOPS z </w:t>
            </w:r>
          </w:p>
        </w:tc>
        <w:tc>
          <w:tcPr>
            <w:tcW w:w="758"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39" w:lineRule="auto"/>
              <w:ind w:left="18" w:right="8" w:hanging="7"/>
              <w:jc w:val="center"/>
            </w:pPr>
            <w:r>
              <w:rPr>
                <w:b/>
                <w:sz w:val="10"/>
              </w:rPr>
              <w:t xml:space="preserve">Wskaźnik liczby osób </w:t>
            </w:r>
          </w:p>
          <w:p w:rsidR="00C90BE4" w:rsidRDefault="00865FE6">
            <w:pPr>
              <w:spacing w:after="0" w:line="237" w:lineRule="auto"/>
              <w:ind w:left="0" w:firstLine="0"/>
              <w:jc w:val="center"/>
            </w:pPr>
            <w:r>
              <w:rPr>
                <w:b/>
                <w:sz w:val="10"/>
              </w:rPr>
              <w:t xml:space="preserve">korzystają </w:t>
            </w:r>
            <w:proofErr w:type="spellStart"/>
            <w:r>
              <w:rPr>
                <w:b/>
                <w:sz w:val="10"/>
              </w:rPr>
              <w:t>cych</w:t>
            </w:r>
            <w:proofErr w:type="spellEnd"/>
            <w:r>
              <w:rPr>
                <w:b/>
                <w:sz w:val="10"/>
              </w:rPr>
              <w:t xml:space="preserve"> z </w:t>
            </w:r>
          </w:p>
          <w:p w:rsidR="00C90BE4" w:rsidRDefault="00865FE6">
            <w:pPr>
              <w:spacing w:after="0" w:line="259" w:lineRule="auto"/>
              <w:ind w:left="0" w:right="27" w:firstLine="0"/>
              <w:jc w:val="center"/>
            </w:pPr>
            <w:r>
              <w:rPr>
                <w:b/>
                <w:sz w:val="10"/>
              </w:rPr>
              <w:t xml:space="preserve">MOPS z </w:t>
            </w:r>
          </w:p>
        </w:tc>
        <w:tc>
          <w:tcPr>
            <w:tcW w:w="939"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37" w:lineRule="auto"/>
              <w:ind w:left="0" w:firstLine="0"/>
              <w:jc w:val="center"/>
            </w:pPr>
            <w:r>
              <w:rPr>
                <w:b/>
                <w:sz w:val="10"/>
              </w:rPr>
              <w:t xml:space="preserve">Wskaźnik liczby osób </w:t>
            </w:r>
          </w:p>
          <w:p w:rsidR="00C90BE4" w:rsidRDefault="00865FE6">
            <w:pPr>
              <w:spacing w:after="0" w:line="259" w:lineRule="auto"/>
              <w:ind w:left="0" w:right="30" w:firstLine="0"/>
              <w:jc w:val="center"/>
            </w:pPr>
            <w:proofErr w:type="spellStart"/>
            <w:r>
              <w:rPr>
                <w:b/>
                <w:sz w:val="10"/>
              </w:rPr>
              <w:t>korzystającyc</w:t>
            </w:r>
            <w:proofErr w:type="spellEnd"/>
          </w:p>
          <w:p w:rsidR="00C90BE4" w:rsidRDefault="00865FE6">
            <w:pPr>
              <w:spacing w:after="0" w:line="259" w:lineRule="auto"/>
              <w:ind w:left="0" w:firstLine="0"/>
              <w:jc w:val="center"/>
            </w:pPr>
            <w:r>
              <w:rPr>
                <w:b/>
                <w:sz w:val="10"/>
              </w:rPr>
              <w:t xml:space="preserve">h z MOPS z powodu </w:t>
            </w:r>
          </w:p>
        </w:tc>
        <w:tc>
          <w:tcPr>
            <w:tcW w:w="715"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26" w:firstLine="0"/>
              <w:jc w:val="center"/>
            </w:pPr>
            <w:r>
              <w:rPr>
                <w:b/>
                <w:sz w:val="10"/>
              </w:rPr>
              <w:t xml:space="preserve">wskaźnik </w:t>
            </w:r>
          </w:p>
          <w:p w:rsidR="00C90BE4" w:rsidRDefault="00865FE6">
            <w:pPr>
              <w:spacing w:after="0" w:line="259" w:lineRule="auto"/>
              <w:ind w:left="0" w:right="30" w:firstLine="0"/>
              <w:jc w:val="center"/>
            </w:pPr>
            <w:r>
              <w:rPr>
                <w:b/>
                <w:sz w:val="10"/>
              </w:rPr>
              <w:t xml:space="preserve">l. </w:t>
            </w:r>
          </w:p>
          <w:p w:rsidR="00C90BE4" w:rsidRDefault="00865FE6">
            <w:pPr>
              <w:spacing w:after="0" w:line="259" w:lineRule="auto"/>
              <w:ind w:left="0" w:firstLine="0"/>
              <w:jc w:val="center"/>
            </w:pPr>
            <w:proofErr w:type="spellStart"/>
            <w:r>
              <w:rPr>
                <w:b/>
                <w:sz w:val="10"/>
              </w:rPr>
              <w:t>bezrobotn</w:t>
            </w:r>
            <w:proofErr w:type="spellEnd"/>
            <w:r>
              <w:rPr>
                <w:b/>
                <w:sz w:val="10"/>
              </w:rPr>
              <w:t xml:space="preserve"> </w:t>
            </w:r>
            <w:proofErr w:type="spellStart"/>
            <w:r>
              <w:rPr>
                <w:b/>
                <w:sz w:val="10"/>
              </w:rPr>
              <w:t>ych</w:t>
            </w:r>
            <w:proofErr w:type="spellEnd"/>
            <w:r>
              <w:rPr>
                <w:b/>
                <w:sz w:val="10"/>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2" w:line="237" w:lineRule="auto"/>
              <w:ind w:left="0" w:firstLine="0"/>
              <w:jc w:val="center"/>
            </w:pPr>
            <w:r>
              <w:rPr>
                <w:b/>
                <w:sz w:val="10"/>
              </w:rPr>
              <w:t xml:space="preserve">wskaźnik osób </w:t>
            </w:r>
          </w:p>
          <w:p w:rsidR="00C90BE4" w:rsidRDefault="00865FE6">
            <w:pPr>
              <w:spacing w:after="0" w:line="259" w:lineRule="auto"/>
              <w:ind w:left="1" w:firstLine="0"/>
              <w:jc w:val="left"/>
            </w:pPr>
            <w:proofErr w:type="spellStart"/>
            <w:r>
              <w:rPr>
                <w:b/>
                <w:sz w:val="10"/>
              </w:rPr>
              <w:t>długotrwa</w:t>
            </w:r>
            <w:proofErr w:type="spellEnd"/>
          </w:p>
          <w:p w:rsidR="00C90BE4" w:rsidRDefault="00865FE6">
            <w:pPr>
              <w:spacing w:after="0" w:line="259" w:lineRule="auto"/>
              <w:ind w:left="0" w:right="25" w:firstLine="0"/>
              <w:jc w:val="center"/>
            </w:pPr>
            <w:r>
              <w:rPr>
                <w:b/>
                <w:sz w:val="10"/>
              </w:rPr>
              <w:t xml:space="preserve">le </w:t>
            </w:r>
          </w:p>
          <w:p w:rsidR="00C90BE4" w:rsidRDefault="00865FE6">
            <w:pPr>
              <w:spacing w:after="0" w:line="259" w:lineRule="auto"/>
              <w:ind w:left="0" w:firstLine="0"/>
              <w:jc w:val="center"/>
            </w:pPr>
            <w:proofErr w:type="spellStart"/>
            <w:r>
              <w:rPr>
                <w:b/>
                <w:sz w:val="10"/>
              </w:rPr>
              <w:t>bezrobotn</w:t>
            </w:r>
            <w:proofErr w:type="spellEnd"/>
            <w:r>
              <w:rPr>
                <w:b/>
                <w:sz w:val="10"/>
              </w:rPr>
              <w:t xml:space="preserve"> </w:t>
            </w:r>
            <w:proofErr w:type="spellStart"/>
            <w:r>
              <w:rPr>
                <w:b/>
                <w:sz w:val="10"/>
              </w:rPr>
              <w:t>ych</w:t>
            </w:r>
            <w:proofErr w:type="spellEnd"/>
            <w:r>
              <w:rPr>
                <w:b/>
                <w:sz w:val="10"/>
              </w:rPr>
              <w:t xml:space="preserve"> </w:t>
            </w:r>
          </w:p>
        </w:tc>
        <w:tc>
          <w:tcPr>
            <w:tcW w:w="831"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26" w:firstLine="0"/>
              <w:jc w:val="center"/>
            </w:pPr>
            <w:r>
              <w:rPr>
                <w:b/>
                <w:sz w:val="10"/>
              </w:rPr>
              <w:t xml:space="preserve">wskaźnik </w:t>
            </w:r>
          </w:p>
          <w:p w:rsidR="00C90BE4" w:rsidRDefault="00865FE6">
            <w:pPr>
              <w:spacing w:after="0" w:line="259" w:lineRule="auto"/>
              <w:ind w:left="0" w:firstLine="0"/>
              <w:jc w:val="center"/>
            </w:pPr>
            <w:r>
              <w:rPr>
                <w:b/>
                <w:sz w:val="10"/>
              </w:rPr>
              <w:t xml:space="preserve">podmiotów </w:t>
            </w:r>
            <w:proofErr w:type="spellStart"/>
            <w:r>
              <w:rPr>
                <w:b/>
                <w:sz w:val="10"/>
              </w:rPr>
              <w:t>nowopowst</w:t>
            </w:r>
            <w:proofErr w:type="spellEnd"/>
            <w:r>
              <w:rPr>
                <w:b/>
                <w:sz w:val="10"/>
              </w:rPr>
              <w:t xml:space="preserve"> </w:t>
            </w:r>
            <w:proofErr w:type="spellStart"/>
            <w:r>
              <w:rPr>
                <w:b/>
                <w:sz w:val="10"/>
              </w:rPr>
              <w:t>ałych</w:t>
            </w:r>
            <w:proofErr w:type="spellEnd"/>
            <w:r>
              <w:rPr>
                <w:b/>
                <w:sz w:val="1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right="26" w:firstLine="0"/>
              <w:jc w:val="center"/>
            </w:pPr>
            <w:r>
              <w:rPr>
                <w:b/>
                <w:sz w:val="10"/>
              </w:rPr>
              <w:t xml:space="preserve">wskaźnik </w:t>
            </w:r>
          </w:p>
          <w:p w:rsidR="00C90BE4" w:rsidRDefault="00865FE6">
            <w:pPr>
              <w:spacing w:after="0" w:line="237" w:lineRule="auto"/>
              <w:ind w:left="0" w:firstLine="0"/>
              <w:jc w:val="center"/>
            </w:pPr>
            <w:proofErr w:type="spellStart"/>
            <w:r>
              <w:rPr>
                <w:b/>
                <w:sz w:val="10"/>
              </w:rPr>
              <w:t>podmiotó</w:t>
            </w:r>
            <w:proofErr w:type="spellEnd"/>
            <w:r>
              <w:rPr>
                <w:b/>
                <w:sz w:val="10"/>
              </w:rPr>
              <w:t xml:space="preserve"> w </w:t>
            </w:r>
          </w:p>
          <w:p w:rsidR="00C90BE4" w:rsidRDefault="00865FE6">
            <w:pPr>
              <w:spacing w:after="0" w:line="259" w:lineRule="auto"/>
              <w:ind w:left="0" w:firstLine="0"/>
              <w:jc w:val="center"/>
            </w:pPr>
            <w:r>
              <w:rPr>
                <w:b/>
                <w:sz w:val="10"/>
              </w:rPr>
              <w:t xml:space="preserve">zatrudniaj </w:t>
            </w:r>
            <w:proofErr w:type="spellStart"/>
            <w:r>
              <w:rPr>
                <w:b/>
                <w:sz w:val="10"/>
              </w:rPr>
              <w:t>ący</w:t>
            </w:r>
            <w:proofErr w:type="spellEnd"/>
            <w:r>
              <w:rPr>
                <w:b/>
                <w:sz w:val="10"/>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37" w:lineRule="auto"/>
              <w:ind w:left="0" w:firstLine="0"/>
              <w:jc w:val="center"/>
            </w:pPr>
            <w:r>
              <w:rPr>
                <w:b/>
                <w:sz w:val="10"/>
              </w:rPr>
              <w:t xml:space="preserve">Wskaźnik liczby </w:t>
            </w:r>
          </w:p>
          <w:p w:rsidR="00C90BE4" w:rsidRDefault="00865FE6">
            <w:pPr>
              <w:spacing w:after="0" w:line="259" w:lineRule="auto"/>
              <w:ind w:left="0" w:right="28" w:firstLine="0"/>
              <w:jc w:val="center"/>
            </w:pPr>
            <w:r>
              <w:rPr>
                <w:b/>
                <w:sz w:val="10"/>
              </w:rPr>
              <w:t xml:space="preserve">budynków </w:t>
            </w:r>
          </w:p>
          <w:p w:rsidR="00C90BE4" w:rsidRDefault="00865FE6">
            <w:pPr>
              <w:spacing w:after="0" w:line="259" w:lineRule="auto"/>
              <w:ind w:left="20" w:firstLine="0"/>
              <w:jc w:val="left"/>
            </w:pPr>
            <w:proofErr w:type="spellStart"/>
            <w:r>
              <w:rPr>
                <w:b/>
                <w:sz w:val="10"/>
              </w:rPr>
              <w:t>wybudowa</w:t>
            </w:r>
            <w:proofErr w:type="spellEnd"/>
          </w:p>
          <w:p w:rsidR="00C90BE4" w:rsidRDefault="00865FE6">
            <w:pPr>
              <w:spacing w:after="0" w:line="259" w:lineRule="auto"/>
              <w:ind w:left="0" w:right="23" w:firstLine="0"/>
              <w:jc w:val="center"/>
            </w:pPr>
            <w:proofErr w:type="spellStart"/>
            <w:r>
              <w:rPr>
                <w:b/>
                <w:sz w:val="10"/>
              </w:rPr>
              <w:t>nych</w:t>
            </w:r>
            <w:proofErr w:type="spellEnd"/>
            <w:r>
              <w:rPr>
                <w:b/>
                <w:sz w:val="10"/>
              </w:rPr>
              <w:t xml:space="preserve"> przed </w:t>
            </w:r>
          </w:p>
        </w:tc>
        <w:tc>
          <w:tcPr>
            <w:tcW w:w="782"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37" w:lineRule="auto"/>
              <w:ind w:left="0" w:firstLine="0"/>
              <w:jc w:val="center"/>
            </w:pPr>
            <w:r>
              <w:rPr>
                <w:b/>
                <w:sz w:val="10"/>
              </w:rPr>
              <w:t xml:space="preserve">Wskaźnik budynków </w:t>
            </w:r>
          </w:p>
          <w:p w:rsidR="00C90BE4" w:rsidRDefault="00865FE6">
            <w:pPr>
              <w:spacing w:after="0" w:line="259" w:lineRule="auto"/>
              <w:ind w:left="0" w:firstLine="0"/>
              <w:jc w:val="center"/>
            </w:pPr>
            <w:r>
              <w:rPr>
                <w:b/>
                <w:sz w:val="10"/>
              </w:rPr>
              <w:t xml:space="preserve">wymagają </w:t>
            </w:r>
            <w:proofErr w:type="spellStart"/>
            <w:r>
              <w:rPr>
                <w:b/>
                <w:sz w:val="10"/>
              </w:rPr>
              <w:t>cych</w:t>
            </w:r>
            <w:proofErr w:type="spellEnd"/>
            <w:r>
              <w:rPr>
                <w:b/>
                <w:sz w:val="10"/>
              </w:rPr>
              <w:t xml:space="preserve"> remontu </w:t>
            </w:r>
          </w:p>
        </w:tc>
        <w:tc>
          <w:tcPr>
            <w:tcW w:w="661"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2" w:line="237" w:lineRule="auto"/>
              <w:ind w:left="0" w:right="28" w:firstLine="0"/>
              <w:jc w:val="center"/>
            </w:pPr>
            <w:proofErr w:type="spellStart"/>
            <w:r>
              <w:rPr>
                <w:b/>
                <w:sz w:val="10"/>
              </w:rPr>
              <w:t>Wskaźni</w:t>
            </w:r>
            <w:proofErr w:type="spellEnd"/>
            <w:r>
              <w:rPr>
                <w:b/>
                <w:sz w:val="10"/>
              </w:rPr>
              <w:t xml:space="preserve"> k </w:t>
            </w:r>
          </w:p>
          <w:p w:rsidR="00C90BE4" w:rsidRDefault="00865FE6">
            <w:pPr>
              <w:spacing w:after="0" w:line="237" w:lineRule="auto"/>
              <w:ind w:left="0" w:firstLine="0"/>
              <w:jc w:val="center"/>
            </w:pPr>
            <w:proofErr w:type="spellStart"/>
            <w:r>
              <w:rPr>
                <w:b/>
                <w:sz w:val="10"/>
              </w:rPr>
              <w:t>przystan</w:t>
            </w:r>
            <w:proofErr w:type="spellEnd"/>
            <w:r>
              <w:rPr>
                <w:b/>
                <w:sz w:val="10"/>
              </w:rPr>
              <w:t xml:space="preserve"> </w:t>
            </w:r>
            <w:proofErr w:type="spellStart"/>
            <w:r>
              <w:rPr>
                <w:b/>
                <w:sz w:val="10"/>
              </w:rPr>
              <w:t>ków</w:t>
            </w:r>
            <w:proofErr w:type="spellEnd"/>
            <w:r>
              <w:rPr>
                <w:b/>
                <w:sz w:val="10"/>
              </w:rPr>
              <w:t xml:space="preserve"> </w:t>
            </w:r>
          </w:p>
          <w:p w:rsidR="00C90BE4" w:rsidRDefault="00865FE6">
            <w:pPr>
              <w:spacing w:after="0" w:line="259" w:lineRule="auto"/>
              <w:ind w:left="0" w:firstLine="0"/>
              <w:jc w:val="center"/>
            </w:pPr>
            <w:r>
              <w:rPr>
                <w:b/>
                <w:sz w:val="10"/>
              </w:rPr>
              <w:t xml:space="preserve">autobus owe </w:t>
            </w:r>
          </w:p>
        </w:tc>
        <w:tc>
          <w:tcPr>
            <w:tcW w:w="702"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right="22" w:firstLine="0"/>
              <w:jc w:val="center"/>
            </w:pPr>
            <w:r>
              <w:rPr>
                <w:b/>
                <w:sz w:val="10"/>
              </w:rPr>
              <w:t xml:space="preserve">wskaźnik </w:t>
            </w:r>
          </w:p>
          <w:p w:rsidR="00C90BE4" w:rsidRDefault="00865FE6">
            <w:pPr>
              <w:spacing w:after="0" w:line="237" w:lineRule="auto"/>
              <w:ind w:left="0" w:firstLine="0"/>
              <w:jc w:val="center"/>
            </w:pPr>
            <w:r>
              <w:rPr>
                <w:b/>
                <w:sz w:val="10"/>
              </w:rPr>
              <w:t xml:space="preserve">zabytków na 100 </w:t>
            </w:r>
          </w:p>
          <w:p w:rsidR="00C90BE4" w:rsidRDefault="00865FE6">
            <w:pPr>
              <w:spacing w:after="0" w:line="259" w:lineRule="auto"/>
              <w:ind w:left="0" w:firstLine="0"/>
              <w:jc w:val="center"/>
            </w:pPr>
            <w:r>
              <w:rPr>
                <w:b/>
                <w:sz w:val="10"/>
              </w:rPr>
              <w:t xml:space="preserve">mieszkań </w:t>
            </w:r>
            <w:proofErr w:type="spellStart"/>
            <w:r>
              <w:rPr>
                <w:b/>
                <w:sz w:val="10"/>
              </w:rPr>
              <w:t>ców</w:t>
            </w:r>
            <w:proofErr w:type="spellEnd"/>
            <w:r>
              <w:rPr>
                <w:b/>
                <w:sz w:val="10"/>
              </w:rPr>
              <w:t xml:space="preserve"> </w:t>
            </w:r>
          </w:p>
        </w:tc>
      </w:tr>
      <w:tr w:rsidR="00C90BE4">
        <w:trPr>
          <w:trHeight w:val="252"/>
        </w:trPr>
        <w:tc>
          <w:tcPr>
            <w:tcW w:w="797" w:type="dxa"/>
            <w:tcBorders>
              <w:top w:val="single" w:sz="4" w:space="0" w:color="000000"/>
              <w:left w:val="single" w:sz="4" w:space="0" w:color="000000"/>
              <w:bottom w:val="single" w:sz="4" w:space="0" w:color="9ACC51"/>
              <w:right w:val="single" w:sz="4" w:space="0" w:color="000000"/>
            </w:tcBorders>
            <w:shd w:val="clear" w:color="auto" w:fill="9ACC51"/>
          </w:tcPr>
          <w:p w:rsidR="00C90BE4" w:rsidRDefault="00865FE6">
            <w:pPr>
              <w:spacing w:after="0" w:line="259" w:lineRule="auto"/>
              <w:ind w:left="13" w:firstLine="0"/>
              <w:jc w:val="left"/>
            </w:pPr>
            <w:proofErr w:type="spellStart"/>
            <w:r>
              <w:rPr>
                <w:b/>
                <w:sz w:val="10"/>
              </w:rPr>
              <w:t>Parowozow</w:t>
            </w:r>
            <w:proofErr w:type="spellEnd"/>
          </w:p>
          <w:p w:rsidR="00C90BE4" w:rsidRDefault="00865FE6">
            <w:pPr>
              <w:spacing w:after="0" w:line="259" w:lineRule="auto"/>
              <w:ind w:left="0" w:right="22" w:firstLine="0"/>
              <w:jc w:val="center"/>
            </w:pPr>
            <w:r>
              <w:rPr>
                <w:b/>
                <w:sz w:val="10"/>
              </w:rPr>
              <w:t xml:space="preserve">ni </w:t>
            </w:r>
          </w:p>
        </w:tc>
        <w:tc>
          <w:tcPr>
            <w:tcW w:w="661"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firstLine="0"/>
              <w:jc w:val="center"/>
            </w:pPr>
            <w:r>
              <w:rPr>
                <w:b/>
                <w:sz w:val="10"/>
              </w:rPr>
              <w:t xml:space="preserve">powodu ubóstwa </w:t>
            </w:r>
          </w:p>
        </w:tc>
        <w:tc>
          <w:tcPr>
            <w:tcW w:w="758"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firstLine="0"/>
              <w:jc w:val="center"/>
            </w:pPr>
            <w:r>
              <w:rPr>
                <w:b/>
                <w:sz w:val="10"/>
              </w:rPr>
              <w:t xml:space="preserve">powodu choroby </w:t>
            </w:r>
          </w:p>
        </w:tc>
        <w:tc>
          <w:tcPr>
            <w:tcW w:w="939"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firstLine="0"/>
              <w:jc w:val="center"/>
            </w:pPr>
            <w:proofErr w:type="spellStart"/>
            <w:r>
              <w:rPr>
                <w:b/>
                <w:sz w:val="10"/>
              </w:rPr>
              <w:t>niepełnospraw</w:t>
            </w:r>
            <w:proofErr w:type="spellEnd"/>
            <w:r>
              <w:rPr>
                <w:b/>
                <w:sz w:val="10"/>
              </w:rPr>
              <w:t xml:space="preserve"> </w:t>
            </w:r>
            <w:proofErr w:type="spellStart"/>
            <w:r>
              <w:rPr>
                <w:b/>
                <w:sz w:val="10"/>
              </w:rPr>
              <w:t>ności</w:t>
            </w:r>
            <w:proofErr w:type="spellEnd"/>
            <w:r>
              <w:rPr>
                <w:b/>
                <w:sz w:val="10"/>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C90BE4">
            <w:pPr>
              <w:spacing w:after="160" w:line="259" w:lineRule="auto"/>
              <w:ind w:left="0" w:firstLine="0"/>
              <w:jc w:val="left"/>
            </w:pPr>
          </w:p>
        </w:tc>
        <w:tc>
          <w:tcPr>
            <w:tcW w:w="713"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C90BE4">
            <w:pPr>
              <w:spacing w:after="160" w:line="259" w:lineRule="auto"/>
              <w:ind w:left="0" w:firstLine="0"/>
              <w:jc w:val="left"/>
            </w:pPr>
          </w:p>
        </w:tc>
        <w:tc>
          <w:tcPr>
            <w:tcW w:w="831"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C90BE4">
            <w:pPr>
              <w:spacing w:after="160" w:line="259" w:lineRule="auto"/>
              <w:ind w:left="0" w:firstLine="0"/>
              <w:jc w:val="left"/>
            </w:pPr>
          </w:p>
        </w:tc>
        <w:tc>
          <w:tcPr>
            <w:tcW w:w="706"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firstLine="0"/>
              <w:jc w:val="center"/>
            </w:pPr>
            <w:r>
              <w:rPr>
                <w:b/>
                <w:sz w:val="10"/>
              </w:rPr>
              <w:t xml:space="preserve">powyżej 10 osób </w:t>
            </w:r>
          </w:p>
        </w:tc>
        <w:tc>
          <w:tcPr>
            <w:tcW w:w="794"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7" w:firstLine="0"/>
              <w:jc w:val="center"/>
            </w:pPr>
            <w:r>
              <w:rPr>
                <w:b/>
                <w:sz w:val="10"/>
              </w:rPr>
              <w:t xml:space="preserve">1945 rokiem </w:t>
            </w:r>
          </w:p>
        </w:tc>
        <w:tc>
          <w:tcPr>
            <w:tcW w:w="782"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C90BE4">
            <w:pPr>
              <w:spacing w:after="160" w:line="259" w:lineRule="auto"/>
              <w:ind w:left="0" w:firstLine="0"/>
              <w:jc w:val="left"/>
            </w:pPr>
          </w:p>
        </w:tc>
        <w:tc>
          <w:tcPr>
            <w:tcW w:w="661"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C90BE4">
            <w:pPr>
              <w:spacing w:after="160" w:line="259" w:lineRule="auto"/>
              <w:ind w:left="0" w:firstLine="0"/>
              <w:jc w:val="left"/>
            </w:pPr>
          </w:p>
        </w:tc>
        <w:tc>
          <w:tcPr>
            <w:tcW w:w="702"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C90BE4">
            <w:pPr>
              <w:spacing w:after="160" w:line="259" w:lineRule="auto"/>
              <w:ind w:left="0" w:firstLine="0"/>
              <w:jc w:val="left"/>
            </w:pPr>
          </w:p>
        </w:tc>
      </w:tr>
      <w:tr w:rsidR="00C90BE4">
        <w:trPr>
          <w:trHeight w:val="258"/>
        </w:trPr>
        <w:tc>
          <w:tcPr>
            <w:tcW w:w="797" w:type="dxa"/>
            <w:tcBorders>
              <w:top w:val="single" w:sz="4" w:space="0" w:color="9ACC51"/>
              <w:left w:val="single" w:sz="4" w:space="0" w:color="000000"/>
              <w:bottom w:val="single" w:sz="4" w:space="0" w:color="000000"/>
              <w:right w:val="single" w:sz="4" w:space="0" w:color="000000"/>
            </w:tcBorders>
          </w:tcPr>
          <w:p w:rsidR="00C90BE4" w:rsidRDefault="00865FE6">
            <w:pPr>
              <w:spacing w:after="0" w:line="259" w:lineRule="auto"/>
              <w:ind w:left="0" w:right="20" w:firstLine="0"/>
              <w:jc w:val="center"/>
            </w:pPr>
            <w:r>
              <w:rPr>
                <w:b/>
                <w:sz w:val="10"/>
              </w:rPr>
              <w:t xml:space="preserve">Św. </w:t>
            </w:r>
          </w:p>
          <w:p w:rsidR="00C90BE4" w:rsidRDefault="00865FE6">
            <w:pPr>
              <w:spacing w:after="0" w:line="259" w:lineRule="auto"/>
              <w:ind w:left="8" w:firstLine="0"/>
              <w:jc w:val="left"/>
            </w:pPr>
            <w:r>
              <w:rPr>
                <w:b/>
                <w:sz w:val="10"/>
              </w:rPr>
              <w:t xml:space="preserve">Wawrzyńca </w:t>
            </w:r>
          </w:p>
        </w:tc>
        <w:tc>
          <w:tcPr>
            <w:tcW w:w="6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3" w:firstLine="0"/>
              <w:jc w:val="center"/>
            </w:pPr>
            <w:r>
              <w:rPr>
                <w:color w:val="9C0006"/>
                <w:sz w:val="10"/>
              </w:rPr>
              <w:t xml:space="preserve">6,68 </w:t>
            </w:r>
          </w:p>
        </w:tc>
        <w:tc>
          <w:tcPr>
            <w:tcW w:w="7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color w:val="9C0006"/>
                <w:sz w:val="10"/>
              </w:rPr>
              <w:t xml:space="preserve">3,47 </w:t>
            </w:r>
          </w:p>
        </w:tc>
        <w:tc>
          <w:tcPr>
            <w:tcW w:w="93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color w:val="9C0006"/>
                <w:sz w:val="10"/>
              </w:rPr>
              <w:t xml:space="preserve">3,59 </w:t>
            </w:r>
          </w:p>
        </w:tc>
        <w:tc>
          <w:tcPr>
            <w:tcW w:w="71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color w:val="9C0006"/>
                <w:sz w:val="10"/>
              </w:rPr>
              <w:t xml:space="preserve">5,39 </w:t>
            </w:r>
          </w:p>
        </w:tc>
        <w:tc>
          <w:tcPr>
            <w:tcW w:w="71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9" w:firstLine="0"/>
              <w:jc w:val="center"/>
            </w:pPr>
            <w:r>
              <w:rPr>
                <w:color w:val="9C0006"/>
                <w:sz w:val="10"/>
              </w:rPr>
              <w:t xml:space="preserve">3,21 </w:t>
            </w:r>
          </w:p>
        </w:tc>
        <w:tc>
          <w:tcPr>
            <w:tcW w:w="83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2" w:firstLine="0"/>
              <w:jc w:val="center"/>
            </w:pPr>
            <w:r>
              <w:rPr>
                <w:color w:val="9C0006"/>
                <w:sz w:val="10"/>
              </w:rPr>
              <w:t xml:space="preserve">1,54 </w:t>
            </w:r>
          </w:p>
        </w:tc>
        <w:tc>
          <w:tcPr>
            <w:tcW w:w="70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2" w:firstLine="0"/>
              <w:jc w:val="center"/>
            </w:pPr>
            <w:r>
              <w:rPr>
                <w:color w:val="9C0006"/>
                <w:sz w:val="10"/>
              </w:rPr>
              <w:t xml:space="preserve">0,26 </w:t>
            </w:r>
          </w:p>
        </w:tc>
        <w:tc>
          <w:tcPr>
            <w:tcW w:w="7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9" w:firstLine="0"/>
              <w:jc w:val="center"/>
            </w:pPr>
            <w:r>
              <w:rPr>
                <w:color w:val="9C0006"/>
                <w:sz w:val="10"/>
              </w:rPr>
              <w:t xml:space="preserve">4,00 </w:t>
            </w:r>
          </w:p>
        </w:tc>
        <w:tc>
          <w:tcPr>
            <w:tcW w:w="78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color w:val="9C0006"/>
                <w:sz w:val="10"/>
              </w:rPr>
              <w:t xml:space="preserve">0,64 </w:t>
            </w:r>
          </w:p>
        </w:tc>
        <w:tc>
          <w:tcPr>
            <w:tcW w:w="6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color w:val="9C0006"/>
                <w:sz w:val="10"/>
              </w:rPr>
              <w:t xml:space="preserve">0,00 </w:t>
            </w:r>
          </w:p>
        </w:tc>
        <w:tc>
          <w:tcPr>
            <w:tcW w:w="70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color w:val="9C0006"/>
                <w:sz w:val="10"/>
              </w:rPr>
              <w:t xml:space="preserve">0,26 </w:t>
            </w:r>
          </w:p>
        </w:tc>
      </w:tr>
      <w:tr w:rsidR="00C90BE4">
        <w:trPr>
          <w:trHeight w:val="254"/>
        </w:trPr>
        <w:tc>
          <w:tcPr>
            <w:tcW w:w="7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4" w:firstLine="0"/>
              <w:jc w:val="center"/>
            </w:pPr>
            <w:proofErr w:type="spellStart"/>
            <w:r>
              <w:rPr>
                <w:b/>
                <w:sz w:val="10"/>
              </w:rPr>
              <w:t>Warszawsk</w:t>
            </w:r>
            <w:proofErr w:type="spellEnd"/>
          </w:p>
          <w:p w:rsidR="00C90BE4" w:rsidRDefault="00865FE6">
            <w:pPr>
              <w:spacing w:after="0" w:line="259" w:lineRule="auto"/>
              <w:ind w:left="0" w:right="20" w:firstLine="0"/>
              <w:jc w:val="center"/>
            </w:pPr>
            <w:r>
              <w:rPr>
                <w:b/>
                <w:sz w:val="10"/>
              </w:rPr>
              <w:t xml:space="preserve">a </w:t>
            </w:r>
          </w:p>
        </w:tc>
        <w:tc>
          <w:tcPr>
            <w:tcW w:w="6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3" w:firstLine="0"/>
              <w:jc w:val="center"/>
            </w:pPr>
            <w:r>
              <w:rPr>
                <w:color w:val="9C0006"/>
                <w:sz w:val="10"/>
              </w:rPr>
              <w:t xml:space="preserve">3,50 </w:t>
            </w:r>
          </w:p>
        </w:tc>
        <w:tc>
          <w:tcPr>
            <w:tcW w:w="7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sz w:val="10"/>
              </w:rPr>
              <w:t xml:space="preserve">0,98 </w:t>
            </w:r>
          </w:p>
        </w:tc>
        <w:tc>
          <w:tcPr>
            <w:tcW w:w="93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color w:val="9C0006"/>
                <w:sz w:val="10"/>
              </w:rPr>
              <w:t xml:space="preserve">1,26 </w:t>
            </w:r>
          </w:p>
        </w:tc>
        <w:tc>
          <w:tcPr>
            <w:tcW w:w="71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color w:val="9C0006"/>
                <w:sz w:val="10"/>
              </w:rPr>
              <w:t xml:space="preserve">5,88 </w:t>
            </w:r>
          </w:p>
        </w:tc>
        <w:tc>
          <w:tcPr>
            <w:tcW w:w="71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9" w:firstLine="0"/>
              <w:jc w:val="center"/>
            </w:pPr>
            <w:r>
              <w:rPr>
                <w:color w:val="9C0006"/>
                <w:sz w:val="10"/>
              </w:rPr>
              <w:t xml:space="preserve">4,06 </w:t>
            </w:r>
          </w:p>
        </w:tc>
        <w:tc>
          <w:tcPr>
            <w:tcW w:w="83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2" w:firstLine="0"/>
              <w:jc w:val="center"/>
            </w:pPr>
            <w:r>
              <w:rPr>
                <w:sz w:val="10"/>
              </w:rPr>
              <w:t xml:space="preserve">3,64 </w:t>
            </w:r>
          </w:p>
        </w:tc>
        <w:tc>
          <w:tcPr>
            <w:tcW w:w="70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2" w:firstLine="0"/>
              <w:jc w:val="center"/>
            </w:pPr>
            <w:r>
              <w:rPr>
                <w:sz w:val="10"/>
              </w:rPr>
              <w:t xml:space="preserve">0,98 </w:t>
            </w:r>
          </w:p>
        </w:tc>
        <w:tc>
          <w:tcPr>
            <w:tcW w:w="7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9" w:firstLine="0"/>
              <w:jc w:val="center"/>
            </w:pPr>
            <w:r>
              <w:rPr>
                <w:color w:val="9C0006"/>
                <w:sz w:val="10"/>
              </w:rPr>
              <w:t xml:space="preserve">6,00 </w:t>
            </w:r>
          </w:p>
        </w:tc>
        <w:tc>
          <w:tcPr>
            <w:tcW w:w="78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color w:val="9C0006"/>
                <w:sz w:val="10"/>
              </w:rPr>
              <w:t xml:space="preserve">0,28 </w:t>
            </w:r>
          </w:p>
        </w:tc>
        <w:tc>
          <w:tcPr>
            <w:tcW w:w="6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color w:val="9C0006"/>
                <w:sz w:val="10"/>
              </w:rPr>
              <w:t xml:space="preserve">0,00 </w:t>
            </w:r>
          </w:p>
        </w:tc>
        <w:tc>
          <w:tcPr>
            <w:tcW w:w="70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sz w:val="10"/>
              </w:rPr>
              <w:t xml:space="preserve">1,26 </w:t>
            </w:r>
          </w:p>
        </w:tc>
      </w:tr>
      <w:tr w:rsidR="00C90BE4">
        <w:trPr>
          <w:trHeight w:val="132"/>
        </w:trPr>
        <w:tc>
          <w:tcPr>
            <w:tcW w:w="7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0" w:firstLine="0"/>
              <w:jc w:val="center"/>
            </w:pPr>
            <w:r>
              <w:rPr>
                <w:b/>
                <w:sz w:val="10"/>
              </w:rPr>
              <w:t xml:space="preserve">Chrobrego </w:t>
            </w:r>
          </w:p>
        </w:tc>
        <w:tc>
          <w:tcPr>
            <w:tcW w:w="6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3" w:firstLine="0"/>
              <w:jc w:val="center"/>
            </w:pPr>
            <w:r>
              <w:rPr>
                <w:color w:val="9C0006"/>
                <w:sz w:val="10"/>
              </w:rPr>
              <w:t xml:space="preserve">6,11 </w:t>
            </w:r>
          </w:p>
        </w:tc>
        <w:tc>
          <w:tcPr>
            <w:tcW w:w="7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color w:val="9C0006"/>
                <w:sz w:val="10"/>
              </w:rPr>
              <w:t xml:space="preserve">2,76 </w:t>
            </w:r>
          </w:p>
        </w:tc>
        <w:tc>
          <w:tcPr>
            <w:tcW w:w="93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color w:val="9C0006"/>
                <w:sz w:val="10"/>
              </w:rPr>
              <w:t xml:space="preserve">1,97 </w:t>
            </w:r>
          </w:p>
        </w:tc>
        <w:tc>
          <w:tcPr>
            <w:tcW w:w="71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color w:val="9C0006"/>
                <w:sz w:val="10"/>
              </w:rPr>
              <w:t xml:space="preserve">4,14 </w:t>
            </w:r>
          </w:p>
        </w:tc>
        <w:tc>
          <w:tcPr>
            <w:tcW w:w="71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9" w:firstLine="0"/>
              <w:jc w:val="center"/>
            </w:pPr>
            <w:r>
              <w:rPr>
                <w:color w:val="9C0006"/>
                <w:sz w:val="10"/>
              </w:rPr>
              <w:t xml:space="preserve">2,96 </w:t>
            </w:r>
          </w:p>
        </w:tc>
        <w:tc>
          <w:tcPr>
            <w:tcW w:w="83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2" w:firstLine="0"/>
              <w:jc w:val="center"/>
            </w:pPr>
            <w:r>
              <w:rPr>
                <w:sz w:val="10"/>
              </w:rPr>
              <w:t xml:space="preserve">4,93 </w:t>
            </w:r>
          </w:p>
        </w:tc>
        <w:tc>
          <w:tcPr>
            <w:tcW w:w="70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2" w:firstLine="0"/>
              <w:jc w:val="center"/>
            </w:pPr>
            <w:r>
              <w:rPr>
                <w:sz w:val="10"/>
              </w:rPr>
              <w:t xml:space="preserve">3,35 </w:t>
            </w:r>
          </w:p>
        </w:tc>
        <w:tc>
          <w:tcPr>
            <w:tcW w:w="7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9" w:firstLine="0"/>
              <w:jc w:val="center"/>
            </w:pPr>
            <w:r>
              <w:rPr>
                <w:color w:val="9C0006"/>
                <w:sz w:val="10"/>
              </w:rPr>
              <w:t xml:space="preserve">3,00 </w:t>
            </w:r>
          </w:p>
        </w:tc>
        <w:tc>
          <w:tcPr>
            <w:tcW w:w="78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color w:val="9C0006"/>
                <w:sz w:val="10"/>
              </w:rPr>
              <w:t xml:space="preserve">0,39 </w:t>
            </w:r>
          </w:p>
        </w:tc>
        <w:tc>
          <w:tcPr>
            <w:tcW w:w="6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sz w:val="10"/>
              </w:rPr>
              <w:t xml:space="preserve">0,39 </w:t>
            </w:r>
          </w:p>
        </w:tc>
        <w:tc>
          <w:tcPr>
            <w:tcW w:w="70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sz w:val="10"/>
              </w:rPr>
              <w:t xml:space="preserve">3,35 </w:t>
            </w:r>
          </w:p>
        </w:tc>
      </w:tr>
      <w:tr w:rsidR="00C90BE4">
        <w:trPr>
          <w:trHeight w:val="257"/>
        </w:trPr>
        <w:tc>
          <w:tcPr>
            <w:tcW w:w="7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b/>
                <w:sz w:val="10"/>
              </w:rPr>
              <w:t xml:space="preserve">Miasto Gniezno </w:t>
            </w:r>
          </w:p>
        </w:tc>
        <w:tc>
          <w:tcPr>
            <w:tcW w:w="6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3" w:firstLine="0"/>
              <w:jc w:val="center"/>
            </w:pPr>
            <w:r>
              <w:rPr>
                <w:sz w:val="10"/>
              </w:rPr>
              <w:t xml:space="preserve">1,63 </w:t>
            </w:r>
          </w:p>
        </w:tc>
        <w:tc>
          <w:tcPr>
            <w:tcW w:w="75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sz w:val="10"/>
              </w:rPr>
              <w:t xml:space="preserve">1,03 </w:t>
            </w:r>
          </w:p>
        </w:tc>
        <w:tc>
          <w:tcPr>
            <w:tcW w:w="93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sz w:val="10"/>
              </w:rPr>
              <w:t xml:space="preserve">0,91 </w:t>
            </w:r>
          </w:p>
        </w:tc>
        <w:tc>
          <w:tcPr>
            <w:tcW w:w="71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sz w:val="10"/>
              </w:rPr>
              <w:t xml:space="preserve">3,49 </w:t>
            </w:r>
          </w:p>
        </w:tc>
        <w:tc>
          <w:tcPr>
            <w:tcW w:w="71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9" w:firstLine="0"/>
              <w:jc w:val="center"/>
            </w:pPr>
            <w:r>
              <w:rPr>
                <w:sz w:val="10"/>
              </w:rPr>
              <w:t xml:space="preserve">2,19 </w:t>
            </w:r>
          </w:p>
        </w:tc>
        <w:tc>
          <w:tcPr>
            <w:tcW w:w="83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2" w:firstLine="0"/>
              <w:jc w:val="center"/>
            </w:pPr>
            <w:r>
              <w:rPr>
                <w:sz w:val="10"/>
              </w:rPr>
              <w:t xml:space="preserve">1,88 </w:t>
            </w:r>
          </w:p>
        </w:tc>
        <w:tc>
          <w:tcPr>
            <w:tcW w:w="70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2" w:firstLine="0"/>
              <w:jc w:val="center"/>
            </w:pPr>
            <w:r>
              <w:rPr>
                <w:sz w:val="10"/>
              </w:rPr>
              <w:t xml:space="preserve">0,65 </w:t>
            </w:r>
          </w:p>
        </w:tc>
        <w:tc>
          <w:tcPr>
            <w:tcW w:w="7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9" w:firstLine="0"/>
              <w:jc w:val="center"/>
            </w:pPr>
            <w:r>
              <w:rPr>
                <w:sz w:val="10"/>
              </w:rPr>
              <w:t xml:space="preserve">0,27 </w:t>
            </w:r>
          </w:p>
        </w:tc>
        <w:tc>
          <w:tcPr>
            <w:tcW w:w="78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1" w:firstLine="0"/>
              <w:jc w:val="center"/>
            </w:pPr>
            <w:r>
              <w:rPr>
                <w:sz w:val="10"/>
              </w:rPr>
              <w:t xml:space="preserve">0,14 </w:t>
            </w:r>
          </w:p>
        </w:tc>
        <w:tc>
          <w:tcPr>
            <w:tcW w:w="6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sz w:val="10"/>
              </w:rPr>
              <w:t xml:space="preserve">0,27 </w:t>
            </w:r>
          </w:p>
        </w:tc>
        <w:tc>
          <w:tcPr>
            <w:tcW w:w="70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18" w:firstLine="0"/>
              <w:jc w:val="center"/>
            </w:pPr>
            <w:r>
              <w:rPr>
                <w:sz w:val="10"/>
              </w:rPr>
              <w:t xml:space="preserve">0,30 </w:t>
            </w:r>
          </w:p>
        </w:tc>
      </w:tr>
    </w:tbl>
    <w:p w:rsidR="00C90BE4" w:rsidRDefault="00865FE6">
      <w:pPr>
        <w:spacing w:after="0" w:line="259" w:lineRule="auto"/>
        <w:ind w:left="-3"/>
      </w:pPr>
      <w:r>
        <w:t xml:space="preserve">Teren poprzemysłowy wzdłuż ulicy Chrobrego nr 21 oraz 24 stanowi kolejny projekt rewitalizacyjny. Podobnie jak w przypadku terenu </w:t>
      </w:r>
      <w:proofErr w:type="spellStart"/>
      <w:r>
        <w:t>pokolejowego</w:t>
      </w:r>
      <w:proofErr w:type="spellEnd"/>
      <w:r>
        <w:t xml:space="preserve">, miejsce jest nieatrakcyjne, jest siedliskiem osób spożywających alkohol. W trakcie trwania warsztatów z mieszkańcami, wskazano, że teren ten posiada duży potencjał, szczególnie iż jest ulokowany blisko centrum Miasta, oraz ważnych szlaków komunikacyjnych. Zgodnie z powyższą tabelą, teren charakteryzuje się problemami w sferze społecznej, gospodarczej, przestrzenno-funkcjonalnej oraz technicznej. Po zrealizowaniu planowanych działań rewitalizacyjnych na tym obszarze będzie on miejscem, w którym mieszkańcy obszaru rewitalizacji będą mogli korzystać z usług społecznych( rehabilitacji dla osób starszych, opieki żłobkowej, opieki socjoterapeutycznej), znajdą miejsce dla integracji poprzez ofertę sportową. Będą także mieli możliwość podjęcia pracy w pozostałych na tym obszarze jednostkach usługowych.” </w:t>
      </w:r>
    </w:p>
    <w:tbl>
      <w:tblPr>
        <w:tblStyle w:val="TableGrid"/>
        <w:tblW w:w="9059" w:type="dxa"/>
        <w:tblInd w:w="8" w:type="dxa"/>
        <w:tblCellMar>
          <w:top w:w="41" w:type="dxa"/>
          <w:left w:w="108" w:type="dxa"/>
          <w:right w:w="76" w:type="dxa"/>
        </w:tblCellMar>
        <w:tblLook w:val="04A0" w:firstRow="1" w:lastRow="0" w:firstColumn="1" w:lastColumn="0" w:noHBand="0" w:noVBand="1"/>
      </w:tblPr>
      <w:tblGrid>
        <w:gridCol w:w="2113"/>
        <w:gridCol w:w="3594"/>
        <w:gridCol w:w="3352"/>
      </w:tblGrid>
      <w:tr w:rsidR="00C90BE4">
        <w:trPr>
          <w:trHeight w:val="178"/>
        </w:trPr>
        <w:tc>
          <w:tcPr>
            <w:tcW w:w="2113" w:type="dxa"/>
            <w:tcBorders>
              <w:top w:val="single" w:sz="4" w:space="0" w:color="000000"/>
              <w:left w:val="single" w:sz="4" w:space="0" w:color="000000"/>
              <w:bottom w:val="single" w:sz="4" w:space="0" w:color="9ACC51"/>
              <w:right w:val="single" w:sz="4" w:space="0" w:color="000000"/>
            </w:tcBorders>
            <w:shd w:val="clear" w:color="auto" w:fill="9ACC51"/>
          </w:tcPr>
          <w:p w:rsidR="00C90BE4" w:rsidRDefault="00865FE6">
            <w:pPr>
              <w:spacing w:after="0" w:line="259" w:lineRule="auto"/>
              <w:ind w:left="0" w:right="39" w:firstLine="0"/>
              <w:jc w:val="center"/>
            </w:pPr>
            <w:r>
              <w:rPr>
                <w:b/>
                <w:sz w:val="14"/>
              </w:rPr>
              <w:t xml:space="preserve">Projekt </w:t>
            </w:r>
          </w:p>
        </w:tc>
        <w:tc>
          <w:tcPr>
            <w:tcW w:w="3594"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right="40" w:firstLine="0"/>
              <w:jc w:val="center"/>
            </w:pPr>
            <w:r>
              <w:rPr>
                <w:b/>
                <w:sz w:val="14"/>
              </w:rPr>
              <w:t xml:space="preserve">Stan obecny </w:t>
            </w:r>
          </w:p>
        </w:tc>
        <w:tc>
          <w:tcPr>
            <w:tcW w:w="3352"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right="39" w:firstLine="0"/>
              <w:jc w:val="center"/>
            </w:pPr>
            <w:r>
              <w:rPr>
                <w:b/>
                <w:sz w:val="14"/>
              </w:rPr>
              <w:t xml:space="preserve">Opis stanu po przeprowadzonej rewitalizacji </w:t>
            </w:r>
          </w:p>
        </w:tc>
      </w:tr>
      <w:tr w:rsidR="00C90BE4">
        <w:trPr>
          <w:trHeight w:val="356"/>
        </w:trPr>
        <w:tc>
          <w:tcPr>
            <w:tcW w:w="2113" w:type="dxa"/>
            <w:vMerge w:val="restart"/>
            <w:tcBorders>
              <w:top w:val="single" w:sz="4" w:space="0" w:color="9ACC51"/>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b/>
                <w:sz w:val="14"/>
              </w:rPr>
              <w:t xml:space="preserve">Rewitalizacja części terenu poprzemysłowego </w:t>
            </w:r>
          </w:p>
        </w:tc>
        <w:tc>
          <w:tcPr>
            <w:tcW w:w="3594"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4"/>
              </w:rPr>
              <w:t xml:space="preserve">1. obecnie teren jest zdegradowany, nieestetyczny, popadający w degradację </w:t>
            </w:r>
          </w:p>
        </w:tc>
        <w:tc>
          <w:tcPr>
            <w:tcW w:w="335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4"/>
              </w:rPr>
              <w:t xml:space="preserve">1. Poprawa wizerunku miejsca w centrum </w:t>
            </w:r>
          </w:p>
          <w:p w:rsidR="00C90BE4" w:rsidRDefault="00865FE6">
            <w:pPr>
              <w:spacing w:after="0" w:line="259" w:lineRule="auto"/>
              <w:ind w:left="0" w:right="30" w:firstLine="0"/>
              <w:jc w:val="center"/>
            </w:pPr>
            <w:r>
              <w:rPr>
                <w:sz w:val="14"/>
              </w:rPr>
              <w:t xml:space="preserve">Miasta </w:t>
            </w:r>
          </w:p>
        </w:tc>
      </w:tr>
      <w:tr w:rsidR="00C90BE4">
        <w:trPr>
          <w:trHeight w:val="35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335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 w:firstLine="0"/>
              <w:jc w:val="center"/>
            </w:pPr>
            <w:r>
              <w:rPr>
                <w:sz w:val="14"/>
              </w:rPr>
              <w:t xml:space="preserve">2. Poprawa estetyki zdegradowanej przestrzeni publicznej </w:t>
            </w:r>
          </w:p>
        </w:tc>
      </w:tr>
      <w:tr w:rsidR="00C90BE4">
        <w:trPr>
          <w:trHeight w:val="526"/>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5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42" w:lineRule="auto"/>
              <w:ind w:left="0" w:firstLine="0"/>
              <w:jc w:val="center"/>
            </w:pPr>
            <w:r>
              <w:rPr>
                <w:sz w:val="14"/>
              </w:rPr>
              <w:t xml:space="preserve">2. Obecnie na terenie nie jest prowadzona żadna działalność świadcząca usługi medyczne czy </w:t>
            </w:r>
          </w:p>
          <w:p w:rsidR="00C90BE4" w:rsidRDefault="00865FE6">
            <w:pPr>
              <w:spacing w:after="0" w:line="259" w:lineRule="auto"/>
              <w:ind w:left="0" w:right="35" w:firstLine="0"/>
              <w:jc w:val="center"/>
            </w:pPr>
            <w:r>
              <w:rPr>
                <w:sz w:val="14"/>
              </w:rPr>
              <w:t xml:space="preserve">opiekuńcze </w:t>
            </w:r>
          </w:p>
        </w:tc>
        <w:tc>
          <w:tcPr>
            <w:tcW w:w="335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3. Teren na którym prowadzona jest rehabilitacja osób starszych. </w:t>
            </w:r>
          </w:p>
        </w:tc>
      </w:tr>
      <w:tr w:rsidR="00C90BE4">
        <w:trPr>
          <w:trHeight w:val="35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5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3. Nie ma żłobka, miejsce nie wykorzystuje swojego potencjału </w:t>
            </w:r>
          </w:p>
        </w:tc>
        <w:tc>
          <w:tcPr>
            <w:tcW w:w="335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4. Matki mogą oddać dzieci do żłobka, gdy same są w pracy </w:t>
            </w:r>
          </w:p>
        </w:tc>
      </w:tr>
      <w:tr w:rsidR="00C90BE4">
        <w:trPr>
          <w:trHeight w:val="526"/>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5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4. Obszar nie sprzyja integracji oraz aktywizacji osób wykluczonych społecznie </w:t>
            </w:r>
          </w:p>
        </w:tc>
        <w:tc>
          <w:tcPr>
            <w:tcW w:w="335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42" w:lineRule="auto"/>
              <w:ind w:left="0" w:firstLine="0"/>
              <w:jc w:val="center"/>
            </w:pPr>
            <w:r>
              <w:rPr>
                <w:sz w:val="14"/>
              </w:rPr>
              <w:t xml:space="preserve">5. Przestrzeń przyjazna aktywizacji i integracji mieszkańców( oferta sportowa dla dzieci i </w:t>
            </w:r>
          </w:p>
          <w:p w:rsidR="00C90BE4" w:rsidRDefault="00865FE6">
            <w:pPr>
              <w:spacing w:after="0" w:line="259" w:lineRule="auto"/>
              <w:ind w:left="0" w:right="35" w:firstLine="0"/>
              <w:jc w:val="center"/>
            </w:pPr>
            <w:r>
              <w:rPr>
                <w:sz w:val="14"/>
              </w:rPr>
              <w:t xml:space="preserve">dorosłych) </w:t>
            </w:r>
          </w:p>
        </w:tc>
      </w:tr>
      <w:tr w:rsidR="00C90BE4">
        <w:trPr>
          <w:trHeight w:val="35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5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5. Mieszkańcy nie utożsamiają się z obszarem, wielu mieszkańców nie zna historii miejsca. </w:t>
            </w:r>
          </w:p>
        </w:tc>
        <w:tc>
          <w:tcPr>
            <w:tcW w:w="335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4" w:firstLine="0"/>
              <w:jc w:val="center"/>
            </w:pPr>
            <w:r>
              <w:rPr>
                <w:sz w:val="14"/>
              </w:rPr>
              <w:t xml:space="preserve">6. Przywrócona pamięć historyczna </w:t>
            </w:r>
          </w:p>
        </w:tc>
      </w:tr>
      <w:tr w:rsidR="00C90BE4">
        <w:trPr>
          <w:trHeight w:val="526"/>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5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 w:right="5" w:firstLine="0"/>
              <w:jc w:val="center"/>
            </w:pPr>
            <w:r>
              <w:rPr>
                <w:sz w:val="14"/>
              </w:rPr>
              <w:t xml:space="preserve">6. teren poprzemysłowy nie generuje miejsc pracy </w:t>
            </w:r>
          </w:p>
        </w:tc>
        <w:tc>
          <w:tcPr>
            <w:tcW w:w="3352"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39" w:lineRule="auto"/>
              <w:ind w:left="0" w:firstLine="0"/>
              <w:jc w:val="center"/>
            </w:pPr>
            <w:r>
              <w:rPr>
                <w:sz w:val="14"/>
              </w:rPr>
              <w:t xml:space="preserve">7. Zmniejszenie bezrobocia- uruchomione zostaną nowe usługi( Klubokawiarnia, kort </w:t>
            </w:r>
          </w:p>
          <w:p w:rsidR="00C90BE4" w:rsidRDefault="00865FE6">
            <w:pPr>
              <w:spacing w:after="0" w:line="259" w:lineRule="auto"/>
              <w:ind w:left="0" w:right="33" w:firstLine="0"/>
              <w:jc w:val="center"/>
            </w:pPr>
            <w:r>
              <w:rPr>
                <w:sz w:val="14"/>
              </w:rPr>
              <w:t xml:space="preserve">tenisowy) </w:t>
            </w:r>
          </w:p>
        </w:tc>
      </w:tr>
      <w:tr w:rsidR="00C90BE4">
        <w:trPr>
          <w:trHeight w:val="353"/>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359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7. Nie ma obecnie żadnej świetlicy socjoterapeutycznej w otoczeniu </w:t>
            </w:r>
          </w:p>
        </w:tc>
        <w:tc>
          <w:tcPr>
            <w:tcW w:w="335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4"/>
              </w:rPr>
              <w:t xml:space="preserve">8. Powstała świetlica socjoterapeutyczna </w:t>
            </w:r>
          </w:p>
        </w:tc>
      </w:tr>
    </w:tbl>
    <w:p w:rsidR="00C90BE4" w:rsidRDefault="00865FE6">
      <w:pPr>
        <w:ind w:left="-3"/>
      </w:pPr>
      <w:r>
        <w:t xml:space="preserve"> Projekty pozytywnie będą oddziaływać  na pozostałe części obszarów rewitalizacji. Stworzone zostaną nowe miejsca pracy, oferta rekreacyjno-sportowo-wypoczynkowa stanie się bardziej atrakcyjna i dostępna dla różnych grup społecznych, obszar nieuporządkowany, nieestetyczny </w:t>
      </w:r>
      <w:r>
        <w:lastRenderedPageBreak/>
        <w:t xml:space="preserve">stanie się symbolem Miasta, który będzie przyciągał nie tylko mieszkańców  i turystów ale również nowych inwestorów do Gniezna. </w:t>
      </w:r>
    </w:p>
    <w:p w:rsidR="00C90BE4" w:rsidRDefault="00865FE6">
      <w:pPr>
        <w:spacing w:after="60"/>
        <w:ind w:left="-3"/>
      </w:pPr>
      <w:r>
        <w:t xml:space="preserve">Obszar rewitalizacji składa się z dwóch podobszarów ale jednolitych/ jednorodnych nie różniących się znacząco od siebie. </w:t>
      </w:r>
    </w:p>
    <w:p w:rsidR="00C90BE4" w:rsidRDefault="00865FE6">
      <w:pPr>
        <w:spacing w:after="3" w:line="265" w:lineRule="auto"/>
        <w:ind w:left="-3"/>
        <w:jc w:val="left"/>
      </w:pPr>
      <w:r>
        <w:rPr>
          <w:i/>
          <w:color w:val="6D6D6D"/>
          <w:sz w:val="16"/>
        </w:rPr>
        <w:t>Tabela 52. Obszar rewitalizacji</w:t>
      </w:r>
      <w:r>
        <w:rPr>
          <w:i/>
          <w:color w:val="6D6D6D"/>
          <w:sz w:val="16"/>
          <w:vertAlign w:val="superscript"/>
        </w:rPr>
        <w:footnoteReference w:id="27"/>
      </w:r>
      <w:r>
        <w:rPr>
          <w:i/>
          <w:color w:val="6D6D6D"/>
          <w:sz w:val="16"/>
        </w:rPr>
        <w:t xml:space="preserve"> </w:t>
      </w:r>
    </w:p>
    <w:tbl>
      <w:tblPr>
        <w:tblStyle w:val="TableGrid"/>
        <w:tblW w:w="9059" w:type="dxa"/>
        <w:tblInd w:w="8" w:type="dxa"/>
        <w:tblCellMar>
          <w:top w:w="49" w:type="dxa"/>
          <w:right w:w="56" w:type="dxa"/>
        </w:tblCellMar>
        <w:tblLook w:val="04A0" w:firstRow="1" w:lastRow="0" w:firstColumn="1" w:lastColumn="0" w:noHBand="0" w:noVBand="1"/>
      </w:tblPr>
      <w:tblGrid>
        <w:gridCol w:w="572"/>
        <w:gridCol w:w="1675"/>
        <w:gridCol w:w="1112"/>
        <w:gridCol w:w="1392"/>
        <w:gridCol w:w="425"/>
        <w:gridCol w:w="944"/>
        <w:gridCol w:w="148"/>
        <w:gridCol w:w="667"/>
        <w:gridCol w:w="323"/>
        <w:gridCol w:w="1241"/>
        <w:gridCol w:w="148"/>
        <w:gridCol w:w="412"/>
      </w:tblGrid>
      <w:tr w:rsidR="00C90BE4">
        <w:trPr>
          <w:trHeight w:val="671"/>
        </w:trPr>
        <w:tc>
          <w:tcPr>
            <w:tcW w:w="572" w:type="dxa"/>
            <w:tcBorders>
              <w:top w:val="single" w:sz="4" w:space="0" w:color="9ACC51"/>
              <w:left w:val="single" w:sz="4" w:space="0" w:color="9ACC51"/>
              <w:bottom w:val="nil"/>
              <w:right w:val="nil"/>
            </w:tcBorders>
            <w:shd w:val="clear" w:color="auto" w:fill="9ACC51"/>
            <w:vAlign w:val="center"/>
          </w:tcPr>
          <w:p w:rsidR="00C90BE4" w:rsidRDefault="00865FE6">
            <w:pPr>
              <w:spacing w:after="0" w:line="259" w:lineRule="auto"/>
              <w:ind w:left="107" w:firstLine="0"/>
              <w:jc w:val="left"/>
            </w:pPr>
            <w:r>
              <w:rPr>
                <w:b/>
                <w:color w:val="FFFFFF"/>
                <w:sz w:val="18"/>
              </w:rPr>
              <w:t xml:space="preserve">Lp. </w:t>
            </w:r>
          </w:p>
        </w:tc>
        <w:tc>
          <w:tcPr>
            <w:tcW w:w="1675" w:type="dxa"/>
            <w:tcBorders>
              <w:top w:val="single" w:sz="4" w:space="0" w:color="9ACC51"/>
              <w:left w:val="nil"/>
              <w:bottom w:val="single" w:sz="4" w:space="0" w:color="9ACC51"/>
              <w:right w:val="nil"/>
            </w:tcBorders>
            <w:shd w:val="clear" w:color="auto" w:fill="9ACC51"/>
          </w:tcPr>
          <w:p w:rsidR="00C90BE4" w:rsidRDefault="00C90BE4">
            <w:pPr>
              <w:spacing w:after="160" w:line="259" w:lineRule="auto"/>
              <w:ind w:left="0" w:firstLine="0"/>
              <w:jc w:val="left"/>
            </w:pPr>
          </w:p>
        </w:tc>
        <w:tc>
          <w:tcPr>
            <w:tcW w:w="1112" w:type="dxa"/>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0" w:firstLine="0"/>
              <w:jc w:val="left"/>
            </w:pPr>
            <w:r>
              <w:rPr>
                <w:b/>
                <w:color w:val="FFFFFF"/>
                <w:sz w:val="18"/>
              </w:rPr>
              <w:t>Obszar</w:t>
            </w:r>
            <w:r>
              <w:rPr>
                <w:color w:val="FFFFFF"/>
                <w:sz w:val="18"/>
              </w:rPr>
              <w:t xml:space="preserve"> </w:t>
            </w:r>
          </w:p>
        </w:tc>
        <w:tc>
          <w:tcPr>
            <w:tcW w:w="1392" w:type="dxa"/>
            <w:tcBorders>
              <w:top w:val="single" w:sz="4" w:space="0" w:color="9ACC51"/>
              <w:left w:val="nil"/>
              <w:bottom w:val="single" w:sz="4" w:space="0" w:color="9ACC51"/>
              <w:right w:val="nil"/>
            </w:tcBorders>
            <w:shd w:val="clear" w:color="auto" w:fill="9ACC51"/>
          </w:tcPr>
          <w:p w:rsidR="00C90BE4" w:rsidRDefault="00C90BE4">
            <w:pPr>
              <w:spacing w:after="160" w:line="259" w:lineRule="auto"/>
              <w:ind w:left="0" w:firstLine="0"/>
              <w:jc w:val="left"/>
            </w:pPr>
          </w:p>
        </w:tc>
        <w:tc>
          <w:tcPr>
            <w:tcW w:w="1517" w:type="dxa"/>
            <w:gridSpan w:val="3"/>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394" w:hanging="394"/>
              <w:jc w:val="left"/>
            </w:pPr>
            <w:r>
              <w:rPr>
                <w:b/>
                <w:color w:val="FFFFFF"/>
                <w:sz w:val="18"/>
              </w:rPr>
              <w:t>Powierzchnia (ha)</w:t>
            </w:r>
            <w:r>
              <w:rPr>
                <w:color w:val="FFFFFF"/>
                <w:sz w:val="18"/>
              </w:rPr>
              <w:t xml:space="preserve"> </w:t>
            </w:r>
          </w:p>
        </w:tc>
        <w:tc>
          <w:tcPr>
            <w:tcW w:w="667" w:type="dxa"/>
            <w:tcBorders>
              <w:top w:val="single" w:sz="4" w:space="0" w:color="9ACC51"/>
              <w:left w:val="nil"/>
              <w:bottom w:val="single" w:sz="4" w:space="0" w:color="9ACC51"/>
              <w:right w:val="nil"/>
            </w:tcBorders>
            <w:shd w:val="clear" w:color="auto" w:fill="9ACC51"/>
            <w:vAlign w:val="center"/>
          </w:tcPr>
          <w:p w:rsidR="00C90BE4" w:rsidRDefault="00865FE6">
            <w:pPr>
              <w:spacing w:after="0" w:line="259" w:lineRule="auto"/>
              <w:ind w:left="0" w:firstLine="0"/>
              <w:jc w:val="left"/>
            </w:pPr>
            <w:r>
              <w:rPr>
                <w:b/>
                <w:color w:val="FFFFFF"/>
                <w:sz w:val="18"/>
              </w:rPr>
              <w:t>%</w:t>
            </w:r>
            <w:r>
              <w:rPr>
                <w:color w:val="FFFFFF"/>
                <w:sz w:val="18"/>
              </w:rPr>
              <w:t xml:space="preserve"> </w:t>
            </w:r>
          </w:p>
        </w:tc>
        <w:tc>
          <w:tcPr>
            <w:tcW w:w="1712" w:type="dxa"/>
            <w:gridSpan w:val="3"/>
            <w:tcBorders>
              <w:top w:val="single" w:sz="4" w:space="0" w:color="9ACC51"/>
              <w:left w:val="nil"/>
              <w:bottom w:val="single" w:sz="4" w:space="0" w:color="9ACC51"/>
              <w:right w:val="nil"/>
            </w:tcBorders>
            <w:shd w:val="clear" w:color="auto" w:fill="9ACC51"/>
          </w:tcPr>
          <w:p w:rsidR="00C90BE4" w:rsidRDefault="00865FE6">
            <w:pPr>
              <w:spacing w:after="0" w:line="240" w:lineRule="auto"/>
              <w:ind w:left="0" w:firstLine="319"/>
              <w:jc w:val="left"/>
            </w:pPr>
            <w:r>
              <w:rPr>
                <w:b/>
                <w:color w:val="FFFFFF"/>
                <w:sz w:val="18"/>
              </w:rPr>
              <w:t xml:space="preserve">Liczba mieszkańców </w:t>
            </w:r>
          </w:p>
          <w:p w:rsidR="00C90BE4" w:rsidRDefault="00865FE6">
            <w:pPr>
              <w:spacing w:after="0" w:line="259" w:lineRule="auto"/>
              <w:ind w:left="408" w:firstLine="0"/>
              <w:jc w:val="left"/>
            </w:pPr>
            <w:r>
              <w:rPr>
                <w:b/>
                <w:color w:val="FFFFFF"/>
                <w:sz w:val="18"/>
              </w:rPr>
              <w:t>(os.)</w:t>
            </w:r>
            <w:r>
              <w:rPr>
                <w:color w:val="FFFFFF"/>
                <w:sz w:val="18"/>
              </w:rPr>
              <w:t xml:space="preserve"> </w:t>
            </w:r>
          </w:p>
        </w:tc>
        <w:tc>
          <w:tcPr>
            <w:tcW w:w="412" w:type="dxa"/>
            <w:tcBorders>
              <w:top w:val="single" w:sz="4" w:space="0" w:color="9ACC51"/>
              <w:left w:val="nil"/>
              <w:bottom w:val="single" w:sz="4" w:space="0" w:color="9ACC51"/>
              <w:right w:val="single" w:sz="4" w:space="0" w:color="9ACC51"/>
            </w:tcBorders>
            <w:shd w:val="clear" w:color="auto" w:fill="9ACC51"/>
            <w:vAlign w:val="center"/>
          </w:tcPr>
          <w:p w:rsidR="00C90BE4" w:rsidRDefault="00865FE6">
            <w:pPr>
              <w:spacing w:after="0" w:line="259" w:lineRule="auto"/>
              <w:ind w:left="0" w:firstLine="0"/>
              <w:jc w:val="left"/>
            </w:pPr>
            <w:r>
              <w:rPr>
                <w:b/>
                <w:color w:val="FFFFFF"/>
                <w:sz w:val="18"/>
              </w:rPr>
              <w:t>%</w:t>
            </w:r>
            <w:r>
              <w:rPr>
                <w:color w:val="FFFFFF"/>
                <w:sz w:val="18"/>
              </w:rPr>
              <w:t xml:space="preserve"> </w:t>
            </w:r>
          </w:p>
        </w:tc>
      </w:tr>
      <w:tr w:rsidR="00C90BE4">
        <w:trPr>
          <w:trHeight w:val="348"/>
        </w:trPr>
        <w:tc>
          <w:tcPr>
            <w:tcW w:w="572" w:type="dxa"/>
            <w:tcBorders>
              <w:top w:val="single" w:sz="4" w:space="0" w:color="9ACC51"/>
              <w:left w:val="single" w:sz="4" w:space="0" w:color="9ACC51"/>
              <w:bottom w:val="single" w:sz="4" w:space="0" w:color="9ACC51"/>
              <w:right w:val="nil"/>
            </w:tcBorders>
            <w:shd w:val="clear" w:color="auto" w:fill="EAF4DC"/>
          </w:tcPr>
          <w:p w:rsidR="00C90BE4" w:rsidRDefault="00865FE6">
            <w:pPr>
              <w:spacing w:after="0" w:line="259" w:lineRule="auto"/>
              <w:ind w:left="155" w:firstLine="0"/>
              <w:jc w:val="left"/>
            </w:pPr>
            <w:r>
              <w:rPr>
                <w:b/>
                <w:sz w:val="18"/>
              </w:rPr>
              <w:t xml:space="preserve">1. </w:t>
            </w:r>
          </w:p>
        </w:tc>
        <w:tc>
          <w:tcPr>
            <w:tcW w:w="4604" w:type="dxa"/>
            <w:gridSpan w:val="4"/>
            <w:tcBorders>
              <w:top w:val="single" w:sz="4" w:space="0" w:color="9ACC51"/>
              <w:left w:val="nil"/>
              <w:bottom w:val="single" w:sz="4" w:space="0" w:color="9ACC51"/>
              <w:right w:val="nil"/>
            </w:tcBorders>
            <w:shd w:val="clear" w:color="auto" w:fill="EAF4DC"/>
          </w:tcPr>
          <w:p w:rsidR="00C90BE4" w:rsidRDefault="00865FE6">
            <w:pPr>
              <w:spacing w:after="0" w:line="259" w:lineRule="auto"/>
              <w:ind w:left="0" w:firstLine="0"/>
              <w:jc w:val="left"/>
            </w:pPr>
            <w:r>
              <w:rPr>
                <w:b/>
                <w:sz w:val="18"/>
              </w:rPr>
              <w:t xml:space="preserve">Podobszar I – Stare Miasto, Konikowo, Róża </w:t>
            </w:r>
          </w:p>
        </w:tc>
        <w:tc>
          <w:tcPr>
            <w:tcW w:w="944" w:type="dxa"/>
            <w:tcBorders>
              <w:top w:val="single" w:sz="4" w:space="0" w:color="9ACC51"/>
              <w:left w:val="nil"/>
              <w:bottom w:val="single" w:sz="4" w:space="0" w:color="9ACC51"/>
              <w:right w:val="nil"/>
            </w:tcBorders>
            <w:shd w:val="clear" w:color="auto" w:fill="EAF4DC"/>
          </w:tcPr>
          <w:p w:rsidR="00C90BE4" w:rsidRDefault="00865FE6">
            <w:pPr>
              <w:spacing w:after="0" w:line="259" w:lineRule="auto"/>
              <w:ind w:left="0" w:firstLine="0"/>
              <w:jc w:val="left"/>
            </w:pPr>
            <w:r>
              <w:rPr>
                <w:sz w:val="18"/>
              </w:rPr>
              <w:t xml:space="preserve">385 </w:t>
            </w:r>
          </w:p>
        </w:tc>
        <w:tc>
          <w:tcPr>
            <w:tcW w:w="1138" w:type="dxa"/>
            <w:gridSpan w:val="3"/>
            <w:tcBorders>
              <w:top w:val="single" w:sz="4" w:space="0" w:color="9ACC51"/>
              <w:left w:val="nil"/>
              <w:bottom w:val="single" w:sz="4" w:space="0" w:color="9ACC51"/>
              <w:right w:val="nil"/>
            </w:tcBorders>
            <w:shd w:val="clear" w:color="auto" w:fill="EAF4DC"/>
          </w:tcPr>
          <w:p w:rsidR="00C90BE4" w:rsidRDefault="00865FE6">
            <w:pPr>
              <w:spacing w:after="0" w:line="259" w:lineRule="auto"/>
              <w:ind w:left="53" w:firstLine="0"/>
              <w:jc w:val="left"/>
            </w:pPr>
            <w:r>
              <w:rPr>
                <w:sz w:val="18"/>
              </w:rPr>
              <w:t xml:space="preserve">9,48 </w:t>
            </w:r>
          </w:p>
        </w:tc>
        <w:tc>
          <w:tcPr>
            <w:tcW w:w="1241" w:type="dxa"/>
            <w:tcBorders>
              <w:top w:val="single" w:sz="4" w:space="0" w:color="9ACC51"/>
              <w:left w:val="nil"/>
              <w:bottom w:val="single" w:sz="4" w:space="0" w:color="9ACC51"/>
              <w:right w:val="nil"/>
            </w:tcBorders>
            <w:shd w:val="clear" w:color="auto" w:fill="EAF4DC"/>
          </w:tcPr>
          <w:p w:rsidR="00C90BE4" w:rsidRDefault="00865FE6">
            <w:pPr>
              <w:spacing w:after="0" w:line="259" w:lineRule="auto"/>
              <w:ind w:left="2" w:firstLine="0"/>
              <w:jc w:val="left"/>
            </w:pPr>
            <w:r>
              <w:rPr>
                <w:sz w:val="18"/>
              </w:rPr>
              <w:t xml:space="preserve">17 201 </w:t>
            </w:r>
          </w:p>
        </w:tc>
        <w:tc>
          <w:tcPr>
            <w:tcW w:w="560" w:type="dxa"/>
            <w:gridSpan w:val="2"/>
            <w:tcBorders>
              <w:top w:val="single" w:sz="4" w:space="0" w:color="9ACC51"/>
              <w:left w:val="nil"/>
              <w:bottom w:val="single" w:sz="4" w:space="0" w:color="9ACC51"/>
              <w:right w:val="single" w:sz="4" w:space="0" w:color="9ACC51"/>
            </w:tcBorders>
            <w:shd w:val="clear" w:color="auto" w:fill="EAF4DC"/>
          </w:tcPr>
          <w:p w:rsidR="00C90BE4" w:rsidRDefault="00865FE6">
            <w:pPr>
              <w:spacing w:after="0" w:line="259" w:lineRule="auto"/>
              <w:ind w:left="2" w:firstLine="0"/>
            </w:pPr>
            <w:r>
              <w:rPr>
                <w:sz w:val="18"/>
              </w:rPr>
              <w:t xml:space="preserve">24,81 </w:t>
            </w:r>
          </w:p>
        </w:tc>
      </w:tr>
      <w:tr w:rsidR="00C90BE4">
        <w:trPr>
          <w:trHeight w:val="352"/>
        </w:trPr>
        <w:tc>
          <w:tcPr>
            <w:tcW w:w="572" w:type="dxa"/>
            <w:tcBorders>
              <w:top w:val="single" w:sz="4" w:space="0" w:color="9ACC51"/>
              <w:left w:val="single" w:sz="4" w:space="0" w:color="9ACC51"/>
              <w:bottom w:val="single" w:sz="4" w:space="0" w:color="9ACC51"/>
              <w:right w:val="nil"/>
            </w:tcBorders>
          </w:tcPr>
          <w:p w:rsidR="00C90BE4" w:rsidRDefault="00865FE6">
            <w:pPr>
              <w:spacing w:after="0" w:line="259" w:lineRule="auto"/>
              <w:ind w:left="155" w:firstLine="0"/>
              <w:jc w:val="left"/>
            </w:pPr>
            <w:r>
              <w:rPr>
                <w:b/>
                <w:sz w:val="18"/>
              </w:rPr>
              <w:t xml:space="preserve">2. </w:t>
            </w:r>
          </w:p>
        </w:tc>
        <w:tc>
          <w:tcPr>
            <w:tcW w:w="4604" w:type="dxa"/>
            <w:gridSpan w:val="4"/>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b/>
                <w:sz w:val="18"/>
              </w:rPr>
              <w:t xml:space="preserve">Podobszar II – Os. Grunwaldzkie </w:t>
            </w:r>
          </w:p>
        </w:tc>
        <w:tc>
          <w:tcPr>
            <w:tcW w:w="944" w:type="dxa"/>
            <w:tcBorders>
              <w:top w:val="single" w:sz="4" w:space="0" w:color="9ACC51"/>
              <w:left w:val="nil"/>
              <w:bottom w:val="single" w:sz="4" w:space="0" w:color="9ACC51"/>
              <w:right w:val="nil"/>
            </w:tcBorders>
          </w:tcPr>
          <w:p w:rsidR="00C90BE4" w:rsidRDefault="00865FE6">
            <w:pPr>
              <w:spacing w:after="0" w:line="259" w:lineRule="auto"/>
              <w:ind w:left="0" w:firstLine="0"/>
              <w:jc w:val="left"/>
            </w:pPr>
            <w:r>
              <w:rPr>
                <w:sz w:val="18"/>
              </w:rPr>
              <w:t xml:space="preserve">149 </w:t>
            </w:r>
          </w:p>
        </w:tc>
        <w:tc>
          <w:tcPr>
            <w:tcW w:w="1138" w:type="dxa"/>
            <w:gridSpan w:val="3"/>
            <w:tcBorders>
              <w:top w:val="single" w:sz="4" w:space="0" w:color="9ACC51"/>
              <w:left w:val="nil"/>
              <w:bottom w:val="single" w:sz="4" w:space="0" w:color="9ACC51"/>
              <w:right w:val="nil"/>
            </w:tcBorders>
          </w:tcPr>
          <w:p w:rsidR="00C90BE4" w:rsidRDefault="00865FE6">
            <w:pPr>
              <w:spacing w:after="0" w:line="259" w:lineRule="auto"/>
              <w:ind w:left="53" w:firstLine="0"/>
              <w:jc w:val="left"/>
            </w:pPr>
            <w:r>
              <w:rPr>
                <w:sz w:val="18"/>
              </w:rPr>
              <w:t xml:space="preserve">3,67 </w:t>
            </w:r>
          </w:p>
        </w:tc>
        <w:tc>
          <w:tcPr>
            <w:tcW w:w="1241" w:type="dxa"/>
            <w:tcBorders>
              <w:top w:val="single" w:sz="4" w:space="0" w:color="9ACC51"/>
              <w:left w:val="nil"/>
              <w:bottom w:val="single" w:sz="4" w:space="0" w:color="9ACC51"/>
              <w:right w:val="nil"/>
            </w:tcBorders>
          </w:tcPr>
          <w:p w:rsidR="00C90BE4" w:rsidRDefault="00865FE6">
            <w:pPr>
              <w:spacing w:after="0" w:line="259" w:lineRule="auto"/>
              <w:ind w:left="79" w:firstLine="0"/>
              <w:jc w:val="left"/>
            </w:pPr>
            <w:r>
              <w:rPr>
                <w:sz w:val="18"/>
              </w:rPr>
              <w:t xml:space="preserve">3039 </w:t>
            </w:r>
          </w:p>
        </w:tc>
        <w:tc>
          <w:tcPr>
            <w:tcW w:w="560" w:type="dxa"/>
            <w:gridSpan w:val="2"/>
            <w:tcBorders>
              <w:top w:val="single" w:sz="4" w:space="0" w:color="9ACC51"/>
              <w:left w:val="nil"/>
              <w:bottom w:val="single" w:sz="4" w:space="0" w:color="9ACC51"/>
              <w:right w:val="single" w:sz="4" w:space="0" w:color="9ACC51"/>
            </w:tcBorders>
          </w:tcPr>
          <w:p w:rsidR="00C90BE4" w:rsidRDefault="00865FE6">
            <w:pPr>
              <w:spacing w:after="0" w:line="259" w:lineRule="auto"/>
              <w:ind w:left="53" w:firstLine="0"/>
              <w:jc w:val="left"/>
            </w:pPr>
            <w:r>
              <w:rPr>
                <w:sz w:val="18"/>
              </w:rPr>
              <w:t xml:space="preserve">5,11 </w:t>
            </w:r>
          </w:p>
        </w:tc>
      </w:tr>
      <w:tr w:rsidR="00C90BE4">
        <w:trPr>
          <w:trHeight w:val="347"/>
        </w:trPr>
        <w:tc>
          <w:tcPr>
            <w:tcW w:w="572" w:type="dxa"/>
            <w:tcBorders>
              <w:top w:val="single" w:sz="4" w:space="0" w:color="9ACC51"/>
              <w:left w:val="single" w:sz="4" w:space="0" w:color="9ACC51"/>
              <w:bottom w:val="single" w:sz="4" w:space="0" w:color="9ACC51"/>
              <w:right w:val="nil"/>
            </w:tcBorders>
            <w:shd w:val="clear" w:color="auto" w:fill="EAF4DC"/>
          </w:tcPr>
          <w:p w:rsidR="00C90BE4" w:rsidRDefault="00C90BE4">
            <w:pPr>
              <w:spacing w:after="160" w:line="259" w:lineRule="auto"/>
              <w:ind w:left="0" w:firstLine="0"/>
              <w:jc w:val="left"/>
            </w:pPr>
          </w:p>
        </w:tc>
        <w:tc>
          <w:tcPr>
            <w:tcW w:w="4604" w:type="dxa"/>
            <w:gridSpan w:val="4"/>
            <w:tcBorders>
              <w:top w:val="single" w:sz="4" w:space="0" w:color="9ACC51"/>
              <w:left w:val="nil"/>
              <w:bottom w:val="single" w:sz="4" w:space="0" w:color="9ACC51"/>
              <w:right w:val="nil"/>
            </w:tcBorders>
            <w:shd w:val="clear" w:color="auto" w:fill="EAF4DC"/>
          </w:tcPr>
          <w:p w:rsidR="00C90BE4" w:rsidRDefault="00865FE6">
            <w:pPr>
              <w:spacing w:after="0" w:line="259" w:lineRule="auto"/>
              <w:ind w:left="0" w:right="583" w:firstLine="0"/>
              <w:jc w:val="right"/>
            </w:pPr>
            <w:r>
              <w:rPr>
                <w:b/>
                <w:sz w:val="18"/>
              </w:rPr>
              <w:t>SUMA</w:t>
            </w:r>
            <w:r>
              <w:rPr>
                <w:sz w:val="18"/>
              </w:rPr>
              <w:t xml:space="preserve"> </w:t>
            </w:r>
          </w:p>
        </w:tc>
        <w:tc>
          <w:tcPr>
            <w:tcW w:w="944" w:type="dxa"/>
            <w:tcBorders>
              <w:top w:val="single" w:sz="4" w:space="0" w:color="9ACC51"/>
              <w:left w:val="nil"/>
              <w:bottom w:val="single" w:sz="4" w:space="0" w:color="9ACC51"/>
              <w:right w:val="nil"/>
            </w:tcBorders>
            <w:shd w:val="clear" w:color="auto" w:fill="EAF4DC"/>
          </w:tcPr>
          <w:p w:rsidR="00C90BE4" w:rsidRDefault="00865FE6">
            <w:pPr>
              <w:spacing w:after="0" w:line="259" w:lineRule="auto"/>
              <w:ind w:left="0" w:firstLine="0"/>
              <w:jc w:val="left"/>
            </w:pPr>
            <w:r>
              <w:rPr>
                <w:b/>
                <w:sz w:val="18"/>
              </w:rPr>
              <w:t xml:space="preserve">534 </w:t>
            </w:r>
          </w:p>
        </w:tc>
        <w:tc>
          <w:tcPr>
            <w:tcW w:w="1138" w:type="dxa"/>
            <w:gridSpan w:val="3"/>
            <w:tcBorders>
              <w:top w:val="single" w:sz="4" w:space="0" w:color="9ACC51"/>
              <w:left w:val="nil"/>
              <w:bottom w:val="single" w:sz="4" w:space="0" w:color="9ACC51"/>
              <w:right w:val="nil"/>
            </w:tcBorders>
            <w:shd w:val="clear" w:color="auto" w:fill="EAF4DC"/>
          </w:tcPr>
          <w:p w:rsidR="00C90BE4" w:rsidRDefault="00865FE6">
            <w:pPr>
              <w:spacing w:after="0" w:line="259" w:lineRule="auto"/>
              <w:ind w:left="0" w:firstLine="0"/>
              <w:jc w:val="left"/>
            </w:pPr>
            <w:r>
              <w:rPr>
                <w:b/>
                <w:sz w:val="18"/>
              </w:rPr>
              <w:t xml:space="preserve">13,15 </w:t>
            </w:r>
          </w:p>
        </w:tc>
        <w:tc>
          <w:tcPr>
            <w:tcW w:w="1241" w:type="dxa"/>
            <w:tcBorders>
              <w:top w:val="single" w:sz="4" w:space="0" w:color="9ACC51"/>
              <w:left w:val="nil"/>
              <w:bottom w:val="single" w:sz="4" w:space="0" w:color="9ACC51"/>
              <w:right w:val="nil"/>
            </w:tcBorders>
            <w:shd w:val="clear" w:color="auto" w:fill="EAF4DC"/>
          </w:tcPr>
          <w:p w:rsidR="00C90BE4" w:rsidRDefault="00865FE6">
            <w:pPr>
              <w:spacing w:after="0" w:line="259" w:lineRule="auto"/>
              <w:ind w:left="0" w:firstLine="0"/>
              <w:jc w:val="left"/>
            </w:pPr>
            <w:r>
              <w:rPr>
                <w:b/>
                <w:sz w:val="18"/>
              </w:rPr>
              <w:t xml:space="preserve">20 240 </w:t>
            </w:r>
          </w:p>
        </w:tc>
        <w:tc>
          <w:tcPr>
            <w:tcW w:w="560" w:type="dxa"/>
            <w:gridSpan w:val="2"/>
            <w:tcBorders>
              <w:top w:val="single" w:sz="4" w:space="0" w:color="9ACC51"/>
              <w:left w:val="nil"/>
              <w:bottom w:val="single" w:sz="4" w:space="0" w:color="9ACC51"/>
              <w:right w:val="single" w:sz="4" w:space="0" w:color="9ACC51"/>
            </w:tcBorders>
            <w:shd w:val="clear" w:color="auto" w:fill="EAF4DC"/>
          </w:tcPr>
          <w:p w:rsidR="00C90BE4" w:rsidRDefault="00865FE6">
            <w:pPr>
              <w:spacing w:after="0" w:line="259" w:lineRule="auto"/>
              <w:ind w:left="0" w:firstLine="0"/>
            </w:pPr>
            <w:r>
              <w:rPr>
                <w:b/>
                <w:sz w:val="18"/>
              </w:rPr>
              <w:t xml:space="preserve">29,92 </w:t>
            </w:r>
          </w:p>
        </w:tc>
      </w:tr>
    </w:tbl>
    <w:p w:rsidR="00C90BE4" w:rsidRDefault="00865FE6">
      <w:pPr>
        <w:spacing w:after="204" w:line="259" w:lineRule="auto"/>
        <w:ind w:left="2" w:firstLine="0"/>
        <w:jc w:val="left"/>
      </w:pPr>
      <w:r>
        <w:t xml:space="preserve"> </w:t>
      </w:r>
    </w:p>
    <w:p w:rsidR="00C90BE4" w:rsidRDefault="00865FE6">
      <w:pPr>
        <w:spacing w:after="256" w:line="259" w:lineRule="auto"/>
        <w:ind w:left="-3"/>
      </w:pPr>
      <w:r>
        <w:t xml:space="preserve">Główne problemy zdiagnozowane na powyższych obszarach: </w:t>
      </w:r>
    </w:p>
    <w:p w:rsidR="00C90BE4" w:rsidRDefault="00865FE6">
      <w:pPr>
        <w:numPr>
          <w:ilvl w:val="0"/>
          <w:numId w:val="11"/>
        </w:numPr>
        <w:spacing w:line="259" w:lineRule="auto"/>
        <w:ind w:hanging="360"/>
      </w:pPr>
      <w:r>
        <w:t xml:space="preserve">Wysoki poziom bezrobocia (w tym długotrwałe bezrobocie), </w:t>
      </w:r>
    </w:p>
    <w:p w:rsidR="00C90BE4" w:rsidRDefault="00865FE6">
      <w:pPr>
        <w:numPr>
          <w:ilvl w:val="0"/>
          <w:numId w:val="11"/>
        </w:numPr>
        <w:spacing w:line="259" w:lineRule="auto"/>
        <w:ind w:hanging="360"/>
      </w:pPr>
      <w:r>
        <w:t xml:space="preserve">Niekorzystna struktura demograficzna, </w:t>
      </w:r>
    </w:p>
    <w:p w:rsidR="00C90BE4" w:rsidRDefault="00865FE6">
      <w:pPr>
        <w:numPr>
          <w:ilvl w:val="0"/>
          <w:numId w:val="11"/>
        </w:numPr>
        <w:spacing w:after="36"/>
        <w:ind w:hanging="360"/>
      </w:pPr>
      <w:r>
        <w:t xml:space="preserve">Występowanie problemów społecznych, w tym ubóstwa, alkoholizmu, długotrwałej, choroby, niepełnosprawności, przemocy w rodzinie, </w:t>
      </w:r>
    </w:p>
    <w:p w:rsidR="00C90BE4" w:rsidRDefault="00865FE6">
      <w:pPr>
        <w:numPr>
          <w:ilvl w:val="0"/>
          <w:numId w:val="11"/>
        </w:numPr>
        <w:spacing w:after="37"/>
        <w:ind w:hanging="360"/>
      </w:pPr>
      <w:r>
        <w:t xml:space="preserve">Nasilenie zjawisk zagrażających bezpieczeństwu (liczba kolizji drogowych oraz liczba wypadków drogowych), </w:t>
      </w:r>
    </w:p>
    <w:p w:rsidR="00C90BE4" w:rsidRDefault="00865FE6">
      <w:pPr>
        <w:numPr>
          <w:ilvl w:val="0"/>
          <w:numId w:val="11"/>
        </w:numPr>
        <w:spacing w:line="259" w:lineRule="auto"/>
        <w:ind w:hanging="360"/>
      </w:pPr>
      <w:r>
        <w:t xml:space="preserve">Występowanie obiektów wymagających generalnego remontu, </w:t>
      </w:r>
    </w:p>
    <w:p w:rsidR="00C90BE4" w:rsidRDefault="00865FE6">
      <w:pPr>
        <w:numPr>
          <w:ilvl w:val="0"/>
          <w:numId w:val="11"/>
        </w:numPr>
        <w:spacing w:line="259" w:lineRule="auto"/>
        <w:ind w:hanging="360"/>
      </w:pPr>
      <w:r>
        <w:t xml:space="preserve">Występowanie obiektów wymagających termomodernizacji, </w:t>
      </w:r>
    </w:p>
    <w:p w:rsidR="00C90BE4" w:rsidRDefault="00865FE6">
      <w:pPr>
        <w:numPr>
          <w:ilvl w:val="0"/>
          <w:numId w:val="11"/>
        </w:numPr>
        <w:spacing w:after="36"/>
        <w:ind w:hanging="360"/>
      </w:pPr>
      <w:r>
        <w:t xml:space="preserve">Przestrzeń publiczna, tereny zieleni, rekreacji i wypoczynku wymagające budowy, uzupełnienia lub odnowy, </w:t>
      </w:r>
    </w:p>
    <w:p w:rsidR="00C90BE4" w:rsidRDefault="00865FE6">
      <w:pPr>
        <w:numPr>
          <w:ilvl w:val="0"/>
          <w:numId w:val="11"/>
        </w:numPr>
        <w:spacing w:line="259" w:lineRule="auto"/>
        <w:ind w:hanging="360"/>
      </w:pPr>
      <w:r>
        <w:t xml:space="preserve">Niski poziom jakości dróg, </w:t>
      </w:r>
    </w:p>
    <w:p w:rsidR="00C90BE4" w:rsidRDefault="00865FE6">
      <w:pPr>
        <w:numPr>
          <w:ilvl w:val="0"/>
          <w:numId w:val="11"/>
        </w:numPr>
        <w:spacing w:line="259" w:lineRule="auto"/>
        <w:ind w:hanging="360"/>
      </w:pPr>
      <w:r>
        <w:t xml:space="preserve">Występowanie </w:t>
      </w:r>
      <w:proofErr w:type="spellStart"/>
      <w:r>
        <w:t>niezagospodarowych</w:t>
      </w:r>
      <w:proofErr w:type="spellEnd"/>
      <w:r>
        <w:t xml:space="preserve"> terenów poprzemysłowych, </w:t>
      </w:r>
      <w:proofErr w:type="spellStart"/>
      <w:r>
        <w:t>pokolejowych</w:t>
      </w:r>
      <w:proofErr w:type="spellEnd"/>
      <w:r>
        <w:t xml:space="preserve">, </w:t>
      </w:r>
    </w:p>
    <w:p w:rsidR="00C90BE4" w:rsidRDefault="00865FE6">
      <w:pPr>
        <w:numPr>
          <w:ilvl w:val="0"/>
          <w:numId w:val="11"/>
        </w:numPr>
        <w:ind w:hanging="360"/>
      </w:pPr>
      <w:r>
        <w:t xml:space="preserve">Brak atrakcyjnej i dopasowanej do potrzeb oferty kulturowej i spędzania czasu wolnego dla mieszkańców </w:t>
      </w:r>
    </w:p>
    <w:p w:rsidR="00C90BE4" w:rsidRDefault="00865FE6">
      <w:pPr>
        <w:ind w:left="-3"/>
      </w:pPr>
      <w:r>
        <w:t xml:space="preserve">Potrzeby podjęcia działań rewitalizacyjnych wynikają z problemów zdiagnozowanych na obszarze rewitalizacji (np.: w przypadku wysokiego poziomu bezrobocia, potrzebą jest aktywizacja mieszkańców, w przypadku braku oferty rekreacyjnej, potrzebą jest stworzenie takiej oferty lub adaptacja terenów na cele rekreacyjne). Jak można zauważyć problemy  i potrzeby wynikające z przeprowadzonej ankietyzacji są identyczne z tymi wykazanymi  w diagnozie (przykładem może być wysoki poziom bezrobocia i konieczna aktywizacja osób bezrobotnych). </w:t>
      </w:r>
    </w:p>
    <w:p w:rsidR="00C90BE4" w:rsidRDefault="00865FE6">
      <w:pPr>
        <w:spacing w:after="74"/>
        <w:ind w:left="-3"/>
      </w:pPr>
      <w:r>
        <w:lastRenderedPageBreak/>
        <w:t xml:space="preserve">Zestaw działań </w:t>
      </w:r>
      <w:r>
        <w:rPr>
          <w:vertAlign w:val="superscript"/>
        </w:rPr>
        <w:footnoteReference w:id="28"/>
      </w:r>
      <w:r>
        <w:t xml:space="preserve"> naprawczych na lata 2017-2022 dla Miasta Gniezna zawiera tabela  z planowanymi przedsięwzięciami rewitalizacyjnymi. </w:t>
      </w:r>
    </w:p>
    <w:p w:rsidR="00C90BE4" w:rsidRDefault="00865FE6">
      <w:pPr>
        <w:spacing w:after="0" w:line="259" w:lineRule="auto"/>
        <w:ind w:left="2" w:firstLine="0"/>
        <w:jc w:val="left"/>
      </w:pPr>
      <w:r>
        <w:rPr>
          <w:i/>
          <w:color w:val="6D6D6D"/>
          <w:sz w:val="16"/>
        </w:rPr>
        <w:t xml:space="preserve"> </w:t>
      </w:r>
      <w:r>
        <w:rPr>
          <w:i/>
          <w:color w:val="6D6D6D"/>
          <w:sz w:val="16"/>
        </w:rPr>
        <w:tab/>
        <w:t xml:space="preserve"> </w:t>
      </w:r>
    </w:p>
    <w:p w:rsidR="00C90BE4" w:rsidRDefault="00865FE6">
      <w:pPr>
        <w:spacing w:after="165" w:line="265" w:lineRule="auto"/>
        <w:ind w:left="-3"/>
        <w:jc w:val="left"/>
      </w:pPr>
      <w:r>
        <w:rPr>
          <w:i/>
          <w:color w:val="6D6D6D"/>
          <w:sz w:val="16"/>
        </w:rPr>
        <w:t xml:space="preserve">Mapa 24. Obszar rewitalizacji. </w:t>
      </w:r>
    </w:p>
    <w:p w:rsidR="00C90BE4" w:rsidRDefault="00865FE6">
      <w:pPr>
        <w:spacing w:after="163" w:line="259" w:lineRule="auto"/>
        <w:ind w:left="0" w:right="406" w:firstLine="0"/>
        <w:jc w:val="right"/>
      </w:pPr>
      <w:r>
        <w:rPr>
          <w:noProof/>
        </w:rPr>
        <w:drawing>
          <wp:inline distT="0" distB="0" distL="0" distR="0">
            <wp:extent cx="5172456" cy="4945381"/>
            <wp:effectExtent l="0" t="0" r="0" b="0"/>
            <wp:docPr id="47387" name="Picture 47387"/>
            <wp:cNvGraphicFramePr/>
            <a:graphic xmlns:a="http://schemas.openxmlformats.org/drawingml/2006/main">
              <a:graphicData uri="http://schemas.openxmlformats.org/drawingml/2006/picture">
                <pic:pic xmlns:pic="http://schemas.openxmlformats.org/drawingml/2006/picture">
                  <pic:nvPicPr>
                    <pic:cNvPr id="47387" name="Picture 47387"/>
                    <pic:cNvPicPr/>
                  </pic:nvPicPr>
                  <pic:blipFill>
                    <a:blip r:embed="rId348"/>
                    <a:stretch>
                      <a:fillRect/>
                    </a:stretch>
                  </pic:blipFill>
                  <pic:spPr>
                    <a:xfrm>
                      <a:off x="0" y="0"/>
                      <a:ext cx="5172456" cy="4945381"/>
                    </a:xfrm>
                    <a:prstGeom prst="rect">
                      <a:avLst/>
                    </a:prstGeom>
                  </pic:spPr>
                </pic:pic>
              </a:graphicData>
            </a:graphic>
          </wp:inline>
        </w:drawing>
      </w:r>
      <w:r>
        <w:t xml:space="preserve"> </w:t>
      </w:r>
    </w:p>
    <w:p w:rsidR="00C90BE4" w:rsidRDefault="00865FE6">
      <w:pPr>
        <w:spacing w:after="206" w:line="259" w:lineRule="auto"/>
        <w:ind w:left="2" w:firstLine="0"/>
        <w:jc w:val="left"/>
      </w:pPr>
      <w:r>
        <w:t xml:space="preserve"> </w:t>
      </w:r>
    </w:p>
    <w:p w:rsidR="00C90BE4" w:rsidRDefault="00865FE6">
      <w:pPr>
        <w:ind w:left="-3"/>
      </w:pPr>
      <w:r>
        <w:t xml:space="preserve">W podsumowaniu obszaru rewitalizacji wykorzystano zestaw takich samych wskaźników, jak  w przypadku wyznaczenia obszaru zdegradowanego. Poniżej został podsumowany obszar rewitalizacji wraz z koncentracją negatywnych zjawisk. </w:t>
      </w:r>
    </w:p>
    <w:p w:rsidR="00C90BE4" w:rsidRDefault="00865FE6">
      <w:pPr>
        <w:ind w:left="-3"/>
      </w:pPr>
      <w:r>
        <w:t xml:space="preserve"> Zestaw 12 wskaźników wykorzystany do pogłębionej analizy wskaźnikowej sfery społecznej dotyczył istotnych zjawisk, takich jak: bezrobocie, ubóstwo, przestępczość, niski poziom edukacji lub kapitału społecznego, niewystarczający poziom uczestnictwa w życiu społecznym (frekwencja wyborcza, liczba organizacji społecznych). Analiza ukazała różne aspekty życia i funkcjonowania ludzi w przestrzeni miasta oraz pozwoliła na poznanie zasadniczych problemów, z jakimi zmagają się jego mieszkańcy. Wartości poszczególnych </w:t>
      </w:r>
      <w:r>
        <w:lastRenderedPageBreak/>
        <w:t xml:space="preserve">wskaźników ukazały zróżnicowanie obszaru miasta pod względem faktycznego stanu życia ludności. Wśród 12 stref odnotowano 4 ze wskaźnikiem syntetycznym </w:t>
      </w:r>
      <w:proofErr w:type="spellStart"/>
      <w:r>
        <w:t>Perkala</w:t>
      </w:r>
      <w:proofErr w:type="spellEnd"/>
      <w:r>
        <w:t xml:space="preserve"> powyżej średniej dla miasta Gniezna (3,91) pozostałe 8 charakteryzowała wartości wskaźnika poniżej średniej. </w:t>
      </w:r>
    </w:p>
    <w:p w:rsidR="00C90BE4" w:rsidRDefault="00865FE6">
      <w:pPr>
        <w:ind w:left="-3"/>
      </w:pPr>
      <w:r>
        <w:t xml:space="preserve">To pozwoliło wskazać strefy znajdujące się w stanie kryzysowym: </w:t>
      </w:r>
      <w:r>
        <w:rPr>
          <w:b/>
        </w:rPr>
        <w:t>Stare Miasto, Os. Grunwaldzkie, Konikowo</w:t>
      </w:r>
      <w:r>
        <w:rPr>
          <w:b/>
          <w:vertAlign w:val="superscript"/>
        </w:rPr>
        <w:t>30</w:t>
      </w:r>
      <w:r>
        <w:rPr>
          <w:b/>
        </w:rPr>
        <w:t>, Róża.</w:t>
      </w:r>
      <w:r>
        <w:t xml:space="preserve"> </w:t>
      </w:r>
    </w:p>
    <w:p w:rsidR="00C90BE4" w:rsidRDefault="00865FE6">
      <w:pPr>
        <w:spacing w:after="6"/>
        <w:ind w:left="-3"/>
      </w:pPr>
      <w:r>
        <w:t xml:space="preserve">Sfera gospodarcza została zbadana na podstawie 4 wskaźników: liczba podmiotów gospodarczych wpisanych do rejestru REGON oraz rejestru KRS w przeliczeniu na 100 mieszkańców, liczba zarejestrowanych podmiotów gospodarczych wpisanych do rejestru REGON oraz rejestru KRS po 1 stycznia 2015 r. w przeliczeniu na 100 mieszkańców, liczba podmiotów gospodarczych zatrudniających, co najmniej 10 osób w przeliczeniu na 100 mieszkańców, liczba podmiotów gospodarczych działających w sekcji G w przeliczeniu na 100 mieszkańców. Analizując wartości wskaźnika syntetycznego </w:t>
      </w:r>
      <w:proofErr w:type="spellStart"/>
      <w:r>
        <w:t>Perkala</w:t>
      </w:r>
      <w:proofErr w:type="spellEnd"/>
      <w:r>
        <w:t xml:space="preserve"> można wnioskować, że strefy znajdujące się w stanie kryzysowym to: </w:t>
      </w:r>
      <w:r>
        <w:rPr>
          <w:b/>
        </w:rPr>
        <w:t xml:space="preserve">Tysiąclecie, Winiary,  </w:t>
      </w:r>
    </w:p>
    <w:p w:rsidR="00C90BE4" w:rsidRDefault="00865FE6">
      <w:pPr>
        <w:ind w:left="-3"/>
      </w:pPr>
      <w:r>
        <w:rPr>
          <w:b/>
        </w:rPr>
        <w:t xml:space="preserve">Os. Grunwaldzkie i Dalki. </w:t>
      </w:r>
      <w:r>
        <w:t xml:space="preserve">Reszta sfer osiągnęła wartość wskaźnika poniżej średniej dla miasta Gniezna (2,97). </w:t>
      </w:r>
    </w:p>
    <w:p w:rsidR="00C90BE4" w:rsidRDefault="00865FE6">
      <w:pPr>
        <w:ind w:left="-3"/>
      </w:pPr>
      <w:r>
        <w:t>Do analizy sfery środowiskowej wykorzystano dane dotyczące emisji CO</w:t>
      </w:r>
      <w:r>
        <w:rPr>
          <w:vertAlign w:val="subscript"/>
        </w:rPr>
        <w:t>2</w:t>
      </w:r>
      <w:r>
        <w:t xml:space="preserve"> oraz dane dotyczące nagromadzenia wyrobów zawierających azbest [kg]. Wyższe wartości wskaźnika syntetycznego </w:t>
      </w:r>
      <w:proofErr w:type="spellStart"/>
      <w:r>
        <w:t>Perkala</w:t>
      </w:r>
      <w:proofErr w:type="spellEnd"/>
      <w:r>
        <w:t xml:space="preserve"> aniżeli średnia dla miasta Gniezna (0,31) zanotowano w następujących strefach: </w:t>
      </w:r>
      <w:r>
        <w:rPr>
          <w:b/>
        </w:rPr>
        <w:t xml:space="preserve">Stare Miasto, Tysiąclecie, Winiary, Konikowo, Róża. </w:t>
      </w:r>
    </w:p>
    <w:p w:rsidR="00C90BE4" w:rsidRDefault="00865FE6">
      <w:pPr>
        <w:spacing w:after="19"/>
        <w:ind w:left="-3"/>
      </w:pPr>
      <w:r>
        <w:t xml:space="preserve">Do analizy sfery przestrzenno-funkcjonalnej wykorzystano następujące wskaźniki, które pomogły w diagnozie tego obszaru: liczbę budynków, które nie posiadają czynnego przyłącza wodociągowego oraz kanalizacyjnego w stosunku do łącznej liczby osób, liczbę przystanków komunikacji miejskiej w przeliczeniu na 100 mieszkańców, liczbę zabytków w przeliczeniu na </w:t>
      </w:r>
    </w:p>
    <w:p w:rsidR="00C90BE4" w:rsidRDefault="00865FE6">
      <w:pPr>
        <w:tabs>
          <w:tab w:val="center" w:pos="1324"/>
          <w:tab w:val="center" w:pos="2592"/>
          <w:tab w:val="center" w:pos="3695"/>
          <w:tab w:val="center" w:pos="4988"/>
          <w:tab w:val="center" w:pos="5899"/>
          <w:tab w:val="center" w:pos="6748"/>
          <w:tab w:val="center" w:pos="7552"/>
          <w:tab w:val="right" w:pos="9078"/>
        </w:tabs>
        <w:spacing w:line="259" w:lineRule="auto"/>
        <w:ind w:left="-13" w:firstLine="0"/>
        <w:jc w:val="left"/>
      </w:pPr>
      <w:r>
        <w:t xml:space="preserve">100 </w:t>
      </w:r>
      <w:r>
        <w:tab/>
        <w:t xml:space="preserve">mieszkańców, </w:t>
      </w:r>
      <w:r>
        <w:tab/>
        <w:t xml:space="preserve">liczbę </w:t>
      </w:r>
      <w:r>
        <w:tab/>
        <w:t xml:space="preserve">wydanych </w:t>
      </w:r>
      <w:r>
        <w:tab/>
        <w:t xml:space="preserve">pozwoleń </w:t>
      </w:r>
      <w:r>
        <w:tab/>
        <w:t xml:space="preserve">na </w:t>
      </w:r>
      <w:r>
        <w:tab/>
        <w:t xml:space="preserve">budowę </w:t>
      </w:r>
      <w:r>
        <w:tab/>
        <w:t xml:space="preserve">w </w:t>
      </w:r>
      <w:r>
        <w:tab/>
        <w:t xml:space="preserve">przeliczeniu  </w:t>
      </w:r>
    </w:p>
    <w:p w:rsidR="00C90BE4" w:rsidRDefault="00865FE6">
      <w:pPr>
        <w:ind w:left="-3"/>
      </w:pPr>
      <w:r>
        <w:t xml:space="preserve">na 100 mieszkańców, liczbę mieszkań socjalnych w przeliczeniu na 100 mieszkańców, liczbę złożonych wniosków o mieszkanie socjalne, liczbę wyroków sądowych z orzeczonym prawem do lokalu socjalnego. Wskaźnik </w:t>
      </w:r>
      <w:proofErr w:type="spellStart"/>
      <w:r>
        <w:t>Perkala</w:t>
      </w:r>
      <w:proofErr w:type="spellEnd"/>
      <w:r>
        <w:t xml:space="preserve"> dla miasta Gniezna w tej sferze wyniósł 1,53. Wartości większe od wartości referencyjnej dla miasta zaobserwowano w następujących strefach: </w:t>
      </w:r>
      <w:r>
        <w:rPr>
          <w:b/>
        </w:rPr>
        <w:t xml:space="preserve">Stare Miasto, Os. Grunwaldzkie, Piekary, Róża. </w:t>
      </w:r>
    </w:p>
    <w:p w:rsidR="00C90BE4" w:rsidRDefault="00865FE6">
      <w:pPr>
        <w:ind w:left="-3"/>
      </w:pPr>
      <w:r>
        <w:t xml:space="preserve">Analiza sfery technicznej została przeprowadzona na podstawie następujących wskaźników: szacowaną długości dróg wymagających remontu w przeliczeniu na 100 mieszkańców, liczbą budynków wymagających remontu w przeliczeniu na 100 mieszkańców, wiek budynków w przeliczeniu na 100 mieszkańców. Wyodrębniono 4 strefy, w których wartość wskaźnika syntetycznego </w:t>
      </w:r>
      <w:proofErr w:type="spellStart"/>
      <w:r>
        <w:t>Perkala</w:t>
      </w:r>
      <w:proofErr w:type="spellEnd"/>
      <w:r>
        <w:t xml:space="preserve"> była powyżej średniej dla Miasta (5,04): </w:t>
      </w:r>
      <w:r>
        <w:rPr>
          <w:b/>
        </w:rPr>
        <w:t xml:space="preserve">Stare Miasto, Tysiąclecie, Winiary, Konikowo. </w:t>
      </w:r>
    </w:p>
    <w:p w:rsidR="00C90BE4" w:rsidRDefault="00865FE6">
      <w:pPr>
        <w:spacing w:after="39"/>
        <w:ind w:left="-3"/>
      </w:pPr>
      <w:r>
        <w:lastRenderedPageBreak/>
        <w:t xml:space="preserve">Kompleksowa analiza wskaźnikowa z wykorzystaniem syntetycznego wskaźnika </w:t>
      </w:r>
      <w:proofErr w:type="spellStart"/>
      <w:r>
        <w:t>Perkala</w:t>
      </w:r>
      <w:proofErr w:type="spellEnd"/>
      <w:r>
        <w:t xml:space="preserve"> pozwoliła wyznaczyć obszary, na których zdiagnozowano negatywne zjawiska w sferze społecznej, gospodarczej, środowiskowej, przestrzenno-funkcjonalnej oraz technicznej.  </w:t>
      </w:r>
    </w:p>
    <w:p w:rsidR="00C90BE4" w:rsidRDefault="00865FE6">
      <w:pPr>
        <w:spacing w:after="0" w:line="259" w:lineRule="auto"/>
        <w:ind w:left="2" w:firstLine="0"/>
        <w:jc w:val="left"/>
      </w:pPr>
      <w:r>
        <w:rPr>
          <w:strike/>
        </w:rPr>
        <w:t xml:space="preserve">                                                    </w:t>
      </w:r>
      <w:r>
        <w:t xml:space="preserve"> </w:t>
      </w:r>
    </w:p>
    <w:p w:rsidR="00C90BE4" w:rsidRDefault="00865FE6">
      <w:pPr>
        <w:spacing w:after="3" w:line="259" w:lineRule="auto"/>
        <w:ind w:left="-3"/>
        <w:jc w:val="left"/>
      </w:pPr>
      <w:r>
        <w:rPr>
          <w:sz w:val="12"/>
          <w:vertAlign w:val="superscript"/>
        </w:rPr>
        <w:t>3030</w:t>
      </w:r>
      <w:r>
        <w:rPr>
          <w:sz w:val="12"/>
        </w:rPr>
        <w:t xml:space="preserve"> Strefa Konikowo której wskaźnik syntetyczny </w:t>
      </w:r>
      <w:proofErr w:type="spellStart"/>
      <w:r>
        <w:rPr>
          <w:sz w:val="12"/>
        </w:rPr>
        <w:t>Perkala</w:t>
      </w:r>
      <w:proofErr w:type="spellEnd"/>
      <w:r>
        <w:rPr>
          <w:sz w:val="12"/>
        </w:rPr>
        <w:t xml:space="preserve"> wskazywał 3,15, został włączony jako obszar z silnymi zjawiskami negatywnymi na przestrzeni lat. </w:t>
      </w:r>
    </w:p>
    <w:p w:rsidR="00C90BE4" w:rsidRDefault="00865FE6">
      <w:pPr>
        <w:ind w:left="-3"/>
      </w:pPr>
      <w:r>
        <w:t xml:space="preserve">Do obszarów zdegradowanych zaliczono strefy: </w:t>
      </w:r>
      <w:r>
        <w:rPr>
          <w:b/>
        </w:rPr>
        <w:t>Stare Miasto, Os. Grunwaldzkie, Konikowo, Róża</w:t>
      </w:r>
      <w:r>
        <w:t xml:space="preserve">. </w:t>
      </w:r>
    </w:p>
    <w:p w:rsidR="00C90BE4" w:rsidRDefault="00865FE6">
      <w:pPr>
        <w:ind w:left="-3"/>
      </w:pPr>
      <w:r>
        <w:t xml:space="preserve">Identyfikacja destrukcyjnych procesów we wskazanych strefach ukazała skalę negatywnych zjawisk dokumentując tym samym niekorzystne wartości wskaźników. Ponadto, wybrane wskaźniki umożliwiły zdobycie informacji odzwierciedlających specyfikę obszaru i problemy na nim występujące oraz dały możliwość komparacji uzyskanych wartości z danymi dla całego Miasta. Diagnoza kondycji obszarów kryzysowych wyznaczonych do rewitalizacji dowiodła, że wskazane obszary wymagają interwencji na wielu płaszczyznach. Wnioski z analizy potwierdzają zasadność podjęcia działań we wskazanych obszarach Miasta Gniezna. W związku z przedstawionymi danymi rekomendacja wskazanych stref, jako obszarów wymagających interwencji dowodzi, że diagnoza została postawiona właściwie. Korelacja zjawisk występujących we wszystkich pięciu sferach pokazuje, że tworzą one układ naczyń połączonych, który wymaga kompleksowej diagnozy i wskazania skutecznych narzędzi eliminujących istniejące negatywne zjawiska i problemy. Podjęcie działań rewitalizacyjnych przyczyni się nie tylko do poprawy sytuacji życiowej mieszkańców wskazanych obszarów zdegradowanych, ale także do ożywienia całego Miasta w odniesieniu do każdej ze sfer (społecznej, gospodarczej, środowiskowej, przestrzenno-funkcjonalnej, technicznej).  </w:t>
      </w:r>
      <w:r>
        <w:br w:type="page"/>
      </w:r>
    </w:p>
    <w:p w:rsidR="00C90BE4" w:rsidRDefault="00865FE6">
      <w:pPr>
        <w:pStyle w:val="Nagwek2"/>
        <w:shd w:val="clear" w:color="auto" w:fill="9ACC51"/>
        <w:spacing w:after="242"/>
        <w:ind w:left="-3"/>
      </w:pPr>
      <w:r>
        <w:rPr>
          <w:color w:val="FFFFFF"/>
          <w:sz w:val="22"/>
        </w:rPr>
        <w:lastRenderedPageBreak/>
        <w:t xml:space="preserve">ANALIZA SWOT OBSZARU REWITALIZACJI </w:t>
      </w:r>
    </w:p>
    <w:p w:rsidR="00C90BE4" w:rsidRDefault="00865FE6">
      <w:pPr>
        <w:spacing w:after="66"/>
        <w:ind w:left="-3"/>
      </w:pPr>
      <w:r>
        <w:t xml:space="preserve">Analiza SWOT jest techniką analityczną polegająca na identyfikacji czterech czynników strategicznych. Analiza pozwala określić mocne, słabe strony prowadzonych działań oraz ich szans i zagrożeń. Przeprowadzając taką analizę, należy postawić diagnozę związaną ze wszystkim elementami, które mogą mieć wpływ na każdy z czterech badanych obszarów.   Ze względu na występujące duże podobieństwa na obszarach rewitalizacji, potencjały jak  i zagrożenia oraz analiza SWOT została opracowana i przygotowana dla obydwu podobszarów rewitalizacji łącznie. Obszar rewitalizacji cechuje jednolitość co pokazuje zestaw problemów występujących na obszarze rewitalizacji-tabela 51. Analiza SWOT została opracowana i przygotowana w efekcie do całego obszaru rewitalizacji. </w:t>
      </w:r>
    </w:p>
    <w:p w:rsidR="00C90BE4" w:rsidRDefault="00865FE6">
      <w:pPr>
        <w:spacing w:after="3" w:line="265" w:lineRule="auto"/>
        <w:ind w:left="-3"/>
        <w:jc w:val="left"/>
      </w:pPr>
      <w:r>
        <w:rPr>
          <w:i/>
          <w:color w:val="6D6D6D"/>
          <w:sz w:val="16"/>
        </w:rPr>
        <w:t xml:space="preserve">Tabela 53. Analiza SWOT obszaru rewitalizacji </w:t>
      </w:r>
    </w:p>
    <w:tbl>
      <w:tblPr>
        <w:tblStyle w:val="TableGrid"/>
        <w:tblW w:w="9060" w:type="dxa"/>
        <w:tblInd w:w="7" w:type="dxa"/>
        <w:tblCellMar>
          <w:top w:w="49" w:type="dxa"/>
          <w:left w:w="70" w:type="dxa"/>
          <w:right w:w="45" w:type="dxa"/>
        </w:tblCellMar>
        <w:tblLook w:val="04A0" w:firstRow="1" w:lastRow="0" w:firstColumn="1" w:lastColumn="0" w:noHBand="0" w:noVBand="1"/>
      </w:tblPr>
      <w:tblGrid>
        <w:gridCol w:w="4735"/>
        <w:gridCol w:w="4325"/>
      </w:tblGrid>
      <w:tr w:rsidR="00C90BE4">
        <w:trPr>
          <w:trHeight w:val="349"/>
        </w:trPr>
        <w:tc>
          <w:tcPr>
            <w:tcW w:w="4736" w:type="dxa"/>
            <w:tcBorders>
              <w:top w:val="single" w:sz="4" w:space="0" w:color="A7A7A7"/>
              <w:left w:val="single" w:sz="4" w:space="0" w:color="A7A7A7"/>
              <w:bottom w:val="single" w:sz="4" w:space="0" w:color="A7A7A7"/>
              <w:right w:val="single" w:sz="4" w:space="0" w:color="A7A7A7"/>
            </w:tcBorders>
            <w:shd w:val="clear" w:color="auto" w:fill="9ACC51"/>
          </w:tcPr>
          <w:p w:rsidR="00C90BE4" w:rsidRDefault="00865FE6">
            <w:pPr>
              <w:spacing w:after="0" w:line="259" w:lineRule="auto"/>
              <w:ind w:left="0" w:right="15" w:firstLine="0"/>
              <w:jc w:val="center"/>
            </w:pPr>
            <w:r>
              <w:rPr>
                <w:b/>
                <w:color w:val="FFFFFF"/>
                <w:sz w:val="18"/>
              </w:rPr>
              <w:t xml:space="preserve">MOCNE STRONY </w:t>
            </w:r>
          </w:p>
        </w:tc>
        <w:tc>
          <w:tcPr>
            <w:tcW w:w="4325" w:type="dxa"/>
            <w:tcBorders>
              <w:top w:val="single" w:sz="4" w:space="0" w:color="A7A7A7"/>
              <w:left w:val="single" w:sz="4" w:space="0" w:color="A7A7A7"/>
              <w:bottom w:val="single" w:sz="4" w:space="0" w:color="A7A7A7"/>
              <w:right w:val="single" w:sz="4" w:space="0" w:color="A7A7A7"/>
            </w:tcBorders>
            <w:shd w:val="clear" w:color="auto" w:fill="9ACC51"/>
          </w:tcPr>
          <w:p w:rsidR="00C90BE4" w:rsidRDefault="00865FE6">
            <w:pPr>
              <w:spacing w:after="0" w:line="259" w:lineRule="auto"/>
              <w:ind w:left="0" w:right="15" w:firstLine="0"/>
              <w:jc w:val="center"/>
            </w:pPr>
            <w:r>
              <w:rPr>
                <w:b/>
                <w:color w:val="FFFFFF"/>
                <w:sz w:val="18"/>
              </w:rPr>
              <w:t xml:space="preserve">SŁABE STRONY </w:t>
            </w:r>
          </w:p>
        </w:tc>
      </w:tr>
      <w:tr w:rsidR="00C90BE4">
        <w:trPr>
          <w:trHeight w:val="690"/>
        </w:trPr>
        <w:tc>
          <w:tcPr>
            <w:tcW w:w="4736" w:type="dxa"/>
            <w:tcBorders>
              <w:top w:val="single" w:sz="4" w:space="0" w:color="A7A7A7"/>
              <w:left w:val="single" w:sz="4" w:space="0" w:color="A7A7A7"/>
              <w:bottom w:val="single" w:sz="4" w:space="0" w:color="A7A7A7"/>
              <w:right w:val="single" w:sz="4" w:space="0" w:color="A7A7A7"/>
            </w:tcBorders>
            <w:shd w:val="clear" w:color="auto" w:fill="EAF4DC"/>
            <w:vAlign w:val="center"/>
          </w:tcPr>
          <w:p w:rsidR="00C90BE4" w:rsidRDefault="00865FE6">
            <w:pPr>
              <w:spacing w:after="0" w:line="259" w:lineRule="auto"/>
              <w:ind w:left="0" w:firstLine="0"/>
              <w:jc w:val="left"/>
            </w:pPr>
            <w:r>
              <w:rPr>
                <w:sz w:val="18"/>
              </w:rPr>
              <w:t xml:space="preserve">Wykwalifikowana kadra nauczycieli na wszystkich szczeblach edukacji. </w:t>
            </w:r>
          </w:p>
        </w:tc>
        <w:tc>
          <w:tcPr>
            <w:tcW w:w="4325"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right="60" w:firstLine="0"/>
              <w:jc w:val="left"/>
            </w:pPr>
            <w:r>
              <w:rPr>
                <w:sz w:val="18"/>
              </w:rPr>
              <w:t xml:space="preserve">Koncentracja negatywnych zjawisk społecznych (bezrobocie, ubóstwo, przemoc w rodzinie). </w:t>
            </w:r>
          </w:p>
        </w:tc>
      </w:tr>
      <w:tr w:rsidR="00C90BE4">
        <w:trPr>
          <w:trHeight w:val="521"/>
        </w:trPr>
        <w:tc>
          <w:tcPr>
            <w:tcW w:w="4736"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Główny węzeł komunikacyjny miasta (obszar Stare Miasto). </w:t>
            </w:r>
          </w:p>
        </w:tc>
        <w:tc>
          <w:tcPr>
            <w:tcW w:w="4325" w:type="dxa"/>
            <w:tcBorders>
              <w:top w:val="single" w:sz="4" w:space="0" w:color="A7A7A7"/>
              <w:left w:val="single" w:sz="4" w:space="0" w:color="A7A7A7"/>
              <w:bottom w:val="single" w:sz="4" w:space="0" w:color="A7A7A7"/>
              <w:right w:val="single" w:sz="4" w:space="0" w:color="A7A7A7"/>
            </w:tcBorders>
            <w:vAlign w:val="center"/>
          </w:tcPr>
          <w:p w:rsidR="00C90BE4" w:rsidRDefault="00865FE6">
            <w:pPr>
              <w:spacing w:after="0" w:line="259" w:lineRule="auto"/>
              <w:ind w:left="0" w:firstLine="0"/>
              <w:jc w:val="left"/>
            </w:pPr>
            <w:r>
              <w:rPr>
                <w:sz w:val="18"/>
              </w:rPr>
              <w:t xml:space="preserve">Niski poziom dochodów mieszkańców. </w:t>
            </w:r>
          </w:p>
        </w:tc>
      </w:tr>
      <w:tr w:rsidR="00C90BE4">
        <w:trPr>
          <w:trHeight w:val="518"/>
        </w:trPr>
        <w:tc>
          <w:tcPr>
            <w:tcW w:w="4736"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pPr>
            <w:r>
              <w:rPr>
                <w:sz w:val="18"/>
              </w:rPr>
              <w:t xml:space="preserve">Centrum kulturalne miasta (głównie obszar Stare Miasto: MOK, teatr, biblioteki). </w:t>
            </w:r>
          </w:p>
        </w:tc>
        <w:tc>
          <w:tcPr>
            <w:tcW w:w="4325" w:type="dxa"/>
            <w:tcBorders>
              <w:top w:val="single" w:sz="4" w:space="0" w:color="A7A7A7"/>
              <w:left w:val="single" w:sz="4" w:space="0" w:color="A7A7A7"/>
              <w:bottom w:val="single" w:sz="4" w:space="0" w:color="A7A7A7"/>
              <w:right w:val="single" w:sz="4" w:space="0" w:color="A7A7A7"/>
            </w:tcBorders>
            <w:shd w:val="clear" w:color="auto" w:fill="EAF4DC"/>
            <w:vAlign w:val="center"/>
          </w:tcPr>
          <w:p w:rsidR="00C90BE4" w:rsidRDefault="00865FE6">
            <w:pPr>
              <w:spacing w:after="0" w:line="259" w:lineRule="auto"/>
              <w:ind w:left="0" w:firstLine="0"/>
              <w:jc w:val="left"/>
            </w:pPr>
            <w:r>
              <w:rPr>
                <w:sz w:val="18"/>
              </w:rPr>
              <w:t xml:space="preserve">Niska mobilność zawodowa mieszkańców. </w:t>
            </w:r>
          </w:p>
        </w:tc>
      </w:tr>
      <w:tr w:rsidR="00C90BE4">
        <w:trPr>
          <w:trHeight w:val="674"/>
        </w:trPr>
        <w:tc>
          <w:tcPr>
            <w:tcW w:w="4736"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Obszar koncentracji atrakcyjnej turystycznie zabytkowej substancji miasta (głównie obszar Stare Miasto). </w:t>
            </w:r>
          </w:p>
        </w:tc>
        <w:tc>
          <w:tcPr>
            <w:tcW w:w="4325" w:type="dxa"/>
            <w:tcBorders>
              <w:top w:val="single" w:sz="4" w:space="0" w:color="A7A7A7"/>
              <w:left w:val="single" w:sz="4" w:space="0" w:color="A7A7A7"/>
              <w:bottom w:val="single" w:sz="4" w:space="0" w:color="A7A7A7"/>
              <w:right w:val="single" w:sz="4" w:space="0" w:color="A7A7A7"/>
            </w:tcBorders>
            <w:vAlign w:val="center"/>
          </w:tcPr>
          <w:p w:rsidR="00C90BE4" w:rsidRDefault="00865FE6">
            <w:pPr>
              <w:spacing w:after="0" w:line="259" w:lineRule="auto"/>
              <w:ind w:left="0" w:firstLine="0"/>
              <w:jc w:val="left"/>
            </w:pPr>
            <w:r>
              <w:rPr>
                <w:sz w:val="18"/>
              </w:rPr>
              <w:t xml:space="preserve">Niewystarczająco rozwinięty układ komunikacyjny tego obszaru z resztą miasta </w:t>
            </w:r>
          </w:p>
        </w:tc>
      </w:tr>
      <w:tr w:rsidR="00C90BE4">
        <w:trPr>
          <w:trHeight w:val="670"/>
        </w:trPr>
        <w:tc>
          <w:tcPr>
            <w:tcW w:w="4736" w:type="dxa"/>
            <w:tcBorders>
              <w:top w:val="single" w:sz="4" w:space="0" w:color="A7A7A7"/>
              <w:left w:val="single" w:sz="4" w:space="0" w:color="A7A7A7"/>
              <w:bottom w:val="single" w:sz="4" w:space="0" w:color="A7A7A7"/>
              <w:right w:val="single" w:sz="4" w:space="0" w:color="A7A7A7"/>
            </w:tcBorders>
            <w:shd w:val="clear" w:color="auto" w:fill="EAF4DC"/>
            <w:vAlign w:val="center"/>
          </w:tcPr>
          <w:p w:rsidR="00C90BE4" w:rsidRDefault="00865FE6">
            <w:pPr>
              <w:spacing w:after="0" w:line="259" w:lineRule="auto"/>
              <w:ind w:left="0" w:right="296" w:firstLine="0"/>
              <w:jc w:val="left"/>
            </w:pPr>
            <w:r>
              <w:rPr>
                <w:sz w:val="18"/>
              </w:rPr>
              <w:t xml:space="preserve">Centrum edukacyjne (grupujące większość szkół i placówek edukacyjnych w mieście). </w:t>
            </w:r>
          </w:p>
        </w:tc>
        <w:tc>
          <w:tcPr>
            <w:tcW w:w="4325"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Zły stan techniczny budynków mieszkalnych często będący efektem niekorzystnej struktury wiekowej zasobu mieszkaniowego. </w:t>
            </w:r>
          </w:p>
        </w:tc>
      </w:tr>
      <w:tr w:rsidR="00C90BE4">
        <w:trPr>
          <w:trHeight w:val="675"/>
        </w:trPr>
        <w:tc>
          <w:tcPr>
            <w:tcW w:w="4736"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right="105" w:firstLine="0"/>
            </w:pPr>
            <w:r>
              <w:rPr>
                <w:sz w:val="18"/>
              </w:rPr>
              <w:t xml:space="preserve">Centrum instytucji publicznych (Urząd Miasta, Starostwo Powiatowe, Ratusz, Policja, Straż Pożarna, Straż Miejska, Szpital Miejski). </w:t>
            </w:r>
          </w:p>
        </w:tc>
        <w:tc>
          <w:tcPr>
            <w:tcW w:w="4325" w:type="dxa"/>
            <w:tcBorders>
              <w:top w:val="single" w:sz="4" w:space="0" w:color="A7A7A7"/>
              <w:left w:val="single" w:sz="4" w:space="0" w:color="A7A7A7"/>
              <w:bottom w:val="single" w:sz="4" w:space="0" w:color="A7A7A7"/>
              <w:right w:val="single" w:sz="4" w:space="0" w:color="A7A7A7"/>
            </w:tcBorders>
            <w:vAlign w:val="center"/>
          </w:tcPr>
          <w:p w:rsidR="00C90BE4" w:rsidRDefault="00865FE6">
            <w:pPr>
              <w:spacing w:after="0" w:line="259" w:lineRule="auto"/>
              <w:ind w:left="0" w:firstLine="0"/>
              <w:jc w:val="left"/>
            </w:pPr>
            <w:r>
              <w:rPr>
                <w:sz w:val="18"/>
              </w:rPr>
              <w:t xml:space="preserve">Brak oferty aktywizującej osoby starsze. </w:t>
            </w:r>
          </w:p>
        </w:tc>
      </w:tr>
      <w:tr w:rsidR="00C90BE4">
        <w:trPr>
          <w:trHeight w:val="670"/>
        </w:trPr>
        <w:tc>
          <w:tcPr>
            <w:tcW w:w="4736"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Bogaty program imprez </w:t>
            </w:r>
            <w:proofErr w:type="spellStart"/>
            <w:r>
              <w:rPr>
                <w:sz w:val="18"/>
              </w:rPr>
              <w:t>kulturalno</w:t>
            </w:r>
            <w:proofErr w:type="spellEnd"/>
            <w:r>
              <w:rPr>
                <w:sz w:val="18"/>
              </w:rPr>
              <w:t xml:space="preserve"> – rozrywkowych oraz edukacyjnych realizowanych na obszarze rewitalizacji. </w:t>
            </w:r>
          </w:p>
        </w:tc>
        <w:tc>
          <w:tcPr>
            <w:tcW w:w="4325" w:type="dxa"/>
            <w:tcBorders>
              <w:top w:val="single" w:sz="4" w:space="0" w:color="A7A7A7"/>
              <w:left w:val="single" w:sz="4" w:space="0" w:color="A7A7A7"/>
              <w:bottom w:val="single" w:sz="4" w:space="0" w:color="A7A7A7"/>
              <w:right w:val="single" w:sz="4" w:space="0" w:color="A7A7A7"/>
            </w:tcBorders>
            <w:shd w:val="clear" w:color="auto" w:fill="EAF4DC"/>
            <w:vAlign w:val="center"/>
          </w:tcPr>
          <w:p w:rsidR="00C90BE4" w:rsidRDefault="00865FE6">
            <w:pPr>
              <w:spacing w:after="0" w:line="259" w:lineRule="auto"/>
              <w:ind w:left="0" w:firstLine="0"/>
              <w:jc w:val="left"/>
            </w:pPr>
            <w:r>
              <w:rPr>
                <w:sz w:val="18"/>
              </w:rPr>
              <w:t xml:space="preserve">Brak oferty spędzania czasu wolnego dla osób młodych. </w:t>
            </w:r>
          </w:p>
        </w:tc>
      </w:tr>
      <w:tr w:rsidR="00C90BE4">
        <w:trPr>
          <w:trHeight w:val="454"/>
        </w:trPr>
        <w:tc>
          <w:tcPr>
            <w:tcW w:w="4736" w:type="dxa"/>
            <w:tcBorders>
              <w:top w:val="single" w:sz="4" w:space="0" w:color="A7A7A7"/>
              <w:left w:val="single" w:sz="4" w:space="0" w:color="A7A7A7"/>
              <w:bottom w:val="single" w:sz="4" w:space="0" w:color="A7A7A7"/>
              <w:right w:val="single" w:sz="4" w:space="0" w:color="A7A7A7"/>
            </w:tcBorders>
            <w:vAlign w:val="center"/>
          </w:tcPr>
          <w:p w:rsidR="00C90BE4" w:rsidRDefault="00865FE6">
            <w:pPr>
              <w:spacing w:after="0" w:line="259" w:lineRule="auto"/>
              <w:ind w:left="0" w:firstLine="0"/>
              <w:jc w:val="left"/>
            </w:pPr>
            <w:r>
              <w:rPr>
                <w:sz w:val="18"/>
              </w:rPr>
              <w:t xml:space="preserve">Potencjał terenów powojskowych i </w:t>
            </w:r>
            <w:proofErr w:type="spellStart"/>
            <w:r>
              <w:rPr>
                <w:sz w:val="18"/>
              </w:rPr>
              <w:t>pokolejowych</w:t>
            </w:r>
            <w:proofErr w:type="spellEnd"/>
            <w:r>
              <w:rPr>
                <w:sz w:val="18"/>
              </w:rPr>
              <w:t xml:space="preserve">. </w:t>
            </w:r>
          </w:p>
        </w:tc>
        <w:tc>
          <w:tcPr>
            <w:tcW w:w="4325"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Niewystarczająco rozwinięta infrastruktura wypoczynkowo-rekreacyjna. </w:t>
            </w:r>
          </w:p>
        </w:tc>
      </w:tr>
      <w:tr w:rsidR="00C90BE4">
        <w:trPr>
          <w:trHeight w:val="670"/>
        </w:trPr>
        <w:tc>
          <w:tcPr>
            <w:tcW w:w="4736"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Tereny wypoczynku i rekreacji (Park Miejski – obszar Konikowo, jezioro Jelonek, Ogródki Jordanowskie, Zielone Płuca Miasta – obszar Róża). </w:t>
            </w:r>
          </w:p>
        </w:tc>
        <w:tc>
          <w:tcPr>
            <w:tcW w:w="4325"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right="51" w:firstLine="0"/>
              <w:jc w:val="left"/>
            </w:pPr>
            <w:r>
              <w:rPr>
                <w:sz w:val="18"/>
              </w:rPr>
              <w:t xml:space="preserve">Brak ścieżek rowerowych (komunikacyjnych i rekreacyjnych) wynikiem braku polityki rozwoju komunikacji rowerowej. </w:t>
            </w:r>
          </w:p>
        </w:tc>
      </w:tr>
      <w:tr w:rsidR="00C90BE4">
        <w:trPr>
          <w:trHeight w:val="454"/>
        </w:trPr>
        <w:tc>
          <w:tcPr>
            <w:tcW w:w="4736"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Wysoki poziom aktywności organizacji pozarządowych. </w:t>
            </w:r>
          </w:p>
        </w:tc>
        <w:tc>
          <w:tcPr>
            <w:tcW w:w="4325" w:type="dxa"/>
            <w:tcBorders>
              <w:top w:val="single" w:sz="4" w:space="0" w:color="A7A7A7"/>
              <w:left w:val="single" w:sz="4" w:space="0" w:color="A7A7A7"/>
              <w:bottom w:val="single" w:sz="4" w:space="0" w:color="A7A7A7"/>
              <w:right w:val="single" w:sz="4" w:space="0" w:color="A7A7A7"/>
            </w:tcBorders>
            <w:vAlign w:val="center"/>
          </w:tcPr>
          <w:p w:rsidR="00C90BE4" w:rsidRDefault="00865FE6">
            <w:pPr>
              <w:spacing w:after="0" w:line="259" w:lineRule="auto"/>
              <w:ind w:left="0" w:firstLine="0"/>
              <w:jc w:val="left"/>
            </w:pPr>
            <w:r>
              <w:rPr>
                <w:sz w:val="18"/>
              </w:rPr>
              <w:t xml:space="preserve">Mała liczba miejsc parkingowych. </w:t>
            </w:r>
          </w:p>
        </w:tc>
      </w:tr>
      <w:tr w:rsidR="00C90BE4">
        <w:trPr>
          <w:trHeight w:val="449"/>
        </w:trPr>
        <w:tc>
          <w:tcPr>
            <w:tcW w:w="4736" w:type="dxa"/>
            <w:vMerge w:val="restart"/>
            <w:tcBorders>
              <w:top w:val="single" w:sz="4" w:space="0" w:color="A7A7A7"/>
              <w:left w:val="single" w:sz="4" w:space="0" w:color="A7A7A7"/>
              <w:bottom w:val="single" w:sz="4" w:space="0" w:color="A7A7A7"/>
              <w:right w:val="single" w:sz="4" w:space="0" w:color="A7A7A7"/>
            </w:tcBorders>
            <w:shd w:val="clear" w:color="auto" w:fill="EAF4DC"/>
            <w:vAlign w:val="center"/>
          </w:tcPr>
          <w:p w:rsidR="00C90BE4" w:rsidRDefault="00865FE6">
            <w:pPr>
              <w:spacing w:after="0" w:line="259" w:lineRule="auto"/>
              <w:ind w:left="0" w:firstLine="0"/>
              <w:jc w:val="left"/>
            </w:pPr>
            <w:r>
              <w:rPr>
                <w:sz w:val="18"/>
              </w:rPr>
              <w:t xml:space="preserve">Skuteczność w zakresie pozyskiwania środków unijnych. </w:t>
            </w:r>
          </w:p>
        </w:tc>
        <w:tc>
          <w:tcPr>
            <w:tcW w:w="4325"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Niewystarczająca opieka nad osobami starszymi. </w:t>
            </w:r>
          </w:p>
        </w:tc>
      </w:tr>
      <w:tr w:rsidR="00C90BE4">
        <w:trPr>
          <w:trHeight w:val="234"/>
        </w:trPr>
        <w:tc>
          <w:tcPr>
            <w:tcW w:w="0" w:type="auto"/>
            <w:vMerge/>
            <w:tcBorders>
              <w:top w:val="nil"/>
              <w:left w:val="single" w:sz="4" w:space="0" w:color="A7A7A7"/>
              <w:bottom w:val="nil"/>
              <w:right w:val="single" w:sz="4" w:space="0" w:color="A7A7A7"/>
            </w:tcBorders>
          </w:tcPr>
          <w:p w:rsidR="00C90BE4" w:rsidRDefault="00C90BE4">
            <w:pPr>
              <w:spacing w:after="160" w:line="259" w:lineRule="auto"/>
              <w:ind w:left="0" w:firstLine="0"/>
              <w:jc w:val="left"/>
            </w:pPr>
          </w:p>
        </w:tc>
        <w:tc>
          <w:tcPr>
            <w:tcW w:w="4325"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Niewystarczająca dostępność służby zdrowia. </w:t>
            </w:r>
          </w:p>
        </w:tc>
      </w:tr>
      <w:tr w:rsidR="00C90BE4">
        <w:trPr>
          <w:trHeight w:val="452"/>
        </w:trPr>
        <w:tc>
          <w:tcPr>
            <w:tcW w:w="0" w:type="auto"/>
            <w:vMerge/>
            <w:tcBorders>
              <w:top w:val="nil"/>
              <w:left w:val="single" w:sz="4" w:space="0" w:color="A7A7A7"/>
              <w:bottom w:val="single" w:sz="4" w:space="0" w:color="A7A7A7"/>
              <w:right w:val="single" w:sz="4" w:space="0" w:color="A7A7A7"/>
            </w:tcBorders>
          </w:tcPr>
          <w:p w:rsidR="00C90BE4" w:rsidRDefault="00C90BE4">
            <w:pPr>
              <w:spacing w:after="160" w:line="259" w:lineRule="auto"/>
              <w:ind w:left="0" w:firstLine="0"/>
              <w:jc w:val="left"/>
            </w:pPr>
          </w:p>
        </w:tc>
        <w:tc>
          <w:tcPr>
            <w:tcW w:w="4325"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Występowanie zjawiska dewastacji przestrzeni publicznej. </w:t>
            </w:r>
          </w:p>
        </w:tc>
      </w:tr>
      <w:tr w:rsidR="00C90BE4">
        <w:trPr>
          <w:trHeight w:val="349"/>
        </w:trPr>
        <w:tc>
          <w:tcPr>
            <w:tcW w:w="4736" w:type="dxa"/>
            <w:tcBorders>
              <w:top w:val="single" w:sz="4" w:space="0" w:color="A7A7A7"/>
              <w:left w:val="single" w:sz="4" w:space="0" w:color="A7A7A7"/>
              <w:bottom w:val="single" w:sz="4" w:space="0" w:color="A7A7A7"/>
              <w:right w:val="single" w:sz="4" w:space="0" w:color="A7A7A7"/>
            </w:tcBorders>
            <w:shd w:val="clear" w:color="auto" w:fill="9ACC51"/>
          </w:tcPr>
          <w:p w:rsidR="00C90BE4" w:rsidRDefault="00865FE6">
            <w:pPr>
              <w:spacing w:after="0" w:line="259" w:lineRule="auto"/>
              <w:ind w:left="0" w:right="16" w:firstLine="0"/>
              <w:jc w:val="center"/>
            </w:pPr>
            <w:r>
              <w:rPr>
                <w:b/>
                <w:color w:val="FFFFFF"/>
                <w:sz w:val="18"/>
              </w:rPr>
              <w:t xml:space="preserve">SZANSE </w:t>
            </w:r>
          </w:p>
        </w:tc>
        <w:tc>
          <w:tcPr>
            <w:tcW w:w="4325" w:type="dxa"/>
            <w:tcBorders>
              <w:top w:val="single" w:sz="4" w:space="0" w:color="A7A7A7"/>
              <w:left w:val="single" w:sz="4" w:space="0" w:color="A7A7A7"/>
              <w:bottom w:val="single" w:sz="4" w:space="0" w:color="A7A7A7"/>
              <w:right w:val="single" w:sz="4" w:space="0" w:color="A7A7A7"/>
            </w:tcBorders>
            <w:shd w:val="clear" w:color="auto" w:fill="9ACC51"/>
          </w:tcPr>
          <w:p w:rsidR="00C90BE4" w:rsidRDefault="00865FE6">
            <w:pPr>
              <w:spacing w:after="0" w:line="259" w:lineRule="auto"/>
              <w:ind w:left="0" w:right="15" w:firstLine="0"/>
              <w:jc w:val="center"/>
            </w:pPr>
            <w:r>
              <w:rPr>
                <w:b/>
                <w:color w:val="FFFFFF"/>
                <w:sz w:val="18"/>
              </w:rPr>
              <w:t xml:space="preserve">ZAGROŻENIA </w:t>
            </w:r>
          </w:p>
        </w:tc>
      </w:tr>
      <w:tr w:rsidR="00C90BE4">
        <w:trPr>
          <w:trHeight w:val="612"/>
        </w:trPr>
        <w:tc>
          <w:tcPr>
            <w:tcW w:w="4736"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lastRenderedPageBreak/>
              <w:t xml:space="preserve">Dostępność środków finansowych (w tym unijnych) na działania rewitalizacyjne. </w:t>
            </w:r>
          </w:p>
        </w:tc>
        <w:tc>
          <w:tcPr>
            <w:tcW w:w="4325"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Ograniczone środki finansowe na działania rewitalizacyjne. </w:t>
            </w:r>
          </w:p>
        </w:tc>
      </w:tr>
      <w:tr w:rsidR="00C90BE4">
        <w:trPr>
          <w:trHeight w:val="454"/>
        </w:trPr>
        <w:tc>
          <w:tcPr>
            <w:tcW w:w="4736" w:type="dxa"/>
            <w:tcBorders>
              <w:top w:val="single" w:sz="4" w:space="0" w:color="A7A7A7"/>
              <w:left w:val="single" w:sz="4" w:space="0" w:color="A7A7A7"/>
              <w:bottom w:val="single" w:sz="4" w:space="0" w:color="A7A7A7"/>
              <w:right w:val="single" w:sz="4" w:space="0" w:color="A7A7A7"/>
            </w:tcBorders>
            <w:vAlign w:val="center"/>
          </w:tcPr>
          <w:p w:rsidR="00C90BE4" w:rsidRDefault="00865FE6">
            <w:pPr>
              <w:spacing w:after="0" w:line="259" w:lineRule="auto"/>
              <w:ind w:left="0" w:firstLine="0"/>
              <w:jc w:val="left"/>
            </w:pPr>
            <w:r>
              <w:rPr>
                <w:sz w:val="18"/>
              </w:rPr>
              <w:t xml:space="preserve">Wzrost dochodów własnych miasta. </w:t>
            </w:r>
          </w:p>
        </w:tc>
        <w:tc>
          <w:tcPr>
            <w:tcW w:w="4325"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Sytuacja własnościowa poszczególnych obiektów i terenów. </w:t>
            </w:r>
          </w:p>
        </w:tc>
      </w:tr>
      <w:tr w:rsidR="00C90BE4">
        <w:trPr>
          <w:trHeight w:val="229"/>
        </w:trPr>
        <w:tc>
          <w:tcPr>
            <w:tcW w:w="4736"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Wykorzystanie potencjału osób wykształconych. </w:t>
            </w:r>
          </w:p>
        </w:tc>
        <w:tc>
          <w:tcPr>
            <w:tcW w:w="4325"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Zmienność prawa dotyczącego rewitalizacji. </w:t>
            </w:r>
          </w:p>
        </w:tc>
      </w:tr>
      <w:tr w:rsidR="00C90BE4">
        <w:trPr>
          <w:trHeight w:val="347"/>
        </w:trPr>
        <w:tc>
          <w:tcPr>
            <w:tcW w:w="4736" w:type="dxa"/>
            <w:tcBorders>
              <w:top w:val="single" w:sz="4" w:space="0" w:color="A7A7A7"/>
              <w:left w:val="single" w:sz="4" w:space="0" w:color="A7A7A7"/>
              <w:bottom w:val="single" w:sz="4" w:space="0" w:color="A7A7A7"/>
              <w:right w:val="single" w:sz="4" w:space="0" w:color="A7A7A7"/>
            </w:tcBorders>
            <w:shd w:val="clear" w:color="auto" w:fill="9ACC51"/>
          </w:tcPr>
          <w:p w:rsidR="00C90BE4" w:rsidRDefault="00865FE6">
            <w:pPr>
              <w:spacing w:after="0" w:line="259" w:lineRule="auto"/>
              <w:ind w:left="0" w:right="25" w:firstLine="0"/>
              <w:jc w:val="center"/>
            </w:pPr>
            <w:r>
              <w:rPr>
                <w:b/>
                <w:color w:val="FFFFFF"/>
                <w:sz w:val="18"/>
              </w:rPr>
              <w:t xml:space="preserve">MOCNE STRONY </w:t>
            </w:r>
          </w:p>
        </w:tc>
        <w:tc>
          <w:tcPr>
            <w:tcW w:w="4325" w:type="dxa"/>
            <w:tcBorders>
              <w:top w:val="single" w:sz="4" w:space="0" w:color="A7A7A7"/>
              <w:left w:val="single" w:sz="4" w:space="0" w:color="A7A7A7"/>
              <w:bottom w:val="single" w:sz="4" w:space="0" w:color="A7A7A7"/>
              <w:right w:val="single" w:sz="4" w:space="0" w:color="A7A7A7"/>
            </w:tcBorders>
            <w:shd w:val="clear" w:color="auto" w:fill="9ACC51"/>
          </w:tcPr>
          <w:p w:rsidR="00C90BE4" w:rsidRDefault="00865FE6">
            <w:pPr>
              <w:spacing w:after="0" w:line="259" w:lineRule="auto"/>
              <w:ind w:left="0" w:right="25" w:firstLine="0"/>
              <w:jc w:val="center"/>
            </w:pPr>
            <w:r>
              <w:rPr>
                <w:b/>
                <w:color w:val="FFFFFF"/>
                <w:sz w:val="18"/>
              </w:rPr>
              <w:t xml:space="preserve">SŁABE STRONY </w:t>
            </w:r>
          </w:p>
        </w:tc>
      </w:tr>
      <w:tr w:rsidR="00C90BE4">
        <w:trPr>
          <w:trHeight w:val="454"/>
        </w:trPr>
        <w:tc>
          <w:tcPr>
            <w:tcW w:w="4736"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Wykorzystanie wiedzy i doświadczenia osób starszych. </w:t>
            </w:r>
          </w:p>
        </w:tc>
        <w:tc>
          <w:tcPr>
            <w:tcW w:w="4325"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Niewystarczające tempo rozwoju gospodarczego miasta i regionu. </w:t>
            </w:r>
          </w:p>
        </w:tc>
      </w:tr>
      <w:tr w:rsidR="00C90BE4">
        <w:trPr>
          <w:trHeight w:val="449"/>
        </w:trPr>
        <w:tc>
          <w:tcPr>
            <w:tcW w:w="4736"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Wykorzystanie potencjału organizacji pozarządowych. </w:t>
            </w:r>
          </w:p>
        </w:tc>
        <w:tc>
          <w:tcPr>
            <w:tcW w:w="4325" w:type="dxa"/>
            <w:vMerge w:val="restart"/>
            <w:tcBorders>
              <w:top w:val="single" w:sz="4" w:space="0" w:color="A7A7A7"/>
              <w:left w:val="single" w:sz="4" w:space="0" w:color="A7A7A7"/>
              <w:bottom w:val="single" w:sz="4" w:space="0" w:color="A7A7A7"/>
              <w:right w:val="single" w:sz="4" w:space="0" w:color="A7A7A7"/>
            </w:tcBorders>
            <w:shd w:val="clear" w:color="auto" w:fill="EAF4DC"/>
            <w:vAlign w:val="center"/>
          </w:tcPr>
          <w:p w:rsidR="00C90BE4" w:rsidRDefault="00865FE6">
            <w:pPr>
              <w:spacing w:after="0" w:line="259" w:lineRule="auto"/>
              <w:ind w:left="0" w:right="242" w:firstLine="0"/>
              <w:jc w:val="left"/>
            </w:pPr>
            <w:r>
              <w:rPr>
                <w:sz w:val="18"/>
              </w:rPr>
              <w:t xml:space="preserve">Postępujący proces depopulacji (związany z odpływem ludzi młodych oraz negatywnym trendem przyrostu naturalnego). </w:t>
            </w:r>
          </w:p>
        </w:tc>
      </w:tr>
      <w:tr w:rsidR="00C90BE4">
        <w:trPr>
          <w:trHeight w:val="454"/>
        </w:trPr>
        <w:tc>
          <w:tcPr>
            <w:tcW w:w="4736"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Wykorzystanie kreatywności i pomysłowości mieszkańców. </w:t>
            </w:r>
          </w:p>
        </w:tc>
        <w:tc>
          <w:tcPr>
            <w:tcW w:w="0" w:type="auto"/>
            <w:vMerge/>
            <w:tcBorders>
              <w:top w:val="nil"/>
              <w:left w:val="single" w:sz="4" w:space="0" w:color="A7A7A7"/>
              <w:bottom w:val="single" w:sz="4" w:space="0" w:color="A7A7A7"/>
              <w:right w:val="single" w:sz="4" w:space="0" w:color="A7A7A7"/>
            </w:tcBorders>
          </w:tcPr>
          <w:p w:rsidR="00C90BE4" w:rsidRDefault="00C90BE4">
            <w:pPr>
              <w:spacing w:after="160" w:line="259" w:lineRule="auto"/>
              <w:ind w:left="0" w:firstLine="0"/>
              <w:jc w:val="left"/>
            </w:pPr>
          </w:p>
        </w:tc>
      </w:tr>
      <w:tr w:rsidR="00C90BE4">
        <w:trPr>
          <w:trHeight w:val="574"/>
        </w:trPr>
        <w:tc>
          <w:tcPr>
            <w:tcW w:w="4736" w:type="dxa"/>
            <w:tcBorders>
              <w:top w:val="single" w:sz="4" w:space="0" w:color="A7A7A7"/>
              <w:left w:val="single" w:sz="4" w:space="0" w:color="A7A7A7"/>
              <w:bottom w:val="single" w:sz="4" w:space="0" w:color="A7A7A7"/>
              <w:right w:val="single" w:sz="4" w:space="0" w:color="A7A7A7"/>
            </w:tcBorders>
            <w:shd w:val="clear" w:color="auto" w:fill="EAF4DC"/>
            <w:vAlign w:val="center"/>
          </w:tcPr>
          <w:p w:rsidR="00C90BE4" w:rsidRDefault="00865FE6">
            <w:pPr>
              <w:spacing w:after="0" w:line="259" w:lineRule="auto"/>
              <w:ind w:left="0" w:firstLine="0"/>
              <w:jc w:val="left"/>
            </w:pPr>
            <w:r>
              <w:rPr>
                <w:sz w:val="18"/>
              </w:rPr>
              <w:t xml:space="preserve">Rozwój budżetu obywatelskiego. </w:t>
            </w:r>
          </w:p>
        </w:tc>
        <w:tc>
          <w:tcPr>
            <w:tcW w:w="4325"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Brak zainteresowania inwestorów miastem Gnieznem. </w:t>
            </w:r>
          </w:p>
        </w:tc>
      </w:tr>
      <w:tr w:rsidR="00C90BE4">
        <w:trPr>
          <w:trHeight w:val="677"/>
        </w:trPr>
        <w:tc>
          <w:tcPr>
            <w:tcW w:w="4736"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Ożywienie gospodarcze obszarów rewitalizacji poprzez wykorzystanie rozwiązań zachęcających do najmu lokali użytkowych. </w:t>
            </w:r>
          </w:p>
        </w:tc>
        <w:tc>
          <w:tcPr>
            <w:tcW w:w="4325" w:type="dxa"/>
            <w:vMerge w:val="restart"/>
            <w:tcBorders>
              <w:top w:val="single" w:sz="4" w:space="0" w:color="A7A7A7"/>
              <w:left w:val="single" w:sz="4" w:space="0" w:color="A7A7A7"/>
              <w:bottom w:val="single" w:sz="4" w:space="0" w:color="A7A7A7"/>
              <w:right w:val="single" w:sz="4" w:space="0" w:color="A7A7A7"/>
            </w:tcBorders>
            <w:vAlign w:val="center"/>
          </w:tcPr>
          <w:p w:rsidR="00C90BE4" w:rsidRDefault="00865FE6">
            <w:pPr>
              <w:spacing w:after="0" w:line="259" w:lineRule="auto"/>
              <w:ind w:left="0" w:firstLine="0"/>
              <w:jc w:val="left"/>
            </w:pPr>
            <w:r>
              <w:rPr>
                <w:sz w:val="18"/>
              </w:rPr>
              <w:t xml:space="preserve">Obciążanie władz samorządowych kolejnymi zadaniami, za którymi nie idzie odpowiednie wsparcie finansowe. </w:t>
            </w:r>
          </w:p>
        </w:tc>
      </w:tr>
      <w:tr w:rsidR="00C90BE4">
        <w:trPr>
          <w:trHeight w:val="450"/>
        </w:trPr>
        <w:tc>
          <w:tcPr>
            <w:tcW w:w="4736"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Stworzenie programu profesjonalnego wsparcia dla środowisk twórczych. </w:t>
            </w:r>
          </w:p>
        </w:tc>
        <w:tc>
          <w:tcPr>
            <w:tcW w:w="0" w:type="auto"/>
            <w:vMerge/>
            <w:tcBorders>
              <w:top w:val="nil"/>
              <w:left w:val="single" w:sz="4" w:space="0" w:color="A7A7A7"/>
              <w:bottom w:val="single" w:sz="4" w:space="0" w:color="A7A7A7"/>
              <w:right w:val="single" w:sz="4" w:space="0" w:color="A7A7A7"/>
            </w:tcBorders>
          </w:tcPr>
          <w:p w:rsidR="00C90BE4" w:rsidRDefault="00C90BE4">
            <w:pPr>
              <w:spacing w:after="160" w:line="259" w:lineRule="auto"/>
              <w:ind w:left="0" w:firstLine="0"/>
              <w:jc w:val="left"/>
            </w:pPr>
          </w:p>
        </w:tc>
      </w:tr>
      <w:tr w:rsidR="00C90BE4">
        <w:trPr>
          <w:trHeight w:val="232"/>
        </w:trPr>
        <w:tc>
          <w:tcPr>
            <w:tcW w:w="4736" w:type="dxa"/>
            <w:tcBorders>
              <w:top w:val="single" w:sz="4" w:space="0" w:color="A7A7A7"/>
              <w:left w:val="single" w:sz="4" w:space="0" w:color="A7A7A7"/>
              <w:bottom w:val="single" w:sz="4" w:space="0" w:color="A7A7A7"/>
              <w:right w:val="single" w:sz="4" w:space="0" w:color="A7A7A7"/>
            </w:tcBorders>
          </w:tcPr>
          <w:p w:rsidR="00C90BE4" w:rsidRDefault="00865FE6">
            <w:pPr>
              <w:spacing w:after="0" w:line="259" w:lineRule="auto"/>
              <w:ind w:left="0" w:firstLine="0"/>
              <w:jc w:val="left"/>
            </w:pPr>
            <w:r>
              <w:rPr>
                <w:sz w:val="18"/>
              </w:rPr>
              <w:t xml:space="preserve">Połączenie Miasta Gniezna z Gminą Gniezno. </w:t>
            </w:r>
          </w:p>
        </w:tc>
        <w:tc>
          <w:tcPr>
            <w:tcW w:w="4325" w:type="dxa"/>
            <w:vMerge w:val="restart"/>
            <w:tcBorders>
              <w:top w:val="single" w:sz="4" w:space="0" w:color="A7A7A7"/>
              <w:left w:val="single" w:sz="4" w:space="0" w:color="A7A7A7"/>
              <w:bottom w:val="single" w:sz="4" w:space="0" w:color="A7A7A7"/>
              <w:right w:val="single" w:sz="4" w:space="0" w:color="A7A7A7"/>
            </w:tcBorders>
            <w:shd w:val="clear" w:color="auto" w:fill="EAF4DC"/>
            <w:vAlign w:val="center"/>
          </w:tcPr>
          <w:p w:rsidR="00C90BE4" w:rsidRDefault="00865FE6">
            <w:pPr>
              <w:spacing w:after="0" w:line="259" w:lineRule="auto"/>
              <w:ind w:left="0" w:firstLine="0"/>
              <w:jc w:val="left"/>
            </w:pPr>
            <w:r>
              <w:rPr>
                <w:sz w:val="18"/>
              </w:rPr>
              <w:t xml:space="preserve">Brak umiejętności porozumienia się różnych środowisk na rzecz wspólnych inicjatyw. </w:t>
            </w:r>
          </w:p>
        </w:tc>
      </w:tr>
      <w:tr w:rsidR="00C90BE4">
        <w:trPr>
          <w:trHeight w:val="449"/>
        </w:trPr>
        <w:tc>
          <w:tcPr>
            <w:tcW w:w="4736" w:type="dxa"/>
            <w:tcBorders>
              <w:top w:val="single" w:sz="4" w:space="0" w:color="A7A7A7"/>
              <w:left w:val="single" w:sz="4" w:space="0" w:color="A7A7A7"/>
              <w:bottom w:val="single" w:sz="4" w:space="0" w:color="A7A7A7"/>
              <w:right w:val="single" w:sz="4" w:space="0" w:color="A7A7A7"/>
            </w:tcBorders>
            <w:shd w:val="clear" w:color="auto" w:fill="EAF4DC"/>
          </w:tcPr>
          <w:p w:rsidR="00C90BE4" w:rsidRDefault="00865FE6">
            <w:pPr>
              <w:spacing w:after="0" w:line="259" w:lineRule="auto"/>
              <w:ind w:left="0" w:firstLine="0"/>
              <w:jc w:val="left"/>
            </w:pPr>
            <w:r>
              <w:rPr>
                <w:sz w:val="18"/>
              </w:rPr>
              <w:t xml:space="preserve">Bliskość Specjalnej Strefy Ekonomicznej Kostrzyńsko – Słubickiej. </w:t>
            </w:r>
          </w:p>
        </w:tc>
        <w:tc>
          <w:tcPr>
            <w:tcW w:w="0" w:type="auto"/>
            <w:vMerge/>
            <w:tcBorders>
              <w:top w:val="nil"/>
              <w:left w:val="single" w:sz="4" w:space="0" w:color="A7A7A7"/>
              <w:bottom w:val="single" w:sz="4" w:space="0" w:color="A7A7A7"/>
              <w:right w:val="single" w:sz="4" w:space="0" w:color="A7A7A7"/>
            </w:tcBorders>
          </w:tcPr>
          <w:p w:rsidR="00C90BE4" w:rsidRDefault="00C90BE4">
            <w:pPr>
              <w:spacing w:after="160" w:line="259" w:lineRule="auto"/>
              <w:ind w:left="0" w:firstLine="0"/>
              <w:jc w:val="left"/>
            </w:pPr>
          </w:p>
        </w:tc>
      </w:tr>
    </w:tbl>
    <w:p w:rsidR="00C90BE4" w:rsidRDefault="00865FE6">
      <w:pPr>
        <w:pStyle w:val="Nagwek2"/>
        <w:shd w:val="clear" w:color="auto" w:fill="9ACC51"/>
        <w:spacing w:after="242"/>
        <w:ind w:left="-3"/>
      </w:pPr>
      <w:r>
        <w:rPr>
          <w:color w:val="FFFFFF"/>
          <w:sz w:val="22"/>
        </w:rPr>
        <w:t xml:space="preserve">WIZJA OBSZARU REWITALIZACJI </w:t>
      </w:r>
    </w:p>
    <w:p w:rsidR="00C90BE4" w:rsidRDefault="00865FE6">
      <w:pPr>
        <w:ind w:left="-3"/>
      </w:pPr>
      <w:r>
        <w:t xml:space="preserve">Materializacja działań wskazanych w Lokalnym Programie Rewitalizacji przyczyni się w sposób kompleksowy do wyprowadzenia ze stanu kryzysowego obszarów zdiagnozowanych jako zdegradowane. Planowane działania zdeterminują korzystne przeobrażenia na rzecz lokalnej społeczności, przestrzeni i gospodarki. </w:t>
      </w:r>
    </w:p>
    <w:p w:rsidR="00C90BE4" w:rsidRDefault="00865FE6">
      <w:pPr>
        <w:spacing w:after="217" w:line="259" w:lineRule="auto"/>
        <w:ind w:left="-3"/>
      </w:pPr>
      <w:r>
        <w:t>Wizja stanu obszaru po przeprowadzeniu rewitalizacji przedstawia się następująco</w:t>
      </w:r>
      <w:r>
        <w:rPr>
          <w:vertAlign w:val="superscript"/>
        </w:rPr>
        <w:footnoteReference w:id="29"/>
      </w:r>
      <w:r>
        <w:t xml:space="preserve">: </w:t>
      </w:r>
    </w:p>
    <w:p w:rsidR="00C90BE4" w:rsidRDefault="00865FE6">
      <w:pPr>
        <w:spacing w:after="168" w:line="259" w:lineRule="auto"/>
        <w:ind w:left="0" w:firstLine="0"/>
        <w:jc w:val="left"/>
      </w:pPr>
      <w:r>
        <w:t xml:space="preserve"> </w:t>
      </w:r>
    </w:p>
    <w:p w:rsidR="00C90BE4" w:rsidRDefault="00865FE6">
      <w:pPr>
        <w:tabs>
          <w:tab w:val="center" w:pos="4512"/>
        </w:tabs>
        <w:spacing w:after="143" w:line="259" w:lineRule="auto"/>
        <w:ind w:left="-15" w:firstLine="0"/>
        <w:jc w:val="left"/>
      </w:pPr>
      <w:r>
        <w:t xml:space="preserve"> </w:t>
      </w:r>
      <w:r>
        <w:tab/>
      </w:r>
      <w:r>
        <w:rPr>
          <w:b/>
        </w:rPr>
        <w:t xml:space="preserve">Obszary bezpieczne i estetyczne, które poprzez optymalne wykorzystanie swoich </w:t>
      </w:r>
    </w:p>
    <w:p w:rsidR="00C90BE4" w:rsidRDefault="00865FE6">
      <w:pPr>
        <w:spacing w:after="0" w:line="259" w:lineRule="auto"/>
        <w:ind w:left="0" w:right="56" w:firstLine="0"/>
        <w:jc w:val="center"/>
      </w:pPr>
      <w:r>
        <w:rPr>
          <w:b/>
        </w:rPr>
        <w:t xml:space="preserve">potencjałów oraz procesów rewitalizacji ograniczą skalę problemów społecznych </w:t>
      </w:r>
    </w:p>
    <w:p w:rsidR="00C90BE4" w:rsidRDefault="00865FE6">
      <w:pPr>
        <w:spacing w:after="13" w:line="259" w:lineRule="auto"/>
        <w:ind w:left="1106" w:right="1179" w:hanging="1121"/>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-10210</wp:posOffset>
                </wp:positionH>
                <wp:positionV relativeFrom="paragraph">
                  <wp:posOffset>-543559</wp:posOffset>
                </wp:positionV>
                <wp:extent cx="5754625" cy="973836"/>
                <wp:effectExtent l="0" t="0" r="0" b="0"/>
                <wp:wrapNone/>
                <wp:docPr id="570923" name="Group 570923"/>
                <wp:cNvGraphicFramePr/>
                <a:graphic xmlns:a="http://schemas.openxmlformats.org/drawingml/2006/main">
                  <a:graphicData uri="http://schemas.microsoft.com/office/word/2010/wordprocessingGroup">
                    <wpg:wgp>
                      <wpg:cNvGrpSpPr/>
                      <wpg:grpSpPr>
                        <a:xfrm>
                          <a:off x="0" y="0"/>
                          <a:ext cx="5754625" cy="973836"/>
                          <a:chOff x="0" y="0"/>
                          <a:chExt cx="5754625" cy="973836"/>
                        </a:xfrm>
                      </wpg:grpSpPr>
                      <wps:wsp>
                        <wps:cNvPr id="48197" name="Shape 48197"/>
                        <wps:cNvSpPr/>
                        <wps:spPr>
                          <a:xfrm>
                            <a:off x="0" y="0"/>
                            <a:ext cx="5754625" cy="973836"/>
                          </a:xfrm>
                          <a:custGeom>
                            <a:avLst/>
                            <a:gdLst/>
                            <a:ahLst/>
                            <a:cxnLst/>
                            <a:rect l="0" t="0" r="0" b="0"/>
                            <a:pathLst>
                              <a:path w="5754625" h="973836">
                                <a:moveTo>
                                  <a:pt x="162306" y="0"/>
                                </a:moveTo>
                                <a:lnTo>
                                  <a:pt x="5592318" y="0"/>
                                </a:lnTo>
                                <a:cubicBezTo>
                                  <a:pt x="5681980" y="0"/>
                                  <a:pt x="5754625" y="72644"/>
                                  <a:pt x="5754625" y="162306"/>
                                </a:cubicBezTo>
                                <a:lnTo>
                                  <a:pt x="5754625" y="811530"/>
                                </a:lnTo>
                                <a:cubicBezTo>
                                  <a:pt x="5754625" y="901192"/>
                                  <a:pt x="5681980" y="973836"/>
                                  <a:pt x="5592318" y="973836"/>
                                </a:cubicBezTo>
                                <a:lnTo>
                                  <a:pt x="162306" y="973836"/>
                                </a:lnTo>
                                <a:cubicBezTo>
                                  <a:pt x="72669" y="973836"/>
                                  <a:pt x="0" y="901192"/>
                                  <a:pt x="0" y="811530"/>
                                </a:cubicBezTo>
                                <a:lnTo>
                                  <a:pt x="0" y="162306"/>
                                </a:lnTo>
                                <a:cubicBezTo>
                                  <a:pt x="0" y="72644"/>
                                  <a:pt x="72669" y="0"/>
                                  <a:pt x="162306" y="0"/>
                                </a:cubicBezTo>
                                <a:close/>
                              </a:path>
                            </a:pathLst>
                          </a:custGeom>
                          <a:ln w="0" cap="flat">
                            <a:round/>
                          </a:ln>
                        </wps:spPr>
                        <wps:style>
                          <a:lnRef idx="0">
                            <a:srgbClr val="000000">
                              <a:alpha val="0"/>
                            </a:srgbClr>
                          </a:lnRef>
                          <a:fillRef idx="1">
                            <a:srgbClr val="D7EBB9"/>
                          </a:fillRef>
                          <a:effectRef idx="0">
                            <a:scrgbClr r="0" g="0" b="0"/>
                          </a:effectRef>
                          <a:fontRef idx="none"/>
                        </wps:style>
                        <wps:bodyPr/>
                      </wps:wsp>
                      <wps:wsp>
                        <wps:cNvPr id="48198" name="Shape 48198"/>
                        <wps:cNvSpPr/>
                        <wps:spPr>
                          <a:xfrm>
                            <a:off x="0" y="0"/>
                            <a:ext cx="5754625" cy="973836"/>
                          </a:xfrm>
                          <a:custGeom>
                            <a:avLst/>
                            <a:gdLst/>
                            <a:ahLst/>
                            <a:cxnLst/>
                            <a:rect l="0" t="0" r="0" b="0"/>
                            <a:pathLst>
                              <a:path w="5754625" h="973836">
                                <a:moveTo>
                                  <a:pt x="0" y="162306"/>
                                </a:moveTo>
                                <a:cubicBezTo>
                                  <a:pt x="0" y="72644"/>
                                  <a:pt x="72669" y="0"/>
                                  <a:pt x="162306" y="0"/>
                                </a:cubicBezTo>
                                <a:lnTo>
                                  <a:pt x="5592318" y="0"/>
                                </a:lnTo>
                                <a:cubicBezTo>
                                  <a:pt x="5681980" y="0"/>
                                  <a:pt x="5754625" y="72644"/>
                                  <a:pt x="5754625" y="162306"/>
                                </a:cubicBezTo>
                                <a:lnTo>
                                  <a:pt x="5754625" y="811530"/>
                                </a:lnTo>
                                <a:cubicBezTo>
                                  <a:pt x="5754625" y="901192"/>
                                  <a:pt x="5681980" y="973836"/>
                                  <a:pt x="5592318" y="973836"/>
                                </a:cubicBezTo>
                                <a:lnTo>
                                  <a:pt x="162306" y="973836"/>
                                </a:lnTo>
                                <a:cubicBezTo>
                                  <a:pt x="72669" y="973836"/>
                                  <a:pt x="0" y="901192"/>
                                  <a:pt x="0" y="811530"/>
                                </a:cubicBezTo>
                                <a:close/>
                              </a:path>
                            </a:pathLst>
                          </a:custGeom>
                          <a:ln w="28956" cap="flat">
                            <a:miter lim="101600"/>
                          </a:ln>
                        </wps:spPr>
                        <wps:style>
                          <a:lnRef idx="1">
                            <a:srgbClr val="9ACC5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0923" style="width:453.12pt;height:76.68pt;position:absolute;z-index:-2147483410;mso-position-horizontal-relative:text;mso-position-horizontal:absolute;margin-left:-0.804001pt;mso-position-vertical-relative:text;margin-top:-42.8pt;" coordsize="57546,9738">
                <v:shape id="Shape 48197" style="position:absolute;width:57546;height:9738;left:0;top:0;" coordsize="5754625,973836" path="m162306,0l5592318,0c5681980,0,5754625,72644,5754625,162306l5754625,811530c5754625,901192,5681980,973836,5592318,973836l162306,973836c72669,973836,0,901192,0,811530l0,162306c0,72644,72669,0,162306,0x">
                  <v:stroke weight="0pt" endcap="flat" joinstyle="round" on="false" color="#000000" opacity="0"/>
                  <v:fill on="true" color="#d7ebb9"/>
                </v:shape>
                <v:shape id="Shape 48198" style="position:absolute;width:57546;height:9738;left:0;top:0;" coordsize="5754625,973836" path="m0,162306c0,72644,72669,0,162306,0l5592318,0c5681980,0,5754625,72644,5754625,162306l5754625,811530c5754625,901192,5681980,973836,5592318,973836l162306,973836c72669,973836,0,901192,0,811530x">
                  <v:stroke weight="2.28pt" endcap="flat" joinstyle="miter" miterlimit="8" on="true" color="#9acc51"/>
                  <v:fill on="false" color="#000000" opacity="0"/>
                </v:shape>
              </v:group>
            </w:pict>
          </mc:Fallback>
        </mc:AlternateContent>
      </w:r>
      <w:r>
        <w:t xml:space="preserve"> </w:t>
      </w:r>
      <w:r>
        <w:rPr>
          <w:b/>
        </w:rPr>
        <w:t xml:space="preserve">i gospodarczych oraz przyczynią się do rozwoju lokalnej społeczności </w:t>
      </w:r>
    </w:p>
    <w:p w:rsidR="00C90BE4" w:rsidRDefault="00865FE6">
      <w:pPr>
        <w:spacing w:after="206" w:line="259" w:lineRule="auto"/>
        <w:ind w:left="0" w:firstLine="0"/>
        <w:jc w:val="left"/>
      </w:pPr>
      <w:r>
        <w:t xml:space="preserve"> </w:t>
      </w:r>
    </w:p>
    <w:p w:rsidR="00C90BE4" w:rsidRDefault="00865FE6">
      <w:pPr>
        <w:ind w:left="-3"/>
      </w:pPr>
      <w:r>
        <w:t xml:space="preserve">Po przeprowadzeniu procesów rewitalizacyjnych miasto Gniezno jest miejscem, które dzięki walorom estetycznym przestrzeni publicznych przyciąga do siebie ludzi. Harmonijny rozwój zapewnia ożywienie w życiu społecznym, gospodarczym, środowiskowym i przestrzennym. Ład przestrzenny oraz zagospodarowanie zieleni miejskiej umożliwiają aktywny wypoczynek. Wzrost poziomu społecznej aktywności, integracji oraz poczucia przynależności do miejsca zamieszkania determinuje zaangażowanie mieszkańców w realizację projektów służących </w:t>
      </w:r>
      <w:r>
        <w:lastRenderedPageBreak/>
        <w:t xml:space="preserve">poprawie jakości życia. Wielotorowa rewitalizacja przestrzeni miejskiej oraz działania skutkujące ograniczeniem bezrobocia i towarzyszącego mu ubóstwa podnoszą poziom życia mieszkańców.  </w:t>
      </w:r>
    </w:p>
    <w:p w:rsidR="00C90BE4" w:rsidRDefault="00865FE6">
      <w:pPr>
        <w:ind w:left="-3"/>
      </w:pPr>
      <w:r>
        <w:t xml:space="preserve">Modernizacja i rozbudowa infrastruktury technicznej implikują wzrost atrakcyjności osadniczej i inwestycyjnej na terenie obszaru rewitalizacji. Ożywienie gospodarcze rewitalizowanych obszarów staje się możliwe dzięki modernizacji i rozbudowie infrastruktury technicznej. </w:t>
      </w:r>
    </w:p>
    <w:p w:rsidR="00C90BE4" w:rsidRDefault="00865FE6">
      <w:pPr>
        <w:ind w:left="-3"/>
      </w:pPr>
      <w:r>
        <w:t xml:space="preserve">Rewitalizacja sektora budynków mieszkaniowych determinuje ograniczenia zużycia energii cieplnej, warunkując jednocześnie redukcję emisji gazów cieplarnianych.  </w:t>
      </w:r>
    </w:p>
    <w:p w:rsidR="00C90BE4" w:rsidRDefault="00865FE6">
      <w:pPr>
        <w:spacing w:after="189"/>
        <w:ind w:left="-3"/>
      </w:pPr>
      <w:r>
        <w:t xml:space="preserve">Zaprezentowaną wizję obszaru po przeprowadzeniu rewitalizacji pozwolą zrealizować cele główne i kierunki działań opisane w niniejszym dokumencie. </w:t>
      </w:r>
    </w:p>
    <w:p w:rsidR="00C90BE4" w:rsidRDefault="00865FE6">
      <w:pPr>
        <w:pStyle w:val="Nagwek2"/>
        <w:shd w:val="clear" w:color="auto" w:fill="9ACC51"/>
        <w:spacing w:after="242"/>
        <w:ind w:left="-3"/>
      </w:pPr>
      <w:r>
        <w:rPr>
          <w:color w:val="FFFFFF"/>
          <w:sz w:val="22"/>
        </w:rPr>
        <w:t xml:space="preserve">CELE REWITALIZACJI I KIERUNKI DZIAŁAŃ </w:t>
      </w:r>
    </w:p>
    <w:p w:rsidR="00C90BE4" w:rsidRDefault="00865FE6">
      <w:pPr>
        <w:ind w:left="-3"/>
      </w:pPr>
      <w:r>
        <w:t xml:space="preserve">W ramach Lokalnego Programu Rewitalizacji dla Miasta Gniezna na lata 2017-2022 wyznaczone zostały cele i działania sformułowane na podstawie zidentyfikowanych problemów i potrzeb, które w perspektywie kolejnych lat umożliwią ograniczenie lub eliminację negatywnych zjawisk. </w:t>
      </w:r>
    </w:p>
    <w:p w:rsidR="00C90BE4" w:rsidRDefault="00865FE6">
      <w:pPr>
        <w:ind w:left="-3"/>
      </w:pPr>
      <w:r>
        <w:t xml:space="preserve">Cele rewitalizacji oraz odpowiadające zidentyfikowanym potrzebom rewitalizacyjnym kierunki działań określono na podstawie przeprowadzonej diagnozy poszerzonej o doświadczenie i wiedzę specjalistyczną oraz wyniki przeprowadzonych konsultacji społecznych. Tym samym są komplementarne z występującymi na obszarze miasta Gniezna problemami. </w:t>
      </w:r>
    </w:p>
    <w:p w:rsidR="00C90BE4" w:rsidRDefault="00865FE6">
      <w:pPr>
        <w:spacing w:after="54" w:line="259" w:lineRule="auto"/>
        <w:ind w:left="-3"/>
      </w:pPr>
      <w:r>
        <w:t xml:space="preserve">Cele główne odnoszące się do obszaru rewitalizacji: </w:t>
      </w:r>
    </w:p>
    <w:p w:rsidR="00C90BE4" w:rsidRDefault="00865FE6">
      <w:pPr>
        <w:spacing w:after="236" w:line="259" w:lineRule="auto"/>
        <w:ind w:left="61" w:right="-98" w:firstLine="0"/>
        <w:jc w:val="left"/>
      </w:pPr>
      <w:r>
        <w:rPr>
          <w:rFonts w:ascii="Calibri" w:eastAsia="Calibri" w:hAnsi="Calibri" w:cs="Calibri"/>
          <w:noProof/>
          <w:sz w:val="22"/>
        </w:rPr>
        <mc:AlternateContent>
          <mc:Choice Requires="wpg">
            <w:drawing>
              <wp:inline distT="0" distB="0" distL="0" distR="0">
                <wp:extent cx="5788240" cy="2556679"/>
                <wp:effectExtent l="0" t="0" r="0" b="0"/>
                <wp:docPr id="530107" name="Group 530107"/>
                <wp:cNvGraphicFramePr/>
                <a:graphic xmlns:a="http://schemas.openxmlformats.org/drawingml/2006/main">
                  <a:graphicData uri="http://schemas.microsoft.com/office/word/2010/wordprocessingGroup">
                    <wpg:wgp>
                      <wpg:cNvGrpSpPr/>
                      <wpg:grpSpPr>
                        <a:xfrm>
                          <a:off x="0" y="0"/>
                          <a:ext cx="5788240" cy="2556679"/>
                          <a:chOff x="0" y="0"/>
                          <a:chExt cx="5788240" cy="2556679"/>
                        </a:xfrm>
                      </wpg:grpSpPr>
                      <wps:wsp>
                        <wps:cNvPr id="48274" name="Rectangle 48274"/>
                        <wps:cNvSpPr/>
                        <wps:spPr>
                          <a:xfrm>
                            <a:off x="5753202" y="2433955"/>
                            <a:ext cx="46601" cy="163223"/>
                          </a:xfrm>
                          <a:prstGeom prst="rect">
                            <a:avLst/>
                          </a:prstGeom>
                          <a:ln>
                            <a:noFill/>
                          </a:ln>
                        </wps:spPr>
                        <wps:txbx>
                          <w:txbxContent>
                            <w:p w:rsidR="00970A09" w:rsidRDefault="00970A09">
                              <w:pPr>
                                <w:spacing w:after="160" w:line="259" w:lineRule="auto"/>
                                <w:ind w:left="0" w:firstLine="0"/>
                                <w:jc w:val="left"/>
                              </w:pPr>
                              <w:r>
                                <w:t xml:space="preserve"> </w:t>
                              </w:r>
                            </w:p>
                          </w:txbxContent>
                        </wps:txbx>
                        <wps:bodyPr horzOverflow="overflow" vert="horz" lIns="0" tIns="0" rIns="0" bIns="0" rtlCol="0">
                          <a:noAutofit/>
                        </wps:bodyPr>
                      </wps:wsp>
                      <wps:wsp>
                        <wps:cNvPr id="48311" name="Shape 48311"/>
                        <wps:cNvSpPr/>
                        <wps:spPr>
                          <a:xfrm>
                            <a:off x="0" y="0"/>
                            <a:ext cx="696443" cy="2466594"/>
                          </a:xfrm>
                          <a:custGeom>
                            <a:avLst/>
                            <a:gdLst/>
                            <a:ahLst/>
                            <a:cxnLst/>
                            <a:rect l="0" t="0" r="0" b="0"/>
                            <a:pathLst>
                              <a:path w="696443" h="2466594">
                                <a:moveTo>
                                  <a:pt x="15265" y="0"/>
                                </a:moveTo>
                                <a:cubicBezTo>
                                  <a:pt x="696443" y="681101"/>
                                  <a:pt x="696443" y="1785493"/>
                                  <a:pt x="15265" y="2466594"/>
                                </a:cubicBezTo>
                                <a:lnTo>
                                  <a:pt x="0" y="2451354"/>
                                </a:lnTo>
                                <a:cubicBezTo>
                                  <a:pt x="672694" y="1778635"/>
                                  <a:pt x="672694" y="687959"/>
                                  <a:pt x="0" y="15240"/>
                                </a:cubicBezTo>
                                <a:close/>
                              </a:path>
                            </a:pathLst>
                          </a:custGeom>
                          <a:ln w="12192" cap="flat">
                            <a:miter lim="101600"/>
                          </a:ln>
                        </wps:spPr>
                        <wps:style>
                          <a:lnRef idx="1">
                            <a:srgbClr val="7AA23F"/>
                          </a:lnRef>
                          <a:fillRef idx="0">
                            <a:srgbClr val="000000">
                              <a:alpha val="0"/>
                            </a:srgbClr>
                          </a:fillRef>
                          <a:effectRef idx="0">
                            <a:scrgbClr r="0" g="0" b="0"/>
                          </a:effectRef>
                          <a:fontRef idx="none"/>
                        </wps:style>
                        <wps:bodyPr/>
                      </wps:wsp>
                      <pic:pic xmlns:pic="http://schemas.openxmlformats.org/drawingml/2006/picture">
                        <pic:nvPicPr>
                          <pic:cNvPr id="48313" name="Picture 48313"/>
                          <pic:cNvPicPr/>
                        </pic:nvPicPr>
                        <pic:blipFill>
                          <a:blip r:embed="rId349"/>
                          <a:stretch>
                            <a:fillRect/>
                          </a:stretch>
                        </pic:blipFill>
                        <pic:spPr>
                          <a:xfrm>
                            <a:off x="198476" y="98704"/>
                            <a:ext cx="5544313" cy="510515"/>
                          </a:xfrm>
                          <a:prstGeom prst="rect">
                            <a:avLst/>
                          </a:prstGeom>
                        </pic:spPr>
                      </pic:pic>
                      <pic:pic xmlns:pic="http://schemas.openxmlformats.org/drawingml/2006/picture">
                        <pic:nvPicPr>
                          <pic:cNvPr id="48315" name="Picture 48315"/>
                          <pic:cNvPicPr/>
                        </pic:nvPicPr>
                        <pic:blipFill>
                          <a:blip r:embed="rId350"/>
                          <a:stretch>
                            <a:fillRect/>
                          </a:stretch>
                        </pic:blipFill>
                        <pic:spPr>
                          <a:xfrm>
                            <a:off x="420980" y="65138"/>
                            <a:ext cx="5087112" cy="606565"/>
                          </a:xfrm>
                          <a:prstGeom prst="rect">
                            <a:avLst/>
                          </a:prstGeom>
                        </pic:spPr>
                      </pic:pic>
                      <pic:pic xmlns:pic="http://schemas.openxmlformats.org/drawingml/2006/picture">
                        <pic:nvPicPr>
                          <pic:cNvPr id="630442" name="Picture 630442"/>
                          <pic:cNvPicPr/>
                        </pic:nvPicPr>
                        <pic:blipFill>
                          <a:blip r:embed="rId351"/>
                          <a:stretch>
                            <a:fillRect/>
                          </a:stretch>
                        </pic:blipFill>
                        <pic:spPr>
                          <a:xfrm>
                            <a:off x="251308" y="132207"/>
                            <a:ext cx="5437633" cy="402336"/>
                          </a:xfrm>
                          <a:prstGeom prst="rect">
                            <a:avLst/>
                          </a:prstGeom>
                        </pic:spPr>
                      </pic:pic>
                      <wps:wsp>
                        <wps:cNvPr id="48317" name="Rectangle 48317"/>
                        <wps:cNvSpPr/>
                        <wps:spPr>
                          <a:xfrm>
                            <a:off x="574015" y="182499"/>
                            <a:ext cx="5483224"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4"/>
                                </w:rPr>
                                <w:t>POPRAWA JAKOŚCI ŻYCIA MIESZKAŃCÓW POPRZEZ DZIAŁANIA W</w:t>
                              </w:r>
                            </w:p>
                          </w:txbxContent>
                        </wps:txbx>
                        <wps:bodyPr horzOverflow="overflow" vert="horz" lIns="0" tIns="0" rIns="0" bIns="0" rtlCol="0">
                          <a:noAutofit/>
                        </wps:bodyPr>
                      </wps:wsp>
                      <wps:wsp>
                        <wps:cNvPr id="48318" name="Rectangle 48318"/>
                        <wps:cNvSpPr/>
                        <wps:spPr>
                          <a:xfrm>
                            <a:off x="4735170" y="182499"/>
                            <a:ext cx="835496"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4"/>
                                </w:rPr>
                                <w:t xml:space="preserve">ZAKRESIE </w:t>
                              </w:r>
                            </w:p>
                          </w:txbxContent>
                        </wps:txbx>
                        <wps:bodyPr horzOverflow="overflow" vert="horz" lIns="0" tIns="0" rIns="0" bIns="0" rtlCol="0">
                          <a:noAutofit/>
                        </wps:bodyPr>
                      </wps:wsp>
                      <wps:wsp>
                        <wps:cNvPr id="48319" name="Rectangle 48319"/>
                        <wps:cNvSpPr/>
                        <wps:spPr>
                          <a:xfrm>
                            <a:off x="574015" y="349910"/>
                            <a:ext cx="3320845" cy="206866"/>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4"/>
                                </w:rPr>
                                <w:t>INTEGRACJI I AKTYWIZACJI SPOŁECZNEJ</w:t>
                              </w:r>
                            </w:p>
                          </w:txbxContent>
                        </wps:txbx>
                        <wps:bodyPr horzOverflow="overflow" vert="horz" lIns="0" tIns="0" rIns="0" bIns="0" rtlCol="0">
                          <a:noAutofit/>
                        </wps:bodyPr>
                      </wps:wsp>
                      <wps:wsp>
                        <wps:cNvPr id="48320" name="Shape 48320"/>
                        <wps:cNvSpPr/>
                        <wps:spPr>
                          <a:xfrm>
                            <a:off x="9500" y="88011"/>
                            <a:ext cx="496824" cy="498348"/>
                          </a:xfrm>
                          <a:custGeom>
                            <a:avLst/>
                            <a:gdLst/>
                            <a:ahLst/>
                            <a:cxnLst/>
                            <a:rect l="0" t="0" r="0" b="0"/>
                            <a:pathLst>
                              <a:path w="496824" h="498348">
                                <a:moveTo>
                                  <a:pt x="248412" y="0"/>
                                </a:moveTo>
                                <a:cubicBezTo>
                                  <a:pt x="385572" y="0"/>
                                  <a:pt x="496824" y="111506"/>
                                  <a:pt x="496824" y="249174"/>
                                </a:cubicBezTo>
                                <a:cubicBezTo>
                                  <a:pt x="496824" y="386842"/>
                                  <a:pt x="385572" y="498348"/>
                                  <a:pt x="248412" y="498348"/>
                                </a:cubicBezTo>
                                <a:cubicBezTo>
                                  <a:pt x="111214" y="498348"/>
                                  <a:pt x="0" y="386842"/>
                                  <a:pt x="0" y="249174"/>
                                </a:cubicBezTo>
                                <a:cubicBezTo>
                                  <a:pt x="0" y="111506"/>
                                  <a:pt x="111214" y="0"/>
                                  <a:pt x="24841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321" name="Shape 48321"/>
                        <wps:cNvSpPr/>
                        <wps:spPr>
                          <a:xfrm>
                            <a:off x="9500" y="88011"/>
                            <a:ext cx="496824" cy="498348"/>
                          </a:xfrm>
                          <a:custGeom>
                            <a:avLst/>
                            <a:gdLst/>
                            <a:ahLst/>
                            <a:cxnLst/>
                            <a:rect l="0" t="0" r="0" b="0"/>
                            <a:pathLst>
                              <a:path w="496824" h="498348">
                                <a:moveTo>
                                  <a:pt x="0" y="249174"/>
                                </a:moveTo>
                                <a:cubicBezTo>
                                  <a:pt x="0" y="111506"/>
                                  <a:pt x="111214" y="0"/>
                                  <a:pt x="248412" y="0"/>
                                </a:cubicBezTo>
                                <a:cubicBezTo>
                                  <a:pt x="385572" y="0"/>
                                  <a:pt x="496824" y="111506"/>
                                  <a:pt x="496824" y="249174"/>
                                </a:cubicBezTo>
                                <a:cubicBezTo>
                                  <a:pt x="496824" y="386842"/>
                                  <a:pt x="385572" y="498348"/>
                                  <a:pt x="248412" y="498348"/>
                                </a:cubicBezTo>
                                <a:cubicBezTo>
                                  <a:pt x="111214" y="498348"/>
                                  <a:pt x="0" y="386842"/>
                                  <a:pt x="0" y="249174"/>
                                </a:cubicBezTo>
                                <a:close/>
                              </a:path>
                            </a:pathLst>
                          </a:custGeom>
                          <a:ln w="6096" cap="flat">
                            <a:miter lim="101600"/>
                          </a:ln>
                        </wps:spPr>
                        <wps:style>
                          <a:lnRef idx="1">
                            <a:srgbClr val="9ACC51"/>
                          </a:lnRef>
                          <a:fillRef idx="0">
                            <a:srgbClr val="000000">
                              <a:alpha val="0"/>
                            </a:srgbClr>
                          </a:fillRef>
                          <a:effectRef idx="0">
                            <a:scrgbClr r="0" g="0" b="0"/>
                          </a:effectRef>
                          <a:fontRef idx="none"/>
                        </wps:style>
                        <wps:bodyPr/>
                      </wps:wsp>
                      <pic:pic xmlns:pic="http://schemas.openxmlformats.org/drawingml/2006/picture">
                        <pic:nvPicPr>
                          <pic:cNvPr id="48323" name="Picture 48323"/>
                          <pic:cNvPicPr/>
                        </pic:nvPicPr>
                        <pic:blipFill>
                          <a:blip r:embed="rId352"/>
                          <a:stretch>
                            <a:fillRect/>
                          </a:stretch>
                        </pic:blipFill>
                        <pic:spPr>
                          <a:xfrm>
                            <a:off x="427076" y="696113"/>
                            <a:ext cx="5315713" cy="510515"/>
                          </a:xfrm>
                          <a:prstGeom prst="rect">
                            <a:avLst/>
                          </a:prstGeom>
                        </pic:spPr>
                      </pic:pic>
                      <pic:pic xmlns:pic="http://schemas.openxmlformats.org/drawingml/2006/picture">
                        <pic:nvPicPr>
                          <pic:cNvPr id="48325" name="Picture 48325"/>
                          <pic:cNvPicPr/>
                        </pic:nvPicPr>
                        <pic:blipFill>
                          <a:blip r:embed="rId353"/>
                          <a:stretch>
                            <a:fillRect/>
                          </a:stretch>
                        </pic:blipFill>
                        <pic:spPr>
                          <a:xfrm>
                            <a:off x="649580" y="662546"/>
                            <a:ext cx="4981956" cy="606565"/>
                          </a:xfrm>
                          <a:prstGeom prst="rect">
                            <a:avLst/>
                          </a:prstGeom>
                        </pic:spPr>
                      </pic:pic>
                      <pic:pic xmlns:pic="http://schemas.openxmlformats.org/drawingml/2006/picture">
                        <pic:nvPicPr>
                          <pic:cNvPr id="630443" name="Picture 630443"/>
                          <pic:cNvPicPr/>
                        </pic:nvPicPr>
                        <pic:blipFill>
                          <a:blip r:embed="rId354"/>
                          <a:stretch>
                            <a:fillRect/>
                          </a:stretch>
                        </pic:blipFill>
                        <pic:spPr>
                          <a:xfrm>
                            <a:off x="479908" y="729615"/>
                            <a:ext cx="5209033" cy="402336"/>
                          </a:xfrm>
                          <a:prstGeom prst="rect">
                            <a:avLst/>
                          </a:prstGeom>
                        </pic:spPr>
                      </pic:pic>
                      <wps:wsp>
                        <wps:cNvPr id="48327" name="Rectangle 48327"/>
                        <wps:cNvSpPr/>
                        <wps:spPr>
                          <a:xfrm>
                            <a:off x="802234" y="779907"/>
                            <a:ext cx="6223253"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4"/>
                                </w:rPr>
                                <w:t xml:space="preserve">ZAPOBIEGANIE I PRZECIWDZIAŁANIE WYKLUCZENIU SPOŁECZNEMU ORAZ </w:t>
                              </w:r>
                            </w:p>
                          </w:txbxContent>
                        </wps:txbx>
                        <wps:bodyPr horzOverflow="overflow" vert="horz" lIns="0" tIns="0" rIns="0" bIns="0" rtlCol="0">
                          <a:noAutofit/>
                        </wps:bodyPr>
                      </wps:wsp>
                      <wps:wsp>
                        <wps:cNvPr id="48328" name="Rectangle 48328"/>
                        <wps:cNvSpPr/>
                        <wps:spPr>
                          <a:xfrm>
                            <a:off x="802234" y="947547"/>
                            <a:ext cx="3288881"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4"/>
                                </w:rPr>
                                <w:t>OGRANICZENIE PATOLOGII SPOŁECZNEJ</w:t>
                              </w:r>
                            </w:p>
                          </w:txbxContent>
                        </wps:txbx>
                        <wps:bodyPr horzOverflow="overflow" vert="horz" lIns="0" tIns="0" rIns="0" bIns="0" rtlCol="0">
                          <a:noAutofit/>
                        </wps:bodyPr>
                      </wps:wsp>
                      <wps:wsp>
                        <wps:cNvPr id="48329" name="Shape 48329"/>
                        <wps:cNvSpPr/>
                        <wps:spPr>
                          <a:xfrm>
                            <a:off x="236576" y="685419"/>
                            <a:ext cx="498348" cy="498348"/>
                          </a:xfrm>
                          <a:custGeom>
                            <a:avLst/>
                            <a:gdLst/>
                            <a:ahLst/>
                            <a:cxnLst/>
                            <a:rect l="0" t="0" r="0" b="0"/>
                            <a:pathLst>
                              <a:path w="498348" h="498348">
                                <a:moveTo>
                                  <a:pt x="249174" y="0"/>
                                </a:moveTo>
                                <a:cubicBezTo>
                                  <a:pt x="386842" y="0"/>
                                  <a:pt x="498348" y="111506"/>
                                  <a:pt x="498348" y="249174"/>
                                </a:cubicBezTo>
                                <a:cubicBezTo>
                                  <a:pt x="498348" y="386842"/>
                                  <a:pt x="386842" y="498348"/>
                                  <a:pt x="249174" y="498348"/>
                                </a:cubicBezTo>
                                <a:cubicBezTo>
                                  <a:pt x="111506" y="498348"/>
                                  <a:pt x="0" y="386842"/>
                                  <a:pt x="0" y="249174"/>
                                </a:cubicBezTo>
                                <a:cubicBezTo>
                                  <a:pt x="0" y="111506"/>
                                  <a:pt x="111506" y="0"/>
                                  <a:pt x="24917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330" name="Shape 48330"/>
                        <wps:cNvSpPr/>
                        <wps:spPr>
                          <a:xfrm>
                            <a:off x="236576" y="685419"/>
                            <a:ext cx="498348" cy="498348"/>
                          </a:xfrm>
                          <a:custGeom>
                            <a:avLst/>
                            <a:gdLst/>
                            <a:ahLst/>
                            <a:cxnLst/>
                            <a:rect l="0" t="0" r="0" b="0"/>
                            <a:pathLst>
                              <a:path w="498348" h="498348">
                                <a:moveTo>
                                  <a:pt x="0" y="249174"/>
                                </a:moveTo>
                                <a:cubicBezTo>
                                  <a:pt x="0" y="111506"/>
                                  <a:pt x="111506" y="0"/>
                                  <a:pt x="249174" y="0"/>
                                </a:cubicBezTo>
                                <a:cubicBezTo>
                                  <a:pt x="386842" y="0"/>
                                  <a:pt x="498348" y="111506"/>
                                  <a:pt x="498348" y="249174"/>
                                </a:cubicBezTo>
                                <a:cubicBezTo>
                                  <a:pt x="498348" y="386842"/>
                                  <a:pt x="386842" y="498348"/>
                                  <a:pt x="249174" y="498348"/>
                                </a:cubicBezTo>
                                <a:cubicBezTo>
                                  <a:pt x="111506" y="498348"/>
                                  <a:pt x="0" y="386842"/>
                                  <a:pt x="0" y="249174"/>
                                </a:cubicBezTo>
                                <a:close/>
                              </a:path>
                            </a:pathLst>
                          </a:custGeom>
                          <a:ln w="6096" cap="flat">
                            <a:miter lim="101600"/>
                          </a:ln>
                        </wps:spPr>
                        <wps:style>
                          <a:lnRef idx="1">
                            <a:srgbClr val="9ACC51"/>
                          </a:lnRef>
                          <a:fillRef idx="0">
                            <a:srgbClr val="000000">
                              <a:alpha val="0"/>
                            </a:srgbClr>
                          </a:fillRef>
                          <a:effectRef idx="0">
                            <a:scrgbClr r="0" g="0" b="0"/>
                          </a:effectRef>
                          <a:fontRef idx="none"/>
                        </wps:style>
                        <wps:bodyPr/>
                      </wps:wsp>
                      <pic:pic xmlns:pic="http://schemas.openxmlformats.org/drawingml/2006/picture">
                        <pic:nvPicPr>
                          <pic:cNvPr id="48332" name="Picture 48332"/>
                          <pic:cNvPicPr/>
                        </pic:nvPicPr>
                        <pic:blipFill>
                          <a:blip r:embed="rId352"/>
                          <a:stretch>
                            <a:fillRect/>
                          </a:stretch>
                        </pic:blipFill>
                        <pic:spPr>
                          <a:xfrm>
                            <a:off x="427076" y="1293521"/>
                            <a:ext cx="5315713" cy="510515"/>
                          </a:xfrm>
                          <a:prstGeom prst="rect">
                            <a:avLst/>
                          </a:prstGeom>
                        </pic:spPr>
                      </pic:pic>
                      <pic:pic xmlns:pic="http://schemas.openxmlformats.org/drawingml/2006/picture">
                        <pic:nvPicPr>
                          <pic:cNvPr id="48334" name="Picture 48334"/>
                          <pic:cNvPicPr/>
                        </pic:nvPicPr>
                        <pic:blipFill>
                          <a:blip r:embed="rId355"/>
                          <a:stretch>
                            <a:fillRect/>
                          </a:stretch>
                        </pic:blipFill>
                        <pic:spPr>
                          <a:xfrm>
                            <a:off x="649580" y="1342238"/>
                            <a:ext cx="3730752" cy="440462"/>
                          </a:xfrm>
                          <a:prstGeom prst="rect">
                            <a:avLst/>
                          </a:prstGeom>
                        </pic:spPr>
                      </pic:pic>
                      <pic:pic xmlns:pic="http://schemas.openxmlformats.org/drawingml/2006/picture">
                        <pic:nvPicPr>
                          <pic:cNvPr id="630444" name="Picture 630444"/>
                          <pic:cNvPicPr/>
                        </pic:nvPicPr>
                        <pic:blipFill>
                          <a:blip r:embed="rId356"/>
                          <a:stretch>
                            <a:fillRect/>
                          </a:stretch>
                        </pic:blipFill>
                        <pic:spPr>
                          <a:xfrm>
                            <a:off x="479908" y="1326007"/>
                            <a:ext cx="5209033" cy="405384"/>
                          </a:xfrm>
                          <a:prstGeom prst="rect">
                            <a:avLst/>
                          </a:prstGeom>
                        </pic:spPr>
                      </pic:pic>
                      <wps:wsp>
                        <wps:cNvPr id="48336" name="Rectangle 48336"/>
                        <wps:cNvSpPr/>
                        <wps:spPr>
                          <a:xfrm>
                            <a:off x="802234" y="1460881"/>
                            <a:ext cx="4559354"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4"/>
                                </w:rPr>
                                <w:t>PODNIESIENIE POZIOMU ROZWOJU GOSPODARCZEGO</w:t>
                              </w:r>
                            </w:p>
                          </w:txbxContent>
                        </wps:txbx>
                        <wps:bodyPr horzOverflow="overflow" vert="horz" lIns="0" tIns="0" rIns="0" bIns="0" rtlCol="0">
                          <a:noAutofit/>
                        </wps:bodyPr>
                      </wps:wsp>
                      <wps:wsp>
                        <wps:cNvPr id="48337" name="Shape 48337"/>
                        <wps:cNvSpPr/>
                        <wps:spPr>
                          <a:xfrm>
                            <a:off x="236576" y="1282827"/>
                            <a:ext cx="498348" cy="498348"/>
                          </a:xfrm>
                          <a:custGeom>
                            <a:avLst/>
                            <a:gdLst/>
                            <a:ahLst/>
                            <a:cxnLst/>
                            <a:rect l="0" t="0" r="0" b="0"/>
                            <a:pathLst>
                              <a:path w="498348" h="498348">
                                <a:moveTo>
                                  <a:pt x="249174" y="0"/>
                                </a:moveTo>
                                <a:cubicBezTo>
                                  <a:pt x="386842" y="0"/>
                                  <a:pt x="498348" y="111506"/>
                                  <a:pt x="498348" y="249174"/>
                                </a:cubicBezTo>
                                <a:cubicBezTo>
                                  <a:pt x="498348" y="386842"/>
                                  <a:pt x="386842" y="498348"/>
                                  <a:pt x="249174" y="498348"/>
                                </a:cubicBezTo>
                                <a:cubicBezTo>
                                  <a:pt x="111506" y="498348"/>
                                  <a:pt x="0" y="386842"/>
                                  <a:pt x="0" y="249174"/>
                                </a:cubicBezTo>
                                <a:cubicBezTo>
                                  <a:pt x="0" y="111506"/>
                                  <a:pt x="111506" y="0"/>
                                  <a:pt x="24917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338" name="Shape 48338"/>
                        <wps:cNvSpPr/>
                        <wps:spPr>
                          <a:xfrm>
                            <a:off x="236576" y="1282827"/>
                            <a:ext cx="498348" cy="498348"/>
                          </a:xfrm>
                          <a:custGeom>
                            <a:avLst/>
                            <a:gdLst/>
                            <a:ahLst/>
                            <a:cxnLst/>
                            <a:rect l="0" t="0" r="0" b="0"/>
                            <a:pathLst>
                              <a:path w="498348" h="498348">
                                <a:moveTo>
                                  <a:pt x="0" y="249174"/>
                                </a:moveTo>
                                <a:cubicBezTo>
                                  <a:pt x="0" y="111506"/>
                                  <a:pt x="111506" y="0"/>
                                  <a:pt x="249174" y="0"/>
                                </a:cubicBezTo>
                                <a:cubicBezTo>
                                  <a:pt x="386842" y="0"/>
                                  <a:pt x="498348" y="111506"/>
                                  <a:pt x="498348" y="249174"/>
                                </a:cubicBezTo>
                                <a:cubicBezTo>
                                  <a:pt x="498348" y="386842"/>
                                  <a:pt x="386842" y="498348"/>
                                  <a:pt x="249174" y="498348"/>
                                </a:cubicBezTo>
                                <a:cubicBezTo>
                                  <a:pt x="111506" y="498348"/>
                                  <a:pt x="0" y="386842"/>
                                  <a:pt x="0" y="249174"/>
                                </a:cubicBezTo>
                                <a:close/>
                              </a:path>
                            </a:pathLst>
                          </a:custGeom>
                          <a:ln w="6096" cap="flat">
                            <a:miter lim="101600"/>
                          </a:ln>
                        </wps:spPr>
                        <wps:style>
                          <a:lnRef idx="1">
                            <a:srgbClr val="9ACC51"/>
                          </a:lnRef>
                          <a:fillRef idx="0">
                            <a:srgbClr val="000000">
                              <a:alpha val="0"/>
                            </a:srgbClr>
                          </a:fillRef>
                          <a:effectRef idx="0">
                            <a:scrgbClr r="0" g="0" b="0"/>
                          </a:effectRef>
                          <a:fontRef idx="none"/>
                        </wps:style>
                        <wps:bodyPr/>
                      </wps:wsp>
                      <pic:pic xmlns:pic="http://schemas.openxmlformats.org/drawingml/2006/picture">
                        <pic:nvPicPr>
                          <pic:cNvPr id="48340" name="Picture 48340"/>
                          <pic:cNvPicPr/>
                        </pic:nvPicPr>
                        <pic:blipFill>
                          <a:blip r:embed="rId349"/>
                          <a:stretch>
                            <a:fillRect/>
                          </a:stretch>
                        </pic:blipFill>
                        <pic:spPr>
                          <a:xfrm>
                            <a:off x="198476" y="1890928"/>
                            <a:ext cx="5544313" cy="510515"/>
                          </a:xfrm>
                          <a:prstGeom prst="rect">
                            <a:avLst/>
                          </a:prstGeom>
                        </pic:spPr>
                      </pic:pic>
                      <pic:pic xmlns:pic="http://schemas.openxmlformats.org/drawingml/2006/picture">
                        <pic:nvPicPr>
                          <pic:cNvPr id="48342" name="Picture 48342"/>
                          <pic:cNvPicPr/>
                        </pic:nvPicPr>
                        <pic:blipFill>
                          <a:blip r:embed="rId357"/>
                          <a:stretch>
                            <a:fillRect/>
                          </a:stretch>
                        </pic:blipFill>
                        <pic:spPr>
                          <a:xfrm>
                            <a:off x="420980" y="1855851"/>
                            <a:ext cx="5167884" cy="608076"/>
                          </a:xfrm>
                          <a:prstGeom prst="rect">
                            <a:avLst/>
                          </a:prstGeom>
                        </pic:spPr>
                      </pic:pic>
                      <pic:pic xmlns:pic="http://schemas.openxmlformats.org/drawingml/2006/picture">
                        <pic:nvPicPr>
                          <pic:cNvPr id="630445" name="Picture 630445"/>
                          <pic:cNvPicPr/>
                        </pic:nvPicPr>
                        <pic:blipFill>
                          <a:blip r:embed="rId358"/>
                          <a:stretch>
                            <a:fillRect/>
                          </a:stretch>
                        </pic:blipFill>
                        <pic:spPr>
                          <a:xfrm>
                            <a:off x="251308" y="1923416"/>
                            <a:ext cx="5437633" cy="405384"/>
                          </a:xfrm>
                          <a:prstGeom prst="rect">
                            <a:avLst/>
                          </a:prstGeom>
                        </pic:spPr>
                      </pic:pic>
                      <wps:wsp>
                        <wps:cNvPr id="48344" name="Rectangle 48344"/>
                        <wps:cNvSpPr/>
                        <wps:spPr>
                          <a:xfrm>
                            <a:off x="574015" y="1974469"/>
                            <a:ext cx="6471754"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4"/>
                                </w:rPr>
                                <w:t xml:space="preserve">POPRAWA WARUNKÓW ŻYCIA MIESZKAŃCÓW W PRZESTRZENI PUBLICZNEJ I </w:t>
                              </w:r>
                            </w:p>
                          </w:txbxContent>
                        </wps:txbx>
                        <wps:bodyPr horzOverflow="overflow" vert="horz" lIns="0" tIns="0" rIns="0" bIns="0" rtlCol="0">
                          <a:noAutofit/>
                        </wps:bodyPr>
                      </wps:wsp>
                      <wps:wsp>
                        <wps:cNvPr id="48345" name="Rectangle 48345"/>
                        <wps:cNvSpPr/>
                        <wps:spPr>
                          <a:xfrm>
                            <a:off x="574015" y="2142109"/>
                            <a:ext cx="1050958" cy="206453"/>
                          </a:xfrm>
                          <a:prstGeom prst="rect">
                            <a:avLst/>
                          </a:prstGeom>
                          <a:ln>
                            <a:noFill/>
                          </a:ln>
                        </wps:spPr>
                        <wps:txbx>
                          <w:txbxContent>
                            <w:p w:rsidR="00970A09" w:rsidRDefault="00970A09">
                              <w:pPr>
                                <w:spacing w:after="160" w:line="259" w:lineRule="auto"/>
                                <w:ind w:left="0" w:firstLine="0"/>
                                <w:jc w:val="left"/>
                              </w:pPr>
                              <w:r>
                                <w:rPr>
                                  <w:rFonts w:ascii="Calibri" w:eastAsia="Calibri" w:hAnsi="Calibri" w:cs="Calibri"/>
                                  <w:b/>
                                  <w:color w:val="FFFFFF"/>
                                  <w:sz w:val="24"/>
                                </w:rPr>
                                <w:t xml:space="preserve">PRYWATNEJ </w:t>
                              </w:r>
                            </w:p>
                          </w:txbxContent>
                        </wps:txbx>
                        <wps:bodyPr horzOverflow="overflow" vert="horz" lIns="0" tIns="0" rIns="0" bIns="0" rtlCol="0">
                          <a:noAutofit/>
                        </wps:bodyPr>
                      </wps:wsp>
                      <wps:wsp>
                        <wps:cNvPr id="48346" name="Shape 48346"/>
                        <wps:cNvSpPr/>
                        <wps:spPr>
                          <a:xfrm>
                            <a:off x="9500" y="1880235"/>
                            <a:ext cx="496824" cy="496824"/>
                          </a:xfrm>
                          <a:custGeom>
                            <a:avLst/>
                            <a:gdLst/>
                            <a:ahLst/>
                            <a:cxnLst/>
                            <a:rect l="0" t="0" r="0" b="0"/>
                            <a:pathLst>
                              <a:path w="496824" h="496824">
                                <a:moveTo>
                                  <a:pt x="248412" y="0"/>
                                </a:moveTo>
                                <a:cubicBezTo>
                                  <a:pt x="385572" y="0"/>
                                  <a:pt x="496824" y="111252"/>
                                  <a:pt x="496824" y="248412"/>
                                </a:cubicBezTo>
                                <a:cubicBezTo>
                                  <a:pt x="496824" y="385572"/>
                                  <a:pt x="385572" y="496824"/>
                                  <a:pt x="248412" y="496824"/>
                                </a:cubicBezTo>
                                <a:cubicBezTo>
                                  <a:pt x="111214" y="496824"/>
                                  <a:pt x="0" y="385572"/>
                                  <a:pt x="0" y="248412"/>
                                </a:cubicBezTo>
                                <a:cubicBezTo>
                                  <a:pt x="0" y="111252"/>
                                  <a:pt x="111214" y="0"/>
                                  <a:pt x="24841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347" name="Shape 48347"/>
                        <wps:cNvSpPr/>
                        <wps:spPr>
                          <a:xfrm>
                            <a:off x="9500" y="1880235"/>
                            <a:ext cx="496824" cy="496824"/>
                          </a:xfrm>
                          <a:custGeom>
                            <a:avLst/>
                            <a:gdLst/>
                            <a:ahLst/>
                            <a:cxnLst/>
                            <a:rect l="0" t="0" r="0" b="0"/>
                            <a:pathLst>
                              <a:path w="496824" h="496824">
                                <a:moveTo>
                                  <a:pt x="0" y="248412"/>
                                </a:moveTo>
                                <a:cubicBezTo>
                                  <a:pt x="0" y="111252"/>
                                  <a:pt x="111214" y="0"/>
                                  <a:pt x="248412" y="0"/>
                                </a:cubicBezTo>
                                <a:cubicBezTo>
                                  <a:pt x="385572" y="0"/>
                                  <a:pt x="496824" y="111252"/>
                                  <a:pt x="496824" y="248412"/>
                                </a:cubicBezTo>
                                <a:cubicBezTo>
                                  <a:pt x="496824" y="385572"/>
                                  <a:pt x="385572" y="496824"/>
                                  <a:pt x="248412" y="496824"/>
                                </a:cubicBezTo>
                                <a:cubicBezTo>
                                  <a:pt x="111214" y="496824"/>
                                  <a:pt x="0" y="385572"/>
                                  <a:pt x="0" y="248412"/>
                                </a:cubicBezTo>
                                <a:close/>
                              </a:path>
                            </a:pathLst>
                          </a:custGeom>
                          <a:ln w="6096" cap="flat">
                            <a:miter lim="101600"/>
                          </a:ln>
                        </wps:spPr>
                        <wps:style>
                          <a:lnRef idx="1">
                            <a:srgbClr val="9ACC51"/>
                          </a:lnRef>
                          <a:fillRef idx="0">
                            <a:srgbClr val="000000">
                              <a:alpha val="0"/>
                            </a:srgbClr>
                          </a:fillRef>
                          <a:effectRef idx="0">
                            <a:scrgbClr r="0" g="0" b="0"/>
                          </a:effectRef>
                          <a:fontRef idx="none"/>
                        </wps:style>
                        <wps:bodyPr/>
                      </wps:wsp>
                      <wps:wsp>
                        <wps:cNvPr id="48348" name="Rectangle 48348"/>
                        <wps:cNvSpPr/>
                        <wps:spPr>
                          <a:xfrm>
                            <a:off x="200304" y="268478"/>
                            <a:ext cx="113508" cy="196655"/>
                          </a:xfrm>
                          <a:prstGeom prst="rect">
                            <a:avLst/>
                          </a:prstGeom>
                          <a:ln>
                            <a:noFill/>
                          </a:ln>
                        </wps:spPr>
                        <wps:txbx>
                          <w:txbxContent>
                            <w:p w:rsidR="00970A09" w:rsidRDefault="00970A09">
                              <w:pPr>
                                <w:spacing w:after="160" w:line="259" w:lineRule="auto"/>
                                <w:ind w:left="0" w:firstLine="0"/>
                                <w:jc w:val="left"/>
                              </w:pPr>
                              <w:r>
                                <w:rPr>
                                  <w:b/>
                                  <w:sz w:val="24"/>
                                </w:rPr>
                                <w:t>1</w:t>
                              </w:r>
                            </w:p>
                          </w:txbxContent>
                        </wps:txbx>
                        <wps:bodyPr horzOverflow="overflow" vert="horz" lIns="0" tIns="0" rIns="0" bIns="0" rtlCol="0">
                          <a:noAutofit/>
                        </wps:bodyPr>
                      </wps:wsp>
                      <wps:wsp>
                        <wps:cNvPr id="48349" name="Rectangle 48349"/>
                        <wps:cNvSpPr/>
                        <wps:spPr>
                          <a:xfrm>
                            <a:off x="285648" y="268478"/>
                            <a:ext cx="56754" cy="196655"/>
                          </a:xfrm>
                          <a:prstGeom prst="rect">
                            <a:avLst/>
                          </a:prstGeom>
                          <a:ln>
                            <a:noFill/>
                          </a:ln>
                        </wps:spPr>
                        <wps:txbx>
                          <w:txbxContent>
                            <w:p w:rsidR="00970A09" w:rsidRDefault="00970A09">
                              <w:pPr>
                                <w:spacing w:after="160" w:line="259" w:lineRule="auto"/>
                                <w:ind w:left="0" w:firstLine="0"/>
                                <w:jc w:val="left"/>
                              </w:pPr>
                              <w:r>
                                <w:rPr>
                                  <w:b/>
                                  <w:sz w:val="24"/>
                                </w:rPr>
                                <w:t>.</w:t>
                              </w:r>
                            </w:p>
                          </w:txbxContent>
                        </wps:txbx>
                        <wps:bodyPr horzOverflow="overflow" vert="horz" lIns="0" tIns="0" rIns="0" bIns="0" rtlCol="0">
                          <a:noAutofit/>
                        </wps:bodyPr>
                      </wps:wsp>
                      <wps:wsp>
                        <wps:cNvPr id="48350" name="Rectangle 48350"/>
                        <wps:cNvSpPr/>
                        <wps:spPr>
                          <a:xfrm>
                            <a:off x="328320" y="268478"/>
                            <a:ext cx="56754" cy="196655"/>
                          </a:xfrm>
                          <a:prstGeom prst="rect">
                            <a:avLst/>
                          </a:prstGeom>
                          <a:ln>
                            <a:noFill/>
                          </a:ln>
                        </wps:spPr>
                        <wps:txbx>
                          <w:txbxContent>
                            <w:p w:rsidR="00970A09" w:rsidRDefault="00970A09">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8351" name="Rectangle 48351"/>
                        <wps:cNvSpPr/>
                        <wps:spPr>
                          <a:xfrm>
                            <a:off x="437998" y="890270"/>
                            <a:ext cx="170261" cy="196655"/>
                          </a:xfrm>
                          <a:prstGeom prst="rect">
                            <a:avLst/>
                          </a:prstGeom>
                          <a:ln>
                            <a:noFill/>
                          </a:ln>
                        </wps:spPr>
                        <wps:txbx>
                          <w:txbxContent>
                            <w:p w:rsidR="00970A09" w:rsidRDefault="00970A09">
                              <w:pPr>
                                <w:spacing w:after="160" w:line="259" w:lineRule="auto"/>
                                <w:ind w:left="0" w:firstLine="0"/>
                                <w:jc w:val="left"/>
                              </w:pPr>
                              <w:r>
                                <w:rPr>
                                  <w:b/>
                                  <w:sz w:val="24"/>
                                </w:rPr>
                                <w:t>2.</w:t>
                              </w:r>
                            </w:p>
                          </w:txbxContent>
                        </wps:txbx>
                        <wps:bodyPr horzOverflow="overflow" vert="horz" lIns="0" tIns="0" rIns="0" bIns="0" rtlCol="0">
                          <a:noAutofit/>
                        </wps:bodyPr>
                      </wps:wsp>
                      <wps:wsp>
                        <wps:cNvPr id="48352" name="Rectangle 48352"/>
                        <wps:cNvSpPr/>
                        <wps:spPr>
                          <a:xfrm>
                            <a:off x="566014" y="890270"/>
                            <a:ext cx="56754" cy="196655"/>
                          </a:xfrm>
                          <a:prstGeom prst="rect">
                            <a:avLst/>
                          </a:prstGeom>
                          <a:ln>
                            <a:noFill/>
                          </a:ln>
                        </wps:spPr>
                        <wps:txbx>
                          <w:txbxContent>
                            <w:p w:rsidR="00970A09" w:rsidRDefault="00970A09">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8353" name="Rectangle 48353"/>
                        <wps:cNvSpPr/>
                        <wps:spPr>
                          <a:xfrm>
                            <a:off x="430378" y="1484884"/>
                            <a:ext cx="170261" cy="196655"/>
                          </a:xfrm>
                          <a:prstGeom prst="rect">
                            <a:avLst/>
                          </a:prstGeom>
                          <a:ln>
                            <a:noFill/>
                          </a:ln>
                        </wps:spPr>
                        <wps:txbx>
                          <w:txbxContent>
                            <w:p w:rsidR="00970A09" w:rsidRDefault="00970A09">
                              <w:pPr>
                                <w:spacing w:after="160" w:line="259" w:lineRule="auto"/>
                                <w:ind w:left="0" w:firstLine="0"/>
                                <w:jc w:val="left"/>
                              </w:pPr>
                              <w:r>
                                <w:rPr>
                                  <w:b/>
                                  <w:sz w:val="24"/>
                                </w:rPr>
                                <w:t>3.</w:t>
                              </w:r>
                            </w:p>
                          </w:txbxContent>
                        </wps:txbx>
                        <wps:bodyPr horzOverflow="overflow" vert="horz" lIns="0" tIns="0" rIns="0" bIns="0" rtlCol="0">
                          <a:noAutofit/>
                        </wps:bodyPr>
                      </wps:wsp>
                      <wps:wsp>
                        <wps:cNvPr id="48354" name="Rectangle 48354"/>
                        <wps:cNvSpPr/>
                        <wps:spPr>
                          <a:xfrm>
                            <a:off x="558394" y="1484884"/>
                            <a:ext cx="56754" cy="196655"/>
                          </a:xfrm>
                          <a:prstGeom prst="rect">
                            <a:avLst/>
                          </a:prstGeom>
                          <a:ln>
                            <a:noFill/>
                          </a:ln>
                        </wps:spPr>
                        <wps:txbx>
                          <w:txbxContent>
                            <w:p w:rsidR="00970A09" w:rsidRDefault="00970A09">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48355" name="Rectangle 48355"/>
                        <wps:cNvSpPr/>
                        <wps:spPr>
                          <a:xfrm>
                            <a:off x="197256" y="2071624"/>
                            <a:ext cx="170261" cy="196655"/>
                          </a:xfrm>
                          <a:prstGeom prst="rect">
                            <a:avLst/>
                          </a:prstGeom>
                          <a:ln>
                            <a:noFill/>
                          </a:ln>
                        </wps:spPr>
                        <wps:txbx>
                          <w:txbxContent>
                            <w:p w:rsidR="00970A09" w:rsidRDefault="00970A09">
                              <w:pPr>
                                <w:spacing w:after="160" w:line="259" w:lineRule="auto"/>
                                <w:ind w:left="0" w:firstLine="0"/>
                                <w:jc w:val="left"/>
                              </w:pPr>
                              <w:r>
                                <w:rPr>
                                  <w:b/>
                                  <w:sz w:val="24"/>
                                </w:rPr>
                                <w:t>4.</w:t>
                              </w:r>
                            </w:p>
                          </w:txbxContent>
                        </wps:txbx>
                        <wps:bodyPr horzOverflow="overflow" vert="horz" lIns="0" tIns="0" rIns="0" bIns="0" rtlCol="0">
                          <a:noAutofit/>
                        </wps:bodyPr>
                      </wps:wsp>
                      <wps:wsp>
                        <wps:cNvPr id="48356" name="Rectangle 48356"/>
                        <wps:cNvSpPr/>
                        <wps:spPr>
                          <a:xfrm>
                            <a:off x="325272" y="2071624"/>
                            <a:ext cx="56754" cy="196655"/>
                          </a:xfrm>
                          <a:prstGeom prst="rect">
                            <a:avLst/>
                          </a:prstGeom>
                          <a:ln>
                            <a:noFill/>
                          </a:ln>
                        </wps:spPr>
                        <wps:txbx>
                          <w:txbxContent>
                            <w:p w:rsidR="00970A09" w:rsidRDefault="00970A09">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id="Group 530107" o:spid="_x0000_s2341" style="width:455.75pt;height:201.3pt;mso-position-horizontal-relative:char;mso-position-vertical-relative:line" coordsize="57882,2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">
                <v:rect id="Rectangle 48274" o:spid="_x0000_s2342" style="position:absolute;left:57532;top:24339;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" filled="f" stroked="f">
                  <v:textbox inset="0,0,0,0">
                    <w:txbxContent>
                      <w:p w:rsidR="00970A09" w:rsidRDefault="00970A09">
                        <w:pPr>
                          <w:spacing w:after="160" w:line="259" w:lineRule="auto"/>
                          <w:ind w:left="0" w:firstLine="0"/>
                          <w:jc w:val="left"/>
                        </w:pPr>
                        <w:r>
                          <w:t xml:space="preserve"> </w:t>
                        </w:r>
                      </w:p>
                    </w:txbxContent>
                  </v:textbox>
                </v:rect>
                <v:shape id="Shape 48311" o:spid="_x0000_s2343" style="position:absolute;width:6964;height:24665;visibility:visible;mso-wrap-style:square;v-text-anchor:top" coordsize="696443,246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" path="m15265,v681178,681101,681178,1785493,,2466594l,2451354c672694,1778635,672694,687959,,15240l15265,xe" filled="f" strokecolor="#7aa23f" strokeweight=".96pt">
                  <v:stroke miterlimit="66585f" joinstyle="miter"/>
                  <v:path arrowok="t" textboxrect="0,0,696443,2466594"/>
                </v:shape>
                <v:shape id="Picture 48313" o:spid="_x0000_s2344" type="#_x0000_t75" style="position:absolute;left:1984;top:987;width:554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">
                  <v:imagedata r:id="rId359" o:title=""/>
                </v:shape>
                <v:shape id="Picture 48315" o:spid="_x0000_s2345" type="#_x0000_t75" style="position:absolute;left:4209;top:651;width:50871;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">
                  <v:imagedata r:id="rId360" o:title=""/>
                </v:shape>
                <v:shape id="Picture 630442" o:spid="_x0000_s2346" type="#_x0000_t75" style="position:absolute;left:2513;top:1322;width:54376;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">
                  <v:imagedata r:id="rId361" o:title=""/>
                </v:shape>
                <v:rect id="Rectangle 48317" o:spid="_x0000_s2347" style="position:absolute;left:5740;top:1824;width:548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4"/>
                          </w:rPr>
                          <w:t>POPRAWA JAKOŚCI ŻYCIA MIESZKAŃCÓW POPRZEZ DZIAŁANIA W</w:t>
                        </w:r>
                      </w:p>
                    </w:txbxContent>
                  </v:textbox>
                </v:rect>
                <v:rect id="Rectangle 48318" o:spid="_x0000_s2348" style="position:absolute;left:47351;top:1824;width:83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4"/>
                          </w:rPr>
                          <w:t xml:space="preserve">ZAKRESIE </w:t>
                        </w:r>
                      </w:p>
                    </w:txbxContent>
                  </v:textbox>
                </v:rect>
                <v:rect id="Rectangle 48319" o:spid="_x0000_s2349" style="position:absolute;left:5740;top:3499;width:33208;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4"/>
                          </w:rPr>
                          <w:t>INTEGRACJI I AKTYWIZACJI SPOŁECZNEJ</w:t>
                        </w:r>
                      </w:p>
                    </w:txbxContent>
                  </v:textbox>
                </v:rect>
                <v:shape id="Shape 48320" o:spid="_x0000_s2350" style="position:absolute;left:95;top:880;width:4968;height:4983;visibility:visible;mso-wrap-style:square;v-text-anchor:top" coordsize="496824,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" path="m248412,c385572,,496824,111506,496824,249174v,137668,-111252,249174,-248412,249174c111214,498348,,386842,,249174,,111506,111214,,248412,xe" stroked="f" strokeweight="0">
                  <v:stroke miterlimit="66585f" joinstyle="miter"/>
                  <v:path arrowok="t" textboxrect="0,0,496824,498348"/>
                </v:shape>
                <v:shape id="Shape 48321" o:spid="_x0000_s2351" style="position:absolute;left:95;top:880;width:4968;height:4983;visibility:visible;mso-wrap-style:square;v-text-anchor:top" coordsize="496824,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" path="m,249174c,111506,111214,,248412,,385572,,496824,111506,496824,249174v,137668,-111252,249174,-248412,249174c111214,498348,,386842,,249174xe" filled="f" strokecolor="#9acc51" strokeweight=".48pt">
                  <v:stroke miterlimit="66585f" joinstyle="miter"/>
                  <v:path arrowok="t" textboxrect="0,0,496824,498348"/>
                </v:shape>
                <v:shape id="Picture 48323" o:spid="_x0000_s2352" type="#_x0000_t75" style="position:absolute;left:4270;top:6961;width:53157;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">
                  <v:imagedata r:id="rId362" o:title=""/>
                </v:shape>
                <v:shape id="Picture 48325" o:spid="_x0000_s2353" type="#_x0000_t75" style="position:absolute;left:6495;top:6625;width:49820;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">
                  <v:imagedata r:id="rId363" o:title=""/>
                </v:shape>
                <v:shape id="Picture 630443" o:spid="_x0000_s2354" type="#_x0000_t75" style="position:absolute;left:4799;top:7296;width:52090;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">
                  <v:imagedata r:id="rId364" o:title=""/>
                </v:shape>
                <v:rect id="Rectangle 48327" o:spid="_x0000_s2355" style="position:absolute;left:8022;top:7799;width:622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4"/>
                          </w:rPr>
                          <w:t xml:space="preserve">ZAPOBIEGANIE I PRZECIWDZIAŁANIE WYKLUCZENIU SPOŁECZNEMU ORAZ </w:t>
                        </w:r>
                      </w:p>
                    </w:txbxContent>
                  </v:textbox>
                </v:rect>
                <v:rect id="Rectangle 48328" o:spid="_x0000_s2356" style="position:absolute;left:8022;top:9475;width:3288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4"/>
                          </w:rPr>
                          <w:t>OGRANICZENIE PATOLOGII SPOŁECZNEJ</w:t>
                        </w:r>
                      </w:p>
                    </w:txbxContent>
                  </v:textbox>
                </v:rect>
                <v:shape id="Shape 48329" o:spid="_x0000_s2357" style="position:absolute;left:2365;top:6854;width:4984;height:4983;visibility:visible;mso-wrap-style:square;v-text-anchor:top" coordsize="498348,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" path="m249174,c386842,,498348,111506,498348,249174v,137668,-111506,249174,-249174,249174c111506,498348,,386842,,249174,,111506,111506,,249174,xe" stroked="f" strokeweight="0">
                  <v:stroke miterlimit="66585f" joinstyle="miter"/>
                  <v:path arrowok="t" textboxrect="0,0,498348,498348"/>
                </v:shape>
                <v:shape id="Shape 48330" o:spid="_x0000_s2358" style="position:absolute;left:2365;top:6854;width:4984;height:4983;visibility:visible;mso-wrap-style:square;v-text-anchor:top" coordsize="498348,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" path="m,249174c,111506,111506,,249174,,386842,,498348,111506,498348,249174v,137668,-111506,249174,-249174,249174c111506,498348,,386842,,249174xe" filled="f" strokecolor="#9acc51" strokeweight=".48pt">
                  <v:stroke miterlimit="66585f" joinstyle="miter"/>
                  <v:path arrowok="t" textboxrect="0,0,498348,498348"/>
                </v:shape>
                <v:shape id="Picture 48332" o:spid="_x0000_s2359" type="#_x0000_t75" style="position:absolute;left:4270;top:12935;width:53157;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">
                  <v:imagedata r:id="rId362" o:title=""/>
                </v:shape>
                <v:shape id="Picture 48334" o:spid="_x0000_s2360" type="#_x0000_t75" style="position:absolute;left:6495;top:13422;width:37308;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">
                  <v:imagedata r:id="rId365" o:title=""/>
                </v:shape>
                <v:shape id="Picture 630444" o:spid="_x0000_s2361" type="#_x0000_t75" style="position:absolute;left:4799;top:13260;width:52090;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">
                  <v:imagedata r:id="rId366" o:title=""/>
                </v:shape>
                <v:rect id="Rectangle 48336" o:spid="_x0000_s2362" style="position:absolute;left:8022;top:14608;width:4559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62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IwHgxH83QlXQM5+AQAA//8DAFBLAQItABQABgAIAAAAIQDb4fbL7gAAAIUBAAATAAAAAAAA&#10;AAAAAAAAAAAAAABbQ29udGVudF9UeXBlc10ueG1sUEsBAi0AFAAGAAgAAAAhAFr0LFu/AAAAFQEA&#10;AAsAAAAAAAAAAAAAAAAAHwEAAF9yZWxzLy5yZWxzUEsBAi0AFAAGAAgAAAAhADDU/rb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4"/>
                          </w:rPr>
                          <w:t>PODNIESIENIE POZIOMU ROZWOJU GOSPODARCZEGO</w:t>
                        </w:r>
                      </w:p>
                    </w:txbxContent>
                  </v:textbox>
                </v:rect>
                <v:shape id="Shape 48337" o:spid="_x0000_s2363" style="position:absolute;left:2365;top:12828;width:4984;height:4983;visibility:visible;mso-wrap-style:square;v-text-anchor:top" coordsize="498348,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" path="m249174,c386842,,498348,111506,498348,249174v,137668,-111506,249174,-249174,249174c111506,498348,,386842,,249174,,111506,111506,,249174,xe" stroked="f" strokeweight="0">
                  <v:stroke miterlimit="66585f" joinstyle="miter"/>
                  <v:path arrowok="t" textboxrect="0,0,498348,498348"/>
                </v:shape>
                <v:shape id="Shape 48338" o:spid="_x0000_s2364" style="position:absolute;left:2365;top:12828;width:4984;height:4983;visibility:visible;mso-wrap-style:square;v-text-anchor:top" coordsize="498348,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" path="m,249174c,111506,111506,,249174,,386842,,498348,111506,498348,249174v,137668,-111506,249174,-249174,249174c111506,498348,,386842,,249174xe" filled="f" strokecolor="#9acc51" strokeweight=".48pt">
                  <v:stroke miterlimit="66585f" joinstyle="miter"/>
                  <v:path arrowok="t" textboxrect="0,0,498348,498348"/>
                </v:shape>
                <v:shape id="Picture 48340" o:spid="_x0000_s2365" type="#_x0000_t75" style="position:absolute;left:1984;top:18909;width:554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">
                  <v:imagedata r:id="rId359" o:title=""/>
                </v:shape>
                <v:shape id="Picture 48342" o:spid="_x0000_s2366" type="#_x0000_t75" style="position:absolute;left:4209;top:18558;width:51679;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">
                  <v:imagedata r:id="rId367" o:title=""/>
                </v:shape>
                <v:shape id="Picture 630445" o:spid="_x0000_s2367" type="#_x0000_t75" style="position:absolute;left:2513;top:19234;width:54376;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">
                  <v:imagedata r:id="rId368" o:title=""/>
                </v:shape>
                <v:rect id="Rectangle 48344" o:spid="_x0000_s2368" style="position:absolute;left:5740;top:19744;width:647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4"/>
                          </w:rPr>
                          <w:t xml:space="preserve">POPRAWA WARUNKÓW ŻYCIA MIESZKAŃCÓW W PRZESTRZENI PUBLICZNEJ I </w:t>
                        </w:r>
                      </w:p>
                    </w:txbxContent>
                  </v:textbox>
                </v:rect>
                <v:rect id="Rectangle 48345" o:spid="_x0000_s2369" style="position:absolute;left:5740;top:21421;width:105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" filled="f" stroked="f">
                  <v:textbox inset="0,0,0,0">
                    <w:txbxContent>
                      <w:p w:rsidR="00970A09" w:rsidRDefault="00970A09">
                        <w:pPr>
                          <w:spacing w:after="160" w:line="259" w:lineRule="auto"/>
                          <w:ind w:left="0" w:firstLine="0"/>
                          <w:jc w:val="left"/>
                        </w:pPr>
                        <w:r>
                          <w:rPr>
                            <w:rFonts w:ascii="Calibri" w:eastAsia="Calibri" w:hAnsi="Calibri" w:cs="Calibri"/>
                            <w:b/>
                            <w:color w:val="FFFFFF"/>
                            <w:sz w:val="24"/>
                          </w:rPr>
                          <w:t xml:space="preserve">PRYWATNEJ </w:t>
                        </w:r>
                      </w:p>
                    </w:txbxContent>
                  </v:textbox>
                </v:rect>
                <v:shape id="Shape 48346" o:spid="_x0000_s2370" style="position:absolute;left:95;top:18802;width:4968;height:4968;visibility:visible;mso-wrap-style:square;v-text-anchor:top" coordsize="496824,4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" path="m248412,c385572,,496824,111252,496824,248412v,137160,-111252,248412,-248412,248412c111214,496824,,385572,,248412,,111252,111214,,248412,xe" stroked="f" strokeweight="0">
                  <v:stroke miterlimit="66585f" joinstyle="miter"/>
                  <v:path arrowok="t" textboxrect="0,0,496824,496824"/>
                </v:shape>
                <v:shape id="Shape 48347" o:spid="_x0000_s2371" style="position:absolute;left:95;top:18802;width:4968;height:4968;visibility:visible;mso-wrap-style:square;v-text-anchor:top" coordsize="496824,4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" path="m,248412c,111252,111214,,248412,,385572,,496824,111252,496824,248412v,137160,-111252,248412,-248412,248412c111214,496824,,385572,,248412xe" filled="f" strokecolor="#9acc51" strokeweight=".48pt">
                  <v:stroke miterlimit="66585f" joinstyle="miter"/>
                  <v:path arrowok="t" textboxrect="0,0,496824,496824"/>
                </v:shape>
                <v:rect id="Rectangle 48348" o:spid="_x0000_s2372" style="position:absolute;left:2003;top:2684;width:113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" filled="f" stroked="f">
                  <v:textbox inset="0,0,0,0">
                    <w:txbxContent>
                      <w:p w:rsidR="00970A09" w:rsidRDefault="00970A09">
                        <w:pPr>
                          <w:spacing w:after="160" w:line="259" w:lineRule="auto"/>
                          <w:ind w:left="0" w:firstLine="0"/>
                          <w:jc w:val="left"/>
                        </w:pPr>
                        <w:r>
                          <w:rPr>
                            <w:b/>
                            <w:sz w:val="24"/>
                          </w:rPr>
                          <w:t>1</w:t>
                        </w:r>
                      </w:p>
                    </w:txbxContent>
                  </v:textbox>
                </v:rect>
                <v:rect id="Rectangle 48349" o:spid="_x0000_s2373" style="position:absolute;left:2856;top:2684;width:568;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" filled="f" stroked="f">
                  <v:textbox inset="0,0,0,0">
                    <w:txbxContent>
                      <w:p w:rsidR="00970A09" w:rsidRDefault="00970A09">
                        <w:pPr>
                          <w:spacing w:after="160" w:line="259" w:lineRule="auto"/>
                          <w:ind w:left="0" w:firstLine="0"/>
                          <w:jc w:val="left"/>
                        </w:pPr>
                        <w:r>
                          <w:rPr>
                            <w:b/>
                            <w:sz w:val="24"/>
                          </w:rPr>
                          <w:t>.</w:t>
                        </w:r>
                      </w:p>
                    </w:txbxContent>
                  </v:textbox>
                </v:rect>
                <v:rect id="Rectangle 48350" o:spid="_x0000_s2374" style="position:absolute;left:3283;top:2684;width: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" filled="f" stroked="f">
                  <v:textbox inset="0,0,0,0">
                    <w:txbxContent>
                      <w:p w:rsidR="00970A09" w:rsidRDefault="00970A09">
                        <w:pPr>
                          <w:spacing w:after="160" w:line="259" w:lineRule="auto"/>
                          <w:ind w:left="0" w:firstLine="0"/>
                          <w:jc w:val="left"/>
                        </w:pPr>
                        <w:r>
                          <w:rPr>
                            <w:b/>
                            <w:sz w:val="24"/>
                          </w:rPr>
                          <w:t xml:space="preserve"> </w:t>
                        </w:r>
                      </w:p>
                    </w:txbxContent>
                  </v:textbox>
                </v:rect>
                <v:rect id="Rectangle 48351" o:spid="_x0000_s2375" style="position:absolute;left:4379;top:8902;width:170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Ni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" filled="f" stroked="f">
                  <v:textbox inset="0,0,0,0">
                    <w:txbxContent>
                      <w:p w:rsidR="00970A09" w:rsidRDefault="00970A09">
                        <w:pPr>
                          <w:spacing w:after="160" w:line="259" w:lineRule="auto"/>
                          <w:ind w:left="0" w:firstLine="0"/>
                          <w:jc w:val="left"/>
                        </w:pPr>
                        <w:r>
                          <w:rPr>
                            <w:b/>
                            <w:sz w:val="24"/>
                          </w:rPr>
                          <w:t>2.</w:t>
                        </w:r>
                      </w:p>
                    </w:txbxContent>
                  </v:textbox>
                </v:rect>
                <v:rect id="Rectangle 48352" o:spid="_x0000_s2376" style="position:absolute;left:5660;top:8902;width: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0V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" filled="f" stroked="f">
                  <v:textbox inset="0,0,0,0">
                    <w:txbxContent>
                      <w:p w:rsidR="00970A09" w:rsidRDefault="00970A09">
                        <w:pPr>
                          <w:spacing w:after="160" w:line="259" w:lineRule="auto"/>
                          <w:ind w:left="0" w:firstLine="0"/>
                          <w:jc w:val="left"/>
                        </w:pPr>
                        <w:r>
                          <w:rPr>
                            <w:b/>
                            <w:sz w:val="24"/>
                          </w:rPr>
                          <w:t xml:space="preserve"> </w:t>
                        </w:r>
                      </w:p>
                    </w:txbxContent>
                  </v:textbox>
                </v:rect>
                <v:rect id="Rectangle 48353" o:spid="_x0000_s2377" style="position:absolute;left:4303;top:14848;width:170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" filled="f" stroked="f">
                  <v:textbox inset="0,0,0,0">
                    <w:txbxContent>
                      <w:p w:rsidR="00970A09" w:rsidRDefault="00970A09">
                        <w:pPr>
                          <w:spacing w:after="160" w:line="259" w:lineRule="auto"/>
                          <w:ind w:left="0" w:firstLine="0"/>
                          <w:jc w:val="left"/>
                        </w:pPr>
                        <w:r>
                          <w:rPr>
                            <w:b/>
                            <w:sz w:val="24"/>
                          </w:rPr>
                          <w:t>3.</w:t>
                        </w:r>
                      </w:p>
                    </w:txbxContent>
                  </v:textbox>
                </v:rect>
                <v:rect id="Rectangle 48354" o:spid="_x0000_s2378" style="position:absolute;left:5583;top:14848;width:568;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" filled="f" stroked="f">
                  <v:textbox inset="0,0,0,0">
                    <w:txbxContent>
                      <w:p w:rsidR="00970A09" w:rsidRDefault="00970A09">
                        <w:pPr>
                          <w:spacing w:after="160" w:line="259" w:lineRule="auto"/>
                          <w:ind w:left="0" w:firstLine="0"/>
                          <w:jc w:val="left"/>
                        </w:pPr>
                        <w:r>
                          <w:rPr>
                            <w:b/>
                            <w:sz w:val="24"/>
                          </w:rPr>
                          <w:t xml:space="preserve"> </w:t>
                        </w:r>
                      </w:p>
                    </w:txbxContent>
                  </v:textbox>
                </v:rect>
                <v:rect id="Rectangle 48355" o:spid="_x0000_s2379" style="position:absolute;left:1972;top:20716;width:170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Vh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zfRyN43glXQM5+AQAA//8DAFBLAQItABQABgAIAAAAIQDb4fbL7gAAAIUBAAATAAAAAAAA&#10;AAAAAAAAAAAAAABbQ29udGVudF9UeXBlc10ueG1sUEsBAi0AFAAGAAgAAAAhAFr0LFu/AAAAFQEA&#10;AAsAAAAAAAAAAAAAAAAAHwEAAF9yZWxzLy5yZWxzUEsBAi0AFAAGAAgAAAAhAB3ZhWHHAAAA3gAA&#10;AA8AAAAAAAAAAAAAAAAABwIAAGRycy9kb3ducmV2LnhtbFBLBQYAAAAAAwADALcAAAD7AgAAAAA=&#10;" filled="f" stroked="f">
                  <v:textbox inset="0,0,0,0">
                    <w:txbxContent>
                      <w:p w:rsidR="00970A09" w:rsidRDefault="00970A09">
                        <w:pPr>
                          <w:spacing w:after="160" w:line="259" w:lineRule="auto"/>
                          <w:ind w:left="0" w:firstLine="0"/>
                          <w:jc w:val="left"/>
                        </w:pPr>
                        <w:r>
                          <w:rPr>
                            <w:b/>
                            <w:sz w:val="24"/>
                          </w:rPr>
                          <w:t>4.</w:t>
                        </w:r>
                      </w:p>
                    </w:txbxContent>
                  </v:textbox>
                </v:rect>
                <v:rect id="Rectangle 48356" o:spid="_x0000_s2380" style="position:absolute;left:3252;top:20716;width:56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" filled="f" stroked="f">
                  <v:textbox inset="0,0,0,0">
                    <w:txbxContent>
                      <w:p w:rsidR="00970A09" w:rsidRDefault="00970A09">
                        <w:pPr>
                          <w:spacing w:after="160" w:line="259" w:lineRule="auto"/>
                          <w:ind w:left="0" w:firstLine="0"/>
                          <w:jc w:val="left"/>
                        </w:pPr>
                        <w:r>
                          <w:rPr>
                            <w:b/>
                            <w:sz w:val="24"/>
                          </w:rPr>
                          <w:t xml:space="preserve"> </w:t>
                        </w:r>
                      </w:p>
                    </w:txbxContent>
                  </v:textbox>
                </v:rect>
                <w10:anchorlock/>
              </v:group>
            </w:pict>
          </mc:Fallback>
        </mc:AlternateContent>
      </w:r>
    </w:p>
    <w:p w:rsidR="00C90BE4" w:rsidRDefault="00865FE6">
      <w:pPr>
        <w:numPr>
          <w:ilvl w:val="0"/>
          <w:numId w:val="12"/>
        </w:numPr>
        <w:shd w:val="clear" w:color="auto" w:fill="EAF4DC"/>
        <w:spacing w:after="103" w:line="358" w:lineRule="auto"/>
        <w:ind w:left="206" w:hanging="221"/>
        <w:jc w:val="left"/>
      </w:pPr>
      <w:r>
        <w:rPr>
          <w:b/>
        </w:rPr>
        <w:t xml:space="preserve">CEL GŁÓWNY: POPRAWA JAKOŚCI ŻYCIA MIESZKAŃCÓW POPRZEZ DZIAŁANIA W ZAKRESIE INTEGRACJI I AKTYWIZACJI SPOŁECZNEJ </w:t>
      </w:r>
    </w:p>
    <w:p w:rsidR="00C90BE4" w:rsidRDefault="00865FE6">
      <w:pPr>
        <w:numPr>
          <w:ilvl w:val="1"/>
          <w:numId w:val="12"/>
        </w:numPr>
        <w:ind w:hanging="386"/>
      </w:pPr>
      <w:r>
        <w:rPr>
          <w:u w:val="single" w:color="000000"/>
        </w:rPr>
        <w:lastRenderedPageBreak/>
        <w:t>Kierunek:</w:t>
      </w:r>
      <w:r>
        <w:t xml:space="preserve"> Stworzenie warunków infrastrukturalnych wspierających rozwój, integrację oraz aktywność dzieci i młodzieży, rodzin, seniorów i osób niepełnosprawnych  </w:t>
      </w:r>
    </w:p>
    <w:p w:rsidR="00C90BE4" w:rsidRDefault="00865FE6">
      <w:pPr>
        <w:numPr>
          <w:ilvl w:val="1"/>
          <w:numId w:val="12"/>
        </w:numPr>
        <w:ind w:hanging="386"/>
      </w:pPr>
      <w:r>
        <w:rPr>
          <w:u w:val="single" w:color="000000"/>
        </w:rPr>
        <w:t>Kierunek:</w:t>
      </w:r>
      <w:r>
        <w:t xml:space="preserve"> Zwiększanie aktywności mieszkańców na rzecz rozwoju lokalnego, tworzenie warunków dla inicjatyw społecznych oraz powstawania i rozwoju lokalnych społeczności </w:t>
      </w:r>
    </w:p>
    <w:p w:rsidR="00C90BE4" w:rsidRDefault="00865FE6">
      <w:pPr>
        <w:numPr>
          <w:ilvl w:val="1"/>
          <w:numId w:val="12"/>
        </w:numPr>
        <w:ind w:hanging="386"/>
      </w:pPr>
      <w:r>
        <w:rPr>
          <w:u w:val="single" w:color="000000"/>
        </w:rPr>
        <w:t>Kierunek:</w:t>
      </w:r>
      <w:r>
        <w:t xml:space="preserve"> Stworzenie zintegrowanego systemu pomocy i wsparcia, w tym rozwój usług społecznych, opiekuńczych oraz integracyjnych. </w:t>
      </w:r>
    </w:p>
    <w:p w:rsidR="00C90BE4" w:rsidRDefault="00865FE6">
      <w:pPr>
        <w:numPr>
          <w:ilvl w:val="1"/>
          <w:numId w:val="12"/>
        </w:numPr>
        <w:ind w:hanging="386"/>
      </w:pPr>
      <w:r>
        <w:rPr>
          <w:u w:val="single" w:color="000000"/>
        </w:rPr>
        <w:t>Kierunek:</w:t>
      </w:r>
      <w:r>
        <w:t xml:space="preserve"> Ułatwienie mieszkańcom dostępu do edukacji, kultury, sztuki, rozrywki, sportu i rekreacji oraz wypoczynku </w:t>
      </w:r>
    </w:p>
    <w:p w:rsidR="00C90BE4" w:rsidRDefault="00865FE6">
      <w:pPr>
        <w:numPr>
          <w:ilvl w:val="0"/>
          <w:numId w:val="12"/>
        </w:numPr>
        <w:shd w:val="clear" w:color="auto" w:fill="EAF4DC"/>
        <w:spacing w:after="103" w:line="259" w:lineRule="auto"/>
        <w:ind w:left="206" w:hanging="221"/>
        <w:jc w:val="left"/>
      </w:pPr>
      <w:r>
        <w:rPr>
          <w:b/>
        </w:rPr>
        <w:t xml:space="preserve">CEL GŁÓWNY: ZAPOBIEGANIE I PRZECIWDZIAŁANIE WYKLUCZENIU SPOŁECZNEMU ORAZ </w:t>
      </w:r>
    </w:p>
    <w:p w:rsidR="00C90BE4" w:rsidRDefault="00865FE6">
      <w:pPr>
        <w:shd w:val="clear" w:color="auto" w:fill="EAF4DC"/>
        <w:spacing w:after="204" w:line="259" w:lineRule="auto"/>
        <w:ind w:left="-5"/>
        <w:jc w:val="left"/>
      </w:pPr>
      <w:r>
        <w:rPr>
          <w:b/>
        </w:rPr>
        <w:t xml:space="preserve">OGRANICZENIE PATOLOGII SPOŁECZNEJ </w:t>
      </w:r>
    </w:p>
    <w:p w:rsidR="00C90BE4" w:rsidRDefault="00865FE6">
      <w:pPr>
        <w:numPr>
          <w:ilvl w:val="1"/>
          <w:numId w:val="12"/>
        </w:numPr>
        <w:spacing w:after="206" w:line="259" w:lineRule="auto"/>
        <w:ind w:hanging="386"/>
      </w:pPr>
      <w:r>
        <w:rPr>
          <w:u w:val="single" w:color="000000"/>
        </w:rPr>
        <w:t>Kierunek:</w:t>
      </w:r>
      <w:r>
        <w:t xml:space="preserve"> Wsparcie realizacji potrzeb osób z niepełnosprawnościami </w:t>
      </w:r>
    </w:p>
    <w:p w:rsidR="00C90BE4" w:rsidRDefault="00865FE6">
      <w:pPr>
        <w:numPr>
          <w:ilvl w:val="1"/>
          <w:numId w:val="12"/>
        </w:numPr>
        <w:ind w:hanging="386"/>
      </w:pPr>
      <w:r>
        <w:rPr>
          <w:u w:val="single" w:color="000000"/>
        </w:rPr>
        <w:t>Kierunek:</w:t>
      </w:r>
      <w:r>
        <w:t xml:space="preserve"> Realizacja działań na rzecz eliminacji dyskryminacji (w szczególności osób wykluczonych z rynku pracy, ubogich, niepełnosprawnych, mniejszości rasowych i etnicznych) </w:t>
      </w:r>
    </w:p>
    <w:p w:rsidR="00C90BE4" w:rsidRDefault="00865FE6">
      <w:pPr>
        <w:numPr>
          <w:ilvl w:val="1"/>
          <w:numId w:val="12"/>
        </w:numPr>
        <w:ind w:hanging="386"/>
      </w:pPr>
      <w:r>
        <w:rPr>
          <w:u w:val="single" w:color="000000"/>
        </w:rPr>
        <w:t>Kierunek:</w:t>
      </w:r>
      <w:r>
        <w:t xml:space="preserve"> Aktywizacja i integracja osób oraz rodzin ze środowisk zagrożonych wykluczeniem i wykluczonych społecznie  </w:t>
      </w:r>
    </w:p>
    <w:p w:rsidR="00C90BE4" w:rsidRDefault="00865FE6">
      <w:pPr>
        <w:numPr>
          <w:ilvl w:val="1"/>
          <w:numId w:val="12"/>
        </w:numPr>
        <w:ind w:hanging="386"/>
      </w:pPr>
      <w:r>
        <w:rPr>
          <w:u w:val="single" w:color="000000"/>
        </w:rPr>
        <w:t>Kierunek:</w:t>
      </w:r>
      <w:r>
        <w:t xml:space="preserve"> Podnoszenie świadomości społecznej w zakresie radzenia sobie z trudnościami i problemami. </w:t>
      </w:r>
    </w:p>
    <w:p w:rsidR="00C90BE4" w:rsidRDefault="00865FE6">
      <w:pPr>
        <w:numPr>
          <w:ilvl w:val="0"/>
          <w:numId w:val="12"/>
        </w:numPr>
        <w:shd w:val="clear" w:color="auto" w:fill="EAF4DC"/>
        <w:spacing w:after="204" w:line="259" w:lineRule="auto"/>
        <w:ind w:left="206" w:hanging="221"/>
        <w:jc w:val="left"/>
      </w:pPr>
      <w:r>
        <w:rPr>
          <w:b/>
        </w:rPr>
        <w:t xml:space="preserve">CEL GŁÓWNY: PODNIESIENIE POZIOMU ROZWOJU GOSPODARCZEGO </w:t>
      </w:r>
    </w:p>
    <w:p w:rsidR="00C90BE4" w:rsidRDefault="00865FE6">
      <w:pPr>
        <w:numPr>
          <w:ilvl w:val="1"/>
          <w:numId w:val="12"/>
        </w:numPr>
        <w:ind w:hanging="386"/>
      </w:pPr>
      <w:r>
        <w:rPr>
          <w:u w:val="single" w:color="000000"/>
        </w:rPr>
        <w:t>Kierunek:</w:t>
      </w:r>
      <w:r>
        <w:t xml:space="preserve"> Realizacja przedsięwzięć podnoszących poziom kwalifikacji i umiejętności mieszkańców </w:t>
      </w:r>
    </w:p>
    <w:p w:rsidR="00C90BE4" w:rsidRDefault="00865FE6">
      <w:pPr>
        <w:numPr>
          <w:ilvl w:val="1"/>
          <w:numId w:val="12"/>
        </w:numPr>
        <w:ind w:hanging="386"/>
      </w:pPr>
      <w:r>
        <w:rPr>
          <w:u w:val="single" w:color="000000"/>
        </w:rPr>
        <w:t>Kierunek:</w:t>
      </w:r>
      <w:r>
        <w:t xml:space="preserve"> Wsparcie dla rozwoju przedsiębiorczości poprzez realizację działań na rzecz małych i średnich przedsiębiorstw. </w:t>
      </w:r>
    </w:p>
    <w:p w:rsidR="00C90BE4" w:rsidRDefault="00865FE6">
      <w:pPr>
        <w:numPr>
          <w:ilvl w:val="0"/>
          <w:numId w:val="12"/>
        </w:numPr>
        <w:shd w:val="clear" w:color="auto" w:fill="EAF4DC"/>
        <w:spacing w:after="103" w:line="358" w:lineRule="auto"/>
        <w:ind w:left="206" w:hanging="221"/>
        <w:jc w:val="left"/>
      </w:pPr>
      <w:r>
        <w:rPr>
          <w:b/>
        </w:rPr>
        <w:t xml:space="preserve">CEL GŁÓWNY: POPRAWA WARUNKÓW ŻYCIA MIESZKAŃCÓW W PRZESTRZENI PUBLICZNEJ I PRYWATNEJ </w:t>
      </w:r>
    </w:p>
    <w:p w:rsidR="00C90BE4" w:rsidRDefault="00865FE6">
      <w:pPr>
        <w:numPr>
          <w:ilvl w:val="1"/>
          <w:numId w:val="12"/>
        </w:numPr>
        <w:spacing w:after="159"/>
        <w:ind w:hanging="386"/>
      </w:pPr>
      <w:r>
        <w:rPr>
          <w:u w:val="single" w:color="000000"/>
        </w:rPr>
        <w:t>Kierunek:</w:t>
      </w:r>
      <w:r>
        <w:t xml:space="preserve"> Kształtowanie przestrzeni publicznych przyjaznych mieszkańcom oraz prowadzenie działań eliminujących chaos przestrzenny, w tym: </w:t>
      </w:r>
    </w:p>
    <w:p w:rsidR="00C90BE4" w:rsidRDefault="00865FE6">
      <w:pPr>
        <w:numPr>
          <w:ilvl w:val="2"/>
          <w:numId w:val="12"/>
        </w:numPr>
        <w:spacing w:line="259" w:lineRule="auto"/>
        <w:ind w:hanging="286"/>
      </w:pPr>
      <w:r>
        <w:t xml:space="preserve">Budowa i przebudowa dróg oraz infrastruktury towarzyszącej, </w:t>
      </w:r>
    </w:p>
    <w:p w:rsidR="00C90BE4" w:rsidRDefault="00865FE6">
      <w:pPr>
        <w:numPr>
          <w:ilvl w:val="2"/>
          <w:numId w:val="12"/>
        </w:numPr>
        <w:spacing w:line="259" w:lineRule="auto"/>
        <w:ind w:hanging="286"/>
      </w:pPr>
      <w:r>
        <w:t xml:space="preserve">Modernizacja oświetlenia ulicznego, </w:t>
      </w:r>
    </w:p>
    <w:p w:rsidR="00C90BE4" w:rsidRDefault="00865FE6">
      <w:pPr>
        <w:numPr>
          <w:ilvl w:val="2"/>
          <w:numId w:val="12"/>
        </w:numPr>
        <w:spacing w:after="201" w:line="259" w:lineRule="auto"/>
        <w:ind w:hanging="286"/>
      </w:pPr>
      <w:r>
        <w:t xml:space="preserve">Ochrona, zachowanie i zabezpieczenie obiektów zabytkowych. </w:t>
      </w:r>
    </w:p>
    <w:p w:rsidR="00C90BE4" w:rsidRDefault="00865FE6">
      <w:pPr>
        <w:numPr>
          <w:ilvl w:val="1"/>
          <w:numId w:val="12"/>
        </w:numPr>
        <w:ind w:hanging="386"/>
      </w:pPr>
      <w:r>
        <w:rPr>
          <w:u w:val="single" w:color="000000"/>
        </w:rPr>
        <w:t>Kierunek:</w:t>
      </w:r>
      <w:r>
        <w:t xml:space="preserve"> Dbałość o estetykę obiektów oraz terenów publicznych i prywatnych z poszanowaniem kontekstu społecznego, kulturowego i przyrodniczego. </w:t>
      </w:r>
    </w:p>
    <w:p w:rsidR="00C90BE4" w:rsidRDefault="00865FE6">
      <w:pPr>
        <w:numPr>
          <w:ilvl w:val="1"/>
          <w:numId w:val="12"/>
        </w:numPr>
        <w:spacing w:after="206" w:line="259" w:lineRule="auto"/>
        <w:ind w:hanging="386"/>
      </w:pPr>
      <w:r>
        <w:rPr>
          <w:u w:val="single" w:color="000000"/>
        </w:rPr>
        <w:lastRenderedPageBreak/>
        <w:t>Kierunek:</w:t>
      </w:r>
      <w:r>
        <w:t xml:space="preserve"> Zwiększenie poziomu bezpieczeństwa w sferze publicznej i prywatnej. </w:t>
      </w:r>
    </w:p>
    <w:p w:rsidR="00C90BE4" w:rsidRDefault="00865FE6">
      <w:pPr>
        <w:numPr>
          <w:ilvl w:val="1"/>
          <w:numId w:val="12"/>
        </w:numPr>
        <w:ind w:hanging="386"/>
      </w:pPr>
      <w:r>
        <w:rPr>
          <w:u w:val="single" w:color="000000"/>
        </w:rPr>
        <w:t>Kierunek:</w:t>
      </w:r>
      <w:r>
        <w:t xml:space="preserve"> Poprawa infrastruktury ochrony zdrowia, stworzenie warunków do rozwoju poradnictwa specjalistycznego oraz poprawa dostępu do usług medycznych. </w:t>
      </w:r>
    </w:p>
    <w:p w:rsidR="00C90BE4" w:rsidRDefault="00865FE6">
      <w:pPr>
        <w:spacing w:after="0" w:line="259" w:lineRule="auto"/>
        <w:ind w:left="283" w:firstLine="0"/>
        <w:jc w:val="left"/>
      </w:pPr>
      <w:r>
        <w:t xml:space="preserve"> </w:t>
      </w:r>
      <w:r>
        <w:tab/>
        <w:t xml:space="preserve"> </w:t>
      </w:r>
    </w:p>
    <w:p w:rsidR="00C90BE4" w:rsidRDefault="00865FE6">
      <w:pPr>
        <w:pStyle w:val="Nagwek2"/>
        <w:shd w:val="clear" w:color="auto" w:fill="9ACC51"/>
        <w:spacing w:after="242"/>
        <w:ind w:left="-3"/>
      </w:pPr>
      <w:r>
        <w:rPr>
          <w:color w:val="FFFFFF"/>
          <w:sz w:val="22"/>
        </w:rPr>
        <w:t xml:space="preserve">POWIAZANIE Z INNYMI DOKUMENTAMI </w:t>
      </w:r>
    </w:p>
    <w:p w:rsidR="00C90BE4" w:rsidRDefault="00865FE6">
      <w:pPr>
        <w:spacing w:after="159"/>
        <w:ind w:left="-3"/>
      </w:pPr>
      <w:r>
        <w:t xml:space="preserve">Jednym z ważniejszych narzędzi wprowadzania zmian na obszarze miasta Gniezna jest Lokalny Program Rewitalizacji Miasta Gniezna na lata 2017-2022. Został on opracowany w powiązaniu z istniejącymi już dokumentami strategicznymi obowiązującymi w miejscowości Gniezno, a także w województwie wielkopolskim. Analizie poddano następujące dokumenty: </w:t>
      </w:r>
    </w:p>
    <w:p w:rsidR="00C90BE4" w:rsidRDefault="00865FE6">
      <w:pPr>
        <w:numPr>
          <w:ilvl w:val="0"/>
          <w:numId w:val="13"/>
        </w:numPr>
        <w:spacing w:after="136" w:line="259" w:lineRule="auto"/>
        <w:ind w:left="428" w:hanging="286"/>
      </w:pPr>
      <w:r>
        <w:t xml:space="preserve">Strategię Rozwiązywania Problemów Społecznych Miasta Gniezna, </w:t>
      </w:r>
    </w:p>
    <w:p w:rsidR="00C90BE4" w:rsidRDefault="00865FE6">
      <w:pPr>
        <w:numPr>
          <w:ilvl w:val="0"/>
          <w:numId w:val="13"/>
        </w:numPr>
        <w:spacing w:after="133" w:line="259" w:lineRule="auto"/>
        <w:ind w:left="428" w:hanging="286"/>
      </w:pPr>
      <w:r>
        <w:t xml:space="preserve">Studium Uwarunkowań i Kierunków Zagospodarowania Przestrzennego Miasta Gniezna, </w:t>
      </w:r>
    </w:p>
    <w:p w:rsidR="00C90BE4" w:rsidRDefault="00865FE6">
      <w:pPr>
        <w:numPr>
          <w:ilvl w:val="0"/>
          <w:numId w:val="13"/>
        </w:numPr>
        <w:spacing w:after="143" w:line="259" w:lineRule="auto"/>
        <w:ind w:left="428" w:hanging="286"/>
      </w:pPr>
      <w:r>
        <w:t>Strategia Potrzeb Zdrowotnych Mieszkańców Powiatu Gnieźnieńskiego na lata 2016-2020</w:t>
      </w:r>
      <w:r>
        <w:rPr>
          <w:rFonts w:ascii="Calibri" w:eastAsia="Calibri" w:hAnsi="Calibri" w:cs="Calibri"/>
        </w:rPr>
        <w:t xml:space="preserve"> </w:t>
      </w:r>
    </w:p>
    <w:p w:rsidR="00C90BE4" w:rsidRDefault="00865FE6">
      <w:pPr>
        <w:numPr>
          <w:ilvl w:val="0"/>
          <w:numId w:val="13"/>
        </w:numPr>
        <w:spacing w:after="136" w:line="259" w:lineRule="auto"/>
        <w:ind w:left="428" w:hanging="286"/>
      </w:pPr>
      <w:r>
        <w:t xml:space="preserve">Wieloletni Strategiczny Program Operacyjny Powiatu Gnieźnieńskiego na lata 2014-2020  </w:t>
      </w:r>
    </w:p>
    <w:p w:rsidR="00C90BE4" w:rsidRDefault="00865FE6">
      <w:pPr>
        <w:numPr>
          <w:ilvl w:val="0"/>
          <w:numId w:val="13"/>
        </w:numPr>
        <w:spacing w:line="259" w:lineRule="auto"/>
        <w:ind w:left="428" w:hanging="286"/>
      </w:pPr>
      <w:r>
        <w:t xml:space="preserve">Strategia rozwoju turystyki dla powiatu gnieźnieńskiego z ujęciem produktów turystycznych </w:t>
      </w:r>
    </w:p>
    <w:p w:rsidR="00C90BE4" w:rsidRDefault="00865FE6">
      <w:pPr>
        <w:spacing w:after="143" w:line="259" w:lineRule="auto"/>
        <w:ind w:left="437"/>
      </w:pPr>
      <w:r>
        <w:t xml:space="preserve">2008-2020 </w:t>
      </w:r>
      <w:r>
        <w:rPr>
          <w:rFonts w:ascii="Calibri" w:eastAsia="Calibri" w:hAnsi="Calibri" w:cs="Calibri"/>
        </w:rPr>
        <w:t xml:space="preserve"> </w:t>
      </w:r>
    </w:p>
    <w:p w:rsidR="00C90BE4" w:rsidRDefault="00865FE6">
      <w:pPr>
        <w:numPr>
          <w:ilvl w:val="0"/>
          <w:numId w:val="13"/>
        </w:numPr>
        <w:spacing w:line="259" w:lineRule="auto"/>
        <w:ind w:left="428" w:hanging="286"/>
      </w:pPr>
      <w:r>
        <w:t xml:space="preserve">Powiatowy </w:t>
      </w:r>
      <w:r>
        <w:tab/>
        <w:t xml:space="preserve">program </w:t>
      </w:r>
      <w:r>
        <w:tab/>
        <w:t xml:space="preserve">zapobiegania </w:t>
      </w:r>
      <w:r>
        <w:tab/>
        <w:t xml:space="preserve">przestępczości </w:t>
      </w:r>
      <w:r>
        <w:tab/>
        <w:t xml:space="preserve">oraz </w:t>
      </w:r>
      <w:r>
        <w:tab/>
        <w:t xml:space="preserve">porządku </w:t>
      </w:r>
      <w:r>
        <w:tab/>
        <w:t xml:space="preserve">publicznego  </w:t>
      </w:r>
    </w:p>
    <w:p w:rsidR="00C90BE4" w:rsidRDefault="00865FE6">
      <w:pPr>
        <w:spacing w:after="133" w:line="259" w:lineRule="auto"/>
        <w:ind w:left="437"/>
      </w:pPr>
      <w:r>
        <w:t xml:space="preserve">i bezpieczeństwa obywateli na lata 2015-2018 "Bezpieczny Powiat" </w:t>
      </w:r>
    </w:p>
    <w:p w:rsidR="00C90BE4" w:rsidRDefault="00865FE6">
      <w:pPr>
        <w:numPr>
          <w:ilvl w:val="0"/>
          <w:numId w:val="13"/>
        </w:numPr>
        <w:spacing w:after="133" w:line="259" w:lineRule="auto"/>
        <w:ind w:left="428" w:hanging="286"/>
      </w:pPr>
      <w:r>
        <w:t xml:space="preserve">Program rozwoju pieczy zastępczej w Powiecie Gnieźnieńskim na lata 2016-2018 </w:t>
      </w:r>
    </w:p>
    <w:p w:rsidR="00C90BE4" w:rsidRDefault="00865FE6">
      <w:pPr>
        <w:numPr>
          <w:ilvl w:val="0"/>
          <w:numId w:val="13"/>
        </w:numPr>
        <w:spacing w:line="259" w:lineRule="auto"/>
        <w:ind w:left="428" w:hanging="286"/>
      </w:pPr>
      <w:r>
        <w:t xml:space="preserve">Plan zrównoważonego rozwoju publicznego transportu zbiorowego dla Powiatu </w:t>
      </w:r>
    </w:p>
    <w:p w:rsidR="00C90BE4" w:rsidRDefault="00865FE6">
      <w:pPr>
        <w:spacing w:after="136" w:line="259" w:lineRule="auto"/>
        <w:ind w:left="437"/>
      </w:pPr>
      <w:r>
        <w:t xml:space="preserve">Gnieźnieńskiego </w:t>
      </w:r>
    </w:p>
    <w:p w:rsidR="00C90BE4" w:rsidRDefault="00865FE6">
      <w:pPr>
        <w:numPr>
          <w:ilvl w:val="0"/>
          <w:numId w:val="13"/>
        </w:numPr>
        <w:ind w:left="428" w:hanging="286"/>
      </w:pPr>
      <w:r>
        <w:t xml:space="preserve">„Strategia Rozwoju Województwa Wielkopolskiego do 2020 roku. Wielkopolska  2020” </w:t>
      </w:r>
      <w:r>
        <w:rPr>
          <w:rFonts w:ascii="Wingdings" w:eastAsia="Wingdings" w:hAnsi="Wingdings" w:cs="Wingdings"/>
        </w:rPr>
        <w:t></w:t>
      </w:r>
      <w:r>
        <w:rPr>
          <w:rFonts w:ascii="Arial" w:eastAsia="Arial" w:hAnsi="Arial" w:cs="Arial"/>
        </w:rPr>
        <w:t xml:space="preserve"> </w:t>
      </w:r>
      <w:r>
        <w:t xml:space="preserve">Plan Zagospodarowania Przestrzennego Województwa Wielkopolskiego. </w:t>
      </w:r>
    </w:p>
    <w:p w:rsidR="00C90BE4" w:rsidRDefault="00865FE6">
      <w:pPr>
        <w:ind w:left="-3"/>
      </w:pPr>
      <w:r>
        <w:t xml:space="preserve">Cele główne Lokalnego Programu Rewitalizacji zostały powiązane z celami zawartych  w innych dokumentach na zasadzie podobieństwa i zbieżności zapewniając tym samym kompleksową i zharmonizowaną rewitalizację miasta. </w:t>
      </w:r>
    </w:p>
    <w:p w:rsidR="00C90BE4" w:rsidRDefault="00865FE6">
      <w:pPr>
        <w:spacing w:after="2" w:line="360" w:lineRule="auto"/>
        <w:ind w:left="0" w:firstLine="0"/>
        <w:jc w:val="left"/>
      </w:pPr>
      <w:r>
        <w:rPr>
          <w:b/>
          <w:shd w:val="clear" w:color="auto" w:fill="EAF4DC"/>
        </w:rPr>
        <w:t>Cel główny 1:</w:t>
      </w:r>
      <w:r>
        <w:rPr>
          <w:shd w:val="clear" w:color="auto" w:fill="EAF4DC"/>
        </w:rPr>
        <w:t xml:space="preserve"> </w:t>
      </w:r>
      <w:r>
        <w:rPr>
          <w:b/>
          <w:i/>
          <w:shd w:val="clear" w:color="auto" w:fill="EAF4DC"/>
        </w:rPr>
        <w:t>Poprawa jakości życia mieszkańców poprzez działania w zakresie integracji</w:t>
      </w:r>
      <w:r>
        <w:rPr>
          <w:b/>
          <w:i/>
        </w:rPr>
        <w:t xml:space="preserve">  </w:t>
      </w:r>
      <w:r>
        <w:rPr>
          <w:b/>
          <w:i/>
          <w:shd w:val="clear" w:color="auto" w:fill="EAF4DC"/>
        </w:rPr>
        <w:t>i aktywizacji społecznej.</w:t>
      </w:r>
      <w:r>
        <w:rPr>
          <w:b/>
          <w:i/>
        </w:rPr>
        <w:t xml:space="preserve"> </w:t>
      </w:r>
      <w:r>
        <w:t xml:space="preserve">Został on powiązany z celami zawartymi w dokumentach: Studium </w:t>
      </w:r>
    </w:p>
    <w:p w:rsidR="00C90BE4" w:rsidRDefault="00865FE6">
      <w:pPr>
        <w:ind w:left="-3"/>
      </w:pPr>
      <w:r>
        <w:t xml:space="preserve">Uwarunkowań i Kierunków Zagospodarowania Przestrzennego Miasta Gniezna, Strategia Rozwoju Województwa Wielkopolskiego do 2020 roku. Wielkopolska 2020, Strategia Rozwiązywania Problemów Społecznych Miasta Gniezna, Strategia rozwoju Miasta Gniezna. Istota celów zawartych w wymienionych dokumentach dotyczy tworzenia warunków infrastrukturalnych wspierających rozwój, integrację raz aktywność dzieci i młodzieży, rodzin, seniorów, osób niepełnosprawnych; zwiększenia aktywności mieszkańców; tworzenia zintegrowanego systemu pomocy i wsparcia, w tym rozwoju usług społecznych, opiekuńczych </w:t>
      </w:r>
      <w:r>
        <w:lastRenderedPageBreak/>
        <w:t xml:space="preserve">oraz integracyjnych oraz ułatwienia mieszkańcom dostępu do edukacji, kultury, sztuki, rozrywki, sportu i rekreacji. Wskazane dokumenty powiązane są z założeniami celu głównego 1. </w:t>
      </w:r>
    </w:p>
    <w:p w:rsidR="00C90BE4" w:rsidRDefault="00865FE6">
      <w:pPr>
        <w:ind w:left="-3"/>
      </w:pPr>
      <w:r>
        <w:rPr>
          <w:b/>
          <w:shd w:val="clear" w:color="auto" w:fill="EAF4DC"/>
        </w:rPr>
        <w:t>Cel główny 2: Zapobieganie i przeciwdziałanie wykluczeniu społecznemu oraz ograniczenie</w:t>
      </w:r>
      <w:r>
        <w:rPr>
          <w:b/>
        </w:rPr>
        <w:t xml:space="preserve"> </w:t>
      </w:r>
      <w:r>
        <w:rPr>
          <w:b/>
          <w:shd w:val="clear" w:color="auto" w:fill="EAF4DC"/>
        </w:rPr>
        <w:t>patologii społecznej.</w:t>
      </w:r>
      <w:r>
        <w:rPr>
          <w:b/>
          <w:i/>
        </w:rPr>
        <w:t xml:space="preserve"> </w:t>
      </w:r>
      <w:r>
        <w:t xml:space="preserve">Został on powiązany z celami zawartymi w dokumentach: Strategia Rozwiązywania Problemów Społecznych Miasta Gniezna, Strategia Rozwoju Województwa Wielkopolskiego do 2020 roku. Wielkopolska 2020, Strategia rozwoju Miasta Gniezna. Istota celów zawartych w dokumentach związana jest głównie ze wsparciem realizacji potrzeb osób niepełnosprawnych oraz zwalczaniem trudności i problemów patologicznych społeczności. Wskazane dokumenty powiązane są z założeniami celu głównego 2. </w:t>
      </w:r>
    </w:p>
    <w:p w:rsidR="00C90BE4" w:rsidRDefault="00865FE6">
      <w:pPr>
        <w:spacing w:after="8"/>
        <w:ind w:left="-3"/>
      </w:pPr>
      <w:r>
        <w:rPr>
          <w:b/>
          <w:shd w:val="clear" w:color="auto" w:fill="EAF4DC"/>
        </w:rPr>
        <w:t>Cel główny 3: Podniesienie poziomu rozwoju gospodarczego</w:t>
      </w:r>
      <w:r>
        <w:rPr>
          <w:b/>
          <w:i/>
        </w:rPr>
        <w:t xml:space="preserve">. </w:t>
      </w:r>
      <w:r>
        <w:t xml:space="preserve">Został on powiązany z celami zawartymi w dokumentach: Studium Uwarunkowań i Kierunków Zagospodarowania </w:t>
      </w:r>
    </w:p>
    <w:p w:rsidR="00C90BE4" w:rsidRDefault="00865FE6">
      <w:pPr>
        <w:spacing w:line="259" w:lineRule="auto"/>
        <w:ind w:left="-3"/>
      </w:pPr>
      <w:r>
        <w:t xml:space="preserve">Przestrzennego Miasta Gniezna, Strategia Rozwoju Województwa Wielkopolskiego do 2020. </w:t>
      </w:r>
    </w:p>
    <w:p w:rsidR="00C90BE4" w:rsidRDefault="00865FE6">
      <w:pPr>
        <w:ind w:left="-3"/>
      </w:pPr>
      <w:r>
        <w:t xml:space="preserve">Wielkopolska 2020, Strategia Rozwiązywania Problemów Społecznych Miasta Gniezna, Strategia rozwoju Miasta Gniezna, Plan Zagospodarowania Przestrzennego Województwa Wielkopolskiego. Istota celów zawartych w dokumentach związana jest głównie z realizacją przedsięwzięć podnoszących poziom kwalifikacji mieszkańców oraz rozwojem przedsiębiorczości. Wskazane dokumenty powiązane są z założeniami celu głównego 3. </w:t>
      </w:r>
    </w:p>
    <w:p w:rsidR="00C90BE4" w:rsidRDefault="00865FE6">
      <w:pPr>
        <w:ind w:left="-3"/>
      </w:pPr>
      <w:r>
        <w:rPr>
          <w:b/>
          <w:shd w:val="clear" w:color="auto" w:fill="EAF4DC"/>
        </w:rPr>
        <w:t>Cel główny 4: Poprawa warunków życia mieszkańców w przestrzeni publicznej i prywatnej.</w:t>
      </w:r>
      <w:r>
        <w:rPr>
          <w:b/>
          <w:i/>
        </w:rPr>
        <w:t xml:space="preserve"> </w:t>
      </w:r>
      <w:r>
        <w:t xml:space="preserve">Został on powiązany z celami zawartymi w dokumentach: Studium Uwarunkowań i Kierunków Zagospodarowania Przestrzennego Miasta Gniezna, Strategia Rozwoju Województwa Wielkopolskiego do 2020 roku. Wielkopolska 2020, Strategia rozwoju Miasta Gniezna, Plan Zagospodarowania Przestrzennego Województwa Wielkopolskiego. Istota tych celów zawartych w dokumentach związana jest głównie z kształtowaniem przestrzeni publicznej, dbałością o estetykę obiektów oraz terenów publicznych i prywatnych, zwiększeniem poziomu bezpieczeństwa jak również poprawą infrastruktury ochrony zdrowia. Wskazane dokumenty powiązane są z założeniami celu głównego 4. </w:t>
      </w:r>
    </w:p>
    <w:p w:rsidR="00C90BE4" w:rsidRDefault="00865FE6">
      <w:pPr>
        <w:spacing w:after="66"/>
        <w:ind w:left="-3"/>
      </w:pPr>
      <w:r>
        <w:t xml:space="preserve">Poniższa tabela zawiera najważniejsze założenia wyżej wymienionych dokumentów, które spójne są z celami głównymi Lokalnego Programu Rewitalizacji Miasta Gniezna. </w:t>
      </w:r>
    </w:p>
    <w:p w:rsidR="00C90BE4" w:rsidRDefault="00865FE6">
      <w:pPr>
        <w:spacing w:after="3" w:line="265" w:lineRule="auto"/>
        <w:ind w:left="-3"/>
        <w:jc w:val="left"/>
      </w:pPr>
      <w:r>
        <w:rPr>
          <w:i/>
          <w:color w:val="6D6D6D"/>
          <w:sz w:val="16"/>
        </w:rPr>
        <w:t xml:space="preserve">Tabela 54. Powiązanie z innymi dokumentalni strategicznymi. </w:t>
      </w:r>
    </w:p>
    <w:tbl>
      <w:tblPr>
        <w:tblStyle w:val="TableGrid"/>
        <w:tblW w:w="9060" w:type="dxa"/>
        <w:tblInd w:w="7" w:type="dxa"/>
        <w:tblCellMar>
          <w:top w:w="50" w:type="dxa"/>
          <w:left w:w="107" w:type="dxa"/>
          <w:right w:w="109" w:type="dxa"/>
        </w:tblCellMar>
        <w:tblLook w:val="04A0" w:firstRow="1" w:lastRow="0" w:firstColumn="1" w:lastColumn="0" w:noHBand="0" w:noVBand="1"/>
      </w:tblPr>
      <w:tblGrid>
        <w:gridCol w:w="2982"/>
        <w:gridCol w:w="6078"/>
      </w:tblGrid>
      <w:tr w:rsidR="00C90BE4">
        <w:trPr>
          <w:trHeight w:val="566"/>
        </w:trPr>
        <w:tc>
          <w:tcPr>
            <w:tcW w:w="9060" w:type="dxa"/>
            <w:gridSpan w:val="2"/>
            <w:tcBorders>
              <w:top w:val="single" w:sz="4" w:space="0" w:color="D6EAB9"/>
              <w:left w:val="single" w:sz="4" w:space="0" w:color="D6EAB9"/>
              <w:bottom w:val="single" w:sz="2" w:space="0" w:color="EAF4DC"/>
              <w:right w:val="single" w:sz="4" w:space="0" w:color="D6EAB9"/>
            </w:tcBorders>
            <w:shd w:val="clear" w:color="auto" w:fill="C2E096"/>
          </w:tcPr>
          <w:p w:rsidR="00C90BE4" w:rsidRDefault="00865FE6">
            <w:pPr>
              <w:spacing w:after="0" w:line="259" w:lineRule="auto"/>
              <w:ind w:left="1119" w:right="1016" w:firstLine="0"/>
              <w:jc w:val="center"/>
            </w:pPr>
            <w:r>
              <w:rPr>
                <w:b/>
                <w:sz w:val="18"/>
              </w:rPr>
              <w:t xml:space="preserve">Cel strategiczny 1: Poprawa jakości życia mieszkańców poprzez działania  w zakresie integracji i aktywizacji społecznej </w:t>
            </w:r>
          </w:p>
        </w:tc>
      </w:tr>
      <w:tr w:rsidR="00C90BE4">
        <w:trPr>
          <w:trHeight w:val="358"/>
        </w:trPr>
        <w:tc>
          <w:tcPr>
            <w:tcW w:w="2982" w:type="dxa"/>
            <w:tcBorders>
              <w:top w:val="single" w:sz="2" w:space="0" w:color="EAF4DC"/>
              <w:left w:val="single" w:sz="4" w:space="0" w:color="D6EAB9"/>
              <w:bottom w:val="single" w:sz="4" w:space="0" w:color="D6EAB9"/>
              <w:right w:val="single" w:sz="4" w:space="0" w:color="D6EAB9"/>
            </w:tcBorders>
            <w:shd w:val="clear" w:color="auto" w:fill="EAF4DC"/>
          </w:tcPr>
          <w:p w:rsidR="00C90BE4" w:rsidRDefault="00865FE6">
            <w:pPr>
              <w:spacing w:after="0" w:line="259" w:lineRule="auto"/>
              <w:ind w:left="1" w:firstLine="0"/>
              <w:jc w:val="center"/>
            </w:pPr>
            <w:r>
              <w:rPr>
                <w:b/>
                <w:sz w:val="18"/>
              </w:rPr>
              <w:t xml:space="preserve">Dokument strategiczny </w:t>
            </w:r>
          </w:p>
        </w:tc>
        <w:tc>
          <w:tcPr>
            <w:tcW w:w="6078" w:type="dxa"/>
            <w:tcBorders>
              <w:top w:val="single" w:sz="2" w:space="0" w:color="EAF4DC"/>
              <w:left w:val="single" w:sz="4" w:space="0" w:color="D6EAB9"/>
              <w:bottom w:val="single" w:sz="4" w:space="0" w:color="D6EAB9"/>
              <w:right w:val="single" w:sz="4" w:space="0" w:color="D6EAB9"/>
            </w:tcBorders>
            <w:shd w:val="clear" w:color="auto" w:fill="EAF4DC"/>
          </w:tcPr>
          <w:p w:rsidR="00C90BE4" w:rsidRDefault="00865FE6">
            <w:pPr>
              <w:spacing w:after="0" w:line="259" w:lineRule="auto"/>
              <w:ind w:left="3" w:firstLine="0"/>
              <w:jc w:val="center"/>
            </w:pPr>
            <w:r>
              <w:rPr>
                <w:b/>
                <w:sz w:val="18"/>
              </w:rPr>
              <w:t xml:space="preserve">Powiązanie z celami </w:t>
            </w:r>
          </w:p>
        </w:tc>
      </w:tr>
      <w:tr w:rsidR="00C90BE4">
        <w:trPr>
          <w:trHeight w:val="1655"/>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Studium Uwarunkowań i </w:t>
            </w:r>
          </w:p>
          <w:p w:rsidR="00C90BE4" w:rsidRDefault="00865FE6">
            <w:pPr>
              <w:spacing w:after="0" w:line="259" w:lineRule="auto"/>
              <w:ind w:left="1" w:firstLine="0"/>
              <w:jc w:val="left"/>
            </w:pPr>
            <w:r>
              <w:rPr>
                <w:b/>
                <w:sz w:val="18"/>
              </w:rPr>
              <w:t xml:space="preserve">Kierunków Zagospodarowania </w:t>
            </w:r>
          </w:p>
          <w:p w:rsidR="00C90BE4" w:rsidRDefault="00865FE6">
            <w:pPr>
              <w:spacing w:after="0" w:line="259" w:lineRule="auto"/>
              <w:ind w:left="1" w:firstLine="0"/>
              <w:jc w:val="left"/>
            </w:pPr>
            <w:r>
              <w:rPr>
                <w:b/>
                <w:sz w:val="18"/>
              </w:rPr>
              <w:t xml:space="preserve">Przestrzennego Miasta Gniezna </w:t>
            </w:r>
          </w:p>
        </w:tc>
        <w:tc>
          <w:tcPr>
            <w:tcW w:w="6078"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0" w:firstLine="0"/>
              <w:jc w:val="left"/>
            </w:pPr>
            <w:r>
              <w:rPr>
                <w:sz w:val="18"/>
                <w:u w:val="single" w:color="000000"/>
              </w:rPr>
              <w:t>Cel przestrzenny 1:</w:t>
            </w:r>
            <w:r>
              <w:rPr>
                <w:sz w:val="18"/>
              </w:rPr>
              <w:t xml:space="preserve"> uporządkowanie struktury miasta, kontynuowanie koncentrycznego modelu miasta i </w:t>
            </w:r>
            <w:proofErr w:type="spellStart"/>
            <w:r>
              <w:rPr>
                <w:sz w:val="18"/>
              </w:rPr>
              <w:t>pierścieniowopromienistego</w:t>
            </w:r>
            <w:proofErr w:type="spellEnd"/>
            <w:r>
              <w:rPr>
                <w:sz w:val="18"/>
              </w:rPr>
              <w:t xml:space="preserve"> układu komunikacyjnego. Dążenie do utrzymania równowagi układu przestrzennego w stosunku do śródmieścia. </w:t>
            </w:r>
          </w:p>
        </w:tc>
      </w:tr>
      <w:tr w:rsidR="00C90BE4">
        <w:trPr>
          <w:trHeight w:val="1114"/>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lastRenderedPageBreak/>
              <w:t xml:space="preserve">Strategia Rozwoju </w:t>
            </w:r>
          </w:p>
          <w:p w:rsidR="00C90BE4" w:rsidRDefault="00865FE6">
            <w:pPr>
              <w:spacing w:after="0" w:line="240" w:lineRule="auto"/>
              <w:ind w:left="1" w:firstLine="0"/>
              <w:jc w:val="left"/>
            </w:pPr>
            <w:r>
              <w:rPr>
                <w:b/>
                <w:sz w:val="18"/>
              </w:rPr>
              <w:t xml:space="preserve">Województwa Wielkopolskiego do 2020 roku. Wielkopolska </w:t>
            </w:r>
          </w:p>
          <w:p w:rsidR="00C90BE4" w:rsidRDefault="00865FE6">
            <w:pPr>
              <w:spacing w:after="0" w:line="259" w:lineRule="auto"/>
              <w:ind w:left="1" w:firstLine="0"/>
              <w:jc w:val="left"/>
            </w:pPr>
            <w:r>
              <w:rPr>
                <w:b/>
                <w:sz w:val="18"/>
              </w:rPr>
              <w:t xml:space="preserve">2020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u w:val="single" w:color="000000"/>
              </w:rPr>
              <w:t>Cel operacyjny 8.5 Wzmacnianie włączenia społecznego</w:t>
            </w:r>
            <w:r>
              <w:rPr>
                <w:sz w:val="18"/>
              </w:rPr>
              <w:t xml:space="preserv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Cel operacyjny 8.8 Budowa kapitału społecznego na rzecz</w:t>
            </w:r>
            <w:r>
              <w:rPr>
                <w:sz w:val="18"/>
              </w:rPr>
              <w:t xml:space="preserve"> </w:t>
            </w:r>
            <w:r>
              <w:rPr>
                <w:sz w:val="18"/>
                <w:u w:val="single" w:color="000000"/>
              </w:rPr>
              <w:t>społeczeństwa obywatelskiego</w:t>
            </w:r>
            <w:r>
              <w:rPr>
                <w:sz w:val="18"/>
              </w:rPr>
              <w:t xml:space="preserve"> </w:t>
            </w:r>
          </w:p>
        </w:tc>
      </w:tr>
    </w:tbl>
    <w:p w:rsidR="00C90BE4" w:rsidRDefault="00C90BE4">
      <w:pPr>
        <w:spacing w:after="0" w:line="259" w:lineRule="auto"/>
        <w:ind w:left="-1416" w:right="11" w:firstLine="0"/>
        <w:jc w:val="left"/>
      </w:pPr>
    </w:p>
    <w:tbl>
      <w:tblPr>
        <w:tblStyle w:val="TableGrid"/>
        <w:tblW w:w="9060" w:type="dxa"/>
        <w:tblInd w:w="7" w:type="dxa"/>
        <w:tblCellMar>
          <w:top w:w="50" w:type="dxa"/>
          <w:left w:w="107" w:type="dxa"/>
          <w:right w:w="77" w:type="dxa"/>
        </w:tblCellMar>
        <w:tblLook w:val="04A0" w:firstRow="1" w:lastRow="0" w:firstColumn="1" w:lastColumn="0" w:noHBand="0" w:noVBand="1"/>
      </w:tblPr>
      <w:tblGrid>
        <w:gridCol w:w="2982"/>
        <w:gridCol w:w="6078"/>
      </w:tblGrid>
      <w:tr w:rsidR="00C90BE4">
        <w:trPr>
          <w:trHeight w:val="5089"/>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Strategia Rozwiązywania </w:t>
            </w:r>
          </w:p>
          <w:p w:rsidR="00C90BE4" w:rsidRDefault="00865FE6">
            <w:pPr>
              <w:spacing w:after="0" w:line="259" w:lineRule="auto"/>
              <w:ind w:left="1" w:firstLine="0"/>
              <w:jc w:val="left"/>
            </w:pPr>
            <w:r>
              <w:rPr>
                <w:b/>
                <w:sz w:val="18"/>
              </w:rPr>
              <w:t xml:space="preserve">Problemów Społecznych </w:t>
            </w:r>
          </w:p>
          <w:p w:rsidR="00C90BE4" w:rsidRDefault="00865FE6">
            <w:pPr>
              <w:spacing w:after="0" w:line="259" w:lineRule="auto"/>
              <w:ind w:left="1" w:firstLine="0"/>
              <w:jc w:val="left"/>
            </w:pPr>
            <w:r>
              <w:rPr>
                <w:b/>
                <w:sz w:val="18"/>
              </w:rPr>
              <w:t xml:space="preserve">Miasta Gniezna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rPr>
              <w:t xml:space="preserve"> </w:t>
            </w:r>
          </w:p>
          <w:p w:rsidR="00C90BE4" w:rsidRDefault="00865FE6">
            <w:pPr>
              <w:spacing w:after="2" w:line="237" w:lineRule="auto"/>
              <w:ind w:left="0" w:firstLine="0"/>
              <w:jc w:val="left"/>
            </w:pPr>
            <w:r>
              <w:rPr>
                <w:sz w:val="18"/>
                <w:u w:val="single" w:color="000000"/>
              </w:rPr>
              <w:t>Cel szczegółowy I. 3:</w:t>
            </w:r>
            <w:r>
              <w:rPr>
                <w:sz w:val="18"/>
              </w:rPr>
              <w:t xml:space="preserve"> Podjąć działania promujące istniejące programy pomocowe w obszarze pomocy społecznej,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szczegółowy II. 1.:</w:t>
            </w:r>
            <w:r>
              <w:rPr>
                <w:sz w:val="18"/>
              </w:rPr>
              <w:t xml:space="preserve"> Podjąć działania w kierunku pozyskania zewnętrznych środków finansowych na realizację zadań z zakresu pomocy społecznej,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szczegółowy II. 3:</w:t>
            </w:r>
            <w:r>
              <w:rPr>
                <w:sz w:val="18"/>
              </w:rPr>
              <w:t xml:space="preserve"> Podjąć działania w kierunku włączenia prywatnego kapitału we współfinansowanie zadań pomocy społecznej,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szczegółowy III. 1:</w:t>
            </w:r>
            <w:r>
              <w:rPr>
                <w:sz w:val="18"/>
              </w:rPr>
              <w:t xml:space="preserve"> Podjąć działania w kierunku tworzenia instytucji pomocy społecznej pozwalającej na prowadzenie skutecznej polityki społecznej,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pPr>
            <w:r>
              <w:rPr>
                <w:sz w:val="18"/>
                <w:u w:val="single" w:color="000000"/>
              </w:rPr>
              <w:t>Cel szczegółowy III. 3:</w:t>
            </w:r>
            <w:r>
              <w:rPr>
                <w:sz w:val="18"/>
              </w:rPr>
              <w:t xml:space="preserve"> Podjąć działania w kierunku powiększania bazy mieszkalnictwa socjalnego,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szczegółowy V. 2:</w:t>
            </w:r>
            <w:r>
              <w:rPr>
                <w:sz w:val="18"/>
              </w:rPr>
              <w:t xml:space="preserve"> Stworzyć warunki dla okazywania przyjaznego nastawienia w stosunku do osób oczekujących pomocy. </w:t>
            </w:r>
          </w:p>
          <w:p w:rsidR="00C90BE4" w:rsidRDefault="00865FE6">
            <w:pPr>
              <w:spacing w:after="0" w:line="259" w:lineRule="auto"/>
              <w:ind w:left="0" w:firstLine="0"/>
              <w:jc w:val="left"/>
            </w:pPr>
            <w:r>
              <w:rPr>
                <w:sz w:val="18"/>
              </w:rPr>
              <w:t xml:space="preserve"> </w:t>
            </w:r>
          </w:p>
        </w:tc>
      </w:tr>
      <w:tr w:rsidR="00C90BE4">
        <w:trPr>
          <w:trHeight w:val="1674"/>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color w:val="282828"/>
                <w:sz w:val="18"/>
              </w:rPr>
              <w:t xml:space="preserve">Wieloletni Strategiczny Program </w:t>
            </w:r>
          </w:p>
          <w:p w:rsidR="00C90BE4" w:rsidRDefault="00865FE6">
            <w:pPr>
              <w:spacing w:after="0" w:line="259" w:lineRule="auto"/>
              <w:ind w:left="1" w:firstLine="0"/>
              <w:jc w:val="left"/>
            </w:pPr>
            <w:r>
              <w:rPr>
                <w:b/>
                <w:color w:val="282828"/>
                <w:sz w:val="18"/>
              </w:rPr>
              <w:t xml:space="preserve">Operacyjny Powiatu </w:t>
            </w:r>
          </w:p>
          <w:p w:rsidR="00C90BE4" w:rsidRDefault="00865FE6">
            <w:pPr>
              <w:spacing w:after="0" w:line="259" w:lineRule="auto"/>
              <w:ind w:left="1" w:firstLine="0"/>
              <w:jc w:val="left"/>
            </w:pPr>
            <w:r>
              <w:rPr>
                <w:b/>
                <w:color w:val="282828"/>
                <w:sz w:val="18"/>
              </w:rPr>
              <w:t>Gnieźnieńskiego na lata 2014-</w:t>
            </w:r>
          </w:p>
          <w:p w:rsidR="00C90BE4" w:rsidRDefault="00865FE6">
            <w:pPr>
              <w:spacing w:after="0" w:line="259" w:lineRule="auto"/>
              <w:ind w:left="1" w:firstLine="0"/>
              <w:jc w:val="left"/>
            </w:pPr>
            <w:r>
              <w:rPr>
                <w:b/>
                <w:color w:val="282828"/>
                <w:sz w:val="18"/>
              </w:rPr>
              <w:t>2020</w:t>
            </w:r>
            <w:r>
              <w:rPr>
                <w:b/>
                <w:sz w:val="18"/>
              </w:rPr>
              <w:t xml:space="preserve">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40" w:lineRule="auto"/>
              <w:ind w:left="0" w:right="307" w:firstLine="0"/>
            </w:pPr>
            <w:r>
              <w:rPr>
                <w:sz w:val="18"/>
                <w:u w:val="single" w:color="000000"/>
              </w:rPr>
              <w:t>Cel operacyjny II. 7:</w:t>
            </w:r>
            <w:r>
              <w:rPr>
                <w:sz w:val="18"/>
              </w:rPr>
              <w:t xml:space="preserve"> Tworzenie oferty kulturalnej uwzględniającej potrzeby zróżnicowanych grup odbiorców oraz wspieranie działalności artystyczne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Cel operacyjny II. 8:</w:t>
            </w:r>
            <w:r>
              <w:rPr>
                <w:sz w:val="18"/>
              </w:rPr>
              <w:t xml:space="preserve"> Wspieranie inicjatyw społecznie użytecznych zgłaszanych przez mieszkańców i organizacje pozarządowe </w:t>
            </w:r>
          </w:p>
        </w:tc>
      </w:tr>
      <w:tr w:rsidR="00C90BE4">
        <w:trPr>
          <w:trHeight w:val="575"/>
        </w:trPr>
        <w:tc>
          <w:tcPr>
            <w:tcW w:w="9060" w:type="dxa"/>
            <w:gridSpan w:val="2"/>
            <w:tcBorders>
              <w:top w:val="single" w:sz="4" w:space="0" w:color="D6EAB9"/>
              <w:left w:val="single" w:sz="4" w:space="0" w:color="D6EAB9"/>
              <w:bottom w:val="single" w:sz="4" w:space="0" w:color="D6EAB9"/>
              <w:right w:val="single" w:sz="4" w:space="0" w:color="D6EAB9"/>
            </w:tcBorders>
            <w:shd w:val="clear" w:color="auto" w:fill="C2E096"/>
          </w:tcPr>
          <w:p w:rsidR="00C90BE4" w:rsidRDefault="00865FE6">
            <w:pPr>
              <w:spacing w:after="0" w:line="259" w:lineRule="auto"/>
              <w:ind w:left="800" w:right="730" w:firstLine="0"/>
              <w:jc w:val="center"/>
            </w:pPr>
            <w:r>
              <w:rPr>
                <w:b/>
                <w:sz w:val="18"/>
              </w:rPr>
              <w:t xml:space="preserve">Cel strategiczny 2: Zapobieganie i przeciwdziałanie wykluczeniu społecznemu  oraz ograniczenie patologii społecznej. </w:t>
            </w:r>
          </w:p>
        </w:tc>
      </w:tr>
      <w:tr w:rsidR="00C90BE4">
        <w:trPr>
          <w:trHeight w:val="349"/>
        </w:trPr>
        <w:tc>
          <w:tcPr>
            <w:tcW w:w="2982" w:type="dxa"/>
            <w:tcBorders>
              <w:top w:val="single" w:sz="4" w:space="0" w:color="D6EAB9"/>
              <w:left w:val="single" w:sz="4" w:space="0" w:color="D6EAB9"/>
              <w:bottom w:val="single" w:sz="4" w:space="0" w:color="D6EAB9"/>
              <w:right w:val="single" w:sz="4" w:space="0" w:color="D6EAB9"/>
            </w:tcBorders>
            <w:shd w:val="clear" w:color="auto" w:fill="EAF4DC"/>
          </w:tcPr>
          <w:p w:rsidR="00C90BE4" w:rsidRDefault="00865FE6">
            <w:pPr>
              <w:spacing w:after="0" w:line="259" w:lineRule="auto"/>
              <w:ind w:left="0" w:right="31" w:firstLine="0"/>
              <w:jc w:val="center"/>
            </w:pPr>
            <w:r>
              <w:rPr>
                <w:b/>
                <w:sz w:val="18"/>
              </w:rPr>
              <w:t xml:space="preserve">Dokument strategiczny </w:t>
            </w:r>
          </w:p>
        </w:tc>
        <w:tc>
          <w:tcPr>
            <w:tcW w:w="6078" w:type="dxa"/>
            <w:tcBorders>
              <w:top w:val="single" w:sz="4" w:space="0" w:color="D6EAB9"/>
              <w:left w:val="single" w:sz="4" w:space="0" w:color="D6EAB9"/>
              <w:bottom w:val="single" w:sz="4" w:space="0" w:color="D6EAB9"/>
              <w:right w:val="single" w:sz="4" w:space="0" w:color="D6EAB9"/>
            </w:tcBorders>
            <w:shd w:val="clear" w:color="auto" w:fill="EAF4DC"/>
          </w:tcPr>
          <w:p w:rsidR="00C90BE4" w:rsidRDefault="00865FE6">
            <w:pPr>
              <w:spacing w:after="0" w:line="259" w:lineRule="auto"/>
              <w:ind w:left="0" w:right="29" w:firstLine="0"/>
              <w:jc w:val="center"/>
            </w:pPr>
            <w:r>
              <w:rPr>
                <w:b/>
                <w:sz w:val="18"/>
              </w:rPr>
              <w:t xml:space="preserve">Powiązanie z celami </w:t>
            </w:r>
          </w:p>
        </w:tc>
      </w:tr>
      <w:tr w:rsidR="00C90BE4">
        <w:trPr>
          <w:trHeight w:val="1557"/>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Strategia Rozwiązywania </w:t>
            </w:r>
          </w:p>
          <w:p w:rsidR="00C90BE4" w:rsidRDefault="00865FE6">
            <w:pPr>
              <w:spacing w:after="0" w:line="259" w:lineRule="auto"/>
              <w:ind w:left="1" w:firstLine="0"/>
              <w:jc w:val="left"/>
            </w:pPr>
            <w:r>
              <w:rPr>
                <w:b/>
                <w:sz w:val="18"/>
              </w:rPr>
              <w:t xml:space="preserve">Problemów Społecznych </w:t>
            </w:r>
          </w:p>
          <w:p w:rsidR="00C90BE4" w:rsidRDefault="00865FE6">
            <w:pPr>
              <w:spacing w:after="0" w:line="259" w:lineRule="auto"/>
              <w:ind w:left="1" w:firstLine="0"/>
              <w:jc w:val="left"/>
            </w:pPr>
            <w:r>
              <w:rPr>
                <w:b/>
                <w:sz w:val="18"/>
              </w:rPr>
              <w:t xml:space="preserve">Miasta Gniezna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szczegółowy IV. 1:</w:t>
            </w:r>
            <w:r>
              <w:rPr>
                <w:sz w:val="18"/>
              </w:rPr>
              <w:t xml:space="preserve"> Przeciwdziałać zjawiskom wzrastających patologii społecznych i braku poczucia bezpieczeństwa,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szczegółowy IV. 2:</w:t>
            </w:r>
            <w:r>
              <w:rPr>
                <w:sz w:val="18"/>
              </w:rPr>
              <w:t xml:space="preserve"> Przeciwdziałać dalszej pauperyzacji i rozwarstwiania społecznego ludności lokalnej.  </w:t>
            </w:r>
          </w:p>
          <w:p w:rsidR="00C90BE4" w:rsidRDefault="00865FE6">
            <w:pPr>
              <w:spacing w:after="0" w:line="259" w:lineRule="auto"/>
              <w:ind w:left="0" w:firstLine="0"/>
              <w:jc w:val="left"/>
            </w:pPr>
            <w:r>
              <w:rPr>
                <w:sz w:val="18"/>
              </w:rPr>
              <w:t xml:space="preserve"> </w:t>
            </w:r>
          </w:p>
        </w:tc>
      </w:tr>
      <w:tr w:rsidR="00C90BE4">
        <w:trPr>
          <w:trHeight w:val="1162"/>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Strategia Rozwoju </w:t>
            </w:r>
          </w:p>
          <w:p w:rsidR="00C90BE4" w:rsidRDefault="00865FE6">
            <w:pPr>
              <w:spacing w:after="0" w:line="240" w:lineRule="auto"/>
              <w:ind w:left="1" w:firstLine="0"/>
              <w:jc w:val="left"/>
            </w:pPr>
            <w:r>
              <w:rPr>
                <w:b/>
                <w:sz w:val="18"/>
              </w:rPr>
              <w:t xml:space="preserve">Województwa Wielkopolskiego do 2020 roku. Wielkopolska </w:t>
            </w:r>
          </w:p>
          <w:p w:rsidR="00C90BE4" w:rsidRDefault="00865FE6">
            <w:pPr>
              <w:spacing w:after="0" w:line="259" w:lineRule="auto"/>
              <w:ind w:left="1" w:firstLine="0"/>
              <w:jc w:val="left"/>
            </w:pPr>
            <w:r>
              <w:rPr>
                <w:b/>
                <w:sz w:val="18"/>
              </w:rPr>
              <w:t xml:space="preserve">2020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Cel operacyjny 8.1. Wzmocnienie aktywności zawodowej</w:t>
            </w:r>
            <w:r>
              <w:rPr>
                <w:sz w:val="18"/>
              </w:rPr>
              <w:t xml:space="preserv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pPr>
            <w:r>
              <w:rPr>
                <w:sz w:val="18"/>
                <w:u w:val="single" w:color="000000"/>
              </w:rPr>
              <w:t>Cel operacyjny 8.2. Poprawa sytuacji i przeciwdziałanie</w:t>
            </w:r>
            <w:r>
              <w:rPr>
                <w:sz w:val="18"/>
              </w:rPr>
              <w:t xml:space="preserve"> </w:t>
            </w:r>
            <w:r>
              <w:rPr>
                <w:sz w:val="18"/>
                <w:u w:val="single" w:color="000000"/>
              </w:rPr>
              <w:t>zagrożeniom demograficznym</w:t>
            </w:r>
            <w:r>
              <w:rPr>
                <w:sz w:val="18"/>
              </w:rPr>
              <w:t xml:space="preserve"> </w:t>
            </w:r>
          </w:p>
        </w:tc>
      </w:tr>
      <w:tr w:rsidR="00C90BE4">
        <w:trPr>
          <w:trHeight w:val="1334"/>
        </w:trPr>
        <w:tc>
          <w:tcPr>
            <w:tcW w:w="2982"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1" w:firstLine="0"/>
              <w:jc w:val="left"/>
            </w:pPr>
            <w:r>
              <w:rPr>
                <w:b/>
                <w:sz w:val="18"/>
              </w:rPr>
              <w:lastRenderedPageBreak/>
              <w:t xml:space="preserve">Powiatowy Program </w:t>
            </w:r>
          </w:p>
          <w:p w:rsidR="00C90BE4" w:rsidRDefault="00865FE6">
            <w:pPr>
              <w:spacing w:after="0" w:line="240" w:lineRule="auto"/>
              <w:ind w:left="1" w:firstLine="0"/>
              <w:jc w:val="left"/>
            </w:pPr>
            <w:r>
              <w:rPr>
                <w:b/>
                <w:sz w:val="18"/>
              </w:rPr>
              <w:t xml:space="preserve">Zapobiegania Przestępczości oraz porządku publicznego i bezpieczeństwa obywateli na lata 2015-2018 ,,BEZPIECZNY </w:t>
            </w:r>
          </w:p>
          <w:p w:rsidR="00C90BE4" w:rsidRDefault="00865FE6">
            <w:pPr>
              <w:spacing w:after="0" w:line="259" w:lineRule="auto"/>
              <w:ind w:left="1" w:firstLine="0"/>
              <w:jc w:val="left"/>
            </w:pPr>
            <w:r>
              <w:rPr>
                <w:b/>
                <w:sz w:val="18"/>
              </w:rPr>
              <w:t xml:space="preserve">POWIAT”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2" w:line="237" w:lineRule="auto"/>
              <w:ind w:left="0" w:firstLine="0"/>
              <w:jc w:val="left"/>
            </w:pPr>
            <w:r>
              <w:rPr>
                <w:sz w:val="18"/>
                <w:u w:val="single" w:color="000000"/>
              </w:rPr>
              <w:t>Cel 7:</w:t>
            </w:r>
            <w:r>
              <w:rPr>
                <w:sz w:val="18"/>
              </w:rPr>
              <w:t xml:space="preserve"> Przeciwdziałanie patologiom społecznym: alkoholizmowi, narkomanii, przemocy domowej.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Cel 8:</w:t>
            </w:r>
            <w:r>
              <w:rPr>
                <w:sz w:val="18"/>
              </w:rPr>
              <w:t xml:space="preserve"> Zapewnienie bezpieczeństwa i pomocy osobom najbardziej potrzebującym </w:t>
            </w:r>
          </w:p>
        </w:tc>
      </w:tr>
      <w:tr w:rsidR="00C90BE4">
        <w:trPr>
          <w:trHeight w:val="1997"/>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Program Rozwoju Pieczy </w:t>
            </w:r>
          </w:p>
          <w:p w:rsidR="00C90BE4" w:rsidRDefault="00865FE6">
            <w:pPr>
              <w:spacing w:after="0" w:line="259" w:lineRule="auto"/>
              <w:ind w:left="1" w:firstLine="0"/>
              <w:jc w:val="left"/>
            </w:pPr>
            <w:r>
              <w:rPr>
                <w:b/>
                <w:sz w:val="18"/>
              </w:rPr>
              <w:t xml:space="preserve">Zastępczej na lata 2016-2018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40" w:lineRule="auto"/>
              <w:ind w:left="0" w:firstLine="0"/>
              <w:jc w:val="left"/>
            </w:pPr>
            <w:r>
              <w:rPr>
                <w:sz w:val="18"/>
                <w:u w:val="single" w:color="000000"/>
              </w:rPr>
              <w:t>Cel główny</w:t>
            </w:r>
            <w:r>
              <w:rPr>
                <w:sz w:val="18"/>
              </w:rPr>
              <w:t xml:space="preserve">: Budowanie zintegrowanego systemu pieczy zastępczej, który zapewni skuteczną ochronę dzieciom i pomoc rodzinom w kryzysie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rPr>
              <w:t xml:space="preserve"> </w:t>
            </w:r>
          </w:p>
        </w:tc>
      </w:tr>
    </w:tbl>
    <w:p w:rsidR="00C90BE4" w:rsidRDefault="00C90BE4">
      <w:pPr>
        <w:spacing w:after="0" w:line="259" w:lineRule="auto"/>
        <w:ind w:left="-1416" w:right="11" w:firstLine="0"/>
        <w:jc w:val="left"/>
      </w:pPr>
    </w:p>
    <w:tbl>
      <w:tblPr>
        <w:tblStyle w:val="TableGrid"/>
        <w:tblW w:w="9060" w:type="dxa"/>
        <w:tblInd w:w="7" w:type="dxa"/>
        <w:tblCellMar>
          <w:top w:w="50" w:type="dxa"/>
          <w:left w:w="107" w:type="dxa"/>
          <w:right w:w="8" w:type="dxa"/>
        </w:tblCellMar>
        <w:tblLook w:val="04A0" w:firstRow="1" w:lastRow="0" w:firstColumn="1" w:lastColumn="0" w:noHBand="0" w:noVBand="1"/>
      </w:tblPr>
      <w:tblGrid>
        <w:gridCol w:w="2982"/>
        <w:gridCol w:w="6078"/>
      </w:tblGrid>
      <w:tr w:rsidR="00C90BE4">
        <w:trPr>
          <w:trHeight w:val="576"/>
        </w:trPr>
        <w:tc>
          <w:tcPr>
            <w:tcW w:w="9060" w:type="dxa"/>
            <w:gridSpan w:val="2"/>
            <w:tcBorders>
              <w:top w:val="single" w:sz="4" w:space="0" w:color="D6EAB9"/>
              <w:left w:val="single" w:sz="4" w:space="0" w:color="D6EAB9"/>
              <w:bottom w:val="single" w:sz="4" w:space="0" w:color="D6EAB9"/>
              <w:right w:val="single" w:sz="4" w:space="0" w:color="D6EAB9"/>
            </w:tcBorders>
            <w:shd w:val="clear" w:color="auto" w:fill="C2E096"/>
            <w:vAlign w:val="center"/>
          </w:tcPr>
          <w:p w:rsidR="00C90BE4" w:rsidRDefault="00865FE6">
            <w:pPr>
              <w:spacing w:after="0" w:line="259" w:lineRule="auto"/>
              <w:ind w:left="0" w:right="95" w:firstLine="0"/>
              <w:jc w:val="center"/>
            </w:pPr>
            <w:r>
              <w:rPr>
                <w:b/>
                <w:sz w:val="18"/>
              </w:rPr>
              <w:t xml:space="preserve">Cel strategiczny 3: Podniesienie poziomu rozwoju gospodarczego </w:t>
            </w:r>
          </w:p>
        </w:tc>
      </w:tr>
      <w:tr w:rsidR="00C90BE4">
        <w:trPr>
          <w:trHeight w:val="349"/>
        </w:trPr>
        <w:tc>
          <w:tcPr>
            <w:tcW w:w="2982" w:type="dxa"/>
            <w:tcBorders>
              <w:top w:val="single" w:sz="4" w:space="0" w:color="D6EAB9"/>
              <w:left w:val="single" w:sz="4" w:space="0" w:color="D6EAB9"/>
              <w:bottom w:val="single" w:sz="4" w:space="0" w:color="D6EAB9"/>
              <w:right w:val="single" w:sz="4" w:space="0" w:color="D6EAB9"/>
            </w:tcBorders>
            <w:shd w:val="clear" w:color="auto" w:fill="EAF4DC"/>
          </w:tcPr>
          <w:p w:rsidR="00C90BE4" w:rsidRDefault="00865FE6">
            <w:pPr>
              <w:spacing w:after="0" w:line="259" w:lineRule="auto"/>
              <w:ind w:left="0" w:right="100" w:firstLine="0"/>
              <w:jc w:val="center"/>
            </w:pPr>
            <w:r>
              <w:rPr>
                <w:b/>
                <w:sz w:val="18"/>
              </w:rPr>
              <w:t xml:space="preserve">Dokument strategiczny </w:t>
            </w:r>
          </w:p>
        </w:tc>
        <w:tc>
          <w:tcPr>
            <w:tcW w:w="6078" w:type="dxa"/>
            <w:tcBorders>
              <w:top w:val="single" w:sz="4" w:space="0" w:color="D6EAB9"/>
              <w:left w:val="single" w:sz="4" w:space="0" w:color="D6EAB9"/>
              <w:bottom w:val="single" w:sz="4" w:space="0" w:color="D6EAB9"/>
              <w:right w:val="single" w:sz="4" w:space="0" w:color="D6EAB9"/>
            </w:tcBorders>
            <w:shd w:val="clear" w:color="auto" w:fill="EAF4DC"/>
          </w:tcPr>
          <w:p w:rsidR="00C90BE4" w:rsidRDefault="00865FE6">
            <w:pPr>
              <w:spacing w:after="0" w:line="259" w:lineRule="auto"/>
              <w:ind w:left="0" w:right="97" w:firstLine="0"/>
              <w:jc w:val="center"/>
            </w:pPr>
            <w:r>
              <w:rPr>
                <w:b/>
                <w:sz w:val="18"/>
              </w:rPr>
              <w:t xml:space="preserve">Powiązanie z celami </w:t>
            </w:r>
          </w:p>
        </w:tc>
      </w:tr>
      <w:tr w:rsidR="00C90BE4">
        <w:trPr>
          <w:trHeight w:val="3542"/>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Studium Uwarunkowań i </w:t>
            </w:r>
          </w:p>
          <w:p w:rsidR="00C90BE4" w:rsidRDefault="00865FE6">
            <w:pPr>
              <w:spacing w:after="0" w:line="259" w:lineRule="auto"/>
              <w:ind w:left="1" w:firstLine="0"/>
              <w:jc w:val="left"/>
            </w:pPr>
            <w:r>
              <w:rPr>
                <w:b/>
                <w:sz w:val="18"/>
              </w:rPr>
              <w:t xml:space="preserve">Kierunków Zagospodarowania </w:t>
            </w:r>
          </w:p>
          <w:p w:rsidR="00C90BE4" w:rsidRDefault="00865FE6">
            <w:pPr>
              <w:spacing w:after="0" w:line="259" w:lineRule="auto"/>
              <w:ind w:left="1" w:firstLine="0"/>
              <w:jc w:val="left"/>
            </w:pPr>
            <w:r>
              <w:rPr>
                <w:b/>
                <w:sz w:val="18"/>
              </w:rPr>
              <w:t xml:space="preserve">Przestrzennego Miasta Gniezna,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rPr>
              <w:t xml:space="preserve"> </w:t>
            </w:r>
          </w:p>
          <w:p w:rsidR="00C90BE4" w:rsidRDefault="00865FE6">
            <w:pPr>
              <w:spacing w:after="0" w:line="240" w:lineRule="auto"/>
              <w:ind w:left="0" w:right="44" w:firstLine="0"/>
              <w:jc w:val="left"/>
            </w:pPr>
            <w:r>
              <w:rPr>
                <w:sz w:val="18"/>
                <w:u w:val="single" w:color="000000"/>
              </w:rPr>
              <w:t>Cel przestrzenny 4:</w:t>
            </w:r>
            <w:r>
              <w:rPr>
                <w:sz w:val="18"/>
              </w:rPr>
              <w:t xml:space="preserve"> Sukcesywna zmiana profilu usług w śródmieściu. Eliminowanie usług uciążliwych, szpecących oraz usług, które mogą być zaspokajane na terenie ośrodków usługowych poza centrum. Zastępowanie tych usług usługami związanymi z obsługą turystyki oraz usługami podnoszącymi prestiż dzielnicy śródmiejskiej, </w:t>
            </w:r>
          </w:p>
          <w:p w:rsidR="00C90BE4" w:rsidRDefault="00865FE6">
            <w:pPr>
              <w:spacing w:after="0" w:line="259" w:lineRule="auto"/>
              <w:ind w:left="0" w:firstLine="0"/>
              <w:jc w:val="left"/>
            </w:pPr>
            <w:r>
              <w:rPr>
                <w:sz w:val="18"/>
              </w:rPr>
              <w:t xml:space="preserve"> </w:t>
            </w:r>
          </w:p>
          <w:p w:rsidR="00C90BE4" w:rsidRDefault="00865FE6">
            <w:pPr>
              <w:spacing w:after="2" w:line="237" w:lineRule="auto"/>
              <w:ind w:left="0" w:firstLine="0"/>
              <w:jc w:val="left"/>
            </w:pPr>
            <w:r>
              <w:rPr>
                <w:sz w:val="18"/>
                <w:u w:val="single" w:color="000000"/>
              </w:rPr>
              <w:t>Cel przestrzenny 5:</w:t>
            </w:r>
            <w:r>
              <w:rPr>
                <w:sz w:val="18"/>
              </w:rPr>
              <w:t xml:space="preserve"> Wydzielanie osiedlowych ośrodków usługowych oraz miejsc związanych z tzw. wolnym handlem,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right="361" w:firstLine="0"/>
              <w:jc w:val="left"/>
            </w:pPr>
            <w:r>
              <w:rPr>
                <w:sz w:val="18"/>
                <w:u w:val="single" w:color="000000"/>
              </w:rPr>
              <w:t>Cel przestrzenny 7:</w:t>
            </w:r>
            <w:r>
              <w:rPr>
                <w:sz w:val="18"/>
              </w:rPr>
              <w:t xml:space="preserve"> Racjonalne wykorzystanie terenów miejskich i intensyfikacja zagospodarowania, </w:t>
            </w:r>
          </w:p>
          <w:p w:rsidR="00C90BE4" w:rsidRDefault="00865FE6">
            <w:pPr>
              <w:spacing w:after="0" w:line="259" w:lineRule="auto"/>
              <w:ind w:left="0" w:firstLine="0"/>
              <w:jc w:val="left"/>
            </w:pPr>
            <w:r>
              <w:rPr>
                <w:sz w:val="18"/>
              </w:rPr>
              <w:t xml:space="preserve"> </w:t>
            </w:r>
          </w:p>
          <w:p w:rsidR="00C90BE4" w:rsidRDefault="00865FE6">
            <w:pPr>
              <w:spacing w:after="1" w:line="240" w:lineRule="auto"/>
              <w:ind w:left="0" w:firstLine="0"/>
              <w:jc w:val="left"/>
            </w:pPr>
            <w:r>
              <w:rPr>
                <w:sz w:val="18"/>
                <w:u w:val="single" w:color="000000"/>
              </w:rPr>
              <w:t>Cel przestrzenny 9:</w:t>
            </w:r>
            <w:r>
              <w:rPr>
                <w:sz w:val="18"/>
              </w:rPr>
              <w:t xml:space="preserve"> Doprowadzenie w dłuższej perspektywie czasowej do powstania obszaru o dominującej funkcji nauki. </w:t>
            </w:r>
          </w:p>
          <w:p w:rsidR="00C90BE4" w:rsidRDefault="00865FE6">
            <w:pPr>
              <w:spacing w:after="0" w:line="259" w:lineRule="auto"/>
              <w:ind w:left="0" w:firstLine="0"/>
              <w:jc w:val="left"/>
            </w:pPr>
            <w:r>
              <w:rPr>
                <w:sz w:val="18"/>
              </w:rPr>
              <w:t xml:space="preserve"> </w:t>
            </w:r>
          </w:p>
        </w:tc>
      </w:tr>
      <w:tr w:rsidR="00C90BE4">
        <w:trPr>
          <w:trHeight w:val="1334"/>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Strategia Rozwoju </w:t>
            </w:r>
          </w:p>
          <w:p w:rsidR="00C90BE4" w:rsidRDefault="00865FE6">
            <w:pPr>
              <w:spacing w:after="0" w:line="240" w:lineRule="auto"/>
              <w:ind w:left="1" w:firstLine="0"/>
              <w:jc w:val="left"/>
            </w:pPr>
            <w:r>
              <w:rPr>
                <w:b/>
                <w:sz w:val="18"/>
              </w:rPr>
              <w:t xml:space="preserve">Województwa Wielkopolskiego do 2020 roku. Wielkopolska </w:t>
            </w:r>
          </w:p>
          <w:p w:rsidR="00C90BE4" w:rsidRDefault="00865FE6">
            <w:pPr>
              <w:spacing w:after="0" w:line="259" w:lineRule="auto"/>
              <w:ind w:left="1" w:firstLine="0"/>
              <w:jc w:val="left"/>
            </w:pPr>
            <w:r>
              <w:rPr>
                <w:b/>
                <w:sz w:val="18"/>
              </w:rPr>
              <w:t xml:space="preserve">2020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Cel operacyjny 6.1 Zwiększenie innowacyjności przedsiębiorstw</w:t>
            </w:r>
            <w:r>
              <w:rPr>
                <w:sz w:val="18"/>
              </w:rPr>
              <w:t xml:space="preserve"> </w:t>
            </w:r>
          </w:p>
          <w:p w:rsidR="00C90BE4" w:rsidRDefault="00865FE6">
            <w:pPr>
              <w:spacing w:after="0" w:line="259" w:lineRule="auto"/>
              <w:ind w:left="0" w:firstLine="0"/>
              <w:jc w:val="left"/>
            </w:pPr>
            <w:r>
              <w:rPr>
                <w:sz w:val="18"/>
                <w:u w:val="single" w:color="000000"/>
              </w:rPr>
              <w:t>Cel operacyjny 6.7 Doskonalenie kadr gospodarki</w:t>
            </w:r>
            <w:r>
              <w:rPr>
                <w:sz w:val="18"/>
              </w:rPr>
              <w:t xml:space="preserve"> </w:t>
            </w:r>
          </w:p>
          <w:p w:rsidR="00C90BE4" w:rsidRDefault="00865FE6">
            <w:pPr>
              <w:spacing w:after="0" w:line="240" w:lineRule="auto"/>
              <w:ind w:left="0" w:firstLine="0"/>
            </w:pPr>
            <w:r>
              <w:rPr>
                <w:sz w:val="18"/>
                <w:u w:val="single" w:color="000000"/>
              </w:rPr>
              <w:t>Cel operacyjny 6.8 Przygotowanie i racjonalne wykorzystanie</w:t>
            </w:r>
            <w:r>
              <w:rPr>
                <w:sz w:val="18"/>
              </w:rPr>
              <w:t xml:space="preserve"> </w:t>
            </w:r>
            <w:r>
              <w:rPr>
                <w:sz w:val="18"/>
                <w:u w:val="single" w:color="000000"/>
              </w:rPr>
              <w:t>terenów inwestycyjnych</w:t>
            </w:r>
            <w:r>
              <w:rPr>
                <w:sz w:val="18"/>
              </w:rPr>
              <w:t xml:space="preserve"> </w:t>
            </w:r>
          </w:p>
          <w:p w:rsidR="00C90BE4" w:rsidRDefault="00865FE6">
            <w:pPr>
              <w:spacing w:after="0" w:line="259" w:lineRule="auto"/>
              <w:ind w:left="0" w:firstLine="0"/>
              <w:jc w:val="left"/>
            </w:pPr>
            <w:r>
              <w:rPr>
                <w:sz w:val="18"/>
                <w:u w:val="single" w:color="000000"/>
              </w:rPr>
              <w:t>Cel operacyjny 6.11 Rozwój gospodarki społecznej</w:t>
            </w:r>
            <w:r>
              <w:rPr>
                <w:sz w:val="18"/>
              </w:rPr>
              <w:t xml:space="preserve"> </w:t>
            </w:r>
          </w:p>
        </w:tc>
      </w:tr>
      <w:tr w:rsidR="00C90BE4">
        <w:trPr>
          <w:trHeight w:val="1776"/>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Strategia Rozwiązywania </w:t>
            </w:r>
          </w:p>
          <w:p w:rsidR="00C90BE4" w:rsidRDefault="00865FE6">
            <w:pPr>
              <w:spacing w:after="0" w:line="259" w:lineRule="auto"/>
              <w:ind w:left="1" w:firstLine="0"/>
              <w:jc w:val="left"/>
            </w:pPr>
            <w:r>
              <w:rPr>
                <w:b/>
                <w:sz w:val="18"/>
              </w:rPr>
              <w:t xml:space="preserve">Problemów Społecznych </w:t>
            </w:r>
          </w:p>
          <w:p w:rsidR="00C90BE4" w:rsidRDefault="00865FE6">
            <w:pPr>
              <w:spacing w:after="0" w:line="259" w:lineRule="auto"/>
              <w:ind w:left="1" w:firstLine="0"/>
              <w:jc w:val="left"/>
            </w:pPr>
            <w:r>
              <w:rPr>
                <w:b/>
                <w:sz w:val="18"/>
              </w:rPr>
              <w:t xml:space="preserve">Miasta Gniezna,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rPr>
              <w:t xml:space="preserve"> </w:t>
            </w:r>
          </w:p>
          <w:p w:rsidR="00C90BE4" w:rsidRDefault="00865FE6">
            <w:pPr>
              <w:spacing w:after="0" w:line="240" w:lineRule="auto"/>
              <w:ind w:left="0" w:right="37" w:firstLine="0"/>
              <w:jc w:val="left"/>
            </w:pPr>
            <w:r>
              <w:rPr>
                <w:sz w:val="18"/>
                <w:u w:val="single" w:color="000000"/>
              </w:rPr>
              <w:t>Cel szczegółowy I. 1:</w:t>
            </w:r>
            <w:r>
              <w:rPr>
                <w:sz w:val="18"/>
              </w:rPr>
              <w:t xml:space="preserve"> Stworzyć warunki do wspierania osób bezrobotnych w efektywnym nabywaniu umiejętności poszukiwania prac,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szczegółowy IV. 3:</w:t>
            </w:r>
            <w:r>
              <w:rPr>
                <w:sz w:val="18"/>
              </w:rPr>
              <w:t xml:space="preserve"> Przeciwdziałać szeregowi negatywnych zjawisk spowodowanych bezrobociem. </w:t>
            </w:r>
          </w:p>
          <w:p w:rsidR="00C90BE4" w:rsidRDefault="00865FE6">
            <w:pPr>
              <w:spacing w:after="0" w:line="259" w:lineRule="auto"/>
              <w:ind w:left="0" w:firstLine="0"/>
              <w:jc w:val="left"/>
            </w:pPr>
            <w:r>
              <w:rPr>
                <w:b/>
                <w:sz w:val="18"/>
              </w:rPr>
              <w:t xml:space="preserve"> </w:t>
            </w:r>
          </w:p>
        </w:tc>
      </w:tr>
      <w:tr w:rsidR="00C90BE4">
        <w:trPr>
          <w:trHeight w:val="1997"/>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lastRenderedPageBreak/>
              <w:t xml:space="preserve">Wieloletni Strategiczny Program </w:t>
            </w:r>
          </w:p>
          <w:p w:rsidR="00C90BE4" w:rsidRDefault="00865FE6">
            <w:pPr>
              <w:spacing w:after="0" w:line="259" w:lineRule="auto"/>
              <w:ind w:left="1" w:firstLine="0"/>
              <w:jc w:val="left"/>
            </w:pPr>
            <w:r>
              <w:rPr>
                <w:b/>
                <w:sz w:val="18"/>
              </w:rPr>
              <w:t xml:space="preserve">Operacyjny Powiatu </w:t>
            </w:r>
          </w:p>
          <w:p w:rsidR="00C90BE4" w:rsidRDefault="00865FE6">
            <w:pPr>
              <w:spacing w:after="0" w:line="259" w:lineRule="auto"/>
              <w:ind w:left="1" w:firstLine="0"/>
              <w:jc w:val="left"/>
            </w:pPr>
            <w:r>
              <w:rPr>
                <w:b/>
                <w:sz w:val="18"/>
              </w:rPr>
              <w:t>Gnieźnieńskiego na lata 2014-</w:t>
            </w:r>
          </w:p>
          <w:p w:rsidR="00C90BE4" w:rsidRDefault="00865FE6">
            <w:pPr>
              <w:spacing w:after="0" w:line="259" w:lineRule="auto"/>
              <w:ind w:left="1" w:firstLine="0"/>
              <w:jc w:val="left"/>
            </w:pPr>
            <w:r>
              <w:rPr>
                <w:b/>
                <w:sz w:val="18"/>
              </w:rPr>
              <w:t xml:space="preserve">2020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40" w:lineRule="auto"/>
              <w:ind w:left="0" w:firstLine="0"/>
              <w:jc w:val="left"/>
            </w:pPr>
            <w:r>
              <w:rPr>
                <w:sz w:val="18"/>
                <w:u w:val="single" w:color="000000"/>
              </w:rPr>
              <w:t>Cel operacyjny I. 1:</w:t>
            </w:r>
            <w:r>
              <w:rPr>
                <w:sz w:val="18"/>
              </w:rPr>
              <w:t xml:space="preserve"> Wzrost atrakcyjności gospodarczej poprzez tworzenie warunków do inwestowania i rozwoju przedsiębiorczości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 xml:space="preserve">Cel operacyjny I. 5: </w:t>
            </w:r>
            <w:r>
              <w:rPr>
                <w:sz w:val="18"/>
              </w:rPr>
              <w:t xml:space="preserve">Powiat Gnieźnieński otwarty na kontakty i rynki zagraniczne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operacyjny II. 4:</w:t>
            </w:r>
            <w:r>
              <w:rPr>
                <w:sz w:val="18"/>
              </w:rPr>
              <w:t xml:space="preserve"> Pomoc mieszkańcom w odnalezieniu się na rynku pracy </w:t>
            </w:r>
          </w:p>
          <w:p w:rsidR="00C90BE4" w:rsidRDefault="00865FE6">
            <w:pPr>
              <w:spacing w:after="0" w:line="259" w:lineRule="auto"/>
              <w:ind w:left="0" w:firstLine="0"/>
              <w:jc w:val="left"/>
            </w:pPr>
            <w:r>
              <w:rPr>
                <w:sz w:val="18"/>
              </w:rPr>
              <w:t xml:space="preserve"> </w:t>
            </w:r>
          </w:p>
        </w:tc>
      </w:tr>
      <w:tr w:rsidR="00C90BE4">
        <w:trPr>
          <w:trHeight w:val="1334"/>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Plan Zagospodarowania </w:t>
            </w:r>
          </w:p>
          <w:p w:rsidR="00C90BE4" w:rsidRDefault="00865FE6">
            <w:pPr>
              <w:spacing w:after="0" w:line="259" w:lineRule="auto"/>
              <w:ind w:left="1" w:firstLine="0"/>
              <w:jc w:val="left"/>
            </w:pPr>
            <w:r>
              <w:rPr>
                <w:b/>
                <w:sz w:val="18"/>
              </w:rPr>
              <w:t xml:space="preserve">Przestrzennego Województwa </w:t>
            </w:r>
          </w:p>
          <w:p w:rsidR="00C90BE4" w:rsidRDefault="00865FE6">
            <w:pPr>
              <w:spacing w:after="0" w:line="259" w:lineRule="auto"/>
              <w:ind w:left="1" w:firstLine="0"/>
              <w:jc w:val="left"/>
            </w:pPr>
            <w:r>
              <w:rPr>
                <w:b/>
                <w:sz w:val="18"/>
              </w:rPr>
              <w:t xml:space="preserve">Wielkopolskiego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 xml:space="preserve">Cel szczegółowy: </w:t>
            </w:r>
            <w:r>
              <w:rPr>
                <w:sz w:val="18"/>
              </w:rPr>
              <w:t xml:space="preserve">Dostosowanie przestrzeni do wyzwań XXI wieku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szczegółowy:</w:t>
            </w:r>
            <w:r>
              <w:rPr>
                <w:sz w:val="18"/>
              </w:rPr>
              <w:t xml:space="preserve"> Zwiększenie efektywności wykorzystania potencjałów rozwojowych województwa </w:t>
            </w:r>
          </w:p>
          <w:p w:rsidR="00C90BE4" w:rsidRDefault="00865FE6">
            <w:pPr>
              <w:spacing w:after="0" w:line="259" w:lineRule="auto"/>
              <w:ind w:left="0" w:firstLine="0"/>
              <w:jc w:val="left"/>
            </w:pPr>
            <w:r>
              <w:rPr>
                <w:sz w:val="18"/>
              </w:rPr>
              <w:t xml:space="preserve"> </w:t>
            </w:r>
          </w:p>
        </w:tc>
      </w:tr>
      <w:tr w:rsidR="00C90BE4">
        <w:trPr>
          <w:trHeight w:val="1553"/>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Strategia Rozwoju Turystyki dla Powiatu Gnieźnieńskiego z ujęciem produktów turystycznych 2008-2020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40" w:lineRule="auto"/>
              <w:ind w:left="0" w:firstLine="0"/>
              <w:jc w:val="left"/>
            </w:pPr>
            <w:r>
              <w:rPr>
                <w:sz w:val="18"/>
                <w:u w:val="single" w:color="000000"/>
              </w:rPr>
              <w:t xml:space="preserve">Cel strategiczny 1: </w:t>
            </w:r>
            <w:r>
              <w:rPr>
                <w:sz w:val="18"/>
              </w:rPr>
              <w:t xml:space="preserve">Turystyka jedną z najważniejszych dziedzin gospodarki rozwijanych na terenie powiatu gnieźnieńskiego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right="41" w:firstLine="0"/>
              <w:jc w:val="left"/>
            </w:pPr>
            <w:r>
              <w:rPr>
                <w:sz w:val="18"/>
                <w:u w:val="single" w:color="000000"/>
              </w:rPr>
              <w:t>Cel strategiczny 2:</w:t>
            </w:r>
            <w:r>
              <w:rPr>
                <w:sz w:val="18"/>
              </w:rPr>
              <w:t xml:space="preserve"> Zwiększenie zatrudnienia w sektorach obsługujących ruch turystyczny (tworzenie nowych, stałych i dobrze płatnych miejsc pracy dla osób zamieszkujących powiat gnieźnieński) </w:t>
            </w:r>
          </w:p>
        </w:tc>
      </w:tr>
      <w:tr w:rsidR="00C90BE4">
        <w:trPr>
          <w:trHeight w:val="1114"/>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Powiatowy Program </w:t>
            </w:r>
          </w:p>
          <w:p w:rsidR="00C90BE4" w:rsidRDefault="00865FE6">
            <w:pPr>
              <w:spacing w:after="0" w:line="259" w:lineRule="auto"/>
              <w:ind w:left="1" w:right="271" w:firstLine="0"/>
            </w:pPr>
            <w:r>
              <w:rPr>
                <w:b/>
                <w:sz w:val="18"/>
              </w:rPr>
              <w:t xml:space="preserve">Zapobiegania Przestępczości oraz porządku publicznego i bezpieczeństwa obywateli na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u w:val="single" w:color="000000"/>
              </w:rPr>
              <w:t xml:space="preserve">Cel 10: </w:t>
            </w:r>
            <w:r>
              <w:rPr>
                <w:sz w:val="18"/>
              </w:rPr>
              <w:t xml:space="preserve">Przeciwdziałanie bezrobociu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rPr>
              <w:t xml:space="preserve"> </w:t>
            </w:r>
          </w:p>
        </w:tc>
      </w:tr>
    </w:tbl>
    <w:p w:rsidR="00C90BE4" w:rsidRDefault="00C90BE4">
      <w:pPr>
        <w:spacing w:after="0" w:line="259" w:lineRule="auto"/>
        <w:ind w:left="-1416" w:right="11" w:firstLine="0"/>
        <w:jc w:val="left"/>
      </w:pPr>
    </w:p>
    <w:tbl>
      <w:tblPr>
        <w:tblStyle w:val="TableGrid"/>
        <w:tblW w:w="9060" w:type="dxa"/>
        <w:tblInd w:w="7" w:type="dxa"/>
        <w:tblCellMar>
          <w:top w:w="50" w:type="dxa"/>
          <w:left w:w="107" w:type="dxa"/>
          <w:right w:w="77" w:type="dxa"/>
        </w:tblCellMar>
        <w:tblLook w:val="04A0" w:firstRow="1" w:lastRow="0" w:firstColumn="1" w:lastColumn="0" w:noHBand="0" w:noVBand="1"/>
      </w:tblPr>
      <w:tblGrid>
        <w:gridCol w:w="2982"/>
        <w:gridCol w:w="6078"/>
      </w:tblGrid>
      <w:tr w:rsidR="00C90BE4">
        <w:trPr>
          <w:trHeight w:val="921"/>
        </w:trPr>
        <w:tc>
          <w:tcPr>
            <w:tcW w:w="2982"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1" w:firstLine="0"/>
              <w:jc w:val="left"/>
            </w:pPr>
            <w:r>
              <w:rPr>
                <w:b/>
                <w:sz w:val="18"/>
              </w:rPr>
              <w:t xml:space="preserve">lata 2015-2018 ,,BEZPIECZNY POWIAT”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rPr>
              <w:t xml:space="preserve"> </w:t>
            </w:r>
          </w:p>
        </w:tc>
      </w:tr>
      <w:tr w:rsidR="00C90BE4">
        <w:trPr>
          <w:trHeight w:val="575"/>
        </w:trPr>
        <w:tc>
          <w:tcPr>
            <w:tcW w:w="9060" w:type="dxa"/>
            <w:gridSpan w:val="2"/>
            <w:tcBorders>
              <w:top w:val="single" w:sz="4" w:space="0" w:color="D6EAB9"/>
              <w:left w:val="single" w:sz="4" w:space="0" w:color="D6EAB9"/>
              <w:bottom w:val="single" w:sz="4" w:space="0" w:color="D6EAB9"/>
              <w:right w:val="single" w:sz="4" w:space="0" w:color="D6EAB9"/>
            </w:tcBorders>
            <w:shd w:val="clear" w:color="auto" w:fill="C2E096"/>
            <w:vAlign w:val="center"/>
          </w:tcPr>
          <w:p w:rsidR="00C90BE4" w:rsidRDefault="00865FE6">
            <w:pPr>
              <w:spacing w:after="0" w:line="259" w:lineRule="auto"/>
              <w:ind w:left="0" w:right="30" w:firstLine="0"/>
              <w:jc w:val="center"/>
            </w:pPr>
            <w:r>
              <w:rPr>
                <w:b/>
                <w:sz w:val="18"/>
              </w:rPr>
              <w:t xml:space="preserve">Cel strategiczny 4: Poprawa warunków życia mieszkańców w przestrzeni publicznej i prywatnej. </w:t>
            </w:r>
          </w:p>
        </w:tc>
      </w:tr>
      <w:tr w:rsidR="00C90BE4">
        <w:trPr>
          <w:trHeight w:val="349"/>
        </w:trPr>
        <w:tc>
          <w:tcPr>
            <w:tcW w:w="2982" w:type="dxa"/>
            <w:tcBorders>
              <w:top w:val="single" w:sz="4" w:space="0" w:color="D6EAB9"/>
              <w:left w:val="single" w:sz="4" w:space="0" w:color="D6EAB9"/>
              <w:bottom w:val="single" w:sz="4" w:space="0" w:color="D6EAB9"/>
              <w:right w:val="single" w:sz="4" w:space="0" w:color="D6EAB9"/>
            </w:tcBorders>
            <w:shd w:val="clear" w:color="auto" w:fill="EAF4DC"/>
          </w:tcPr>
          <w:p w:rsidR="00C90BE4" w:rsidRDefault="00865FE6">
            <w:pPr>
              <w:spacing w:after="0" w:line="259" w:lineRule="auto"/>
              <w:ind w:left="0" w:right="31" w:firstLine="0"/>
              <w:jc w:val="center"/>
            </w:pPr>
            <w:r>
              <w:rPr>
                <w:b/>
                <w:sz w:val="18"/>
              </w:rPr>
              <w:t xml:space="preserve">Dokument strategiczny </w:t>
            </w:r>
          </w:p>
        </w:tc>
        <w:tc>
          <w:tcPr>
            <w:tcW w:w="6078" w:type="dxa"/>
            <w:tcBorders>
              <w:top w:val="single" w:sz="4" w:space="0" w:color="D6EAB9"/>
              <w:left w:val="single" w:sz="4" w:space="0" w:color="D6EAB9"/>
              <w:bottom w:val="single" w:sz="4" w:space="0" w:color="D6EAB9"/>
              <w:right w:val="single" w:sz="4" w:space="0" w:color="D6EAB9"/>
            </w:tcBorders>
            <w:shd w:val="clear" w:color="auto" w:fill="EAF4DC"/>
          </w:tcPr>
          <w:p w:rsidR="00C90BE4" w:rsidRDefault="00865FE6">
            <w:pPr>
              <w:spacing w:after="0" w:line="259" w:lineRule="auto"/>
              <w:ind w:left="0" w:right="31" w:firstLine="0"/>
              <w:jc w:val="center"/>
            </w:pPr>
            <w:r>
              <w:rPr>
                <w:b/>
                <w:sz w:val="18"/>
              </w:rPr>
              <w:t xml:space="preserve">Powiązanie z celami: </w:t>
            </w:r>
          </w:p>
        </w:tc>
      </w:tr>
      <w:tr w:rsidR="00C90BE4">
        <w:trPr>
          <w:trHeight w:val="2879"/>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Studium Uwarunkowań i </w:t>
            </w:r>
          </w:p>
          <w:p w:rsidR="00C90BE4" w:rsidRDefault="00865FE6">
            <w:pPr>
              <w:spacing w:after="0" w:line="259" w:lineRule="auto"/>
              <w:ind w:left="1" w:firstLine="0"/>
              <w:jc w:val="left"/>
            </w:pPr>
            <w:r>
              <w:rPr>
                <w:b/>
                <w:sz w:val="18"/>
              </w:rPr>
              <w:t xml:space="preserve">Kierunków Zagospodarowania </w:t>
            </w:r>
          </w:p>
          <w:p w:rsidR="00C90BE4" w:rsidRDefault="00865FE6">
            <w:pPr>
              <w:spacing w:after="0" w:line="259" w:lineRule="auto"/>
              <w:ind w:left="1" w:firstLine="0"/>
              <w:jc w:val="left"/>
            </w:pPr>
            <w:r>
              <w:rPr>
                <w:b/>
                <w:sz w:val="18"/>
              </w:rPr>
              <w:t xml:space="preserve">Przestrzennego Miasta Gniezna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40" w:lineRule="auto"/>
              <w:ind w:left="0" w:right="117" w:firstLine="0"/>
              <w:jc w:val="left"/>
            </w:pPr>
            <w:r>
              <w:rPr>
                <w:sz w:val="18"/>
                <w:u w:val="single" w:color="000000"/>
              </w:rPr>
              <w:t>Cel przestrzenny 2:</w:t>
            </w:r>
            <w:r>
              <w:rPr>
                <w:sz w:val="18"/>
              </w:rPr>
              <w:t xml:space="preserve"> Przyjęcie rozwiązań komunikacyjnych, które zapewniałyby przejęcie ruchu samochodowego nie związanego z miastem z ulic prowadzących promieniście do śródmieścia od strony południowej i wschodniej,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right="549" w:firstLine="0"/>
              <w:jc w:val="left"/>
            </w:pPr>
            <w:r>
              <w:rPr>
                <w:sz w:val="18"/>
                <w:u w:val="single" w:color="000000"/>
              </w:rPr>
              <w:t>Cel przestrzenny 3:</w:t>
            </w:r>
            <w:r>
              <w:rPr>
                <w:sz w:val="18"/>
              </w:rPr>
              <w:t xml:space="preserve"> Budowanie systemowego układu zieleni w oparciu o istniejący układ głównych i lokalnych ciągów ekologicznych uzupełniony klinami zieleni prowadzonymi promieniście i pierścieniowo,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Cel przestrzenny 8:</w:t>
            </w:r>
            <w:r>
              <w:rPr>
                <w:sz w:val="18"/>
              </w:rPr>
              <w:t xml:space="preserve"> Zachowanie otwartych przestrzeni o wybitnych walorach krajobrazu przyrodniczego umożliwiających właściwe wyeksponowanie Katedry i panoram śródmieścia. </w:t>
            </w:r>
          </w:p>
        </w:tc>
      </w:tr>
      <w:tr w:rsidR="00C90BE4">
        <w:trPr>
          <w:trHeight w:val="1555"/>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lastRenderedPageBreak/>
              <w:t xml:space="preserve">Strategia Rozwoju </w:t>
            </w:r>
          </w:p>
          <w:p w:rsidR="00C90BE4" w:rsidRDefault="00865FE6">
            <w:pPr>
              <w:spacing w:after="0" w:line="259" w:lineRule="auto"/>
              <w:ind w:left="1" w:firstLine="0"/>
              <w:jc w:val="left"/>
            </w:pPr>
            <w:r>
              <w:rPr>
                <w:b/>
                <w:sz w:val="18"/>
              </w:rPr>
              <w:t xml:space="preserve">Województwa Wielkopolskiego do 2020 roku. Wielkopolska 2020.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u w:val="single" w:color="000000"/>
              </w:rPr>
              <w:t>Cel operacyjny 1.5. Rozbudowa transportu zbiorowego</w:t>
            </w:r>
            <w:r>
              <w:rPr>
                <w:sz w:val="18"/>
              </w:rPr>
              <w:t xml:space="preserve"> </w:t>
            </w:r>
          </w:p>
          <w:p w:rsidR="00C90BE4" w:rsidRDefault="00865FE6">
            <w:pPr>
              <w:spacing w:after="0" w:line="259" w:lineRule="auto"/>
              <w:ind w:left="0" w:firstLine="0"/>
              <w:jc w:val="left"/>
            </w:pPr>
            <w:r>
              <w:rPr>
                <w:sz w:val="18"/>
                <w:u w:val="single" w:color="000000"/>
              </w:rPr>
              <w:t>Cel operacyjny 2.1. Wsparcie ochrony przyrody</w:t>
            </w:r>
            <w:r>
              <w:rPr>
                <w:sz w:val="18"/>
              </w:rPr>
              <w:t xml:space="preserve"> </w:t>
            </w:r>
          </w:p>
          <w:p w:rsidR="00C90BE4" w:rsidRDefault="00865FE6">
            <w:pPr>
              <w:spacing w:after="0" w:line="259" w:lineRule="auto"/>
              <w:ind w:left="0" w:firstLine="0"/>
              <w:jc w:val="left"/>
            </w:pPr>
            <w:r>
              <w:rPr>
                <w:sz w:val="18"/>
                <w:u w:val="single" w:color="000000"/>
              </w:rPr>
              <w:t>Cel operacyjny 2.2. Wsparcie krajobrazu</w:t>
            </w:r>
            <w:r>
              <w:rPr>
                <w:sz w:val="18"/>
              </w:rPr>
              <w:t xml:space="preserve"> </w:t>
            </w:r>
          </w:p>
          <w:p w:rsidR="00C90BE4" w:rsidRDefault="00865FE6">
            <w:pPr>
              <w:spacing w:after="0" w:line="259" w:lineRule="auto"/>
              <w:ind w:left="0" w:right="6" w:firstLine="0"/>
              <w:jc w:val="left"/>
            </w:pPr>
            <w:r>
              <w:rPr>
                <w:sz w:val="18"/>
                <w:u w:val="single" w:color="000000"/>
              </w:rPr>
              <w:t>Cel operacyjny 2.5. Ograniczenie emisji substancji do atmosfery</w:t>
            </w:r>
            <w:r>
              <w:rPr>
                <w:sz w:val="18"/>
              </w:rPr>
              <w:t xml:space="preserve"> </w:t>
            </w:r>
            <w:r>
              <w:rPr>
                <w:sz w:val="18"/>
                <w:u w:val="single" w:color="000000"/>
              </w:rPr>
              <w:t>Cel strategiczny 5. Zwiększenie spójności województwa z</w:t>
            </w:r>
            <w:r>
              <w:rPr>
                <w:sz w:val="18"/>
              </w:rPr>
              <w:t xml:space="preserve"> </w:t>
            </w:r>
            <w:r>
              <w:rPr>
                <w:sz w:val="18"/>
                <w:u w:val="single" w:color="000000"/>
              </w:rPr>
              <w:t>wyłączeniem celu operacyjnego 5.2. Rozwój obszarów wiejskich</w:t>
            </w:r>
            <w:r>
              <w:rPr>
                <w:sz w:val="18"/>
              </w:rPr>
              <w:t xml:space="preserve"> </w:t>
            </w:r>
          </w:p>
        </w:tc>
      </w:tr>
      <w:tr w:rsidR="00C90BE4">
        <w:trPr>
          <w:trHeight w:val="2218"/>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Wieloletni Strategiczny Program </w:t>
            </w:r>
          </w:p>
          <w:p w:rsidR="00C90BE4" w:rsidRDefault="00865FE6">
            <w:pPr>
              <w:spacing w:after="0" w:line="259" w:lineRule="auto"/>
              <w:ind w:left="1" w:firstLine="0"/>
              <w:jc w:val="left"/>
            </w:pPr>
            <w:r>
              <w:rPr>
                <w:b/>
                <w:sz w:val="18"/>
              </w:rPr>
              <w:t xml:space="preserve">Operacyjny Powiatu </w:t>
            </w:r>
          </w:p>
          <w:p w:rsidR="00C90BE4" w:rsidRDefault="00865FE6">
            <w:pPr>
              <w:spacing w:after="0" w:line="259" w:lineRule="auto"/>
              <w:ind w:left="1" w:firstLine="0"/>
              <w:jc w:val="left"/>
            </w:pPr>
            <w:r>
              <w:rPr>
                <w:b/>
                <w:sz w:val="18"/>
              </w:rPr>
              <w:t>Gnieźnieńskiego na lata 2014-</w:t>
            </w:r>
          </w:p>
          <w:p w:rsidR="00C90BE4" w:rsidRDefault="00865FE6">
            <w:pPr>
              <w:spacing w:after="0" w:line="259" w:lineRule="auto"/>
              <w:ind w:left="1" w:firstLine="0"/>
              <w:jc w:val="left"/>
            </w:pPr>
            <w:r>
              <w:rPr>
                <w:b/>
                <w:sz w:val="18"/>
              </w:rPr>
              <w:t xml:space="preserve">2020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40" w:lineRule="auto"/>
              <w:ind w:left="0" w:firstLine="0"/>
              <w:jc w:val="left"/>
            </w:pPr>
            <w:r>
              <w:rPr>
                <w:sz w:val="18"/>
                <w:u w:val="single" w:color="000000"/>
              </w:rPr>
              <w:t xml:space="preserve">Cel operacyjny I 2: </w:t>
            </w:r>
            <w:r>
              <w:rPr>
                <w:sz w:val="18"/>
              </w:rPr>
              <w:t xml:space="preserve">Poprawa warunków komunikacyjnych na sieci dróg powiatowych powiązanych z drogami wyższych kategorii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operacyjny II. 2:</w:t>
            </w:r>
            <w:r>
              <w:rPr>
                <w:sz w:val="18"/>
              </w:rPr>
              <w:t xml:space="preserve"> Poprawa bezpieczeństwa i płynności ruchu na drogach publicznych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Cel operacyjny II. 3</w:t>
            </w:r>
            <w:r>
              <w:rPr>
                <w:sz w:val="18"/>
              </w:rPr>
              <w:t xml:space="preserve">: Zrównoważony rozwój w zakresie </w:t>
            </w:r>
          </w:p>
          <w:p w:rsidR="00C90BE4" w:rsidRDefault="00865FE6">
            <w:pPr>
              <w:spacing w:after="0" w:line="240" w:lineRule="auto"/>
              <w:ind w:left="0" w:firstLine="0"/>
              <w:jc w:val="left"/>
            </w:pPr>
            <w:r>
              <w:rPr>
                <w:sz w:val="18"/>
              </w:rPr>
              <w:t xml:space="preserve">bezpiecznych warunków życia, zdrowia, aktywności i wypoczynku mieszkańców </w:t>
            </w:r>
          </w:p>
          <w:p w:rsidR="00C90BE4" w:rsidRDefault="00865FE6">
            <w:pPr>
              <w:spacing w:after="0" w:line="259" w:lineRule="auto"/>
              <w:ind w:left="0" w:firstLine="0"/>
              <w:jc w:val="left"/>
            </w:pPr>
            <w:r>
              <w:rPr>
                <w:sz w:val="18"/>
              </w:rPr>
              <w:t xml:space="preserve"> </w:t>
            </w:r>
          </w:p>
        </w:tc>
      </w:tr>
      <w:tr w:rsidR="00C90BE4">
        <w:trPr>
          <w:trHeight w:val="1145"/>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Plan Zagospodarowania </w:t>
            </w:r>
          </w:p>
          <w:p w:rsidR="00C90BE4" w:rsidRDefault="00865FE6">
            <w:pPr>
              <w:spacing w:after="0" w:line="259" w:lineRule="auto"/>
              <w:ind w:left="1" w:firstLine="0"/>
              <w:jc w:val="left"/>
            </w:pPr>
            <w:r>
              <w:rPr>
                <w:b/>
                <w:sz w:val="18"/>
              </w:rPr>
              <w:t xml:space="preserve">Przestrzennego Województwa </w:t>
            </w:r>
          </w:p>
          <w:p w:rsidR="00C90BE4" w:rsidRDefault="00865FE6">
            <w:pPr>
              <w:spacing w:after="0" w:line="259" w:lineRule="auto"/>
              <w:ind w:left="1" w:firstLine="0"/>
              <w:jc w:val="left"/>
            </w:pPr>
            <w:r>
              <w:rPr>
                <w:b/>
                <w:sz w:val="18"/>
              </w:rPr>
              <w:t xml:space="preserve">Wielkopolskiego </w:t>
            </w:r>
          </w:p>
        </w:tc>
        <w:tc>
          <w:tcPr>
            <w:tcW w:w="6078"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Cel szczegółowy:</w:t>
            </w:r>
            <w:r>
              <w:rPr>
                <w:sz w:val="18"/>
              </w:rPr>
              <w:t xml:space="preserve"> Dostosowanie przestrzeni do wyzwań XXI wieku </w:t>
            </w:r>
          </w:p>
          <w:p w:rsidR="00C90BE4" w:rsidRDefault="00865FE6">
            <w:pPr>
              <w:spacing w:after="0" w:line="259" w:lineRule="auto"/>
              <w:ind w:left="0" w:firstLine="0"/>
              <w:jc w:val="left"/>
            </w:pPr>
            <w:r>
              <w:rPr>
                <w:sz w:val="18"/>
              </w:rPr>
              <w:t xml:space="preserve"> </w:t>
            </w:r>
          </w:p>
        </w:tc>
      </w:tr>
      <w:tr w:rsidR="00C90BE4">
        <w:trPr>
          <w:trHeight w:val="3149"/>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1" w:firstLine="0"/>
              <w:jc w:val="left"/>
            </w:pPr>
            <w:r>
              <w:rPr>
                <w:b/>
                <w:sz w:val="18"/>
              </w:rPr>
              <w:t xml:space="preserve">Powiatowy Program </w:t>
            </w:r>
          </w:p>
          <w:p w:rsidR="00C90BE4" w:rsidRDefault="00865FE6">
            <w:pPr>
              <w:spacing w:after="1" w:line="240" w:lineRule="auto"/>
              <w:ind w:left="1" w:firstLine="0"/>
              <w:jc w:val="left"/>
            </w:pPr>
            <w:r>
              <w:rPr>
                <w:b/>
                <w:sz w:val="18"/>
              </w:rPr>
              <w:t xml:space="preserve">Zapobiegania Przestępczości oraz porządku publicznego i bezpieczeństwa obywateli na lata 2015-2018 ,,BEZPIECZNY </w:t>
            </w:r>
          </w:p>
          <w:p w:rsidR="00C90BE4" w:rsidRDefault="00865FE6">
            <w:pPr>
              <w:spacing w:after="0" w:line="259" w:lineRule="auto"/>
              <w:ind w:left="1" w:firstLine="0"/>
              <w:jc w:val="left"/>
            </w:pPr>
            <w:r>
              <w:rPr>
                <w:b/>
                <w:sz w:val="18"/>
              </w:rPr>
              <w:t xml:space="preserve">POWIAT”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40" w:lineRule="auto"/>
              <w:ind w:left="0" w:firstLine="0"/>
              <w:jc w:val="left"/>
            </w:pPr>
            <w:r>
              <w:rPr>
                <w:sz w:val="18"/>
                <w:u w:val="single" w:color="000000"/>
              </w:rPr>
              <w:t xml:space="preserve">Cel 1: </w:t>
            </w:r>
            <w:r>
              <w:rPr>
                <w:sz w:val="18"/>
              </w:rPr>
              <w:t xml:space="preserve">Poprawa stanu porządku i bezpieczeństwa na terenie powiatu gnieźnieńskiego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Cel 4</w:t>
            </w:r>
            <w:r>
              <w:rPr>
                <w:sz w:val="18"/>
              </w:rPr>
              <w:t xml:space="preserve">: Wzrost poczucia bezpieczeństwa w miejscach publicznych i w miejscu zamieszkania </w:t>
            </w:r>
          </w:p>
          <w:p w:rsidR="00C90BE4" w:rsidRDefault="00865FE6">
            <w:pPr>
              <w:spacing w:after="0" w:line="259" w:lineRule="auto"/>
              <w:ind w:left="0" w:firstLine="0"/>
              <w:jc w:val="left"/>
            </w:pPr>
            <w:r>
              <w:rPr>
                <w:sz w:val="18"/>
              </w:rPr>
              <w:t xml:space="preserve"> </w:t>
            </w:r>
          </w:p>
          <w:p w:rsidR="00C90BE4" w:rsidRDefault="00865FE6">
            <w:pPr>
              <w:spacing w:after="43" w:line="240" w:lineRule="auto"/>
              <w:ind w:left="0" w:firstLine="0"/>
              <w:jc w:val="left"/>
            </w:pPr>
            <w:r>
              <w:rPr>
                <w:sz w:val="18"/>
                <w:u w:val="single" w:color="000000"/>
              </w:rPr>
              <w:t>Cel 6:</w:t>
            </w:r>
            <w:r>
              <w:rPr>
                <w:sz w:val="18"/>
              </w:rPr>
              <w:t xml:space="preserve"> Wzrost bezpieczeństwa w szkołach i placówkach oświatowo-wychowawczych </w:t>
            </w:r>
          </w:p>
          <w:p w:rsidR="00C90BE4" w:rsidRDefault="00865FE6">
            <w:pPr>
              <w:spacing w:after="0" w:line="259" w:lineRule="auto"/>
              <w:ind w:left="0" w:firstLine="0"/>
              <w:jc w:val="left"/>
            </w:pPr>
            <w:r>
              <w:rPr>
                <w:sz w:val="22"/>
              </w:rPr>
              <w:t xml:space="preserve"> </w:t>
            </w:r>
          </w:p>
          <w:p w:rsidR="00C90BE4" w:rsidRDefault="00865FE6">
            <w:pPr>
              <w:spacing w:after="0" w:line="240" w:lineRule="auto"/>
              <w:ind w:left="0" w:right="3" w:firstLine="0"/>
              <w:jc w:val="left"/>
            </w:pPr>
            <w:r>
              <w:rPr>
                <w:sz w:val="18"/>
                <w:u w:val="single" w:color="000000"/>
              </w:rPr>
              <w:t>Cel 12:</w:t>
            </w:r>
            <w:r>
              <w:rPr>
                <w:sz w:val="18"/>
              </w:rPr>
              <w:t xml:space="preserve"> Wspólne i skoordynowane działania samorządów lokalnych, policji, inspekcji, straży, organizacji pozarządowych, mieszkańców powiatu, mediów i innych podmiotów oraz instytucji w zakresie zapewnienia bezpieczeństwa publicznego </w:t>
            </w:r>
          </w:p>
          <w:p w:rsidR="00C90BE4" w:rsidRDefault="00865FE6">
            <w:pPr>
              <w:spacing w:after="0" w:line="259" w:lineRule="auto"/>
              <w:ind w:left="0" w:firstLine="0"/>
              <w:jc w:val="left"/>
            </w:pPr>
            <w:r>
              <w:rPr>
                <w:sz w:val="18"/>
              </w:rPr>
              <w:t xml:space="preserve"> </w:t>
            </w:r>
          </w:p>
        </w:tc>
      </w:tr>
      <w:tr w:rsidR="00C90BE4">
        <w:trPr>
          <w:trHeight w:val="1556"/>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1" w:line="238" w:lineRule="auto"/>
              <w:ind w:left="2" w:firstLine="0"/>
              <w:jc w:val="left"/>
            </w:pPr>
            <w:r>
              <w:rPr>
                <w:b/>
                <w:sz w:val="18"/>
              </w:rPr>
              <w:t xml:space="preserve">Plan zrównoważonego rozwoju publicznego transportu zbiorowego dla Powiatu </w:t>
            </w:r>
          </w:p>
          <w:p w:rsidR="00C90BE4" w:rsidRDefault="00865FE6">
            <w:pPr>
              <w:spacing w:after="0" w:line="259" w:lineRule="auto"/>
              <w:ind w:left="2" w:firstLine="0"/>
              <w:jc w:val="left"/>
            </w:pPr>
            <w:r>
              <w:rPr>
                <w:b/>
                <w:sz w:val="18"/>
              </w:rPr>
              <w:t xml:space="preserve">Gnieźnieńskiego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59" w:lineRule="auto"/>
              <w:ind w:left="0" w:firstLine="0"/>
              <w:jc w:val="left"/>
            </w:pPr>
            <w:r>
              <w:rPr>
                <w:sz w:val="18"/>
                <w:u w:val="single" w:color="000000"/>
              </w:rPr>
              <w:t>Cel</w:t>
            </w:r>
            <w:r>
              <w:rPr>
                <w:sz w:val="18"/>
              </w:rPr>
              <w:t xml:space="preserve">: Wzmocnienie konkurencyjnej pozycji transportu zbiorowego w </w:t>
            </w:r>
          </w:p>
          <w:p w:rsidR="00C90BE4" w:rsidRDefault="00865FE6">
            <w:pPr>
              <w:spacing w:after="2" w:line="237" w:lineRule="auto"/>
              <w:ind w:left="0" w:firstLine="0"/>
              <w:jc w:val="left"/>
            </w:pPr>
            <w:r>
              <w:rPr>
                <w:sz w:val="18"/>
              </w:rPr>
              <w:t xml:space="preserve">stosunku do indywidualnego, który w przeważającej części dotyczy podróży wykonywanych własnym samochodem osobowym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right="725" w:firstLine="0"/>
            </w:pPr>
            <w:r>
              <w:rPr>
                <w:sz w:val="18"/>
                <w:u w:val="single" w:color="000000"/>
              </w:rPr>
              <w:t>Cel</w:t>
            </w:r>
            <w:r>
              <w:rPr>
                <w:sz w:val="18"/>
              </w:rPr>
              <w:t xml:space="preserve">: Obniżenie kosztów przewozów przez szersze możliwości ograniczenia kosztownej </w:t>
            </w:r>
            <w:proofErr w:type="spellStart"/>
            <w:r>
              <w:rPr>
                <w:sz w:val="18"/>
              </w:rPr>
              <w:t>bezpośredniowości</w:t>
            </w:r>
            <w:proofErr w:type="spellEnd"/>
            <w:r>
              <w:rPr>
                <w:sz w:val="18"/>
              </w:rPr>
              <w:t xml:space="preserve"> połączeń oraz likwidacji substytucyjności linii komunikacyjnych </w:t>
            </w:r>
          </w:p>
        </w:tc>
      </w:tr>
      <w:tr w:rsidR="00C90BE4">
        <w:trPr>
          <w:trHeight w:val="1997"/>
        </w:trPr>
        <w:tc>
          <w:tcPr>
            <w:tcW w:w="2982" w:type="dxa"/>
            <w:tcBorders>
              <w:top w:val="single" w:sz="4" w:space="0" w:color="D6EAB9"/>
              <w:left w:val="single" w:sz="4" w:space="0" w:color="D6EAB9"/>
              <w:bottom w:val="single" w:sz="4" w:space="0" w:color="D6EAB9"/>
              <w:right w:val="single" w:sz="4" w:space="0" w:color="D6EAB9"/>
            </w:tcBorders>
            <w:vAlign w:val="center"/>
          </w:tcPr>
          <w:p w:rsidR="00C90BE4" w:rsidRDefault="00865FE6">
            <w:pPr>
              <w:spacing w:after="0" w:line="259" w:lineRule="auto"/>
              <w:ind w:left="2" w:firstLine="0"/>
              <w:jc w:val="left"/>
            </w:pPr>
            <w:r>
              <w:rPr>
                <w:b/>
                <w:color w:val="282828"/>
                <w:sz w:val="18"/>
              </w:rPr>
              <w:t xml:space="preserve">Strategia Potrzeb Zdrowotnych </w:t>
            </w:r>
          </w:p>
          <w:p w:rsidR="00C90BE4" w:rsidRDefault="00865FE6">
            <w:pPr>
              <w:spacing w:after="0" w:line="259" w:lineRule="auto"/>
              <w:ind w:left="2" w:firstLine="0"/>
              <w:jc w:val="left"/>
            </w:pPr>
            <w:r>
              <w:rPr>
                <w:b/>
                <w:color w:val="282828"/>
                <w:sz w:val="18"/>
              </w:rPr>
              <w:t xml:space="preserve">Mieszkańców Powiatu </w:t>
            </w:r>
          </w:p>
          <w:p w:rsidR="00C90BE4" w:rsidRDefault="00865FE6">
            <w:pPr>
              <w:spacing w:after="0" w:line="259" w:lineRule="auto"/>
              <w:ind w:left="2" w:firstLine="0"/>
              <w:jc w:val="left"/>
            </w:pPr>
            <w:r>
              <w:rPr>
                <w:b/>
                <w:color w:val="282828"/>
                <w:sz w:val="18"/>
              </w:rPr>
              <w:t>Gnieźnieńskiego na lata 2016-</w:t>
            </w:r>
          </w:p>
          <w:p w:rsidR="00C90BE4" w:rsidRDefault="00865FE6">
            <w:pPr>
              <w:spacing w:after="0" w:line="259" w:lineRule="auto"/>
              <w:ind w:left="2" w:firstLine="0"/>
              <w:jc w:val="left"/>
            </w:pPr>
            <w:r>
              <w:rPr>
                <w:b/>
                <w:color w:val="282828"/>
                <w:sz w:val="18"/>
              </w:rPr>
              <w:t>2020</w:t>
            </w:r>
            <w:r>
              <w:rPr>
                <w:b/>
                <w:sz w:val="18"/>
              </w:rPr>
              <w:t xml:space="preserve"> </w:t>
            </w:r>
          </w:p>
        </w:tc>
        <w:tc>
          <w:tcPr>
            <w:tcW w:w="6078" w:type="dxa"/>
            <w:tcBorders>
              <w:top w:val="single" w:sz="4" w:space="0" w:color="D6EAB9"/>
              <w:left w:val="single" w:sz="4" w:space="0" w:color="D6EAB9"/>
              <w:bottom w:val="single" w:sz="4" w:space="0" w:color="D6EAB9"/>
              <w:right w:val="single" w:sz="4" w:space="0" w:color="D6EAB9"/>
            </w:tcBorders>
          </w:tcPr>
          <w:p w:rsidR="00C90BE4" w:rsidRDefault="00865FE6">
            <w:pPr>
              <w:spacing w:after="0" w:line="240" w:lineRule="auto"/>
              <w:ind w:left="0" w:firstLine="0"/>
              <w:jc w:val="left"/>
            </w:pPr>
            <w:r>
              <w:rPr>
                <w:sz w:val="18"/>
                <w:u w:val="single" w:color="000000"/>
              </w:rPr>
              <w:t>Domena 1:</w:t>
            </w:r>
            <w:r>
              <w:rPr>
                <w:sz w:val="18"/>
              </w:rPr>
              <w:t xml:space="preserve"> Polityka zdrowotna powiatu gnieźnieńskiego ukierunkowana na rozwój usług szpitalnych i specjalistycznych </w:t>
            </w:r>
          </w:p>
          <w:p w:rsidR="00C90BE4" w:rsidRDefault="00865FE6">
            <w:pPr>
              <w:spacing w:after="0" w:line="259" w:lineRule="auto"/>
              <w:ind w:left="0" w:firstLine="0"/>
              <w:jc w:val="left"/>
            </w:pPr>
            <w:r>
              <w:rPr>
                <w:sz w:val="18"/>
              </w:rPr>
              <w:t xml:space="preserve"> </w:t>
            </w:r>
          </w:p>
          <w:p w:rsidR="00C90BE4" w:rsidRDefault="00865FE6">
            <w:pPr>
              <w:spacing w:after="0" w:line="240" w:lineRule="auto"/>
              <w:ind w:left="0" w:firstLine="0"/>
              <w:jc w:val="left"/>
            </w:pPr>
            <w:r>
              <w:rPr>
                <w:sz w:val="18"/>
                <w:u w:val="single" w:color="000000"/>
              </w:rPr>
              <w:t>Domena 2:</w:t>
            </w:r>
            <w:r>
              <w:rPr>
                <w:sz w:val="18"/>
              </w:rPr>
              <w:t xml:space="preserve"> Profilaktyka i monitoring – dostępność badań profilaktycznych dla mieszkańców oraz tworzenie i rozwój baz danych pozwalających na kontrolę stanu zdrowia mieszkańców  </w:t>
            </w:r>
          </w:p>
          <w:p w:rsidR="00C90BE4" w:rsidRDefault="00865FE6">
            <w:pPr>
              <w:spacing w:after="0" w:line="259" w:lineRule="auto"/>
              <w:ind w:left="0" w:firstLine="0"/>
              <w:jc w:val="left"/>
            </w:pPr>
            <w:r>
              <w:rPr>
                <w:sz w:val="18"/>
              </w:rPr>
              <w:t xml:space="preserve"> </w:t>
            </w:r>
          </w:p>
          <w:p w:rsidR="00C90BE4" w:rsidRDefault="00865FE6">
            <w:pPr>
              <w:spacing w:after="0" w:line="259" w:lineRule="auto"/>
              <w:ind w:left="0" w:firstLine="0"/>
              <w:jc w:val="left"/>
            </w:pPr>
            <w:r>
              <w:rPr>
                <w:sz w:val="18"/>
                <w:u w:val="single" w:color="000000"/>
              </w:rPr>
              <w:t>Domena 3:</w:t>
            </w:r>
            <w:r>
              <w:rPr>
                <w:sz w:val="18"/>
              </w:rPr>
              <w:t xml:space="preserve"> Świadomy i poinformowany mieszkaniec – rozwój </w:t>
            </w:r>
          </w:p>
          <w:p w:rsidR="00C90BE4" w:rsidRDefault="00865FE6">
            <w:pPr>
              <w:spacing w:after="0" w:line="259" w:lineRule="auto"/>
              <w:ind w:left="0" w:firstLine="0"/>
              <w:jc w:val="left"/>
            </w:pPr>
            <w:r>
              <w:rPr>
                <w:sz w:val="18"/>
              </w:rPr>
              <w:t xml:space="preserve">komunikacji i edukacji w obszarze ochrony zdrowia </w:t>
            </w:r>
          </w:p>
        </w:tc>
      </w:tr>
    </w:tbl>
    <w:p w:rsidR="00C90BE4" w:rsidRDefault="00865FE6">
      <w:pPr>
        <w:spacing w:after="286" w:line="259" w:lineRule="auto"/>
        <w:ind w:left="0" w:firstLine="0"/>
        <w:jc w:val="left"/>
      </w:pPr>
      <w:r>
        <w:t xml:space="preserve"> </w:t>
      </w:r>
    </w:p>
    <w:p w:rsidR="00C90BE4" w:rsidRDefault="00865FE6">
      <w:pPr>
        <w:pStyle w:val="Nagwek2"/>
        <w:shd w:val="clear" w:color="auto" w:fill="9ACC51"/>
        <w:spacing w:after="242"/>
        <w:ind w:left="-3"/>
      </w:pPr>
      <w:r>
        <w:rPr>
          <w:color w:val="FFFFFF"/>
          <w:sz w:val="22"/>
        </w:rPr>
        <w:lastRenderedPageBreak/>
        <w:t xml:space="preserve">PARTYCYPACJA SPOŁECZNA </w:t>
      </w:r>
    </w:p>
    <w:p w:rsidR="00C90BE4" w:rsidRDefault="00865FE6">
      <w:pPr>
        <w:spacing w:after="136"/>
        <w:ind w:left="-3"/>
      </w:pPr>
      <w:r>
        <w:t xml:space="preserve">Kluczowym aspektem na każdym etapie tworzenia oraz wdrażania Programu Rewitalizacji jest włączenie szerokiego grona interesariuszy procesu rewitalizacji. Uspołecznienie procesu rewitalizacji dotyczyło przede wszystkim: mieszkańców, przedsiębiorców, przedstawicieli stowarzyszeń oraz innych podmiotów i grup aktywnych na terenie miasta Gniezna. </w:t>
      </w:r>
      <w:r>
        <w:rPr>
          <w:vertAlign w:val="superscript"/>
        </w:rPr>
        <w:t xml:space="preserve"> </w:t>
      </w:r>
    </w:p>
    <w:p w:rsidR="00C90BE4" w:rsidRDefault="00865FE6">
      <w:pPr>
        <w:ind w:left="-3"/>
      </w:pPr>
      <w:r>
        <w:t xml:space="preserve">Partycypacja społeczna stanowi proces, w którym przedstawiciele władz przedstawiają obywatelom swoje plany dotyczące np. aktów prawnych, inwestycji lub innych przedsięwzięć, które będą miały wpływ na życie codzienne i pracę obywateli. Pozwalają na uzyskanie opinii, stanowisk, propozycji, itp. od instytucji i osób, których dotkną w sposób bezpośredni lub pośredni skutki proponowanych przez administrację działań. </w:t>
      </w:r>
    </w:p>
    <w:p w:rsidR="00C90BE4" w:rsidRDefault="00865FE6">
      <w:pPr>
        <w:tabs>
          <w:tab w:val="center" w:pos="5665"/>
        </w:tabs>
        <w:spacing w:after="260" w:line="259" w:lineRule="auto"/>
        <w:ind w:left="-13" w:firstLine="0"/>
        <w:jc w:val="left"/>
      </w:pPr>
      <w:r>
        <w:t xml:space="preserve">Partycypacja lokalnej społeczności to przede wszystkim: </w:t>
      </w:r>
      <w:r>
        <w:tab/>
        <w:t xml:space="preserve"> </w:t>
      </w:r>
    </w:p>
    <w:p w:rsidR="00C90BE4" w:rsidRDefault="00865FE6">
      <w:pPr>
        <w:numPr>
          <w:ilvl w:val="0"/>
          <w:numId w:val="14"/>
        </w:numPr>
        <w:spacing w:after="36"/>
        <w:ind w:hanging="283"/>
      </w:pPr>
      <w:r>
        <w:t xml:space="preserve">komunikacja pomiędzy interesariuszami a władzami gminy, umożliwiająca obustronne uczestnictwo w procesie rewitalizacji; </w:t>
      </w:r>
    </w:p>
    <w:p w:rsidR="00C90BE4" w:rsidRDefault="00865FE6">
      <w:pPr>
        <w:numPr>
          <w:ilvl w:val="0"/>
          <w:numId w:val="14"/>
        </w:numPr>
        <w:spacing w:after="36"/>
        <w:ind w:hanging="283"/>
      </w:pPr>
      <w:r>
        <w:t xml:space="preserve">możliwość udziału wszystkich zainteresowanych w panelach dyskusyjnych, spotkaniach, debatach; </w:t>
      </w:r>
    </w:p>
    <w:p w:rsidR="00C90BE4" w:rsidRDefault="00865FE6">
      <w:pPr>
        <w:numPr>
          <w:ilvl w:val="0"/>
          <w:numId w:val="14"/>
        </w:numPr>
        <w:ind w:hanging="283"/>
      </w:pPr>
      <w:r>
        <w:t xml:space="preserve">dostępność informacji na temat podejmowanych działań i wprowadzanych zmian przez władze, a także możliwość oceny i wyrażenia opinii przez zainteresowane strony. </w:t>
      </w:r>
    </w:p>
    <w:p w:rsidR="00C90BE4" w:rsidRDefault="00865FE6">
      <w:pPr>
        <w:ind w:left="-3"/>
      </w:pPr>
      <w:r>
        <w:t>Do udziału w konsultacjach społecznych uprawnieni są mieszkańcy obszaru rewitalizacji</w:t>
      </w:r>
      <w:r>
        <w:rPr>
          <w:vertAlign w:val="superscript"/>
        </w:rPr>
        <w:footnoteReference w:id="30"/>
      </w:r>
      <w:r>
        <w:t xml:space="preserve"> oraz właściciele, użytkownicy wieczyści nieruchomości i podmiotów zarządzających nieruchomościami znajdującymi się na tym obszarze, w tym spółdzielnie mieszkaniowe, wspólnoty mieszkaniowe i towarzystwa budownictwa społecznego, mieszkańcy gminy, podmioty prowadzące lub zamierzające prowadzić na obszarze gminy działalność gospodarczą lub społeczną, w tym organizacje pozarządowe i grupy nieformalne, jednostki samorządu terytorialnego i ich jednostki organizacyjne, organy władzy publicznej, inne podmioty realizujące na obszarze rewitalizacji uprawnienia Skarbu Państwa.  </w:t>
      </w:r>
    </w:p>
    <w:p w:rsidR="00C90BE4" w:rsidRDefault="00865FE6">
      <w:pPr>
        <w:ind w:left="-3"/>
      </w:pPr>
      <w:r>
        <w:t xml:space="preserve">Organizacja konsultacji społecznych w sprawie tworzenia Lokalnego Programu Rewitalizacji umożliwia czynny udział interesariuszy w pracy nad programem. Poprzez to dąży się do kreowania właściwego rozwiązania istniejących na terenie miasta problemów. Współdziałanie wielu jednostek jest bardziej pożądane niż indywidualne działania. </w:t>
      </w:r>
    </w:p>
    <w:p w:rsidR="00C90BE4" w:rsidRDefault="00865FE6">
      <w:pPr>
        <w:ind w:left="-3"/>
      </w:pPr>
      <w:r>
        <w:t xml:space="preserve">W trakcie diagnozowania oraz programowania Lokalnego Programu Rewitalizacji Miasta Gniezna zastosowano szereg form konsultacji społecznych, które nie ograniczały się jednak tylko do przedstawienia Programu, ale także do wysłuchania opinii na jego temat, modyfikowania i informowania o ostatecznej decyzji. Nie tylko mieszkańcy, ale również przedsiębiorcy, organizacje pozarządowe oraz inni interesariusze procesu rewitalizacji mieli </w:t>
      </w:r>
      <w:r>
        <w:lastRenderedPageBreak/>
        <w:t xml:space="preserve">możliwość zapoznania się z treścią projektu rewitalizacji. Przeprowadzone konsultacje społeczne pozwoliły poznać i zrozumieć potrzeby społeczności lokalnej, zidentyfikować ich potrzeby, a także stworzyć wizję oczekiwanych zmian. </w:t>
      </w:r>
    </w:p>
    <w:p w:rsidR="00C90BE4" w:rsidRDefault="00865FE6">
      <w:pPr>
        <w:ind w:left="-3"/>
      </w:pPr>
      <w:r>
        <w:t xml:space="preserve">W Lokalnym Programie Rewitalizacji zawarte zostały działania, które należy realizować w trakcie wdrażania oraz monitorowania Lokalnego Programu Rewitalizacji Miasta Gniezna. Interesariusze na każdym etapie mieli możliwość czynnego udziału w realizacji niniejszego dokumentu. </w:t>
      </w:r>
    </w:p>
    <w:p w:rsidR="00C90BE4" w:rsidRDefault="00865FE6">
      <w:pPr>
        <w:ind w:left="-3"/>
      </w:pPr>
      <w:r>
        <w:t xml:space="preserve">Informacje dotyczące konsultacji społecznych zostały zamieszczone na stronie internetowej Urzędu Miejskiego w Gnieźnie. Oprócz tego wysłano kilkadziesiąt zaproszeń do następujących osób/podmiotów: administracja publiczna, organizacje społeczne, organizacje młodzieżowe, organizacje seniorów, przedsiębiorcy, właściciele nieruchomości, wspólnoty mieszkaniowe. </w:t>
      </w:r>
    </w:p>
    <w:p w:rsidR="00C90BE4" w:rsidRDefault="00865FE6">
      <w:pPr>
        <w:spacing w:after="140"/>
        <w:ind w:left="-3"/>
      </w:pPr>
      <w:r>
        <w:t xml:space="preserve">W ramach pierwszych etapów tworzenia LPR – diagnozowania (wyznaczenie obszarów kryzysowych oraz obszaru rewitalizacji), interesariusze procesu rewitalizacji mieli możliwość wzięcia udziału w następujących formach konsultacji społecznych: </w:t>
      </w:r>
    </w:p>
    <w:p w:rsidR="00C90BE4" w:rsidRDefault="00865FE6">
      <w:pPr>
        <w:numPr>
          <w:ilvl w:val="0"/>
          <w:numId w:val="15"/>
        </w:numPr>
        <w:spacing w:after="36"/>
        <w:ind w:hanging="283"/>
      </w:pPr>
      <w:r>
        <w:rPr>
          <w:b/>
        </w:rPr>
        <w:t xml:space="preserve">Badania sondażowe (ankiety) </w:t>
      </w:r>
      <w:r>
        <w:t xml:space="preserve">– badanie przeprowadzone zostało techniką badawczą CATI, CAWI oraz PAPI. Łącznie przebadano 327 interesariuszy procesu rewitalizacji. Podczas badania, respondenci poproszeni zostali o wskazanie obszarów miasta Gniezna, które należy poddać rewitalizacji oraz o działania jakie należy podjąć, aby zniwelować negatywne zjawiska występujące na wskazanych obszarach. Co więcej, ankietowani wskazywali także problemy ze sfery społecznej, gospodarczej, środowiskowej, przestrzennofunkcjonalnej, technicznej. Wyniki przeprowadzonych badań stanowiły uzupełnienie wcześniej przeprowadzonej analizy </w:t>
      </w:r>
      <w:proofErr w:type="spellStart"/>
      <w:r>
        <w:t>desk</w:t>
      </w:r>
      <w:proofErr w:type="spellEnd"/>
      <w:r>
        <w:t xml:space="preserve"> </w:t>
      </w:r>
      <w:proofErr w:type="spellStart"/>
      <w:r>
        <w:t>research</w:t>
      </w:r>
      <w:proofErr w:type="spellEnd"/>
      <w:r>
        <w:t xml:space="preserve"> oraz analizy wskaźnikowej.  </w:t>
      </w:r>
    </w:p>
    <w:p w:rsidR="00C90BE4" w:rsidRDefault="00865FE6">
      <w:pPr>
        <w:numPr>
          <w:ilvl w:val="0"/>
          <w:numId w:val="15"/>
        </w:numPr>
        <w:spacing w:after="38"/>
        <w:ind w:hanging="283"/>
      </w:pPr>
      <w:r>
        <w:rPr>
          <w:b/>
        </w:rPr>
        <w:t>Debaty połączone z warsztatami</w:t>
      </w:r>
      <w:r>
        <w:t xml:space="preserve"> – miały na celu przedstawienie m.in. mieszkańcom dotychczasowych postępów opracowywania Lokalnego Programu Rewitalizacji. W celu dotarcia do jak największej ilości interesariuszy procesu rewitalizacji rozesłane zostały zaproszenia. Debaty wraz z warsztatami odbyły się 7 listopada 2016 roku w budynku Urzędu Miasta (w tym dniu uczestniczyły następujące osoby/podmioty: administracja publiczna, organizacje społeczne, organizacje młodzieżowe, organizacje seniorów)  oraz 8 listopada 2016 roku w budynku Miejskiego Ośrodka Kultury w Gnieźnie (przedsiębiorcy, właściciele nieruchomości, wspólnoty mieszkaniowe, mieszkańcy). Celem spotkań było zapoznanie interesariuszy z istotą procesu rewitalizacji. Ponadto podczas przeprowadzonych warsztatów określono cele, wizję oraz przeprowadzono analizę SWOT danych obszarów. Podczas spotkania uczestnicy mieli możliwość proponować projekty/przedsięwzięcia, jakie w ich opinii należy zrealizować na wyznaczonym obszarze rewitalizacji. Wszystkie pomysły zostały zapisane na specjalnie przygotowanych formularzach i przeanalizowane w kontekście opracowywania listy projektów planowanych do realizacji w ramach tworzonego Programu. </w:t>
      </w:r>
    </w:p>
    <w:p w:rsidR="00C90BE4" w:rsidRDefault="00865FE6">
      <w:pPr>
        <w:numPr>
          <w:ilvl w:val="0"/>
          <w:numId w:val="15"/>
        </w:numPr>
        <w:spacing w:after="169"/>
        <w:ind w:hanging="283"/>
      </w:pPr>
      <w:r>
        <w:rPr>
          <w:b/>
        </w:rPr>
        <w:lastRenderedPageBreak/>
        <w:t>Zbieranie uwag w postaci papierowej oraz elektronicznej</w:t>
      </w:r>
      <w:r>
        <w:t xml:space="preserve"> – podczas trwania konsultacji społecznych, interesariusze procesu rewitalizacji mieli możliwość składania uwag co do opracowanych dokumentów. Specjalnie przygotowany formularz został zamieszczony m.in. na stronie internetowej miasta Gniezna. Osoby, które chciały złożyć uwagi mogły to zrobić na podany w informacji adres mailowy bądź też w Urzędzie Miasta w godzinach pracy urzędu. </w:t>
      </w:r>
    </w:p>
    <w:p w:rsidR="00C90BE4" w:rsidRDefault="00865FE6">
      <w:pPr>
        <w:spacing w:after="200"/>
        <w:ind w:left="-3"/>
      </w:pPr>
      <w:r>
        <w:t xml:space="preserve">Podczas drugiego etapu opracowywania LPR – programowania, wykorzystano następujące formy konsultacji społecznych: </w:t>
      </w:r>
    </w:p>
    <w:p w:rsidR="00C90BE4" w:rsidRDefault="00865FE6">
      <w:pPr>
        <w:numPr>
          <w:ilvl w:val="0"/>
          <w:numId w:val="15"/>
        </w:numPr>
        <w:spacing w:after="39"/>
        <w:ind w:hanging="283"/>
      </w:pPr>
      <w:r>
        <w:rPr>
          <w:b/>
        </w:rPr>
        <w:t>Spotkania informacyjne</w:t>
      </w:r>
      <w:r>
        <w:t xml:space="preserve"> </w:t>
      </w:r>
      <w:r>
        <w:rPr>
          <w:b/>
        </w:rPr>
        <w:t>połączone z warsztatami</w:t>
      </w:r>
      <w:r>
        <w:t xml:space="preserve"> – miały na celu przedstawienie interesariuszom procesu rewitalizacji projektu dokumentu. Spotkania odbyły się w budynku Urzędu Miasta w 24 listopada 2016 roku (w tym dniu uczestniczyły następujące osoby/ podmioty: administracja publiczna, organizacje społeczne, organizacje młodzieżowe, organizacje seniorów) oraz 25 listopada 2016 roku (przedsiębiorcy, właściciele nieruchomości, wspólnoty mieszkaniowe, mieszkańcy). Podobnie jak w przypadku pierwszych konsultacji społecznych zostały rozesłane zaproszenia. W trakcie spotkań omówione zostały wszystkie rozdziały Lokalnego Programu Rewitalizacji w tym: cele, wizja, lista projektów i przedsięwzięć rewitalizacyjnych. Na koniec spotkania przeprowadzone zostały warsztaty.  </w:t>
      </w:r>
    </w:p>
    <w:p w:rsidR="00C90BE4" w:rsidRDefault="00865FE6">
      <w:pPr>
        <w:numPr>
          <w:ilvl w:val="0"/>
          <w:numId w:val="15"/>
        </w:numPr>
        <w:spacing w:after="36"/>
        <w:ind w:hanging="283"/>
      </w:pPr>
      <w:r>
        <w:rPr>
          <w:b/>
        </w:rPr>
        <w:t>Badania sondażowe (ankiety)</w:t>
      </w:r>
      <w:r>
        <w:t xml:space="preserve"> – badanie przeprowadzone zostało techniką badawczą PAPI oraz CAWI. Podczas badania, interesariusze procesu rewitalizacji oceniali trafność sformułowanych celów i kierunków zawartych w Lokalnym Programie Rewitalizacji.  </w:t>
      </w:r>
    </w:p>
    <w:p w:rsidR="00C90BE4" w:rsidRDefault="00865FE6">
      <w:pPr>
        <w:numPr>
          <w:ilvl w:val="0"/>
          <w:numId w:val="15"/>
        </w:numPr>
        <w:ind w:hanging="283"/>
      </w:pPr>
      <w:r>
        <w:rPr>
          <w:b/>
        </w:rPr>
        <w:t>Indywidulanych wywiadów pogłębionych</w:t>
      </w:r>
      <w:r>
        <w:t xml:space="preserve"> – które przeprowadzone zostały telefonicznie  z przedsiębiorcami. Podczas wywiadu ankietowani wypowiedzieli się na temat celów  oraz wizji Lokalnego Programu Rewitalizacji. </w:t>
      </w:r>
    </w:p>
    <w:p w:rsidR="00C90BE4" w:rsidRDefault="00865FE6">
      <w:pPr>
        <w:numPr>
          <w:ilvl w:val="0"/>
          <w:numId w:val="15"/>
        </w:numPr>
        <w:spacing w:after="169"/>
        <w:ind w:hanging="283"/>
      </w:pPr>
      <w:r>
        <w:rPr>
          <w:b/>
        </w:rPr>
        <w:t>Zbieranie uwag w postaci papierowej oraz elektronicznej</w:t>
      </w:r>
      <w:r>
        <w:t xml:space="preserve"> – podczas trwania konsultacji społecznych, interesariusze procesu rewitalizacji mieli możliwość składania uwag co do opracowanych dokumentów. Specjalnie przygotowany formularz został zamieszczony m.in. na stronie internetowej miasta Gniezna. Osoby, które chciały złożyć uwagi mogły  to zrobić na adres mailowy bądź też w Urzędzie Miasta w godzinach pracy urzędu. </w:t>
      </w:r>
    </w:p>
    <w:p w:rsidR="00C90BE4" w:rsidRDefault="00865FE6">
      <w:pPr>
        <w:ind w:left="-3"/>
      </w:pPr>
      <w:r>
        <w:t xml:space="preserve">Na każdym z etapów tworzenia Lokalnego Programu Rewitalizacji (diagnozowanie, programowanie) zapewniono udział interesariuszy obszaru rewitalizacji. Poprzez uczestnictwo zróżnicowanych grup społecznych możliwe było skonfrontowanie różnych punktów widzenia oraz wypracowanie wspólnej wizji. W trakcie konsultacji społecznych nie wpłynęły żadne uwagi w formie papierowej bądź też elektronicznej. </w:t>
      </w:r>
    </w:p>
    <w:p w:rsidR="00C90BE4" w:rsidRDefault="00865FE6">
      <w:pPr>
        <w:ind w:left="-3"/>
      </w:pPr>
      <w:r>
        <w:lastRenderedPageBreak/>
        <w:t xml:space="preserve">W trakcie procesu opracowywania dokumentu konsultacje społeczne przeprowadzane były dwukrotnie. Pierwsze konsultacje (7 i 8.11.2016 r.) miały charakter otwartej debaty na temat wyznaczonych obszarów zdegradowanych oraz obszarów rewitalizacji.  </w:t>
      </w:r>
    </w:p>
    <w:p w:rsidR="00C90BE4" w:rsidRDefault="00865FE6">
      <w:pPr>
        <w:ind w:left="-3"/>
      </w:pPr>
      <w:r>
        <w:t xml:space="preserve">Natomiast w trakcie drugich konsultacji (24 i 25.11.2016 r.) zaopiniowany został Projekt Lokalnego Programu Rewitalizacji. W konsultacjach uczestniczyli przedstawiciele placówek oświatowych, miejskich instytucji, organizacji pozarządowych, wspólnot mieszkaniowych, przedsiębiorcy i zainteresowane osoby prywatne. Podczas warsztatów z mieszkańcami, wykorzystano mapy z podziałem na 12 stref, poproszono mieszkańców o wskazanie występowania negatywnych zjawisk w 5 sferach. Materiał, który został wypracowany podczas konsultacji społecznych, został wykorzystany i posłużył do wyznaczenia obszaru rewitalizacji.  </w:t>
      </w:r>
    </w:p>
    <w:p w:rsidR="00C90BE4" w:rsidRDefault="00865FE6">
      <w:pPr>
        <w:spacing w:after="188"/>
        <w:ind w:left="-3"/>
      </w:pPr>
      <w:r>
        <w:t xml:space="preserve">Kluczowym aspektem partycypacji społecznej interesariuszy rewitalizacji na etapie wdrażania oraz monitorowania LPR będzie włączenie szerokiego grona partnerów tj. mieszkańców, podmiotów prowadzących działalność gospodarczą lub społeczną (w tym organizacji pozarządowych oraz grup nieformalnych), jednostki samorządu terytorialnego, z terenu objętego rewitalizacją. Istotne będzie wykorzystanie współdecydowania w/w podmiotów  w trakcie wdrażania LPR. Co więcej, interesariusze procesu rewitalizacji stale będą informowani o postępach we wdrażaniu programu m.in. na stronie internetowej, zatem zastosowana zostanie kontrola obywatelska. Współdecydowanie interesariuszy w trakcie procesu wdrażania i monitorowania LPR polegać będzie na rozwijaniu dialogu między partnerami, zgłaszaniu propozycji nowych projektów rewitalizacyjnych, uczestnictwie w przygotowaniu raportów z realizacji Lokalnego Programu Rewitalizacji, zaangażowaniu  przy realizacji projektów i rozległych tematycznie zadań.  </w:t>
      </w:r>
    </w:p>
    <w:p w:rsidR="00C90BE4" w:rsidRDefault="00865FE6">
      <w:pPr>
        <w:pStyle w:val="Nagwek2"/>
        <w:shd w:val="clear" w:color="auto" w:fill="9ACC51"/>
        <w:spacing w:after="0"/>
        <w:ind w:left="-3"/>
      </w:pPr>
      <w:r>
        <w:rPr>
          <w:color w:val="FFFFFF"/>
          <w:sz w:val="22"/>
        </w:rPr>
        <w:t xml:space="preserve">INDYKATYWNE RAMY FINANSOWE </w:t>
      </w:r>
    </w:p>
    <w:p w:rsidR="00C90BE4" w:rsidRDefault="00865FE6">
      <w:pPr>
        <w:ind w:left="-3"/>
      </w:pPr>
      <w:r>
        <w:t xml:space="preserve">Realizacja celów oraz działań zawartych w Lokalnym Programie Rewitalizacji miasta Gniezna na lata 2017-2022 uzależniona jest nie tylko od zaangażowania samorządu lokalnego czy interesariuszy procesu rewitalizacji, ale przede wszystkim od środków finansowych. </w:t>
      </w:r>
    </w:p>
    <w:p w:rsidR="00C90BE4" w:rsidRDefault="00865FE6">
      <w:pPr>
        <w:ind w:left="-3"/>
      </w:pPr>
      <w:r>
        <w:t xml:space="preserve">Warto zaznaczyć, iż interesariusze procesu rewitalizacji mieli możliwość zgłaszania własnych projektów/przedsięwzięć rewitalizacyjnych na specjalnie przygotowanych formularzach zgłoszeniowych. Wszystkie przesłane inicjatywy zostały przeanalizowane przez Zespół ds. rewitalizacji w kontekście kwalifikowalności do realizacji. Kluczowymi aspektami, które były brane pod uwagę w trakcie analizy zgłoszeń było ścisłe powiązanie z głównymi celami oraz kierunkami LPR oraz czy planowany rezultat projektu/przedsięwzięcia przyczyni się do zniwelowania zdiagnozowanych problemów na obszarze rewitalizacji. Projekty, które spełniały wymogi formalne oraz zostały pozytywnie zaopiniowane przez Zespół ds. rewitalizacji zostały włączone do listy projektów i przedsięwzięć rewitalizacyjnych.  </w:t>
      </w:r>
    </w:p>
    <w:p w:rsidR="00C90BE4" w:rsidRDefault="00865FE6">
      <w:pPr>
        <w:spacing w:after="0" w:line="259" w:lineRule="auto"/>
        <w:ind w:left="-3"/>
      </w:pPr>
      <w:r>
        <w:t xml:space="preserve">Indykatywne ramy finansowe realizacji projektów/przedsięwzięć rewitalizacyjnych obejmować będą zarówno finansowanie z środków własnych oraz ze środków zewnętrznych. </w:t>
      </w:r>
    </w:p>
    <w:tbl>
      <w:tblPr>
        <w:tblStyle w:val="TableGrid"/>
        <w:tblW w:w="9061" w:type="dxa"/>
        <w:tblInd w:w="7" w:type="dxa"/>
        <w:tblCellMar>
          <w:top w:w="49" w:type="dxa"/>
          <w:left w:w="115" w:type="dxa"/>
          <w:right w:w="115" w:type="dxa"/>
        </w:tblCellMar>
        <w:tblLook w:val="04A0" w:firstRow="1" w:lastRow="0" w:firstColumn="1" w:lastColumn="0" w:noHBand="0" w:noVBand="1"/>
      </w:tblPr>
      <w:tblGrid>
        <w:gridCol w:w="2059"/>
        <w:gridCol w:w="3958"/>
        <w:gridCol w:w="3044"/>
      </w:tblGrid>
      <w:tr w:rsidR="00C90BE4">
        <w:trPr>
          <w:trHeight w:val="440"/>
        </w:trPr>
        <w:tc>
          <w:tcPr>
            <w:tcW w:w="2059"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1" w:firstLine="0"/>
              <w:jc w:val="center"/>
            </w:pPr>
            <w:r>
              <w:rPr>
                <w:b/>
                <w:color w:val="FFFFFF"/>
                <w:sz w:val="18"/>
              </w:rPr>
              <w:lastRenderedPageBreak/>
              <w:t xml:space="preserve">Lista projektów </w:t>
            </w:r>
          </w:p>
        </w:tc>
        <w:tc>
          <w:tcPr>
            <w:tcW w:w="3959"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firstLine="0"/>
              <w:jc w:val="center"/>
            </w:pPr>
            <w:r>
              <w:rPr>
                <w:b/>
                <w:color w:val="FFFFFF"/>
                <w:sz w:val="18"/>
              </w:rPr>
              <w:t xml:space="preserve">Koszt projektów </w:t>
            </w:r>
          </w:p>
        </w:tc>
        <w:tc>
          <w:tcPr>
            <w:tcW w:w="3044"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right="2" w:firstLine="0"/>
              <w:jc w:val="center"/>
            </w:pPr>
            <w:r>
              <w:rPr>
                <w:b/>
                <w:color w:val="FFFFFF"/>
                <w:sz w:val="18"/>
              </w:rPr>
              <w:t xml:space="preserve">Źródła finansowania </w:t>
            </w:r>
          </w:p>
        </w:tc>
      </w:tr>
      <w:tr w:rsidR="00C90BE4">
        <w:trPr>
          <w:trHeight w:val="990"/>
        </w:trPr>
        <w:tc>
          <w:tcPr>
            <w:tcW w:w="2059" w:type="dxa"/>
            <w:tcBorders>
              <w:top w:val="single" w:sz="4" w:space="0" w:color="9ACC51"/>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3" w:firstLine="0"/>
              <w:jc w:val="center"/>
            </w:pPr>
            <w:r>
              <w:rPr>
                <w:b/>
                <w:sz w:val="18"/>
              </w:rPr>
              <w:t xml:space="preserve">A </w:t>
            </w:r>
          </w:p>
        </w:tc>
        <w:tc>
          <w:tcPr>
            <w:tcW w:w="3959" w:type="dxa"/>
            <w:tcBorders>
              <w:top w:val="single" w:sz="4" w:space="0" w:color="9ACC51"/>
              <w:left w:val="single" w:sz="4" w:space="0" w:color="C2E096"/>
              <w:bottom w:val="single" w:sz="4" w:space="0" w:color="C2E096"/>
              <w:right w:val="single" w:sz="4" w:space="0" w:color="C2E096"/>
            </w:tcBorders>
            <w:shd w:val="clear" w:color="auto" w:fill="EAF4DC"/>
            <w:vAlign w:val="center"/>
          </w:tcPr>
          <w:p w:rsidR="00C90BE4" w:rsidRDefault="00310311">
            <w:pPr>
              <w:spacing w:after="0" w:line="259" w:lineRule="auto"/>
              <w:ind w:left="1" w:firstLine="0"/>
              <w:jc w:val="center"/>
            </w:pPr>
            <w:r>
              <w:rPr>
                <w:sz w:val="18"/>
              </w:rPr>
              <w:t>Ok 400</w:t>
            </w:r>
            <w:r w:rsidR="00865FE6">
              <w:rPr>
                <w:sz w:val="18"/>
              </w:rPr>
              <w:t xml:space="preserve"> mln zł </w:t>
            </w:r>
          </w:p>
        </w:tc>
        <w:tc>
          <w:tcPr>
            <w:tcW w:w="3044"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2" w:firstLine="0"/>
              <w:jc w:val="center"/>
            </w:pPr>
            <w:r>
              <w:rPr>
                <w:sz w:val="18"/>
              </w:rPr>
              <w:t xml:space="preserve">Środki z budżetu Miasta, WRPO </w:t>
            </w:r>
          </w:p>
          <w:p w:rsidR="00C90BE4" w:rsidRDefault="00865FE6">
            <w:pPr>
              <w:spacing w:after="0" w:line="240" w:lineRule="auto"/>
              <w:ind w:left="0" w:firstLine="0"/>
              <w:jc w:val="center"/>
            </w:pPr>
            <w:r>
              <w:rPr>
                <w:sz w:val="18"/>
              </w:rPr>
              <w:t xml:space="preserve">2014-2020, Fundusze termomodernizacyjne, EFS, </w:t>
            </w:r>
          </w:p>
          <w:p w:rsidR="00C90BE4" w:rsidRDefault="00865FE6">
            <w:pPr>
              <w:spacing w:after="0" w:line="259" w:lineRule="auto"/>
              <w:ind w:left="1" w:firstLine="0"/>
              <w:jc w:val="center"/>
            </w:pPr>
            <w:r>
              <w:rPr>
                <w:sz w:val="18"/>
              </w:rPr>
              <w:t xml:space="preserve">EFRR,  </w:t>
            </w:r>
          </w:p>
        </w:tc>
      </w:tr>
      <w:tr w:rsidR="00C90BE4">
        <w:trPr>
          <w:trHeight w:val="553"/>
        </w:trPr>
        <w:tc>
          <w:tcPr>
            <w:tcW w:w="2059"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1" w:firstLine="0"/>
              <w:jc w:val="center"/>
            </w:pPr>
            <w:r>
              <w:rPr>
                <w:b/>
                <w:sz w:val="18"/>
              </w:rPr>
              <w:t xml:space="preserve">B </w:t>
            </w:r>
          </w:p>
        </w:tc>
        <w:tc>
          <w:tcPr>
            <w:tcW w:w="3959"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3" w:firstLine="0"/>
              <w:jc w:val="center"/>
            </w:pPr>
            <w:r>
              <w:rPr>
                <w:sz w:val="18"/>
              </w:rPr>
              <w:t xml:space="preserve">Ok 25 500 000 zł </w:t>
            </w:r>
          </w:p>
        </w:tc>
        <w:tc>
          <w:tcPr>
            <w:tcW w:w="3044"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center"/>
            </w:pPr>
            <w:r>
              <w:rPr>
                <w:sz w:val="18"/>
              </w:rPr>
              <w:t xml:space="preserve">Środki z budżetu Miasta, WRPO 2014-2020, EFS,EFRR, sponsorzy </w:t>
            </w:r>
          </w:p>
        </w:tc>
      </w:tr>
    </w:tbl>
    <w:p w:rsidR="00C90BE4" w:rsidRDefault="00865FE6">
      <w:pPr>
        <w:spacing w:after="204" w:line="259" w:lineRule="auto"/>
        <w:ind w:left="0" w:firstLine="0"/>
        <w:jc w:val="left"/>
      </w:pPr>
      <w:r>
        <w:t xml:space="preserve"> </w:t>
      </w:r>
    </w:p>
    <w:p w:rsidR="00C90BE4" w:rsidRDefault="00865FE6">
      <w:pPr>
        <w:spacing w:after="0" w:line="259" w:lineRule="auto"/>
        <w:ind w:left="-3"/>
      </w:pPr>
      <w:r>
        <w:t xml:space="preserve">Ujęcie czasowe realizacji projektów  wraz ze źródłami finansowania </w:t>
      </w:r>
    </w:p>
    <w:tbl>
      <w:tblPr>
        <w:tblStyle w:val="TableGrid"/>
        <w:tblW w:w="9658" w:type="dxa"/>
        <w:tblInd w:w="62" w:type="dxa"/>
        <w:tblCellMar>
          <w:top w:w="41" w:type="dxa"/>
        </w:tblCellMar>
        <w:tblLook w:val="04A0" w:firstRow="1" w:lastRow="0" w:firstColumn="1" w:lastColumn="0" w:noHBand="0" w:noVBand="1"/>
      </w:tblPr>
      <w:tblGrid>
        <w:gridCol w:w="372"/>
        <w:gridCol w:w="1313"/>
        <w:gridCol w:w="1637"/>
        <w:gridCol w:w="2247"/>
        <w:gridCol w:w="682"/>
        <w:gridCol w:w="679"/>
        <w:gridCol w:w="683"/>
        <w:gridCol w:w="683"/>
        <w:gridCol w:w="682"/>
        <w:gridCol w:w="680"/>
      </w:tblGrid>
      <w:tr w:rsidR="00C90BE4">
        <w:trPr>
          <w:trHeight w:val="695"/>
        </w:trPr>
        <w:tc>
          <w:tcPr>
            <w:tcW w:w="372"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70" w:firstLine="0"/>
              <w:jc w:val="left"/>
            </w:pPr>
            <w:r>
              <w:rPr>
                <w:b/>
                <w:sz w:val="14"/>
              </w:rPr>
              <w:t xml:space="preserve">L.p. </w:t>
            </w:r>
          </w:p>
        </w:tc>
        <w:tc>
          <w:tcPr>
            <w:tcW w:w="1313"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3" w:firstLine="0"/>
              <w:jc w:val="center"/>
            </w:pPr>
            <w:r>
              <w:rPr>
                <w:b/>
                <w:sz w:val="14"/>
              </w:rPr>
              <w:t xml:space="preserve">Nazwa wnioskodawcy/ podmiot realizujący </w:t>
            </w:r>
          </w:p>
        </w:tc>
        <w:tc>
          <w:tcPr>
            <w:tcW w:w="1637"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2" w:firstLine="0"/>
              <w:jc w:val="center"/>
            </w:pPr>
            <w:r>
              <w:rPr>
                <w:b/>
                <w:sz w:val="14"/>
              </w:rPr>
              <w:t xml:space="preserve">Nazwa projektu </w:t>
            </w:r>
          </w:p>
        </w:tc>
        <w:tc>
          <w:tcPr>
            <w:tcW w:w="2247"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5" w:firstLine="0"/>
              <w:jc w:val="center"/>
            </w:pPr>
            <w:r>
              <w:rPr>
                <w:b/>
                <w:sz w:val="14"/>
              </w:rPr>
              <w:t xml:space="preserve">Źródło finansowania projektu </w:t>
            </w:r>
          </w:p>
        </w:tc>
        <w:tc>
          <w:tcPr>
            <w:tcW w:w="682"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4" w:firstLine="0"/>
              <w:jc w:val="center"/>
            </w:pPr>
            <w:r>
              <w:rPr>
                <w:b/>
                <w:sz w:val="14"/>
              </w:rPr>
              <w:t xml:space="preserve">2017 </w:t>
            </w:r>
          </w:p>
        </w:tc>
        <w:tc>
          <w:tcPr>
            <w:tcW w:w="679"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1" w:firstLine="0"/>
              <w:jc w:val="center"/>
            </w:pPr>
            <w:r>
              <w:rPr>
                <w:b/>
                <w:sz w:val="14"/>
              </w:rPr>
              <w:t xml:space="preserve">2018 </w:t>
            </w:r>
          </w:p>
        </w:tc>
        <w:tc>
          <w:tcPr>
            <w:tcW w:w="683"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firstLine="0"/>
              <w:jc w:val="center"/>
            </w:pPr>
            <w:r>
              <w:rPr>
                <w:b/>
                <w:sz w:val="14"/>
              </w:rPr>
              <w:t xml:space="preserve">2019 </w:t>
            </w:r>
          </w:p>
        </w:tc>
        <w:tc>
          <w:tcPr>
            <w:tcW w:w="683"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3" w:firstLine="0"/>
              <w:jc w:val="center"/>
            </w:pPr>
            <w:r>
              <w:rPr>
                <w:b/>
                <w:sz w:val="14"/>
              </w:rPr>
              <w:t xml:space="preserve">2020 </w:t>
            </w:r>
          </w:p>
        </w:tc>
        <w:tc>
          <w:tcPr>
            <w:tcW w:w="682"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4" w:firstLine="0"/>
              <w:jc w:val="center"/>
            </w:pPr>
            <w:r>
              <w:rPr>
                <w:b/>
                <w:sz w:val="14"/>
              </w:rPr>
              <w:t xml:space="preserve">2021 </w:t>
            </w:r>
          </w:p>
        </w:tc>
        <w:tc>
          <w:tcPr>
            <w:tcW w:w="680"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3" w:firstLine="0"/>
              <w:jc w:val="center"/>
            </w:pPr>
            <w:r>
              <w:rPr>
                <w:b/>
                <w:sz w:val="14"/>
              </w:rPr>
              <w:t xml:space="preserve">2022 </w:t>
            </w:r>
          </w:p>
        </w:tc>
      </w:tr>
      <w:tr w:rsidR="00C90BE4">
        <w:trPr>
          <w:trHeight w:val="1384"/>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4"/>
              </w:rPr>
              <w:t xml:space="preserve">1 </w:t>
            </w:r>
          </w:p>
        </w:tc>
        <w:tc>
          <w:tcPr>
            <w:tcW w:w="13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2" w:firstLine="0"/>
              <w:jc w:val="left"/>
            </w:pPr>
            <w:r>
              <w:rPr>
                <w:sz w:val="14"/>
              </w:rPr>
              <w:t xml:space="preserve">Miasto Gniezno </w:t>
            </w: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 w:firstLine="0"/>
              <w:jc w:val="center"/>
            </w:pPr>
            <w:r>
              <w:rPr>
                <w:sz w:val="14"/>
              </w:rPr>
              <w:t xml:space="preserve">REMONT ELEWACJI </w:t>
            </w:r>
          </w:p>
          <w:p w:rsidR="00C90BE4" w:rsidRDefault="00865FE6">
            <w:pPr>
              <w:spacing w:after="0" w:line="259" w:lineRule="auto"/>
              <w:ind w:left="101" w:firstLine="0"/>
              <w:jc w:val="left"/>
            </w:pPr>
            <w:r>
              <w:rPr>
                <w:sz w:val="14"/>
              </w:rPr>
              <w:t xml:space="preserve">BUDYNKU DAWNEGO </w:t>
            </w:r>
          </w:p>
          <w:p w:rsidR="00C90BE4" w:rsidRDefault="00865FE6">
            <w:pPr>
              <w:spacing w:after="0" w:line="259" w:lineRule="auto"/>
              <w:ind w:left="77" w:firstLine="0"/>
            </w:pPr>
            <w:r>
              <w:rPr>
                <w:sz w:val="14"/>
              </w:rPr>
              <w:t xml:space="preserve">STAROSTWA, OBECNIE </w:t>
            </w:r>
          </w:p>
          <w:p w:rsidR="00C90BE4" w:rsidRDefault="00865FE6">
            <w:pPr>
              <w:spacing w:after="2" w:line="239" w:lineRule="auto"/>
              <w:ind w:left="0" w:firstLine="0"/>
              <w:jc w:val="center"/>
            </w:pPr>
            <w:r>
              <w:rPr>
                <w:sz w:val="14"/>
              </w:rPr>
              <w:t xml:space="preserve">URZĘDU MIEJSKIEGO WRAZ Z </w:t>
            </w:r>
          </w:p>
          <w:p w:rsidR="00C90BE4" w:rsidRDefault="00865FE6">
            <w:pPr>
              <w:spacing w:after="0" w:line="259" w:lineRule="auto"/>
              <w:ind w:left="168" w:firstLine="0"/>
              <w:jc w:val="left"/>
            </w:pPr>
            <w:r>
              <w:rPr>
                <w:sz w:val="14"/>
              </w:rPr>
              <w:t xml:space="preserve">OGRODZENIEM OD </w:t>
            </w:r>
          </w:p>
          <w:p w:rsidR="00C90BE4" w:rsidRDefault="00865FE6">
            <w:pPr>
              <w:spacing w:after="0" w:line="259" w:lineRule="auto"/>
              <w:ind w:left="96" w:firstLine="0"/>
              <w:jc w:val="left"/>
            </w:pPr>
            <w:r>
              <w:rPr>
                <w:sz w:val="14"/>
              </w:rPr>
              <w:t xml:space="preserve">STRONY ZACHODNIEJ </w:t>
            </w:r>
          </w:p>
          <w:p w:rsidR="00C90BE4" w:rsidRDefault="00865FE6">
            <w:pPr>
              <w:spacing w:after="0" w:line="259" w:lineRule="auto"/>
              <w:ind w:left="0" w:right="2" w:firstLine="0"/>
              <w:jc w:val="center"/>
            </w:pPr>
            <w:r>
              <w:rPr>
                <w:sz w:val="14"/>
              </w:rPr>
              <w:t xml:space="preserve">I POŁUDNIOWEJ </w:t>
            </w:r>
          </w:p>
        </w:tc>
        <w:tc>
          <w:tcPr>
            <w:tcW w:w="224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 w:firstLine="0"/>
              <w:jc w:val="center"/>
            </w:pPr>
            <w:r>
              <w:rPr>
                <w:sz w:val="14"/>
              </w:rPr>
              <w:t xml:space="preserve">ŚRODKI WŁASNE,  WRPO </w:t>
            </w:r>
          </w:p>
        </w:tc>
        <w:tc>
          <w:tcPr>
            <w:tcW w:w="682" w:type="dxa"/>
            <w:tcBorders>
              <w:top w:val="single" w:sz="4" w:space="0" w:color="000000"/>
              <w:left w:val="single" w:sz="4" w:space="0" w:color="000000"/>
              <w:bottom w:val="single" w:sz="4" w:space="0" w:color="000000"/>
              <w:right w:val="nil"/>
            </w:tcBorders>
            <w:shd w:val="clear" w:color="auto" w:fill="C4D79B"/>
          </w:tcPr>
          <w:p w:rsidR="00C90BE4" w:rsidRDefault="00C90BE4">
            <w:pPr>
              <w:spacing w:after="160" w:line="259" w:lineRule="auto"/>
              <w:ind w:left="0" w:firstLine="0"/>
              <w:jc w:val="left"/>
            </w:pPr>
          </w:p>
        </w:tc>
        <w:tc>
          <w:tcPr>
            <w:tcW w:w="1362" w:type="dxa"/>
            <w:gridSpan w:val="2"/>
            <w:tcBorders>
              <w:top w:val="single" w:sz="4" w:space="0" w:color="000000"/>
              <w:left w:val="nil"/>
              <w:bottom w:val="single" w:sz="4" w:space="0" w:color="000000"/>
              <w:right w:val="nil"/>
            </w:tcBorders>
            <w:shd w:val="clear" w:color="auto" w:fill="C4D79B"/>
            <w:vAlign w:val="center"/>
          </w:tcPr>
          <w:p w:rsidR="00C90BE4" w:rsidRDefault="00865FE6">
            <w:pPr>
              <w:spacing w:after="0" w:line="259" w:lineRule="auto"/>
              <w:ind w:left="40" w:firstLine="0"/>
              <w:jc w:val="center"/>
            </w:pPr>
            <w:r>
              <w:rPr>
                <w:sz w:val="14"/>
              </w:rPr>
              <w:t xml:space="preserve">  </w:t>
            </w:r>
          </w:p>
        </w:tc>
        <w:tc>
          <w:tcPr>
            <w:tcW w:w="683" w:type="dxa"/>
            <w:tcBorders>
              <w:top w:val="single" w:sz="4" w:space="0" w:color="000000"/>
              <w:left w:val="nil"/>
              <w:bottom w:val="single" w:sz="4" w:space="0" w:color="000000"/>
              <w:right w:val="single" w:sz="4" w:space="0" w:color="000000"/>
            </w:tcBorders>
            <w:shd w:val="clear" w:color="auto" w:fill="C4D79B"/>
          </w:tcPr>
          <w:p w:rsidR="00C90BE4" w:rsidRDefault="00C90BE4">
            <w:pPr>
              <w:spacing w:after="160" w:line="259" w:lineRule="auto"/>
              <w:ind w:left="0" w:firstLine="0"/>
              <w:jc w:val="left"/>
            </w:pPr>
          </w:p>
        </w:tc>
        <w:tc>
          <w:tcPr>
            <w:tcW w:w="1362" w:type="dxa"/>
            <w:gridSpan w:val="2"/>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0" w:firstLine="0"/>
              <w:jc w:val="center"/>
            </w:pPr>
            <w:r>
              <w:rPr>
                <w:sz w:val="14"/>
              </w:rPr>
              <w:t xml:space="preserve">  </w:t>
            </w:r>
          </w:p>
        </w:tc>
      </w:tr>
      <w:tr w:rsidR="00C90BE4">
        <w:trPr>
          <w:trHeight w:val="911"/>
        </w:trPr>
        <w:tc>
          <w:tcPr>
            <w:tcW w:w="372"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 w:firstLine="0"/>
              <w:jc w:val="center"/>
            </w:pPr>
            <w:r>
              <w:rPr>
                <w:sz w:val="14"/>
              </w:rPr>
              <w:t xml:space="preserve">2 </w:t>
            </w:r>
          </w:p>
        </w:tc>
        <w:tc>
          <w:tcPr>
            <w:tcW w:w="131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 w:firstLine="0"/>
              <w:jc w:val="center"/>
            </w:pPr>
            <w:r>
              <w:rPr>
                <w:sz w:val="14"/>
              </w:rPr>
              <w:t xml:space="preserve">Zespół </w:t>
            </w:r>
          </w:p>
          <w:p w:rsidR="00C90BE4" w:rsidRDefault="00865FE6">
            <w:pPr>
              <w:spacing w:after="0" w:line="259" w:lineRule="auto"/>
              <w:ind w:left="0" w:right="2" w:firstLine="0"/>
              <w:jc w:val="center"/>
            </w:pPr>
            <w:r>
              <w:rPr>
                <w:sz w:val="14"/>
              </w:rPr>
              <w:t xml:space="preserve">Państwowych </w:t>
            </w:r>
          </w:p>
          <w:p w:rsidR="00C90BE4" w:rsidRDefault="00865FE6">
            <w:pPr>
              <w:spacing w:after="0" w:line="259" w:lineRule="auto"/>
              <w:ind w:left="0" w:right="1" w:firstLine="0"/>
              <w:jc w:val="center"/>
            </w:pPr>
            <w:r>
              <w:rPr>
                <w:sz w:val="14"/>
              </w:rPr>
              <w:t xml:space="preserve">Szkół </w:t>
            </w:r>
          </w:p>
          <w:p w:rsidR="00C90BE4" w:rsidRDefault="00865FE6">
            <w:pPr>
              <w:spacing w:after="0" w:line="259" w:lineRule="auto"/>
              <w:ind w:left="0" w:right="2" w:firstLine="0"/>
              <w:jc w:val="center"/>
            </w:pPr>
            <w:r>
              <w:rPr>
                <w:sz w:val="14"/>
              </w:rPr>
              <w:t xml:space="preserve">Muzycznych  </w:t>
            </w:r>
          </w:p>
        </w:tc>
        <w:tc>
          <w:tcPr>
            <w:tcW w:w="163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firstLine="0"/>
              <w:jc w:val="center"/>
            </w:pPr>
            <w:r>
              <w:rPr>
                <w:sz w:val="14"/>
              </w:rPr>
              <w:t xml:space="preserve">Termomodernizacja budynków ZPSM w obrębie Gniezna  dzielnica Stare Miasto </w:t>
            </w:r>
          </w:p>
        </w:tc>
        <w:tc>
          <w:tcPr>
            <w:tcW w:w="224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 w:firstLine="0"/>
              <w:jc w:val="center"/>
            </w:pPr>
            <w:r>
              <w:rPr>
                <w:sz w:val="14"/>
              </w:rPr>
              <w:t xml:space="preserve">Program </w:t>
            </w:r>
            <w:proofErr w:type="spellStart"/>
            <w:r>
              <w:rPr>
                <w:sz w:val="14"/>
              </w:rPr>
              <w:t>MKiDN</w:t>
            </w:r>
            <w:proofErr w:type="spellEnd"/>
            <w:r>
              <w:rPr>
                <w:sz w:val="14"/>
              </w:rPr>
              <w:t xml:space="preserve"> </w:t>
            </w:r>
          </w:p>
          <w:p w:rsidR="00C90BE4" w:rsidRDefault="00865FE6">
            <w:pPr>
              <w:spacing w:after="0" w:line="259" w:lineRule="auto"/>
              <w:ind w:left="73" w:right="39" w:firstLine="0"/>
              <w:jc w:val="center"/>
            </w:pPr>
            <w:r>
              <w:rPr>
                <w:sz w:val="14"/>
              </w:rPr>
              <w:t xml:space="preserve">„Termomodernizacja placówek artystycznych” </w:t>
            </w:r>
          </w:p>
        </w:tc>
        <w:tc>
          <w:tcPr>
            <w:tcW w:w="682" w:type="dxa"/>
            <w:tcBorders>
              <w:top w:val="single" w:sz="4" w:space="0" w:color="000000"/>
              <w:left w:val="single" w:sz="4" w:space="0" w:color="000000"/>
              <w:bottom w:val="single" w:sz="4" w:space="0" w:color="000000"/>
              <w:right w:val="nil"/>
            </w:tcBorders>
            <w:shd w:val="clear" w:color="auto" w:fill="C4D79B"/>
          </w:tcPr>
          <w:p w:rsidR="00C90BE4" w:rsidRDefault="00C90BE4">
            <w:pPr>
              <w:spacing w:after="160" w:line="259" w:lineRule="auto"/>
              <w:ind w:left="0" w:firstLine="0"/>
              <w:jc w:val="left"/>
            </w:pPr>
          </w:p>
        </w:tc>
        <w:tc>
          <w:tcPr>
            <w:tcW w:w="1362" w:type="dxa"/>
            <w:gridSpan w:val="2"/>
            <w:tcBorders>
              <w:top w:val="single" w:sz="4" w:space="0" w:color="000000"/>
              <w:left w:val="nil"/>
              <w:bottom w:val="single" w:sz="4" w:space="0" w:color="000000"/>
              <w:right w:val="nil"/>
            </w:tcBorders>
            <w:shd w:val="clear" w:color="auto" w:fill="C4D79B"/>
          </w:tcPr>
          <w:p w:rsidR="00C90BE4" w:rsidRDefault="00C90BE4">
            <w:pPr>
              <w:spacing w:after="160" w:line="259" w:lineRule="auto"/>
              <w:ind w:left="0" w:firstLine="0"/>
              <w:jc w:val="left"/>
            </w:pPr>
          </w:p>
        </w:tc>
        <w:tc>
          <w:tcPr>
            <w:tcW w:w="683" w:type="dxa"/>
            <w:tcBorders>
              <w:top w:val="single" w:sz="4" w:space="0" w:color="000000"/>
              <w:left w:val="nil"/>
              <w:bottom w:val="single" w:sz="4" w:space="0" w:color="000000"/>
              <w:right w:val="nil"/>
            </w:tcBorders>
            <w:shd w:val="clear" w:color="auto" w:fill="C4D79B"/>
            <w:vAlign w:val="center"/>
          </w:tcPr>
          <w:p w:rsidR="00C90BE4" w:rsidRDefault="00865FE6">
            <w:pPr>
              <w:spacing w:after="0" w:line="259" w:lineRule="auto"/>
              <w:ind w:left="-18" w:firstLine="0"/>
              <w:jc w:val="left"/>
            </w:pPr>
            <w:r>
              <w:rPr>
                <w:sz w:val="14"/>
              </w:rPr>
              <w:t xml:space="preserve">  </w:t>
            </w:r>
          </w:p>
        </w:tc>
        <w:tc>
          <w:tcPr>
            <w:tcW w:w="1362" w:type="dxa"/>
            <w:gridSpan w:val="2"/>
            <w:tcBorders>
              <w:top w:val="single" w:sz="4" w:space="0" w:color="000000"/>
              <w:left w:val="nil"/>
              <w:bottom w:val="single" w:sz="4" w:space="0" w:color="000000"/>
              <w:right w:val="single" w:sz="4" w:space="0" w:color="000000"/>
            </w:tcBorders>
            <w:shd w:val="clear" w:color="auto" w:fill="C4D79B"/>
          </w:tcPr>
          <w:p w:rsidR="00C90BE4" w:rsidRDefault="00C90BE4">
            <w:pPr>
              <w:spacing w:after="160" w:line="259" w:lineRule="auto"/>
              <w:ind w:left="0" w:firstLine="0"/>
              <w:jc w:val="left"/>
            </w:pPr>
          </w:p>
        </w:tc>
      </w:tr>
      <w:tr w:rsidR="00C90BE4">
        <w:trPr>
          <w:trHeight w:val="1211"/>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4"/>
              </w:rPr>
              <w:t xml:space="preserve">3 </w:t>
            </w:r>
          </w:p>
        </w:tc>
        <w:tc>
          <w:tcPr>
            <w:tcW w:w="13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2" w:firstLine="0"/>
              <w:jc w:val="left"/>
            </w:pPr>
            <w:r>
              <w:rPr>
                <w:sz w:val="14"/>
              </w:rPr>
              <w:t xml:space="preserve">Miasto Gniezno </w:t>
            </w:r>
          </w:p>
          <w:p w:rsidR="00C90BE4" w:rsidRDefault="00865FE6">
            <w:pPr>
              <w:spacing w:after="0" w:line="259" w:lineRule="auto"/>
              <w:ind w:left="0" w:firstLine="0"/>
              <w:jc w:val="center"/>
            </w:pPr>
            <w:r>
              <w:rPr>
                <w:sz w:val="14"/>
              </w:rPr>
              <w:t xml:space="preserve">Wydział Spraw Społecznych </w:t>
            </w: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40" w:lineRule="auto"/>
              <w:ind w:left="85" w:right="45" w:firstLine="0"/>
              <w:jc w:val="center"/>
            </w:pPr>
            <w:r>
              <w:rPr>
                <w:sz w:val="14"/>
              </w:rPr>
              <w:t xml:space="preserve">Wybudowanie dwóch spośród </w:t>
            </w:r>
          </w:p>
          <w:p w:rsidR="00C90BE4" w:rsidRDefault="00865FE6">
            <w:pPr>
              <w:spacing w:after="2" w:line="239" w:lineRule="auto"/>
              <w:ind w:left="0" w:firstLine="0"/>
              <w:jc w:val="center"/>
            </w:pPr>
            <w:r>
              <w:rPr>
                <w:sz w:val="14"/>
              </w:rPr>
              <w:t xml:space="preserve">czterech objętych projektem </w:t>
            </w:r>
          </w:p>
          <w:p w:rsidR="00C90BE4" w:rsidRDefault="00865FE6">
            <w:pPr>
              <w:spacing w:after="0" w:line="259" w:lineRule="auto"/>
              <w:ind w:left="0" w:firstLine="0"/>
              <w:jc w:val="center"/>
            </w:pPr>
            <w:r>
              <w:rPr>
                <w:sz w:val="14"/>
              </w:rPr>
              <w:t xml:space="preserve">koncepcyjnym budynków wielorodzinnych </w:t>
            </w:r>
          </w:p>
        </w:tc>
        <w:tc>
          <w:tcPr>
            <w:tcW w:w="224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39" w:lineRule="auto"/>
              <w:ind w:left="0" w:firstLine="0"/>
              <w:jc w:val="center"/>
            </w:pPr>
            <w:r>
              <w:rPr>
                <w:sz w:val="14"/>
              </w:rPr>
              <w:t xml:space="preserve">Budżet Miasta Gniezna / dofinansowanie z Banku </w:t>
            </w:r>
          </w:p>
          <w:p w:rsidR="00C90BE4" w:rsidRDefault="00865FE6">
            <w:pPr>
              <w:spacing w:after="0" w:line="259" w:lineRule="auto"/>
              <w:ind w:left="0" w:right="4" w:firstLine="0"/>
              <w:jc w:val="center"/>
            </w:pPr>
            <w:r>
              <w:rPr>
                <w:sz w:val="14"/>
              </w:rPr>
              <w:t xml:space="preserve">Gospodarstwo Krajowego </w:t>
            </w:r>
          </w:p>
        </w:tc>
        <w:tc>
          <w:tcPr>
            <w:tcW w:w="682" w:type="dxa"/>
            <w:tcBorders>
              <w:top w:val="single" w:sz="4" w:space="0" w:color="000000"/>
              <w:left w:val="single" w:sz="4" w:space="0" w:color="000000"/>
              <w:bottom w:val="single" w:sz="4" w:space="0" w:color="000000"/>
              <w:right w:val="nil"/>
            </w:tcBorders>
            <w:shd w:val="clear" w:color="auto" w:fill="C4D79B"/>
            <w:vAlign w:val="center"/>
          </w:tcPr>
          <w:p w:rsidR="00C90BE4" w:rsidRDefault="00865FE6">
            <w:pPr>
              <w:spacing w:after="0" w:line="259" w:lineRule="auto"/>
              <w:ind w:left="0" w:right="-17" w:firstLine="0"/>
              <w:jc w:val="right"/>
            </w:pPr>
            <w:r>
              <w:rPr>
                <w:sz w:val="14"/>
              </w:rPr>
              <w:t xml:space="preserve"> </w:t>
            </w:r>
          </w:p>
        </w:tc>
        <w:tc>
          <w:tcPr>
            <w:tcW w:w="679" w:type="dxa"/>
            <w:tcBorders>
              <w:top w:val="single" w:sz="4" w:space="0" w:color="000000"/>
              <w:left w:val="nil"/>
              <w:bottom w:val="single" w:sz="4" w:space="0" w:color="000000"/>
              <w:right w:val="single" w:sz="4" w:space="0" w:color="000000"/>
            </w:tcBorders>
            <w:shd w:val="clear" w:color="auto" w:fill="C4D79B"/>
            <w:vAlign w:val="center"/>
          </w:tcPr>
          <w:p w:rsidR="00C90BE4" w:rsidRDefault="00865FE6">
            <w:pPr>
              <w:spacing w:after="0" w:line="259" w:lineRule="auto"/>
              <w:ind w:left="17" w:firstLine="0"/>
              <w:jc w:val="left"/>
            </w:pPr>
            <w:r>
              <w:rPr>
                <w:sz w:val="14"/>
              </w:rPr>
              <w:t xml:space="preserve"> </w:t>
            </w:r>
          </w:p>
        </w:tc>
        <w:tc>
          <w:tcPr>
            <w:tcW w:w="683" w:type="dxa"/>
            <w:tcBorders>
              <w:top w:val="single" w:sz="4" w:space="0" w:color="000000"/>
              <w:left w:val="single" w:sz="4" w:space="0" w:color="000000"/>
              <w:bottom w:val="single" w:sz="4" w:space="0" w:color="000000"/>
              <w:right w:val="nil"/>
            </w:tcBorders>
          </w:tcPr>
          <w:p w:rsidR="00C90BE4" w:rsidRDefault="00C90BE4">
            <w:pPr>
              <w:spacing w:after="160" w:line="259" w:lineRule="auto"/>
              <w:ind w:left="0" w:firstLine="0"/>
              <w:jc w:val="left"/>
            </w:pPr>
          </w:p>
        </w:tc>
        <w:tc>
          <w:tcPr>
            <w:tcW w:w="683" w:type="dxa"/>
            <w:tcBorders>
              <w:top w:val="single" w:sz="4" w:space="0" w:color="000000"/>
              <w:left w:val="nil"/>
              <w:bottom w:val="single" w:sz="4" w:space="0" w:color="000000"/>
              <w:right w:val="nil"/>
            </w:tcBorders>
          </w:tcPr>
          <w:p w:rsidR="00C90BE4" w:rsidRDefault="00C90BE4">
            <w:pPr>
              <w:spacing w:after="160" w:line="259" w:lineRule="auto"/>
              <w:ind w:left="0" w:firstLine="0"/>
              <w:jc w:val="left"/>
            </w:pPr>
          </w:p>
        </w:tc>
        <w:tc>
          <w:tcPr>
            <w:tcW w:w="1362" w:type="dxa"/>
            <w:gridSpan w:val="2"/>
            <w:tcBorders>
              <w:top w:val="single" w:sz="4" w:space="0" w:color="000000"/>
              <w:left w:val="nil"/>
              <w:bottom w:val="single" w:sz="4" w:space="0" w:color="000000"/>
              <w:right w:val="single" w:sz="4" w:space="0" w:color="000000"/>
            </w:tcBorders>
            <w:vAlign w:val="center"/>
          </w:tcPr>
          <w:p w:rsidR="00C90BE4" w:rsidRDefault="00865FE6">
            <w:pPr>
              <w:spacing w:after="0" w:line="259" w:lineRule="auto"/>
              <w:ind w:left="-19" w:firstLine="0"/>
              <w:jc w:val="left"/>
            </w:pPr>
            <w:r>
              <w:rPr>
                <w:sz w:val="14"/>
              </w:rPr>
              <w:t xml:space="preserve">  </w:t>
            </w:r>
          </w:p>
        </w:tc>
      </w:tr>
      <w:tr w:rsidR="00C90BE4">
        <w:trPr>
          <w:trHeight w:val="696"/>
        </w:trPr>
        <w:tc>
          <w:tcPr>
            <w:tcW w:w="372"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 w:firstLine="0"/>
              <w:jc w:val="center"/>
            </w:pPr>
            <w:r>
              <w:rPr>
                <w:sz w:val="14"/>
              </w:rPr>
              <w:t xml:space="preserve">4 </w:t>
            </w:r>
          </w:p>
        </w:tc>
        <w:tc>
          <w:tcPr>
            <w:tcW w:w="1313"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132" w:firstLine="0"/>
              <w:jc w:val="left"/>
            </w:pPr>
            <w:r>
              <w:rPr>
                <w:sz w:val="14"/>
              </w:rPr>
              <w:t xml:space="preserve">Miasto Gniezno </w:t>
            </w:r>
          </w:p>
          <w:p w:rsidR="00C90BE4" w:rsidRDefault="00865FE6">
            <w:pPr>
              <w:spacing w:after="0" w:line="259" w:lineRule="auto"/>
              <w:ind w:left="0" w:firstLine="0"/>
              <w:jc w:val="center"/>
            </w:pPr>
            <w:r>
              <w:rPr>
                <w:sz w:val="14"/>
              </w:rPr>
              <w:t xml:space="preserve">Wydział Spraw </w:t>
            </w:r>
          </w:p>
          <w:p w:rsidR="00C90BE4" w:rsidRDefault="00865FE6">
            <w:pPr>
              <w:spacing w:after="0" w:line="259" w:lineRule="auto"/>
              <w:ind w:left="0" w:firstLine="0"/>
              <w:jc w:val="center"/>
            </w:pPr>
            <w:r>
              <w:rPr>
                <w:sz w:val="14"/>
              </w:rPr>
              <w:t xml:space="preserve">Społecznych </w:t>
            </w:r>
          </w:p>
        </w:tc>
        <w:tc>
          <w:tcPr>
            <w:tcW w:w="1637"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2" w:line="239" w:lineRule="auto"/>
              <w:ind w:left="0" w:firstLine="0"/>
              <w:jc w:val="center"/>
            </w:pPr>
            <w:r>
              <w:rPr>
                <w:sz w:val="14"/>
              </w:rPr>
              <w:t xml:space="preserve">Modernizacja pokryć dachowych w Starym </w:t>
            </w:r>
          </w:p>
          <w:p w:rsidR="00C90BE4" w:rsidRDefault="00865FE6">
            <w:pPr>
              <w:spacing w:after="0" w:line="259" w:lineRule="auto"/>
              <w:ind w:left="0" w:firstLine="0"/>
              <w:jc w:val="center"/>
            </w:pPr>
            <w:r>
              <w:rPr>
                <w:sz w:val="14"/>
              </w:rPr>
              <w:t xml:space="preserve">Mieście i Os. </w:t>
            </w:r>
          </w:p>
          <w:p w:rsidR="00C90BE4" w:rsidRDefault="00865FE6">
            <w:pPr>
              <w:spacing w:after="0" w:line="259" w:lineRule="auto"/>
              <w:ind w:left="0" w:right="3" w:firstLine="0"/>
              <w:jc w:val="center"/>
            </w:pPr>
            <w:r>
              <w:rPr>
                <w:sz w:val="14"/>
              </w:rPr>
              <w:t xml:space="preserve">Grunwaldzkim </w:t>
            </w:r>
          </w:p>
        </w:tc>
        <w:tc>
          <w:tcPr>
            <w:tcW w:w="224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4" w:firstLine="0"/>
              <w:jc w:val="center"/>
            </w:pPr>
            <w:r>
              <w:rPr>
                <w:sz w:val="14"/>
              </w:rPr>
              <w:t xml:space="preserve">Budżet Miasta Gniezna. </w:t>
            </w:r>
          </w:p>
        </w:tc>
        <w:tc>
          <w:tcPr>
            <w:tcW w:w="682" w:type="dxa"/>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34" w:firstLine="0"/>
              <w:jc w:val="center"/>
            </w:pPr>
            <w:r>
              <w:rPr>
                <w:sz w:val="14"/>
              </w:rPr>
              <w:t xml:space="preserve">  </w:t>
            </w:r>
          </w:p>
        </w:tc>
        <w:tc>
          <w:tcPr>
            <w:tcW w:w="1362" w:type="dxa"/>
            <w:gridSpan w:val="2"/>
            <w:tcBorders>
              <w:top w:val="single" w:sz="4" w:space="0" w:color="000000"/>
              <w:left w:val="single" w:sz="4" w:space="0" w:color="000000"/>
              <w:bottom w:val="single" w:sz="4" w:space="0" w:color="000000"/>
              <w:right w:val="nil"/>
            </w:tcBorders>
          </w:tcPr>
          <w:p w:rsidR="00C90BE4" w:rsidRDefault="00C90BE4">
            <w:pPr>
              <w:spacing w:after="160" w:line="259" w:lineRule="auto"/>
              <w:ind w:left="0" w:firstLine="0"/>
              <w:jc w:val="left"/>
            </w:pPr>
          </w:p>
        </w:tc>
        <w:tc>
          <w:tcPr>
            <w:tcW w:w="683" w:type="dxa"/>
            <w:tcBorders>
              <w:top w:val="single" w:sz="4" w:space="0" w:color="000000"/>
              <w:left w:val="nil"/>
              <w:bottom w:val="single" w:sz="4" w:space="0" w:color="000000"/>
              <w:right w:val="nil"/>
            </w:tcBorders>
            <w:vAlign w:val="center"/>
          </w:tcPr>
          <w:p w:rsidR="00C90BE4" w:rsidRDefault="00865FE6">
            <w:pPr>
              <w:spacing w:after="0" w:line="259" w:lineRule="auto"/>
              <w:ind w:left="40" w:firstLine="0"/>
              <w:jc w:val="center"/>
            </w:pPr>
            <w:r>
              <w:rPr>
                <w:sz w:val="14"/>
              </w:rPr>
              <w:t xml:space="preserve">  </w:t>
            </w:r>
          </w:p>
        </w:tc>
        <w:tc>
          <w:tcPr>
            <w:tcW w:w="1362" w:type="dxa"/>
            <w:gridSpan w:val="2"/>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r>
    </w:tbl>
    <w:p w:rsidR="00C90BE4" w:rsidRDefault="00C90BE4">
      <w:pPr>
        <w:spacing w:after="0" w:line="259" w:lineRule="auto"/>
        <w:ind w:left="-1416" w:right="10495" w:firstLine="0"/>
        <w:jc w:val="left"/>
      </w:pPr>
    </w:p>
    <w:tbl>
      <w:tblPr>
        <w:tblStyle w:val="TableGrid"/>
        <w:tblW w:w="9658" w:type="dxa"/>
        <w:tblInd w:w="62" w:type="dxa"/>
        <w:tblCellMar>
          <w:top w:w="37" w:type="dxa"/>
          <w:left w:w="70" w:type="dxa"/>
          <w:right w:w="32" w:type="dxa"/>
        </w:tblCellMar>
        <w:tblLook w:val="04A0" w:firstRow="1" w:lastRow="0" w:firstColumn="1" w:lastColumn="0" w:noHBand="0" w:noVBand="1"/>
      </w:tblPr>
      <w:tblGrid>
        <w:gridCol w:w="372"/>
        <w:gridCol w:w="1313"/>
        <w:gridCol w:w="1637"/>
        <w:gridCol w:w="2247"/>
        <w:gridCol w:w="682"/>
        <w:gridCol w:w="679"/>
        <w:gridCol w:w="680"/>
        <w:gridCol w:w="684"/>
        <w:gridCol w:w="681"/>
        <w:gridCol w:w="683"/>
      </w:tblGrid>
      <w:tr w:rsidR="00C90BE4">
        <w:trPr>
          <w:trHeight w:val="867"/>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0" w:firstLine="0"/>
              <w:jc w:val="center"/>
            </w:pPr>
            <w:r>
              <w:rPr>
                <w:sz w:val="14"/>
              </w:rPr>
              <w:t xml:space="preserve">5 </w:t>
            </w:r>
          </w:p>
        </w:tc>
        <w:tc>
          <w:tcPr>
            <w:tcW w:w="13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2" w:firstLine="0"/>
              <w:jc w:val="left"/>
            </w:pPr>
            <w:r>
              <w:rPr>
                <w:sz w:val="14"/>
              </w:rPr>
              <w:t xml:space="preserve">Miasto Gniezno </w:t>
            </w:r>
          </w:p>
          <w:p w:rsidR="00C90BE4" w:rsidRDefault="00865FE6">
            <w:pPr>
              <w:spacing w:after="0" w:line="259" w:lineRule="auto"/>
              <w:ind w:left="0" w:right="38" w:firstLine="0"/>
              <w:jc w:val="center"/>
            </w:pPr>
            <w:r>
              <w:rPr>
                <w:sz w:val="14"/>
              </w:rPr>
              <w:t xml:space="preserve">Wydział Spraw </w:t>
            </w:r>
          </w:p>
          <w:p w:rsidR="00C90BE4" w:rsidRDefault="00865FE6">
            <w:pPr>
              <w:spacing w:after="0" w:line="259" w:lineRule="auto"/>
              <w:ind w:left="0" w:right="38" w:firstLine="0"/>
              <w:jc w:val="center"/>
            </w:pPr>
            <w:r>
              <w:rPr>
                <w:sz w:val="14"/>
              </w:rPr>
              <w:t xml:space="preserve">Społecznych </w:t>
            </w: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41" w:lineRule="auto"/>
              <w:ind w:left="0" w:firstLine="0"/>
              <w:jc w:val="center"/>
            </w:pPr>
            <w:r>
              <w:rPr>
                <w:sz w:val="14"/>
              </w:rPr>
              <w:t xml:space="preserve">Modernizacja elewacji z częściową wymianą stolarki </w:t>
            </w:r>
          </w:p>
          <w:p w:rsidR="00C90BE4" w:rsidRDefault="00865FE6">
            <w:pPr>
              <w:spacing w:after="0" w:line="259" w:lineRule="auto"/>
              <w:ind w:left="0" w:right="38" w:firstLine="0"/>
              <w:jc w:val="center"/>
            </w:pPr>
            <w:r>
              <w:rPr>
                <w:sz w:val="14"/>
              </w:rPr>
              <w:t xml:space="preserve">okiennej w Starym </w:t>
            </w:r>
          </w:p>
          <w:p w:rsidR="00C90BE4" w:rsidRDefault="00865FE6">
            <w:pPr>
              <w:spacing w:after="0" w:line="259" w:lineRule="auto"/>
              <w:ind w:left="0" w:right="34" w:firstLine="0"/>
              <w:jc w:val="center"/>
            </w:pPr>
            <w:r>
              <w:rPr>
                <w:sz w:val="14"/>
              </w:rPr>
              <w:t xml:space="preserve">Mieście </w:t>
            </w:r>
          </w:p>
        </w:tc>
        <w:tc>
          <w:tcPr>
            <w:tcW w:w="224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2" w:firstLine="0"/>
              <w:jc w:val="center"/>
            </w:pPr>
            <w:r>
              <w:rPr>
                <w:sz w:val="14"/>
              </w:rPr>
              <w:t xml:space="preserve">Budżet Miasta Gniezna. </w:t>
            </w:r>
          </w:p>
        </w:tc>
        <w:tc>
          <w:tcPr>
            <w:tcW w:w="1361" w:type="dxa"/>
            <w:gridSpan w:val="2"/>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1" w:firstLine="0"/>
              <w:jc w:val="center"/>
            </w:pPr>
            <w:r>
              <w:rPr>
                <w:sz w:val="14"/>
              </w:rPr>
              <w:t xml:space="preserve">  </w:t>
            </w:r>
          </w:p>
        </w:tc>
        <w:tc>
          <w:tcPr>
            <w:tcW w:w="2728" w:type="dxa"/>
            <w:gridSpan w:val="4"/>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4"/>
              </w:rPr>
              <w:t xml:space="preserve">  </w:t>
            </w:r>
          </w:p>
        </w:tc>
      </w:tr>
      <w:tr w:rsidR="00C90BE4">
        <w:trPr>
          <w:trHeight w:val="697"/>
        </w:trPr>
        <w:tc>
          <w:tcPr>
            <w:tcW w:w="372"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40" w:firstLine="0"/>
              <w:jc w:val="center"/>
            </w:pPr>
            <w:r>
              <w:rPr>
                <w:sz w:val="14"/>
              </w:rPr>
              <w:t xml:space="preserve">6 </w:t>
            </w:r>
          </w:p>
        </w:tc>
        <w:tc>
          <w:tcPr>
            <w:tcW w:w="131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41" w:firstLine="0"/>
              <w:jc w:val="left"/>
            </w:pPr>
            <w:r>
              <w:rPr>
                <w:sz w:val="14"/>
              </w:rPr>
              <w:t xml:space="preserve">Fundacja BONA </w:t>
            </w:r>
          </w:p>
          <w:p w:rsidR="00C90BE4" w:rsidRDefault="00865FE6">
            <w:pPr>
              <w:spacing w:after="0" w:line="259" w:lineRule="auto"/>
              <w:ind w:left="0" w:right="40" w:firstLine="0"/>
              <w:jc w:val="center"/>
            </w:pPr>
            <w:r>
              <w:rPr>
                <w:sz w:val="14"/>
              </w:rPr>
              <w:t xml:space="preserve">FIDE </w:t>
            </w:r>
          </w:p>
        </w:tc>
        <w:tc>
          <w:tcPr>
            <w:tcW w:w="1637"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0" w:right="40" w:firstLine="0"/>
              <w:jc w:val="center"/>
            </w:pPr>
            <w:r>
              <w:rPr>
                <w:sz w:val="14"/>
              </w:rPr>
              <w:t xml:space="preserve">Rewitalizacja </w:t>
            </w:r>
          </w:p>
          <w:p w:rsidR="00C90BE4" w:rsidRDefault="00865FE6">
            <w:pPr>
              <w:spacing w:after="0" w:line="259" w:lineRule="auto"/>
              <w:ind w:left="0" w:right="36" w:firstLine="0"/>
              <w:jc w:val="center"/>
            </w:pPr>
            <w:r>
              <w:rPr>
                <w:sz w:val="14"/>
              </w:rPr>
              <w:t xml:space="preserve">Zabytkowego </w:t>
            </w:r>
          </w:p>
          <w:p w:rsidR="00C90BE4" w:rsidRDefault="00865FE6">
            <w:pPr>
              <w:spacing w:after="0" w:line="259" w:lineRule="auto"/>
              <w:ind w:left="0" w:right="40" w:firstLine="0"/>
              <w:jc w:val="center"/>
            </w:pPr>
            <w:r>
              <w:rPr>
                <w:sz w:val="14"/>
              </w:rPr>
              <w:t xml:space="preserve">Klasztoru </w:t>
            </w:r>
          </w:p>
          <w:p w:rsidR="00C90BE4" w:rsidRDefault="00865FE6">
            <w:pPr>
              <w:spacing w:after="0" w:line="259" w:lineRule="auto"/>
              <w:ind w:left="0" w:right="41" w:firstLine="0"/>
              <w:jc w:val="center"/>
            </w:pPr>
            <w:r>
              <w:rPr>
                <w:sz w:val="14"/>
              </w:rPr>
              <w:t xml:space="preserve">Bożogrobców </w:t>
            </w:r>
          </w:p>
        </w:tc>
        <w:tc>
          <w:tcPr>
            <w:tcW w:w="224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42" w:firstLine="0"/>
              <w:jc w:val="center"/>
            </w:pPr>
            <w:r>
              <w:rPr>
                <w:sz w:val="14"/>
              </w:rPr>
              <w:t xml:space="preserve">WRPO, środki własne </w:t>
            </w:r>
          </w:p>
        </w:tc>
        <w:tc>
          <w:tcPr>
            <w:tcW w:w="2724" w:type="dxa"/>
            <w:gridSpan w:val="4"/>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3" w:firstLine="0"/>
              <w:jc w:val="center"/>
            </w:pPr>
            <w:r>
              <w:rPr>
                <w:sz w:val="14"/>
              </w:rPr>
              <w:t xml:space="preserve">  </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4"/>
              </w:rPr>
              <w:t xml:space="preserve">  </w:t>
            </w:r>
          </w:p>
        </w:tc>
      </w:tr>
      <w:tr w:rsidR="00C90BE4">
        <w:trPr>
          <w:trHeight w:val="354"/>
        </w:trPr>
        <w:tc>
          <w:tcPr>
            <w:tcW w:w="372"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0" w:firstLine="0"/>
              <w:jc w:val="center"/>
            </w:pPr>
            <w:r>
              <w:rPr>
                <w:sz w:val="14"/>
              </w:rPr>
              <w:t xml:space="preserve">7 </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9" w:firstLine="0"/>
              <w:jc w:val="center"/>
            </w:pPr>
            <w:r>
              <w:rPr>
                <w:sz w:val="14"/>
              </w:rPr>
              <w:t xml:space="preserve">Zespół Opieki </w:t>
            </w:r>
          </w:p>
          <w:p w:rsidR="00C90BE4" w:rsidRDefault="00865FE6">
            <w:pPr>
              <w:spacing w:after="0" w:line="259" w:lineRule="auto"/>
              <w:ind w:left="0" w:right="38" w:firstLine="0"/>
              <w:jc w:val="center"/>
            </w:pPr>
            <w:r>
              <w:rPr>
                <w:sz w:val="14"/>
              </w:rPr>
              <w:t xml:space="preserve">Zdrowotnej w </w:t>
            </w:r>
          </w:p>
          <w:p w:rsidR="00C90BE4" w:rsidRDefault="00865FE6">
            <w:pPr>
              <w:spacing w:after="0" w:line="259" w:lineRule="auto"/>
              <w:ind w:left="0" w:right="44" w:firstLine="0"/>
              <w:jc w:val="center"/>
            </w:pPr>
            <w:r>
              <w:rPr>
                <w:sz w:val="14"/>
              </w:rPr>
              <w:t xml:space="preserve">Gnieźnie </w:t>
            </w:r>
          </w:p>
        </w:tc>
        <w:tc>
          <w:tcPr>
            <w:tcW w:w="1637"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7" w:firstLine="0"/>
              <w:jc w:val="center"/>
            </w:pPr>
            <w:r>
              <w:rPr>
                <w:sz w:val="14"/>
              </w:rPr>
              <w:t xml:space="preserve">Zespół Opieki </w:t>
            </w:r>
          </w:p>
          <w:p w:rsidR="00C90BE4" w:rsidRDefault="00865FE6">
            <w:pPr>
              <w:spacing w:after="0" w:line="259" w:lineRule="auto"/>
              <w:ind w:left="0" w:right="36" w:firstLine="0"/>
              <w:jc w:val="center"/>
            </w:pPr>
            <w:r>
              <w:rPr>
                <w:sz w:val="14"/>
              </w:rPr>
              <w:t xml:space="preserve">Zdrowotnej w </w:t>
            </w:r>
          </w:p>
          <w:p w:rsidR="00C90BE4" w:rsidRDefault="00865FE6">
            <w:pPr>
              <w:spacing w:after="0" w:line="259" w:lineRule="auto"/>
              <w:ind w:left="0" w:right="42" w:firstLine="0"/>
              <w:jc w:val="center"/>
            </w:pPr>
            <w:r>
              <w:rPr>
                <w:sz w:val="14"/>
              </w:rPr>
              <w:t xml:space="preserve">Gnieźnie </w:t>
            </w:r>
          </w:p>
        </w:tc>
        <w:tc>
          <w:tcPr>
            <w:tcW w:w="224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Budżet Powiatu Gnieźnieńskiego </w:t>
            </w:r>
          </w:p>
        </w:tc>
        <w:tc>
          <w:tcPr>
            <w:tcW w:w="4089" w:type="dxa"/>
            <w:gridSpan w:val="6"/>
            <w:vMerge w:val="restart"/>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2" w:firstLine="0"/>
              <w:jc w:val="center"/>
            </w:pPr>
            <w:r>
              <w:rPr>
                <w:sz w:val="14"/>
              </w:rPr>
              <w:t xml:space="preserve">  </w:t>
            </w:r>
          </w:p>
        </w:tc>
      </w:tr>
      <w:tr w:rsidR="00C90BE4">
        <w:trPr>
          <w:trHeight w:val="35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Default="00C90BE4">
            <w:pPr>
              <w:spacing w:after="160" w:line="259" w:lineRule="auto"/>
              <w:ind w:left="0" w:firstLine="0"/>
              <w:jc w:val="left"/>
            </w:pPr>
          </w:p>
        </w:tc>
        <w:tc>
          <w:tcPr>
            <w:tcW w:w="224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 Budżet Wojewody Wielkopolskiego </w:t>
            </w:r>
          </w:p>
        </w:tc>
        <w:tc>
          <w:tcPr>
            <w:tcW w:w="0" w:type="auto"/>
            <w:gridSpan w:val="6"/>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r>
      <w:tr w:rsidR="00C90BE4">
        <w:trPr>
          <w:trHeight w:val="353"/>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224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Wielkopolski Regionalny Program Operacyjny </w:t>
            </w:r>
          </w:p>
        </w:tc>
        <w:tc>
          <w:tcPr>
            <w:tcW w:w="0" w:type="auto"/>
            <w:gridSpan w:val="6"/>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r>
      <w:tr w:rsidR="00C90BE4">
        <w:trPr>
          <w:trHeight w:val="353"/>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24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43" w:firstLine="0"/>
              <w:jc w:val="center"/>
            </w:pPr>
            <w:r>
              <w:rPr>
                <w:sz w:val="14"/>
              </w:rPr>
              <w:t xml:space="preserve">Program Operacyjny </w:t>
            </w:r>
          </w:p>
          <w:p w:rsidR="00C90BE4" w:rsidRDefault="00865FE6">
            <w:pPr>
              <w:spacing w:after="0" w:line="259" w:lineRule="auto"/>
              <w:ind w:left="0" w:right="44" w:firstLine="0"/>
              <w:jc w:val="center"/>
            </w:pPr>
            <w:r>
              <w:rPr>
                <w:sz w:val="14"/>
              </w:rPr>
              <w:t xml:space="preserve">Infrastruktura i Środowisko </w:t>
            </w:r>
          </w:p>
        </w:tc>
        <w:tc>
          <w:tcPr>
            <w:tcW w:w="0" w:type="auto"/>
            <w:gridSpan w:val="6"/>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r w:rsidR="00C90BE4">
        <w:trPr>
          <w:trHeight w:val="911"/>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0" w:firstLine="0"/>
              <w:jc w:val="center"/>
            </w:pPr>
            <w:r>
              <w:rPr>
                <w:sz w:val="14"/>
              </w:rPr>
              <w:t xml:space="preserve">8 </w:t>
            </w:r>
          </w:p>
        </w:tc>
        <w:tc>
          <w:tcPr>
            <w:tcW w:w="13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2" w:firstLine="0"/>
              <w:jc w:val="left"/>
            </w:pPr>
            <w:r>
              <w:rPr>
                <w:sz w:val="14"/>
              </w:rPr>
              <w:t xml:space="preserve">Miasto Gniezno </w:t>
            </w:r>
          </w:p>
        </w:tc>
        <w:tc>
          <w:tcPr>
            <w:tcW w:w="163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1" w:lineRule="auto"/>
              <w:ind w:left="0" w:firstLine="0"/>
              <w:jc w:val="center"/>
            </w:pPr>
            <w:r>
              <w:rPr>
                <w:sz w:val="14"/>
              </w:rPr>
              <w:t xml:space="preserve">Rewitalizacja części terenu </w:t>
            </w:r>
            <w:proofErr w:type="spellStart"/>
            <w:r>
              <w:rPr>
                <w:sz w:val="14"/>
              </w:rPr>
              <w:t>pokolejowego</w:t>
            </w:r>
            <w:proofErr w:type="spellEnd"/>
            <w:r>
              <w:rPr>
                <w:sz w:val="14"/>
              </w:rPr>
              <w:t xml:space="preserve"> w Parowozowni </w:t>
            </w:r>
          </w:p>
          <w:p w:rsidR="00C90BE4" w:rsidRDefault="00865FE6">
            <w:pPr>
              <w:spacing w:after="0" w:line="259" w:lineRule="auto"/>
              <w:ind w:left="0" w:right="39" w:firstLine="0"/>
              <w:jc w:val="center"/>
            </w:pPr>
            <w:r>
              <w:rPr>
                <w:sz w:val="14"/>
              </w:rPr>
              <w:t xml:space="preserve">Gniezno </w:t>
            </w:r>
          </w:p>
        </w:tc>
        <w:tc>
          <w:tcPr>
            <w:tcW w:w="224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5" w:firstLine="0"/>
              <w:jc w:val="center"/>
            </w:pPr>
            <w:r>
              <w:rPr>
                <w:sz w:val="14"/>
              </w:rPr>
              <w:t xml:space="preserve">Środki własne , WRPO oraz  inne źródła zewnętrzne </w:t>
            </w:r>
          </w:p>
        </w:tc>
        <w:tc>
          <w:tcPr>
            <w:tcW w:w="1361" w:type="dxa"/>
            <w:gridSpan w:val="2"/>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4"/>
              </w:rPr>
              <w:t xml:space="preserve">  </w:t>
            </w:r>
          </w:p>
        </w:tc>
        <w:tc>
          <w:tcPr>
            <w:tcW w:w="2728" w:type="dxa"/>
            <w:gridSpan w:val="4"/>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5" w:firstLine="0"/>
              <w:jc w:val="center"/>
            </w:pPr>
            <w:r>
              <w:rPr>
                <w:sz w:val="14"/>
              </w:rPr>
              <w:t xml:space="preserve">  </w:t>
            </w:r>
          </w:p>
        </w:tc>
      </w:tr>
      <w:tr w:rsidR="00C90BE4">
        <w:trPr>
          <w:trHeight w:val="2185"/>
        </w:trPr>
        <w:tc>
          <w:tcPr>
            <w:tcW w:w="372"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40" w:firstLine="0"/>
              <w:jc w:val="center"/>
            </w:pPr>
            <w:r>
              <w:rPr>
                <w:sz w:val="14"/>
              </w:rPr>
              <w:lastRenderedPageBreak/>
              <w:t xml:space="preserve">9 </w:t>
            </w:r>
          </w:p>
        </w:tc>
        <w:tc>
          <w:tcPr>
            <w:tcW w:w="131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42" w:firstLine="0"/>
              <w:jc w:val="center"/>
            </w:pPr>
            <w:r>
              <w:rPr>
                <w:sz w:val="14"/>
              </w:rPr>
              <w:t xml:space="preserve">Centrum </w:t>
            </w:r>
          </w:p>
          <w:p w:rsidR="00C90BE4" w:rsidRDefault="00865FE6">
            <w:pPr>
              <w:spacing w:after="0" w:line="259" w:lineRule="auto"/>
              <w:ind w:left="0" w:right="39" w:firstLine="0"/>
              <w:jc w:val="center"/>
            </w:pPr>
            <w:r>
              <w:rPr>
                <w:sz w:val="14"/>
              </w:rPr>
              <w:t xml:space="preserve">Kształcenia </w:t>
            </w:r>
          </w:p>
          <w:p w:rsidR="00C90BE4" w:rsidRDefault="00865FE6">
            <w:pPr>
              <w:spacing w:after="0" w:line="259" w:lineRule="auto"/>
              <w:ind w:left="46" w:firstLine="0"/>
              <w:jc w:val="left"/>
            </w:pPr>
            <w:r>
              <w:rPr>
                <w:sz w:val="14"/>
              </w:rPr>
              <w:t xml:space="preserve">Praktycznego w </w:t>
            </w:r>
          </w:p>
          <w:p w:rsidR="00C90BE4" w:rsidRDefault="00865FE6">
            <w:pPr>
              <w:spacing w:after="0" w:line="259" w:lineRule="auto"/>
              <w:ind w:left="38" w:firstLine="0"/>
              <w:jc w:val="left"/>
            </w:pPr>
            <w:r>
              <w:rPr>
                <w:sz w:val="14"/>
              </w:rPr>
              <w:t xml:space="preserve">Gnieźnie(Projekt </w:t>
            </w:r>
          </w:p>
          <w:p w:rsidR="00C90BE4" w:rsidRDefault="00865FE6">
            <w:pPr>
              <w:spacing w:after="0" w:line="259" w:lineRule="auto"/>
              <w:ind w:left="0" w:right="39" w:firstLine="0"/>
              <w:jc w:val="center"/>
            </w:pPr>
            <w:r>
              <w:rPr>
                <w:sz w:val="14"/>
              </w:rPr>
              <w:t xml:space="preserve">1A) </w:t>
            </w:r>
          </w:p>
          <w:p w:rsidR="00C90BE4" w:rsidRDefault="00865FE6">
            <w:pPr>
              <w:spacing w:after="0" w:line="259" w:lineRule="auto"/>
              <w:ind w:left="0" w:firstLine="0"/>
            </w:pPr>
            <w:r>
              <w:rPr>
                <w:sz w:val="14"/>
              </w:rPr>
              <w:t xml:space="preserve">Komplementarny </w:t>
            </w:r>
          </w:p>
          <w:p w:rsidR="00C90BE4" w:rsidRDefault="00865FE6">
            <w:pPr>
              <w:spacing w:after="0" w:line="259" w:lineRule="auto"/>
              <w:ind w:left="0" w:right="40" w:firstLine="0"/>
              <w:jc w:val="center"/>
            </w:pPr>
            <w:r>
              <w:rPr>
                <w:sz w:val="14"/>
              </w:rPr>
              <w:t xml:space="preserve">z 1B i 1C </w:t>
            </w:r>
          </w:p>
        </w:tc>
        <w:tc>
          <w:tcPr>
            <w:tcW w:w="163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firstLine="30"/>
              <w:jc w:val="center"/>
            </w:pPr>
            <w:r>
              <w:rPr>
                <w:sz w:val="14"/>
              </w:rPr>
              <w:t xml:space="preserve">Roboty termomodernizacyjne w CKP w Gnieźnie </w:t>
            </w:r>
          </w:p>
        </w:tc>
        <w:tc>
          <w:tcPr>
            <w:tcW w:w="224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41" w:firstLine="0"/>
              <w:jc w:val="center"/>
            </w:pPr>
            <w:r>
              <w:rPr>
                <w:sz w:val="14"/>
              </w:rPr>
              <w:t xml:space="preserve">Środki z Europejskiego </w:t>
            </w:r>
          </w:p>
          <w:p w:rsidR="00C90BE4" w:rsidRDefault="00865FE6">
            <w:pPr>
              <w:spacing w:after="0" w:line="259" w:lineRule="auto"/>
              <w:ind w:left="0" w:right="40" w:firstLine="0"/>
              <w:jc w:val="center"/>
            </w:pPr>
            <w:r>
              <w:rPr>
                <w:sz w:val="14"/>
              </w:rPr>
              <w:t xml:space="preserve">Funduszu Rozwoju </w:t>
            </w:r>
          </w:p>
          <w:p w:rsidR="00C90BE4" w:rsidRDefault="00865FE6">
            <w:pPr>
              <w:spacing w:after="0" w:line="259" w:lineRule="auto"/>
              <w:ind w:left="0" w:firstLine="0"/>
            </w:pPr>
            <w:r>
              <w:rPr>
                <w:sz w:val="14"/>
              </w:rPr>
              <w:t xml:space="preserve">Regionalnego/Wojewódzkiego </w:t>
            </w:r>
          </w:p>
          <w:p w:rsidR="00C90BE4" w:rsidRDefault="00865FE6">
            <w:pPr>
              <w:spacing w:after="2" w:line="239" w:lineRule="auto"/>
              <w:ind w:left="17" w:right="21" w:firstLine="0"/>
              <w:jc w:val="center"/>
            </w:pPr>
            <w:r>
              <w:rPr>
                <w:sz w:val="14"/>
              </w:rPr>
              <w:t xml:space="preserve">Funduszu Ochrony Środowiska i Gospodarki Wodnej w </w:t>
            </w:r>
          </w:p>
          <w:p w:rsidR="00C90BE4" w:rsidRDefault="00865FE6">
            <w:pPr>
              <w:spacing w:after="0" w:line="259" w:lineRule="auto"/>
              <w:ind w:left="0" w:right="40" w:firstLine="0"/>
              <w:jc w:val="center"/>
            </w:pPr>
            <w:r>
              <w:rPr>
                <w:sz w:val="14"/>
              </w:rPr>
              <w:t xml:space="preserve">Poznaniu i środki własne  </w:t>
            </w:r>
          </w:p>
        </w:tc>
        <w:tc>
          <w:tcPr>
            <w:tcW w:w="1361" w:type="dxa"/>
            <w:gridSpan w:val="2"/>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1" w:firstLine="0"/>
              <w:jc w:val="center"/>
            </w:pPr>
            <w:r>
              <w:rPr>
                <w:sz w:val="14"/>
              </w:rPr>
              <w:t xml:space="preserve">  </w:t>
            </w:r>
          </w:p>
        </w:tc>
        <w:tc>
          <w:tcPr>
            <w:tcW w:w="2728" w:type="dxa"/>
            <w:gridSpan w:val="4"/>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4"/>
              </w:rPr>
              <w:t xml:space="preserve">  </w:t>
            </w:r>
          </w:p>
        </w:tc>
      </w:tr>
      <w:tr w:rsidR="00C90BE4">
        <w:trPr>
          <w:trHeight w:val="1554"/>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8" w:firstLine="0"/>
              <w:jc w:val="left"/>
            </w:pPr>
            <w:r>
              <w:rPr>
                <w:sz w:val="14"/>
              </w:rPr>
              <w:t xml:space="preserve">10 </w:t>
            </w:r>
          </w:p>
        </w:tc>
        <w:tc>
          <w:tcPr>
            <w:tcW w:w="13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4"/>
              </w:rPr>
              <w:t xml:space="preserve">Powiat Gnieźnieński </w:t>
            </w: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41" w:lineRule="auto"/>
              <w:ind w:left="0" w:firstLine="0"/>
              <w:jc w:val="center"/>
            </w:pPr>
            <w:r>
              <w:rPr>
                <w:sz w:val="14"/>
              </w:rPr>
              <w:t xml:space="preserve">Poprawa jakości edukacji zawodowej w powiecie </w:t>
            </w:r>
          </w:p>
          <w:p w:rsidR="00C90BE4" w:rsidRDefault="00865FE6">
            <w:pPr>
              <w:spacing w:after="1" w:line="241" w:lineRule="auto"/>
              <w:ind w:left="0" w:firstLine="0"/>
              <w:jc w:val="center"/>
            </w:pPr>
            <w:r>
              <w:rPr>
                <w:sz w:val="14"/>
              </w:rPr>
              <w:t xml:space="preserve">gnieźnieńskim – dostosowanie infrastruktury </w:t>
            </w:r>
          </w:p>
          <w:p w:rsidR="00C90BE4" w:rsidRDefault="00865FE6">
            <w:pPr>
              <w:spacing w:after="0" w:line="259" w:lineRule="auto"/>
              <w:ind w:left="0" w:right="39" w:firstLine="0"/>
              <w:jc w:val="center"/>
            </w:pPr>
            <w:r>
              <w:rPr>
                <w:sz w:val="14"/>
              </w:rPr>
              <w:t xml:space="preserve">edukacyjnej do </w:t>
            </w:r>
          </w:p>
          <w:p w:rsidR="00C90BE4" w:rsidRDefault="00865FE6">
            <w:pPr>
              <w:spacing w:after="0" w:line="259" w:lineRule="auto"/>
              <w:ind w:left="0" w:firstLine="0"/>
              <w:jc w:val="center"/>
            </w:pPr>
            <w:r>
              <w:rPr>
                <w:sz w:val="14"/>
              </w:rPr>
              <w:t xml:space="preserve">potrzeb regionalnego rynku pracy </w:t>
            </w:r>
          </w:p>
        </w:tc>
        <w:tc>
          <w:tcPr>
            <w:tcW w:w="224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4"/>
              </w:rPr>
              <w:t xml:space="preserve">Europejski Fundusz Rozwoju Regionalnego i środki własne </w:t>
            </w:r>
          </w:p>
        </w:tc>
        <w:tc>
          <w:tcPr>
            <w:tcW w:w="1361" w:type="dxa"/>
            <w:gridSpan w:val="2"/>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1" w:firstLine="0"/>
              <w:jc w:val="center"/>
            </w:pPr>
            <w:r>
              <w:rPr>
                <w:sz w:val="14"/>
              </w:rPr>
              <w:t xml:space="preserve">  </w:t>
            </w:r>
          </w:p>
        </w:tc>
        <w:tc>
          <w:tcPr>
            <w:tcW w:w="2728" w:type="dxa"/>
            <w:gridSpan w:val="4"/>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4"/>
              </w:rPr>
              <w:t xml:space="preserve">  </w:t>
            </w:r>
          </w:p>
        </w:tc>
      </w:tr>
      <w:tr w:rsidR="00C90BE4">
        <w:trPr>
          <w:trHeight w:val="911"/>
        </w:trPr>
        <w:tc>
          <w:tcPr>
            <w:tcW w:w="372"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38" w:firstLine="0"/>
              <w:jc w:val="left"/>
            </w:pPr>
            <w:r>
              <w:rPr>
                <w:sz w:val="14"/>
              </w:rPr>
              <w:t xml:space="preserve">11 </w:t>
            </w:r>
          </w:p>
        </w:tc>
        <w:tc>
          <w:tcPr>
            <w:tcW w:w="131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firstLine="0"/>
              <w:jc w:val="center"/>
            </w:pPr>
            <w:r>
              <w:rPr>
                <w:sz w:val="14"/>
              </w:rPr>
              <w:t xml:space="preserve">Powiat Gnieźnieński </w:t>
            </w:r>
          </w:p>
        </w:tc>
        <w:tc>
          <w:tcPr>
            <w:tcW w:w="1637"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0" w:right="41" w:firstLine="0"/>
              <w:jc w:val="center"/>
            </w:pPr>
            <w:r>
              <w:rPr>
                <w:sz w:val="14"/>
              </w:rPr>
              <w:t xml:space="preserve">Szkolnictwo </w:t>
            </w:r>
          </w:p>
          <w:p w:rsidR="00C90BE4" w:rsidRDefault="00865FE6">
            <w:pPr>
              <w:spacing w:after="2" w:line="240" w:lineRule="auto"/>
              <w:ind w:left="0" w:firstLine="0"/>
              <w:jc w:val="center"/>
            </w:pPr>
            <w:r>
              <w:rPr>
                <w:sz w:val="14"/>
              </w:rPr>
              <w:t xml:space="preserve">zawodowe w powiecie </w:t>
            </w:r>
          </w:p>
          <w:p w:rsidR="00C90BE4" w:rsidRDefault="00865FE6">
            <w:pPr>
              <w:spacing w:after="0" w:line="259" w:lineRule="auto"/>
              <w:ind w:left="0" w:firstLine="0"/>
              <w:jc w:val="center"/>
            </w:pPr>
            <w:r>
              <w:rPr>
                <w:sz w:val="14"/>
              </w:rPr>
              <w:t xml:space="preserve">gnieźnieńskim - ze szkoły na rynek pracy </w:t>
            </w:r>
          </w:p>
        </w:tc>
        <w:tc>
          <w:tcPr>
            <w:tcW w:w="224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firstLine="0"/>
              <w:jc w:val="center"/>
            </w:pPr>
            <w:r>
              <w:rPr>
                <w:sz w:val="14"/>
              </w:rPr>
              <w:t xml:space="preserve">Europejski Fundusz Rozwoju Regionalnego i środki własne </w:t>
            </w:r>
          </w:p>
        </w:tc>
        <w:tc>
          <w:tcPr>
            <w:tcW w:w="1361" w:type="dxa"/>
            <w:gridSpan w:val="2"/>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1" w:firstLine="0"/>
              <w:jc w:val="center"/>
            </w:pPr>
            <w:r>
              <w:rPr>
                <w:sz w:val="14"/>
              </w:rPr>
              <w:t xml:space="preserve">  </w:t>
            </w:r>
          </w:p>
        </w:tc>
        <w:tc>
          <w:tcPr>
            <w:tcW w:w="2728" w:type="dxa"/>
            <w:gridSpan w:val="4"/>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4"/>
              </w:rPr>
              <w:t xml:space="preserve">  </w:t>
            </w:r>
          </w:p>
        </w:tc>
      </w:tr>
      <w:tr w:rsidR="00C90BE4">
        <w:trPr>
          <w:trHeight w:val="1273"/>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8" w:firstLine="0"/>
              <w:jc w:val="left"/>
            </w:pPr>
            <w:r>
              <w:rPr>
                <w:sz w:val="14"/>
              </w:rPr>
              <w:t xml:space="preserve">12 </w:t>
            </w:r>
          </w:p>
        </w:tc>
        <w:tc>
          <w:tcPr>
            <w:tcW w:w="13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4"/>
              </w:rPr>
              <w:t xml:space="preserve">Powiat Gnieźnieński </w:t>
            </w:r>
          </w:p>
        </w:tc>
        <w:tc>
          <w:tcPr>
            <w:tcW w:w="163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1" w:line="241" w:lineRule="auto"/>
              <w:ind w:left="6" w:right="2" w:hanging="5"/>
              <w:jc w:val="center"/>
            </w:pPr>
            <w:r>
              <w:rPr>
                <w:sz w:val="14"/>
              </w:rPr>
              <w:t xml:space="preserve">Rewitalizacja obszaru powojskowego przy ul. Sobieskiego 20 w </w:t>
            </w:r>
          </w:p>
          <w:p w:rsidR="00C90BE4" w:rsidRDefault="00865FE6">
            <w:pPr>
              <w:spacing w:after="0" w:line="259" w:lineRule="auto"/>
              <w:ind w:left="0" w:right="40" w:firstLine="0"/>
              <w:jc w:val="center"/>
            </w:pPr>
            <w:r>
              <w:rPr>
                <w:sz w:val="14"/>
              </w:rPr>
              <w:t xml:space="preserve">Gnieźnie - etap II  </w:t>
            </w:r>
          </w:p>
        </w:tc>
        <w:tc>
          <w:tcPr>
            <w:tcW w:w="224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1" w:firstLine="0"/>
              <w:jc w:val="center"/>
            </w:pPr>
            <w:r>
              <w:rPr>
                <w:sz w:val="14"/>
              </w:rPr>
              <w:t xml:space="preserve">Środki z Europejskiego </w:t>
            </w:r>
          </w:p>
          <w:p w:rsidR="00C90BE4" w:rsidRDefault="00865FE6">
            <w:pPr>
              <w:spacing w:after="0" w:line="259" w:lineRule="auto"/>
              <w:ind w:left="0" w:right="40" w:firstLine="0"/>
              <w:jc w:val="center"/>
            </w:pPr>
            <w:r>
              <w:rPr>
                <w:sz w:val="14"/>
              </w:rPr>
              <w:t xml:space="preserve">Funduszu Rozwoju </w:t>
            </w:r>
          </w:p>
          <w:p w:rsidR="00C90BE4" w:rsidRDefault="00865FE6">
            <w:pPr>
              <w:spacing w:after="0" w:line="259" w:lineRule="auto"/>
              <w:ind w:left="0" w:right="41" w:firstLine="0"/>
              <w:jc w:val="center"/>
            </w:pPr>
            <w:r>
              <w:rPr>
                <w:sz w:val="14"/>
              </w:rPr>
              <w:t xml:space="preserve">Regionalnego/Funduszu </w:t>
            </w:r>
          </w:p>
          <w:p w:rsidR="00C90BE4" w:rsidRDefault="00865FE6">
            <w:pPr>
              <w:spacing w:after="0" w:line="259" w:lineRule="auto"/>
              <w:ind w:left="0" w:firstLine="0"/>
              <w:jc w:val="center"/>
            </w:pPr>
            <w:r>
              <w:rPr>
                <w:sz w:val="14"/>
              </w:rPr>
              <w:t xml:space="preserve">Rozwoju Kultury Fizycznej i środki własne  </w:t>
            </w:r>
          </w:p>
        </w:tc>
        <w:tc>
          <w:tcPr>
            <w:tcW w:w="4089" w:type="dxa"/>
            <w:gridSpan w:val="6"/>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2" w:firstLine="0"/>
              <w:jc w:val="center"/>
            </w:pPr>
            <w:r>
              <w:rPr>
                <w:sz w:val="14"/>
              </w:rPr>
              <w:t xml:space="preserve">  </w:t>
            </w:r>
          </w:p>
        </w:tc>
      </w:tr>
      <w:tr w:rsidR="00C90BE4">
        <w:trPr>
          <w:trHeight w:val="730"/>
        </w:trPr>
        <w:tc>
          <w:tcPr>
            <w:tcW w:w="372"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38" w:firstLine="0"/>
              <w:jc w:val="left"/>
            </w:pPr>
            <w:r>
              <w:rPr>
                <w:sz w:val="14"/>
              </w:rPr>
              <w:t xml:space="preserve">13 </w:t>
            </w:r>
          </w:p>
        </w:tc>
        <w:tc>
          <w:tcPr>
            <w:tcW w:w="131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9" w:firstLine="0"/>
              <w:jc w:val="center"/>
            </w:pPr>
            <w:r>
              <w:rPr>
                <w:sz w:val="14"/>
              </w:rPr>
              <w:t xml:space="preserve">Gnieźnieński </w:t>
            </w:r>
          </w:p>
          <w:p w:rsidR="00C90BE4" w:rsidRDefault="00865FE6">
            <w:pPr>
              <w:spacing w:after="0" w:line="259" w:lineRule="auto"/>
              <w:ind w:left="36" w:firstLine="0"/>
              <w:jc w:val="left"/>
            </w:pPr>
            <w:r>
              <w:rPr>
                <w:sz w:val="14"/>
              </w:rPr>
              <w:t xml:space="preserve">Ośrodek Sportu i </w:t>
            </w:r>
          </w:p>
          <w:p w:rsidR="00C90BE4" w:rsidRDefault="00865FE6">
            <w:pPr>
              <w:spacing w:after="0" w:line="259" w:lineRule="auto"/>
              <w:ind w:left="0" w:right="39" w:firstLine="0"/>
              <w:jc w:val="center"/>
            </w:pPr>
            <w:r>
              <w:rPr>
                <w:sz w:val="14"/>
              </w:rPr>
              <w:t xml:space="preserve">Rekreacji </w:t>
            </w:r>
          </w:p>
        </w:tc>
        <w:tc>
          <w:tcPr>
            <w:tcW w:w="163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firstLine="0"/>
              <w:jc w:val="center"/>
            </w:pPr>
            <w:r>
              <w:rPr>
                <w:sz w:val="14"/>
              </w:rPr>
              <w:t xml:space="preserve">Rozbudowa basenu krytego  </w:t>
            </w:r>
          </w:p>
        </w:tc>
        <w:tc>
          <w:tcPr>
            <w:tcW w:w="224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firstLine="0"/>
              <w:jc w:val="center"/>
            </w:pPr>
            <w:r>
              <w:rPr>
                <w:sz w:val="14"/>
              </w:rPr>
              <w:t xml:space="preserve">Budżet Miasta Gniezna i środki unijne </w:t>
            </w:r>
          </w:p>
        </w:tc>
        <w:tc>
          <w:tcPr>
            <w:tcW w:w="2041" w:type="dxa"/>
            <w:gridSpan w:val="3"/>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firstLine="0"/>
              <w:jc w:val="center"/>
            </w:pPr>
            <w:r>
              <w:rPr>
                <w:sz w:val="14"/>
              </w:rPr>
              <w:t xml:space="preserve">  </w:t>
            </w:r>
          </w:p>
        </w:tc>
        <w:tc>
          <w:tcPr>
            <w:tcW w:w="2048" w:type="dxa"/>
            <w:gridSpan w:val="3"/>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7" w:firstLine="0"/>
              <w:jc w:val="center"/>
            </w:pPr>
            <w:r>
              <w:rPr>
                <w:sz w:val="14"/>
              </w:rPr>
              <w:t xml:space="preserve">  </w:t>
            </w:r>
          </w:p>
        </w:tc>
      </w:tr>
      <w:tr w:rsidR="00C90BE4">
        <w:trPr>
          <w:trHeight w:val="1211"/>
        </w:trPr>
        <w:tc>
          <w:tcPr>
            <w:tcW w:w="372"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38" w:firstLine="0"/>
              <w:jc w:val="left"/>
            </w:pPr>
            <w:r>
              <w:rPr>
                <w:sz w:val="14"/>
              </w:rPr>
              <w:t xml:space="preserve">14 </w:t>
            </w:r>
          </w:p>
        </w:tc>
        <w:tc>
          <w:tcPr>
            <w:tcW w:w="131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9" w:firstLine="0"/>
              <w:jc w:val="center"/>
            </w:pPr>
            <w:r>
              <w:rPr>
                <w:sz w:val="14"/>
              </w:rPr>
              <w:t xml:space="preserve">Gnieźnieński </w:t>
            </w:r>
          </w:p>
          <w:p w:rsidR="00C90BE4" w:rsidRDefault="00865FE6">
            <w:pPr>
              <w:spacing w:after="0" w:line="259" w:lineRule="auto"/>
              <w:ind w:left="36" w:firstLine="0"/>
              <w:jc w:val="left"/>
            </w:pPr>
            <w:r>
              <w:rPr>
                <w:sz w:val="14"/>
              </w:rPr>
              <w:t xml:space="preserve">Ośrodek Sportu i </w:t>
            </w:r>
          </w:p>
          <w:p w:rsidR="00C90BE4" w:rsidRDefault="00865FE6">
            <w:pPr>
              <w:spacing w:after="0" w:line="259" w:lineRule="auto"/>
              <w:ind w:left="0" w:right="39" w:firstLine="0"/>
              <w:jc w:val="center"/>
            </w:pPr>
            <w:r>
              <w:rPr>
                <w:sz w:val="14"/>
              </w:rPr>
              <w:t xml:space="preserve">Rekreacji </w:t>
            </w:r>
          </w:p>
        </w:tc>
        <w:tc>
          <w:tcPr>
            <w:tcW w:w="1637"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2" w:line="239" w:lineRule="auto"/>
              <w:ind w:left="0" w:firstLine="0"/>
              <w:jc w:val="center"/>
            </w:pPr>
            <w:r>
              <w:rPr>
                <w:sz w:val="14"/>
              </w:rPr>
              <w:t xml:space="preserve">Budowa PUMPTRACK w ramach </w:t>
            </w:r>
          </w:p>
          <w:p w:rsidR="00C90BE4" w:rsidRDefault="00865FE6">
            <w:pPr>
              <w:spacing w:after="2" w:line="239" w:lineRule="auto"/>
              <w:ind w:left="0" w:firstLine="0"/>
              <w:jc w:val="center"/>
            </w:pPr>
            <w:r>
              <w:rPr>
                <w:sz w:val="14"/>
              </w:rPr>
              <w:t xml:space="preserve">poszerzenia oferty rekreacyjnej </w:t>
            </w:r>
          </w:p>
          <w:p w:rsidR="00C90BE4" w:rsidRDefault="00865FE6">
            <w:pPr>
              <w:spacing w:after="0" w:line="259" w:lineRule="auto"/>
              <w:ind w:left="7" w:hanging="7"/>
              <w:jc w:val="center"/>
            </w:pPr>
            <w:r>
              <w:rPr>
                <w:sz w:val="14"/>
              </w:rPr>
              <w:t xml:space="preserve">obiektów sportowych na terenie byłych koszar wojskowych </w:t>
            </w:r>
          </w:p>
        </w:tc>
        <w:tc>
          <w:tcPr>
            <w:tcW w:w="224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firstLine="0"/>
              <w:jc w:val="center"/>
            </w:pPr>
            <w:r>
              <w:rPr>
                <w:sz w:val="14"/>
              </w:rPr>
              <w:t xml:space="preserve">Budżet Miasta Gniezna i środki unijne </w:t>
            </w:r>
          </w:p>
        </w:tc>
        <w:tc>
          <w:tcPr>
            <w:tcW w:w="4089" w:type="dxa"/>
            <w:gridSpan w:val="6"/>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2" w:firstLine="0"/>
              <w:jc w:val="center"/>
            </w:pPr>
            <w:r>
              <w:rPr>
                <w:sz w:val="14"/>
              </w:rPr>
              <w:t xml:space="preserve">  </w:t>
            </w:r>
          </w:p>
        </w:tc>
      </w:tr>
      <w:tr w:rsidR="00C90BE4">
        <w:trPr>
          <w:trHeight w:val="182"/>
        </w:trPr>
        <w:tc>
          <w:tcPr>
            <w:tcW w:w="372"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8" w:firstLine="0"/>
              <w:jc w:val="left"/>
            </w:pPr>
            <w:r>
              <w:rPr>
                <w:sz w:val="14"/>
              </w:rPr>
              <w:t xml:space="preserve">15 </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2" w:firstLine="0"/>
              <w:jc w:val="left"/>
            </w:pPr>
            <w:r>
              <w:rPr>
                <w:sz w:val="14"/>
              </w:rPr>
              <w:t xml:space="preserve">Miasto Gniezno </w:t>
            </w: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7" w:firstLine="0"/>
              <w:jc w:val="center"/>
            </w:pPr>
            <w:r>
              <w:rPr>
                <w:sz w:val="14"/>
              </w:rPr>
              <w:t xml:space="preserve">I etap </w:t>
            </w:r>
          </w:p>
        </w:tc>
        <w:tc>
          <w:tcPr>
            <w:tcW w:w="2247"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3" w:firstLine="0"/>
              <w:jc w:val="center"/>
            </w:pPr>
            <w:r>
              <w:rPr>
                <w:sz w:val="14"/>
              </w:rPr>
              <w:t xml:space="preserve">Środki własne, RPO </w:t>
            </w:r>
          </w:p>
        </w:tc>
        <w:tc>
          <w:tcPr>
            <w:tcW w:w="4089" w:type="dxa"/>
            <w:gridSpan w:val="6"/>
            <w:vMerge w:val="restart"/>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2" w:firstLine="0"/>
              <w:jc w:val="center"/>
            </w:pPr>
            <w:r>
              <w:rPr>
                <w:sz w:val="14"/>
              </w:rPr>
              <w:t xml:space="preserve">  </w:t>
            </w:r>
          </w:p>
        </w:tc>
      </w:tr>
      <w:tr w:rsidR="00C90BE4">
        <w:trPr>
          <w:trHeight w:val="869"/>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1" w:line="241" w:lineRule="auto"/>
              <w:ind w:left="101" w:firstLine="173"/>
              <w:jc w:val="left"/>
            </w:pPr>
            <w:r>
              <w:rPr>
                <w:sz w:val="14"/>
              </w:rPr>
              <w:t xml:space="preserve"> „Renowacja i adaptacja na cele kulturalne </w:t>
            </w:r>
          </w:p>
          <w:p w:rsidR="00C90BE4" w:rsidRDefault="00865FE6">
            <w:pPr>
              <w:spacing w:after="0" w:line="259" w:lineRule="auto"/>
              <w:ind w:left="0" w:firstLine="0"/>
              <w:jc w:val="center"/>
            </w:pPr>
            <w:r>
              <w:rPr>
                <w:sz w:val="14"/>
              </w:rPr>
              <w:t xml:space="preserve">zabytkowego Ratusza w Gnieźnie” </w:t>
            </w: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gridSpan w:val="6"/>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r>
      <w:tr w:rsidR="00C90BE4">
        <w:trPr>
          <w:trHeight w:val="182"/>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9" w:firstLine="0"/>
              <w:jc w:val="center"/>
            </w:pPr>
            <w:r>
              <w:rPr>
                <w:sz w:val="14"/>
              </w:rPr>
              <w:t xml:space="preserve">II etap </w:t>
            </w: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gridSpan w:val="6"/>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r>
      <w:tr w:rsidR="00C90BE4">
        <w:trPr>
          <w:trHeight w:val="545"/>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4"/>
              </w:rPr>
              <w:t xml:space="preserve">Remont pozostałych budynków przy dziedzińcu Ratusza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gridSpan w:val="6"/>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r w:rsidR="00C90BE4">
        <w:trPr>
          <w:trHeight w:val="181"/>
        </w:trPr>
        <w:tc>
          <w:tcPr>
            <w:tcW w:w="37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8" w:firstLine="0"/>
              <w:jc w:val="left"/>
            </w:pPr>
            <w:r>
              <w:rPr>
                <w:sz w:val="14"/>
              </w:rPr>
              <w:t xml:space="preserve">16 </w:t>
            </w:r>
          </w:p>
        </w:tc>
        <w:tc>
          <w:tcPr>
            <w:tcW w:w="131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62" w:firstLine="0"/>
              <w:jc w:val="left"/>
            </w:pPr>
            <w:r>
              <w:rPr>
                <w:sz w:val="14"/>
              </w:rPr>
              <w:t xml:space="preserve">Miasto Gniezno </w:t>
            </w: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42" w:firstLine="0"/>
              <w:jc w:val="center"/>
            </w:pPr>
            <w:r>
              <w:rPr>
                <w:sz w:val="14"/>
              </w:rPr>
              <w:t xml:space="preserve">Hale Targowe </w:t>
            </w:r>
          </w:p>
        </w:tc>
        <w:tc>
          <w:tcPr>
            <w:tcW w:w="2247"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724" w:type="dxa"/>
            <w:gridSpan w:val="4"/>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3" w:firstLine="0"/>
              <w:jc w:val="center"/>
            </w:pPr>
            <w:r>
              <w:rPr>
                <w:sz w:val="14"/>
              </w:rPr>
              <w:t xml:space="preserve">  </w:t>
            </w:r>
          </w:p>
        </w:tc>
        <w:tc>
          <w:tcPr>
            <w:tcW w:w="1364" w:type="dxa"/>
            <w:gridSpan w:val="2"/>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 w:firstLine="0"/>
              <w:jc w:val="center"/>
            </w:pPr>
            <w:r>
              <w:rPr>
                <w:sz w:val="14"/>
              </w:rPr>
              <w:t xml:space="preserve">  </w:t>
            </w:r>
          </w:p>
        </w:tc>
      </w:tr>
      <w:tr w:rsidR="00C90BE4">
        <w:trPr>
          <w:trHeight w:val="175"/>
        </w:trPr>
        <w:tc>
          <w:tcPr>
            <w:tcW w:w="372" w:type="dxa"/>
            <w:vMerge w:val="restart"/>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13" w:type="dxa"/>
            <w:vMerge w:val="restart"/>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637" w:type="dxa"/>
            <w:vMerge w:val="restart"/>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247"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1" w:firstLine="0"/>
              <w:jc w:val="left"/>
            </w:pPr>
            <w:r>
              <w:rPr>
                <w:sz w:val="14"/>
              </w:rPr>
              <w:t xml:space="preserve">środki zewnętrzne z funduszów </w:t>
            </w:r>
          </w:p>
          <w:p w:rsidR="00C90BE4" w:rsidRDefault="00865FE6">
            <w:pPr>
              <w:spacing w:after="0" w:line="243" w:lineRule="auto"/>
              <w:ind w:left="0" w:firstLine="0"/>
              <w:jc w:val="center"/>
            </w:pPr>
            <w:r>
              <w:rPr>
                <w:sz w:val="14"/>
              </w:rPr>
              <w:t xml:space="preserve">UE, środki własne samorządu oraz środki własne podmiotów </w:t>
            </w:r>
          </w:p>
          <w:p w:rsidR="00C90BE4" w:rsidRDefault="00865FE6">
            <w:pPr>
              <w:spacing w:after="0" w:line="259" w:lineRule="auto"/>
              <w:ind w:left="0" w:right="42" w:firstLine="0"/>
              <w:jc w:val="center"/>
            </w:pPr>
            <w:r>
              <w:rPr>
                <w:sz w:val="14"/>
              </w:rPr>
              <w:t xml:space="preserve">prywatnych </w:t>
            </w:r>
          </w:p>
        </w:tc>
        <w:tc>
          <w:tcPr>
            <w:tcW w:w="2724" w:type="dxa"/>
            <w:gridSpan w:val="4"/>
            <w:tcBorders>
              <w:top w:val="single" w:sz="4" w:space="0" w:color="000000"/>
              <w:left w:val="single" w:sz="4" w:space="0" w:color="000000"/>
              <w:bottom w:val="nil"/>
              <w:right w:val="single" w:sz="4" w:space="0" w:color="000000"/>
            </w:tcBorders>
            <w:shd w:val="clear" w:color="auto" w:fill="C4D79B"/>
          </w:tcPr>
          <w:p w:rsidR="00C90BE4" w:rsidRDefault="00C90BE4">
            <w:pPr>
              <w:spacing w:after="160" w:line="259" w:lineRule="auto"/>
              <w:ind w:left="0" w:firstLine="0"/>
              <w:jc w:val="left"/>
            </w:pPr>
          </w:p>
        </w:tc>
        <w:tc>
          <w:tcPr>
            <w:tcW w:w="1364" w:type="dxa"/>
            <w:gridSpan w:val="2"/>
            <w:vMerge w:val="restart"/>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r w:rsidR="00C90BE4">
        <w:trPr>
          <w:trHeight w:val="521"/>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724" w:type="dxa"/>
            <w:gridSpan w:val="4"/>
            <w:tcBorders>
              <w:top w:val="nil"/>
              <w:left w:val="single" w:sz="4" w:space="0" w:color="000000"/>
              <w:bottom w:val="single" w:sz="4" w:space="0" w:color="000000"/>
              <w:right w:val="single" w:sz="4" w:space="0" w:color="000000"/>
            </w:tcBorders>
            <w:shd w:val="clear" w:color="auto" w:fill="C4D79B"/>
          </w:tcPr>
          <w:p w:rsidR="00C90BE4" w:rsidRDefault="00C90BE4">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r w:rsidR="00C90BE4">
        <w:trPr>
          <w:trHeight w:val="178"/>
        </w:trPr>
        <w:tc>
          <w:tcPr>
            <w:tcW w:w="372" w:type="dxa"/>
            <w:vMerge w:val="restart"/>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38" w:firstLine="0"/>
              <w:jc w:val="left"/>
            </w:pPr>
            <w:r>
              <w:rPr>
                <w:sz w:val="14"/>
              </w:rPr>
              <w:t xml:space="preserve">17 </w:t>
            </w:r>
          </w:p>
        </w:tc>
        <w:tc>
          <w:tcPr>
            <w:tcW w:w="1313" w:type="dxa"/>
            <w:vMerge w:val="restart"/>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62" w:firstLine="0"/>
              <w:jc w:val="left"/>
            </w:pPr>
            <w:r>
              <w:rPr>
                <w:sz w:val="14"/>
              </w:rPr>
              <w:t xml:space="preserve">Miasto Gniezno </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0" w:right="36" w:firstLine="0"/>
              <w:jc w:val="center"/>
            </w:pPr>
            <w:r>
              <w:rPr>
                <w:sz w:val="14"/>
              </w:rPr>
              <w:t xml:space="preserve">budynek </w:t>
            </w:r>
          </w:p>
          <w:p w:rsidR="00C90BE4" w:rsidRDefault="00865FE6">
            <w:pPr>
              <w:spacing w:after="0" w:line="259" w:lineRule="auto"/>
              <w:ind w:left="0" w:right="39" w:firstLine="0"/>
              <w:jc w:val="center"/>
            </w:pPr>
            <w:r>
              <w:rPr>
                <w:sz w:val="14"/>
              </w:rPr>
              <w:t xml:space="preserve">wolnostojący po </w:t>
            </w:r>
          </w:p>
          <w:p w:rsidR="00C90BE4" w:rsidRDefault="00865FE6">
            <w:pPr>
              <w:spacing w:after="0" w:line="259" w:lineRule="auto"/>
              <w:ind w:left="0" w:right="41" w:firstLine="0"/>
              <w:jc w:val="center"/>
            </w:pPr>
            <w:r>
              <w:rPr>
                <w:sz w:val="14"/>
              </w:rPr>
              <w:t xml:space="preserve">Restauracji Kasyno, </w:t>
            </w:r>
          </w:p>
        </w:tc>
        <w:tc>
          <w:tcPr>
            <w:tcW w:w="2247" w:type="dxa"/>
            <w:vMerge w:val="restart"/>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42" w:firstLine="0"/>
              <w:jc w:val="center"/>
            </w:pPr>
            <w:r>
              <w:rPr>
                <w:sz w:val="14"/>
              </w:rPr>
              <w:t xml:space="preserve">WRPO/środki prywatne </w:t>
            </w:r>
          </w:p>
        </w:tc>
        <w:tc>
          <w:tcPr>
            <w:tcW w:w="2041" w:type="dxa"/>
            <w:gridSpan w:val="3"/>
            <w:tcBorders>
              <w:top w:val="single" w:sz="4" w:space="0" w:color="000000"/>
              <w:left w:val="single" w:sz="4" w:space="0" w:color="000000"/>
              <w:bottom w:val="nil"/>
              <w:right w:val="single" w:sz="4" w:space="0" w:color="000000"/>
            </w:tcBorders>
            <w:shd w:val="clear" w:color="auto" w:fill="C4D79B"/>
          </w:tcPr>
          <w:p w:rsidR="00C90BE4" w:rsidRDefault="00C90BE4">
            <w:pPr>
              <w:spacing w:after="160" w:line="259" w:lineRule="auto"/>
              <w:ind w:left="0" w:firstLine="0"/>
              <w:jc w:val="left"/>
            </w:pPr>
          </w:p>
        </w:tc>
        <w:tc>
          <w:tcPr>
            <w:tcW w:w="683" w:type="dxa"/>
            <w:tcBorders>
              <w:top w:val="single" w:sz="4" w:space="0" w:color="000000"/>
              <w:left w:val="single" w:sz="4" w:space="0" w:color="000000"/>
              <w:bottom w:val="nil"/>
              <w:right w:val="nil"/>
            </w:tcBorders>
            <w:shd w:val="clear" w:color="auto" w:fill="C4D79B"/>
          </w:tcPr>
          <w:p w:rsidR="00C90BE4" w:rsidRDefault="00C90BE4">
            <w:pPr>
              <w:spacing w:after="160" w:line="259" w:lineRule="auto"/>
              <w:ind w:left="0" w:firstLine="0"/>
              <w:jc w:val="left"/>
            </w:pPr>
          </w:p>
        </w:tc>
        <w:tc>
          <w:tcPr>
            <w:tcW w:w="1364" w:type="dxa"/>
            <w:gridSpan w:val="2"/>
            <w:vMerge w:val="restart"/>
            <w:tcBorders>
              <w:top w:val="single" w:sz="4" w:space="0" w:color="000000"/>
              <w:left w:val="nil"/>
              <w:bottom w:val="single" w:sz="4" w:space="0" w:color="000000"/>
              <w:right w:val="single" w:sz="4" w:space="0" w:color="000000"/>
            </w:tcBorders>
            <w:vAlign w:val="center"/>
          </w:tcPr>
          <w:p w:rsidR="00C90BE4" w:rsidRDefault="00865FE6">
            <w:pPr>
              <w:spacing w:after="0" w:line="259" w:lineRule="auto"/>
              <w:ind w:left="255" w:firstLine="0"/>
              <w:jc w:val="left"/>
            </w:pPr>
            <w:r>
              <w:rPr>
                <w:sz w:val="14"/>
              </w:rPr>
              <w:t xml:space="preserve">  </w:t>
            </w:r>
          </w:p>
        </w:tc>
      </w:tr>
      <w:tr w:rsidR="00C90BE4">
        <w:trPr>
          <w:trHeight w:val="425"/>
        </w:trPr>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2041" w:type="dxa"/>
            <w:gridSpan w:val="3"/>
            <w:vMerge w:val="restart"/>
            <w:tcBorders>
              <w:top w:val="nil"/>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firstLine="0"/>
              <w:jc w:val="center"/>
            </w:pPr>
            <w:r>
              <w:rPr>
                <w:sz w:val="14"/>
              </w:rPr>
              <w:t xml:space="preserve">  </w:t>
            </w:r>
          </w:p>
        </w:tc>
        <w:tc>
          <w:tcPr>
            <w:tcW w:w="683" w:type="dxa"/>
            <w:vMerge w:val="restart"/>
            <w:tcBorders>
              <w:top w:val="nil"/>
              <w:left w:val="single" w:sz="4" w:space="0" w:color="000000"/>
              <w:bottom w:val="single" w:sz="4" w:space="0" w:color="000000"/>
              <w:right w:val="nil"/>
            </w:tcBorders>
          </w:tcPr>
          <w:p w:rsidR="00C90BE4" w:rsidRDefault="00C90BE4">
            <w:pPr>
              <w:spacing w:after="160" w:line="259" w:lineRule="auto"/>
              <w:ind w:left="0" w:firstLine="0"/>
              <w:jc w:val="left"/>
            </w:pPr>
          </w:p>
        </w:tc>
        <w:tc>
          <w:tcPr>
            <w:tcW w:w="0" w:type="auto"/>
            <w:gridSpan w:val="2"/>
            <w:vMerge/>
            <w:tcBorders>
              <w:top w:val="nil"/>
              <w:left w:val="nil"/>
              <w:bottom w:val="nil"/>
              <w:right w:val="single" w:sz="4" w:space="0" w:color="000000"/>
            </w:tcBorders>
          </w:tcPr>
          <w:p w:rsidR="00C90BE4" w:rsidRDefault="00C90BE4">
            <w:pPr>
              <w:spacing w:after="160" w:line="259" w:lineRule="auto"/>
              <w:ind w:left="0" w:firstLine="0"/>
              <w:jc w:val="left"/>
            </w:pPr>
          </w:p>
        </w:tc>
      </w:tr>
      <w:tr w:rsidR="00C90BE4">
        <w:trPr>
          <w:trHeight w:val="354"/>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637"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0" w:firstLine="0"/>
              <w:jc w:val="center"/>
            </w:pPr>
            <w:r>
              <w:rPr>
                <w:sz w:val="14"/>
              </w:rPr>
              <w:t xml:space="preserve">na terenie byłej jednostki wojskowej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C90BE4" w:rsidRDefault="00C90BE4">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rsidR="00C90BE4" w:rsidRDefault="00C90BE4">
            <w:pPr>
              <w:spacing w:after="160" w:line="259" w:lineRule="auto"/>
              <w:ind w:left="0" w:firstLine="0"/>
              <w:jc w:val="left"/>
            </w:pPr>
          </w:p>
        </w:tc>
      </w:tr>
      <w:tr w:rsidR="00C90BE4">
        <w:trPr>
          <w:trHeight w:val="2412"/>
        </w:trPr>
        <w:tc>
          <w:tcPr>
            <w:tcW w:w="372"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8" w:firstLine="0"/>
              <w:jc w:val="left"/>
            </w:pPr>
            <w:r>
              <w:rPr>
                <w:sz w:val="14"/>
              </w:rPr>
              <w:lastRenderedPageBreak/>
              <w:t xml:space="preserve">18 </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39" w:lineRule="auto"/>
              <w:ind w:left="0" w:firstLine="0"/>
              <w:jc w:val="center"/>
            </w:pPr>
            <w:r>
              <w:rPr>
                <w:sz w:val="14"/>
              </w:rPr>
              <w:t xml:space="preserve">Miejski Ośrodek Kultury im. </w:t>
            </w:r>
          </w:p>
          <w:p w:rsidR="00C90BE4" w:rsidRDefault="00865FE6">
            <w:pPr>
              <w:spacing w:after="0" w:line="259" w:lineRule="auto"/>
              <w:ind w:left="0" w:right="41" w:firstLine="0"/>
              <w:jc w:val="center"/>
            </w:pPr>
            <w:r>
              <w:rPr>
                <w:sz w:val="14"/>
              </w:rPr>
              <w:t xml:space="preserve">Klemensa </w:t>
            </w:r>
          </w:p>
          <w:p w:rsidR="00C90BE4" w:rsidRDefault="00865FE6">
            <w:pPr>
              <w:spacing w:after="0" w:line="259" w:lineRule="auto"/>
              <w:ind w:left="65" w:firstLine="0"/>
              <w:jc w:val="left"/>
            </w:pPr>
            <w:proofErr w:type="spellStart"/>
            <w:r>
              <w:rPr>
                <w:sz w:val="14"/>
              </w:rPr>
              <w:t>Waberskiego</w:t>
            </w:r>
            <w:proofErr w:type="spellEnd"/>
            <w:r>
              <w:rPr>
                <w:sz w:val="14"/>
              </w:rPr>
              <w:t xml:space="preserve"> w </w:t>
            </w:r>
          </w:p>
          <w:p w:rsidR="00C90BE4" w:rsidRDefault="00865FE6">
            <w:pPr>
              <w:spacing w:after="0" w:line="259" w:lineRule="auto"/>
              <w:ind w:left="0" w:right="43" w:firstLine="0"/>
              <w:jc w:val="center"/>
            </w:pPr>
            <w:r>
              <w:rPr>
                <w:sz w:val="14"/>
              </w:rPr>
              <w:t xml:space="preserve">Gnieźnie </w:t>
            </w: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60" w:firstLine="0"/>
              <w:jc w:val="left"/>
            </w:pPr>
            <w:r>
              <w:rPr>
                <w:sz w:val="14"/>
              </w:rPr>
              <w:t xml:space="preserve">Adaptacja budynku </w:t>
            </w:r>
          </w:p>
          <w:p w:rsidR="00C90BE4" w:rsidRDefault="00865FE6">
            <w:pPr>
              <w:spacing w:after="0" w:line="259" w:lineRule="auto"/>
              <w:ind w:left="0" w:right="39" w:firstLine="0"/>
              <w:jc w:val="center"/>
            </w:pPr>
            <w:r>
              <w:rPr>
                <w:sz w:val="14"/>
              </w:rPr>
              <w:t xml:space="preserve">Miejskiego Ośrodka </w:t>
            </w:r>
          </w:p>
          <w:p w:rsidR="00C90BE4" w:rsidRDefault="00865FE6">
            <w:pPr>
              <w:spacing w:after="2" w:line="239" w:lineRule="auto"/>
              <w:ind w:left="180" w:hanging="50"/>
            </w:pPr>
            <w:r>
              <w:rPr>
                <w:sz w:val="14"/>
              </w:rPr>
              <w:t xml:space="preserve">Kultury wraz z jego rozbudową  oraz </w:t>
            </w:r>
          </w:p>
          <w:p w:rsidR="00C90BE4" w:rsidRDefault="00865FE6">
            <w:pPr>
              <w:spacing w:after="2" w:line="239" w:lineRule="auto"/>
              <w:ind w:left="0" w:firstLine="0"/>
              <w:jc w:val="center"/>
            </w:pPr>
            <w:r>
              <w:rPr>
                <w:sz w:val="14"/>
              </w:rPr>
              <w:t xml:space="preserve">doposażeniem celem dostosowania do </w:t>
            </w:r>
          </w:p>
          <w:p w:rsidR="00C90BE4" w:rsidRDefault="00865FE6">
            <w:pPr>
              <w:spacing w:after="0" w:line="241" w:lineRule="auto"/>
              <w:ind w:left="21" w:hanging="21"/>
              <w:jc w:val="center"/>
            </w:pPr>
            <w:r>
              <w:rPr>
                <w:sz w:val="14"/>
              </w:rPr>
              <w:t xml:space="preserve">potrzeb organizacji i prowadzenia działalności </w:t>
            </w:r>
          </w:p>
          <w:p w:rsidR="00C90BE4" w:rsidRDefault="00865FE6">
            <w:pPr>
              <w:spacing w:after="0" w:line="242" w:lineRule="auto"/>
              <w:ind w:left="0" w:firstLine="0"/>
              <w:jc w:val="center"/>
            </w:pPr>
            <w:r>
              <w:rPr>
                <w:sz w:val="14"/>
              </w:rPr>
              <w:t xml:space="preserve">kulturalnej w obiekcie zabytkowym oraz </w:t>
            </w:r>
          </w:p>
          <w:p w:rsidR="00C90BE4" w:rsidRDefault="00865FE6">
            <w:pPr>
              <w:spacing w:after="0" w:line="259" w:lineRule="auto"/>
              <w:ind w:left="0" w:firstLine="0"/>
              <w:jc w:val="center"/>
            </w:pPr>
            <w:r>
              <w:rPr>
                <w:sz w:val="14"/>
              </w:rPr>
              <w:t xml:space="preserve">dostosowania do potrzeb osób niepełnosprawnych </w:t>
            </w:r>
          </w:p>
        </w:tc>
        <w:tc>
          <w:tcPr>
            <w:tcW w:w="2247"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4"/>
              </w:rPr>
              <w:t xml:space="preserve">Środki UE/dotacja celowa z budżetu miasta </w:t>
            </w:r>
          </w:p>
        </w:tc>
        <w:tc>
          <w:tcPr>
            <w:tcW w:w="4089" w:type="dxa"/>
            <w:gridSpan w:val="6"/>
            <w:vMerge w:val="restart"/>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2" w:firstLine="0"/>
              <w:jc w:val="center"/>
            </w:pPr>
            <w:r>
              <w:rPr>
                <w:sz w:val="14"/>
              </w:rPr>
              <w:t xml:space="preserve">  </w:t>
            </w:r>
          </w:p>
        </w:tc>
      </w:tr>
      <w:tr w:rsidR="00C90BE4">
        <w:trPr>
          <w:trHeight w:val="697"/>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43" w:lineRule="auto"/>
              <w:ind w:left="0" w:firstLine="0"/>
              <w:jc w:val="center"/>
            </w:pPr>
            <w:r>
              <w:rPr>
                <w:sz w:val="14"/>
              </w:rPr>
              <w:t xml:space="preserve">Kompleksowa termomodernizacja </w:t>
            </w:r>
          </w:p>
          <w:p w:rsidR="00C90BE4" w:rsidRDefault="00865FE6">
            <w:pPr>
              <w:spacing w:after="0" w:line="259" w:lineRule="auto"/>
              <w:ind w:left="0" w:firstLine="0"/>
              <w:jc w:val="center"/>
            </w:pPr>
            <w:r>
              <w:rPr>
                <w:sz w:val="14"/>
              </w:rPr>
              <w:t xml:space="preserve">obiektu użyteczności publicznej.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gridSpan w:val="6"/>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r w:rsidR="00C90BE4">
        <w:trPr>
          <w:trHeight w:val="698"/>
        </w:trPr>
        <w:tc>
          <w:tcPr>
            <w:tcW w:w="372"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38" w:firstLine="0"/>
              <w:jc w:val="left"/>
            </w:pPr>
            <w:r>
              <w:rPr>
                <w:sz w:val="14"/>
              </w:rPr>
              <w:t xml:space="preserve">19 </w:t>
            </w:r>
          </w:p>
        </w:tc>
        <w:tc>
          <w:tcPr>
            <w:tcW w:w="131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62" w:firstLine="0"/>
              <w:jc w:val="left"/>
            </w:pPr>
            <w:r>
              <w:rPr>
                <w:sz w:val="14"/>
              </w:rPr>
              <w:t xml:space="preserve">Miasto Gniezno </w:t>
            </w:r>
          </w:p>
        </w:tc>
        <w:tc>
          <w:tcPr>
            <w:tcW w:w="1637"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0" w:right="36" w:firstLine="0"/>
              <w:jc w:val="center"/>
            </w:pPr>
            <w:r>
              <w:rPr>
                <w:sz w:val="14"/>
              </w:rPr>
              <w:t xml:space="preserve">Przebudowa ul. </w:t>
            </w:r>
          </w:p>
          <w:p w:rsidR="00C90BE4" w:rsidRDefault="00865FE6">
            <w:pPr>
              <w:spacing w:after="0" w:line="259" w:lineRule="auto"/>
              <w:ind w:left="0" w:right="38" w:firstLine="0"/>
              <w:jc w:val="center"/>
            </w:pPr>
            <w:r>
              <w:rPr>
                <w:sz w:val="14"/>
              </w:rPr>
              <w:t xml:space="preserve">Rzeźnickiej w </w:t>
            </w:r>
          </w:p>
          <w:p w:rsidR="00C90BE4" w:rsidRDefault="00865FE6">
            <w:pPr>
              <w:spacing w:after="0" w:line="259" w:lineRule="auto"/>
              <w:ind w:left="0" w:firstLine="0"/>
              <w:jc w:val="center"/>
            </w:pPr>
            <w:r>
              <w:rPr>
                <w:sz w:val="14"/>
              </w:rPr>
              <w:t xml:space="preserve">Gnieźnie na strefę pieszą - deptak </w:t>
            </w:r>
          </w:p>
        </w:tc>
        <w:tc>
          <w:tcPr>
            <w:tcW w:w="224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42" w:firstLine="0"/>
              <w:jc w:val="center"/>
            </w:pPr>
            <w:r>
              <w:rPr>
                <w:sz w:val="14"/>
              </w:rPr>
              <w:t xml:space="preserve">Budżet Miasta Gniezna  </w:t>
            </w:r>
          </w:p>
        </w:tc>
        <w:tc>
          <w:tcPr>
            <w:tcW w:w="68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 w:firstLine="0"/>
              <w:jc w:val="center"/>
            </w:pPr>
            <w:r>
              <w:rPr>
                <w:sz w:val="14"/>
              </w:rPr>
              <w:t xml:space="preserve">  </w:t>
            </w:r>
          </w:p>
        </w:tc>
        <w:tc>
          <w:tcPr>
            <w:tcW w:w="2043" w:type="dxa"/>
            <w:gridSpan w:val="3"/>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3" w:firstLine="0"/>
              <w:jc w:val="center"/>
            </w:pPr>
            <w:r>
              <w:rPr>
                <w:sz w:val="14"/>
              </w:rPr>
              <w:t xml:space="preserve">  </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4"/>
              </w:rPr>
              <w:t xml:space="preserve">  </w:t>
            </w:r>
          </w:p>
        </w:tc>
      </w:tr>
      <w:tr w:rsidR="00C90BE4">
        <w:trPr>
          <w:trHeight w:val="727"/>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8" w:firstLine="0"/>
              <w:jc w:val="left"/>
            </w:pPr>
            <w:r>
              <w:rPr>
                <w:sz w:val="14"/>
              </w:rPr>
              <w:t xml:space="preserve">20 </w:t>
            </w:r>
          </w:p>
        </w:tc>
        <w:tc>
          <w:tcPr>
            <w:tcW w:w="13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0" w:firstLine="0"/>
              <w:jc w:val="center"/>
            </w:pPr>
            <w:proofErr w:type="spellStart"/>
            <w:r>
              <w:rPr>
                <w:sz w:val="14"/>
              </w:rPr>
              <w:t>Urbis</w:t>
            </w:r>
            <w:proofErr w:type="spellEnd"/>
            <w:r>
              <w:rPr>
                <w:sz w:val="14"/>
              </w:rPr>
              <w:t xml:space="preserve"> Sp. z o.o. </w:t>
            </w:r>
          </w:p>
        </w:tc>
        <w:tc>
          <w:tcPr>
            <w:tcW w:w="163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4"/>
              </w:rPr>
              <w:t xml:space="preserve">Centrum Aktywizacji Między Pokoleniowej </w:t>
            </w:r>
          </w:p>
        </w:tc>
        <w:tc>
          <w:tcPr>
            <w:tcW w:w="224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8" w:firstLine="0"/>
              <w:jc w:val="center"/>
            </w:pPr>
            <w:r>
              <w:rPr>
                <w:sz w:val="14"/>
              </w:rPr>
              <w:t xml:space="preserve">WRPO działanie 9.2  </w:t>
            </w:r>
          </w:p>
        </w:tc>
        <w:tc>
          <w:tcPr>
            <w:tcW w:w="4089" w:type="dxa"/>
            <w:gridSpan w:val="6"/>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2" w:firstLine="0"/>
              <w:jc w:val="center"/>
            </w:pPr>
            <w:r>
              <w:rPr>
                <w:sz w:val="14"/>
              </w:rPr>
              <w:t xml:space="preserve">  </w:t>
            </w:r>
          </w:p>
        </w:tc>
      </w:tr>
      <w:tr w:rsidR="00C90BE4">
        <w:trPr>
          <w:trHeight w:val="696"/>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8" w:firstLine="0"/>
              <w:jc w:val="left"/>
            </w:pPr>
            <w:r>
              <w:rPr>
                <w:sz w:val="14"/>
              </w:rPr>
              <w:t xml:space="preserve">21 </w:t>
            </w:r>
          </w:p>
        </w:tc>
        <w:tc>
          <w:tcPr>
            <w:tcW w:w="131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41" w:firstLine="0"/>
              <w:jc w:val="center"/>
            </w:pPr>
            <w:r>
              <w:rPr>
                <w:sz w:val="14"/>
              </w:rPr>
              <w:t xml:space="preserve">Gnieźnieńskie </w:t>
            </w:r>
          </w:p>
          <w:p w:rsidR="00C90BE4" w:rsidRDefault="00865FE6">
            <w:pPr>
              <w:spacing w:after="0" w:line="259" w:lineRule="auto"/>
              <w:ind w:left="0" w:right="39" w:firstLine="0"/>
              <w:jc w:val="center"/>
            </w:pPr>
            <w:r>
              <w:rPr>
                <w:sz w:val="14"/>
              </w:rPr>
              <w:t xml:space="preserve">Stowarzyszenie </w:t>
            </w:r>
          </w:p>
          <w:p w:rsidR="00C90BE4" w:rsidRDefault="00865FE6">
            <w:pPr>
              <w:spacing w:after="0" w:line="259" w:lineRule="auto"/>
              <w:ind w:left="38" w:firstLine="0"/>
              <w:jc w:val="left"/>
            </w:pPr>
            <w:r>
              <w:rPr>
                <w:sz w:val="14"/>
              </w:rPr>
              <w:t xml:space="preserve">Miłośników Kolei </w:t>
            </w: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1" w:line="241" w:lineRule="auto"/>
              <w:ind w:left="0" w:firstLine="0"/>
              <w:jc w:val="center"/>
            </w:pPr>
            <w:r>
              <w:rPr>
                <w:sz w:val="14"/>
              </w:rPr>
              <w:t xml:space="preserve">Rewitalizacja części terenu </w:t>
            </w:r>
            <w:proofErr w:type="spellStart"/>
            <w:r>
              <w:rPr>
                <w:sz w:val="14"/>
              </w:rPr>
              <w:t>pokolejowego</w:t>
            </w:r>
            <w:proofErr w:type="spellEnd"/>
            <w:r>
              <w:rPr>
                <w:sz w:val="14"/>
              </w:rPr>
              <w:t xml:space="preserve"> w Parowozowni </w:t>
            </w:r>
          </w:p>
          <w:p w:rsidR="00C90BE4" w:rsidRDefault="00865FE6">
            <w:pPr>
              <w:spacing w:after="0" w:line="259" w:lineRule="auto"/>
              <w:ind w:left="0" w:right="41" w:firstLine="0"/>
              <w:jc w:val="center"/>
            </w:pPr>
            <w:r>
              <w:rPr>
                <w:sz w:val="14"/>
              </w:rPr>
              <w:t xml:space="preserve">Gnieźnie </w:t>
            </w:r>
          </w:p>
        </w:tc>
        <w:tc>
          <w:tcPr>
            <w:tcW w:w="224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3" w:firstLine="0"/>
              <w:jc w:val="center"/>
            </w:pPr>
            <w:r>
              <w:rPr>
                <w:sz w:val="14"/>
              </w:rPr>
              <w:t xml:space="preserve">Środki własne oraz WRPO </w:t>
            </w:r>
          </w:p>
        </w:tc>
        <w:tc>
          <w:tcPr>
            <w:tcW w:w="4089" w:type="dxa"/>
            <w:gridSpan w:val="6"/>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2" w:firstLine="0"/>
              <w:jc w:val="center"/>
            </w:pPr>
            <w:r>
              <w:rPr>
                <w:sz w:val="14"/>
              </w:rPr>
              <w:t xml:space="preserve">  </w:t>
            </w:r>
          </w:p>
        </w:tc>
      </w:tr>
      <w:tr w:rsidR="00C90BE4">
        <w:trPr>
          <w:trHeight w:val="869"/>
        </w:trPr>
        <w:tc>
          <w:tcPr>
            <w:tcW w:w="372"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38" w:firstLine="0"/>
              <w:jc w:val="left"/>
            </w:pPr>
            <w:r>
              <w:rPr>
                <w:sz w:val="14"/>
              </w:rPr>
              <w:t xml:space="preserve">22 </w:t>
            </w:r>
          </w:p>
        </w:tc>
        <w:tc>
          <w:tcPr>
            <w:tcW w:w="1313"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31" w:firstLine="0"/>
              <w:jc w:val="left"/>
            </w:pPr>
            <w:r>
              <w:rPr>
                <w:sz w:val="14"/>
              </w:rPr>
              <w:t xml:space="preserve">Przedsiębiorstwo </w:t>
            </w:r>
          </w:p>
          <w:p w:rsidR="00C90BE4" w:rsidRDefault="00865FE6">
            <w:pPr>
              <w:spacing w:after="0" w:line="259" w:lineRule="auto"/>
              <w:ind w:left="89" w:firstLine="0"/>
              <w:jc w:val="left"/>
            </w:pPr>
            <w:r>
              <w:rPr>
                <w:sz w:val="14"/>
              </w:rPr>
              <w:t xml:space="preserve">Wodociągów i </w:t>
            </w:r>
          </w:p>
          <w:p w:rsidR="00C90BE4" w:rsidRDefault="00865FE6">
            <w:pPr>
              <w:spacing w:after="0" w:line="259" w:lineRule="auto"/>
              <w:ind w:left="0" w:right="38" w:firstLine="0"/>
              <w:jc w:val="center"/>
            </w:pPr>
            <w:r>
              <w:rPr>
                <w:sz w:val="14"/>
              </w:rPr>
              <w:t xml:space="preserve">Kanalizacji w </w:t>
            </w:r>
          </w:p>
          <w:p w:rsidR="00C90BE4" w:rsidRDefault="00865FE6">
            <w:pPr>
              <w:spacing w:after="0" w:line="259" w:lineRule="auto"/>
              <w:ind w:left="0" w:right="39" w:firstLine="0"/>
              <w:jc w:val="center"/>
            </w:pPr>
            <w:r>
              <w:rPr>
                <w:sz w:val="14"/>
              </w:rPr>
              <w:t xml:space="preserve">Gnieźnie sp. z </w:t>
            </w:r>
          </w:p>
          <w:p w:rsidR="00C90BE4" w:rsidRDefault="00865FE6">
            <w:pPr>
              <w:spacing w:after="0" w:line="259" w:lineRule="auto"/>
              <w:ind w:left="0" w:right="39" w:firstLine="0"/>
              <w:jc w:val="center"/>
            </w:pPr>
            <w:r>
              <w:rPr>
                <w:sz w:val="14"/>
              </w:rPr>
              <w:t xml:space="preserve">o.o. </w:t>
            </w:r>
          </w:p>
        </w:tc>
        <w:tc>
          <w:tcPr>
            <w:tcW w:w="1637"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5" w:firstLine="0"/>
              <w:jc w:val="center"/>
            </w:pPr>
            <w:r>
              <w:rPr>
                <w:sz w:val="14"/>
              </w:rPr>
              <w:t xml:space="preserve">Remont byłej Stacji </w:t>
            </w:r>
          </w:p>
          <w:p w:rsidR="00C90BE4" w:rsidRDefault="00865FE6">
            <w:pPr>
              <w:spacing w:after="0" w:line="259" w:lineRule="auto"/>
              <w:ind w:left="0" w:firstLine="0"/>
              <w:jc w:val="center"/>
            </w:pPr>
            <w:r>
              <w:rPr>
                <w:sz w:val="14"/>
              </w:rPr>
              <w:t xml:space="preserve">Uzdatniania Wody przy ul. Jeziornej </w:t>
            </w:r>
          </w:p>
        </w:tc>
        <w:tc>
          <w:tcPr>
            <w:tcW w:w="2247"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0" w:right="40" w:firstLine="0"/>
              <w:jc w:val="center"/>
            </w:pPr>
            <w:r>
              <w:rPr>
                <w:sz w:val="14"/>
              </w:rPr>
              <w:t xml:space="preserve">Środki własne, Europejski </w:t>
            </w:r>
          </w:p>
          <w:p w:rsidR="00C90BE4" w:rsidRDefault="00865FE6">
            <w:pPr>
              <w:spacing w:after="0" w:line="259" w:lineRule="auto"/>
              <w:ind w:left="0" w:right="38" w:firstLine="0"/>
              <w:jc w:val="center"/>
            </w:pPr>
            <w:r>
              <w:rPr>
                <w:sz w:val="14"/>
              </w:rPr>
              <w:t xml:space="preserve">Fundusz Rozwoju </w:t>
            </w:r>
          </w:p>
          <w:p w:rsidR="00C90BE4" w:rsidRDefault="00865FE6">
            <w:pPr>
              <w:spacing w:after="0" w:line="259" w:lineRule="auto"/>
              <w:ind w:left="0" w:right="38" w:firstLine="0"/>
              <w:jc w:val="center"/>
            </w:pPr>
            <w:r>
              <w:rPr>
                <w:sz w:val="14"/>
              </w:rPr>
              <w:t xml:space="preserve">Regionalnego, Wielkopolski </w:t>
            </w:r>
          </w:p>
          <w:p w:rsidR="00C90BE4" w:rsidRDefault="00865FE6">
            <w:pPr>
              <w:spacing w:after="0" w:line="259" w:lineRule="auto"/>
              <w:ind w:left="0" w:right="40" w:firstLine="0"/>
              <w:jc w:val="center"/>
            </w:pPr>
            <w:r>
              <w:rPr>
                <w:sz w:val="14"/>
              </w:rPr>
              <w:t xml:space="preserve">Regionalny Program  </w:t>
            </w:r>
          </w:p>
        </w:tc>
        <w:tc>
          <w:tcPr>
            <w:tcW w:w="68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left"/>
            </w:pPr>
            <w:r>
              <w:rPr>
                <w:sz w:val="14"/>
              </w:rPr>
              <w:t xml:space="preserve">  </w:t>
            </w:r>
          </w:p>
        </w:tc>
        <w:tc>
          <w:tcPr>
            <w:tcW w:w="2043" w:type="dxa"/>
            <w:gridSpan w:val="3"/>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3" w:firstLine="0"/>
              <w:jc w:val="center"/>
            </w:pPr>
            <w:r>
              <w:rPr>
                <w:sz w:val="14"/>
              </w:rPr>
              <w:t xml:space="preserve">  </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4"/>
              </w:rPr>
              <w:t xml:space="preserve">  </w:t>
            </w:r>
          </w:p>
        </w:tc>
      </w:tr>
      <w:tr w:rsidR="00C90BE4">
        <w:trPr>
          <w:trHeight w:val="546"/>
        </w:trPr>
        <w:tc>
          <w:tcPr>
            <w:tcW w:w="372"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38" w:firstLine="0"/>
              <w:jc w:val="left"/>
            </w:pPr>
            <w:r>
              <w:rPr>
                <w:sz w:val="14"/>
              </w:rPr>
              <w:t xml:space="preserve">23 </w:t>
            </w:r>
          </w:p>
        </w:tc>
        <w:tc>
          <w:tcPr>
            <w:tcW w:w="1313"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39" w:firstLine="0"/>
              <w:jc w:val="center"/>
            </w:pPr>
            <w:r>
              <w:rPr>
                <w:sz w:val="14"/>
              </w:rPr>
              <w:t xml:space="preserve">Gnieźnieńska </w:t>
            </w:r>
          </w:p>
          <w:p w:rsidR="00C90BE4" w:rsidRDefault="00865FE6">
            <w:pPr>
              <w:spacing w:after="0" w:line="259" w:lineRule="auto"/>
              <w:ind w:left="0" w:right="41" w:firstLine="0"/>
              <w:jc w:val="center"/>
            </w:pPr>
            <w:r>
              <w:rPr>
                <w:sz w:val="14"/>
              </w:rPr>
              <w:t xml:space="preserve">Szkoła Wyższa </w:t>
            </w:r>
          </w:p>
          <w:p w:rsidR="00C90BE4" w:rsidRDefault="00865FE6">
            <w:pPr>
              <w:spacing w:after="0" w:line="259" w:lineRule="auto"/>
              <w:ind w:left="0" w:right="42" w:firstLine="0"/>
              <w:jc w:val="center"/>
            </w:pPr>
            <w:r>
              <w:rPr>
                <w:sz w:val="14"/>
              </w:rPr>
              <w:t xml:space="preserve">Milenium </w:t>
            </w:r>
          </w:p>
        </w:tc>
        <w:tc>
          <w:tcPr>
            <w:tcW w:w="1637"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5" w:firstLine="0"/>
              <w:jc w:val="left"/>
            </w:pPr>
            <w:r>
              <w:rPr>
                <w:sz w:val="14"/>
              </w:rPr>
              <w:t xml:space="preserve">Życie może być bajką </w:t>
            </w:r>
          </w:p>
        </w:tc>
        <w:tc>
          <w:tcPr>
            <w:tcW w:w="2247"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center"/>
            </w:pPr>
            <w:r>
              <w:rPr>
                <w:sz w:val="14"/>
              </w:rPr>
              <w:t xml:space="preserve">Środki własne + WRPO + inne źródła zewnętrzne (EFS, EFRR) </w:t>
            </w:r>
          </w:p>
        </w:tc>
        <w:tc>
          <w:tcPr>
            <w:tcW w:w="4089" w:type="dxa"/>
            <w:gridSpan w:val="6"/>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2" w:firstLine="0"/>
              <w:jc w:val="center"/>
            </w:pPr>
            <w:r>
              <w:rPr>
                <w:sz w:val="14"/>
              </w:rPr>
              <w:t xml:space="preserve">  </w:t>
            </w:r>
          </w:p>
        </w:tc>
      </w:tr>
      <w:tr w:rsidR="00C90BE4">
        <w:trPr>
          <w:trHeight w:val="1211"/>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8" w:firstLine="0"/>
              <w:jc w:val="left"/>
            </w:pPr>
            <w:r>
              <w:rPr>
                <w:sz w:val="14"/>
              </w:rPr>
              <w:t xml:space="preserve">24 </w:t>
            </w:r>
          </w:p>
        </w:tc>
        <w:tc>
          <w:tcPr>
            <w:tcW w:w="131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9" w:firstLine="0"/>
              <w:jc w:val="center"/>
            </w:pPr>
            <w:r>
              <w:rPr>
                <w:sz w:val="14"/>
              </w:rPr>
              <w:t xml:space="preserve">Wielkopolskie </w:t>
            </w:r>
          </w:p>
          <w:p w:rsidR="00C90BE4" w:rsidRDefault="00865FE6">
            <w:pPr>
              <w:spacing w:after="0" w:line="259" w:lineRule="auto"/>
              <w:ind w:left="96" w:firstLine="0"/>
              <w:jc w:val="left"/>
            </w:pPr>
            <w:r>
              <w:rPr>
                <w:sz w:val="14"/>
              </w:rPr>
              <w:t xml:space="preserve">Samorządowe </w:t>
            </w:r>
          </w:p>
          <w:p w:rsidR="00C90BE4" w:rsidRDefault="00865FE6">
            <w:pPr>
              <w:spacing w:after="0" w:line="259" w:lineRule="auto"/>
              <w:ind w:left="0" w:right="41" w:firstLine="0"/>
              <w:jc w:val="center"/>
            </w:pPr>
            <w:r>
              <w:rPr>
                <w:sz w:val="14"/>
              </w:rPr>
              <w:t xml:space="preserve">Centrum </w:t>
            </w:r>
          </w:p>
          <w:p w:rsidR="00C90BE4" w:rsidRDefault="00865FE6">
            <w:pPr>
              <w:spacing w:after="0" w:line="259" w:lineRule="auto"/>
              <w:ind w:left="0" w:right="39" w:firstLine="0"/>
              <w:jc w:val="center"/>
            </w:pPr>
            <w:r>
              <w:rPr>
                <w:sz w:val="14"/>
              </w:rPr>
              <w:t xml:space="preserve">Kształcenia </w:t>
            </w:r>
          </w:p>
          <w:p w:rsidR="00C90BE4" w:rsidRDefault="00865FE6">
            <w:pPr>
              <w:spacing w:after="0" w:line="259" w:lineRule="auto"/>
              <w:ind w:left="77" w:firstLine="0"/>
              <w:jc w:val="left"/>
            </w:pPr>
            <w:r>
              <w:rPr>
                <w:sz w:val="14"/>
              </w:rPr>
              <w:t xml:space="preserve">Zawodowego i </w:t>
            </w:r>
          </w:p>
          <w:p w:rsidR="00C90BE4" w:rsidRDefault="00865FE6">
            <w:pPr>
              <w:spacing w:after="0" w:line="259" w:lineRule="auto"/>
              <w:ind w:left="36" w:firstLine="0"/>
              <w:jc w:val="left"/>
            </w:pPr>
            <w:r>
              <w:rPr>
                <w:sz w:val="14"/>
              </w:rPr>
              <w:t xml:space="preserve">Ustawicznego w </w:t>
            </w:r>
          </w:p>
          <w:p w:rsidR="00C90BE4" w:rsidRDefault="00865FE6">
            <w:pPr>
              <w:spacing w:after="0" w:line="259" w:lineRule="auto"/>
              <w:ind w:left="0" w:right="43" w:firstLine="0"/>
              <w:jc w:val="center"/>
            </w:pPr>
            <w:r>
              <w:rPr>
                <w:sz w:val="14"/>
              </w:rPr>
              <w:t xml:space="preserve">Gnieźnie </w:t>
            </w:r>
          </w:p>
        </w:tc>
        <w:tc>
          <w:tcPr>
            <w:tcW w:w="163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6" w:lineRule="auto"/>
              <w:ind w:left="2" w:right="39" w:firstLine="0"/>
            </w:pPr>
            <w:r>
              <w:rPr>
                <w:sz w:val="14"/>
              </w:rPr>
              <w:t xml:space="preserve">„Poprawa jakości powietrza. Część 2) Zmniejszenie zużycia energii </w:t>
            </w:r>
            <w:r>
              <w:rPr>
                <w:sz w:val="14"/>
              </w:rPr>
              <w:tab/>
              <w:t xml:space="preserve">w </w:t>
            </w:r>
          </w:p>
          <w:p w:rsidR="00C90BE4" w:rsidRDefault="00865FE6">
            <w:pPr>
              <w:spacing w:after="0" w:line="259" w:lineRule="auto"/>
              <w:ind w:left="2" w:firstLine="0"/>
              <w:jc w:val="left"/>
            </w:pPr>
            <w:r>
              <w:rPr>
                <w:sz w:val="14"/>
              </w:rPr>
              <w:t xml:space="preserve">budownictwie” </w:t>
            </w:r>
          </w:p>
        </w:tc>
        <w:tc>
          <w:tcPr>
            <w:tcW w:w="224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7" w:firstLine="0"/>
              <w:jc w:val="center"/>
            </w:pPr>
            <w:r>
              <w:rPr>
                <w:sz w:val="14"/>
              </w:rPr>
              <w:t xml:space="preserve">Środki własne i środki </w:t>
            </w:r>
          </w:p>
          <w:p w:rsidR="00C90BE4" w:rsidRDefault="00865FE6">
            <w:pPr>
              <w:spacing w:after="0" w:line="259" w:lineRule="auto"/>
              <w:ind w:left="0" w:right="38" w:firstLine="0"/>
              <w:jc w:val="center"/>
            </w:pPr>
            <w:r>
              <w:rPr>
                <w:sz w:val="14"/>
              </w:rPr>
              <w:t xml:space="preserve">Narodowego Funduszu </w:t>
            </w:r>
          </w:p>
          <w:p w:rsidR="00C90BE4" w:rsidRDefault="00865FE6">
            <w:pPr>
              <w:spacing w:after="0" w:line="259" w:lineRule="auto"/>
              <w:ind w:left="0" w:right="39" w:firstLine="0"/>
              <w:jc w:val="center"/>
            </w:pPr>
            <w:r>
              <w:rPr>
                <w:sz w:val="14"/>
              </w:rPr>
              <w:t xml:space="preserve">Ochrony Środowiska i </w:t>
            </w:r>
          </w:p>
          <w:p w:rsidR="00C90BE4" w:rsidRDefault="00865FE6">
            <w:pPr>
              <w:spacing w:after="0" w:line="259" w:lineRule="auto"/>
              <w:ind w:left="0" w:right="39" w:firstLine="0"/>
              <w:jc w:val="center"/>
            </w:pPr>
            <w:r>
              <w:rPr>
                <w:sz w:val="14"/>
              </w:rPr>
              <w:t xml:space="preserve">Gospodarki Wodnej </w:t>
            </w:r>
          </w:p>
        </w:tc>
        <w:tc>
          <w:tcPr>
            <w:tcW w:w="1361" w:type="dxa"/>
            <w:gridSpan w:val="2"/>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firstLine="0"/>
              <w:jc w:val="center"/>
            </w:pPr>
            <w:r>
              <w:rPr>
                <w:sz w:val="14"/>
              </w:rPr>
              <w:t xml:space="preserve">  </w:t>
            </w:r>
          </w:p>
        </w:tc>
        <w:tc>
          <w:tcPr>
            <w:tcW w:w="2728" w:type="dxa"/>
            <w:gridSpan w:val="4"/>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7" w:firstLine="0"/>
              <w:jc w:val="center"/>
            </w:pPr>
            <w:r>
              <w:rPr>
                <w:sz w:val="14"/>
              </w:rPr>
              <w:t xml:space="preserve">  </w:t>
            </w:r>
          </w:p>
        </w:tc>
      </w:tr>
      <w:tr w:rsidR="00C90BE4">
        <w:trPr>
          <w:trHeight w:val="182"/>
        </w:trPr>
        <w:tc>
          <w:tcPr>
            <w:tcW w:w="372" w:type="dxa"/>
            <w:vMerge w:val="restart"/>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38" w:firstLine="0"/>
              <w:jc w:val="left"/>
            </w:pPr>
            <w:r>
              <w:rPr>
                <w:sz w:val="14"/>
              </w:rPr>
              <w:t xml:space="preserve">25 </w:t>
            </w:r>
          </w:p>
        </w:tc>
        <w:tc>
          <w:tcPr>
            <w:tcW w:w="1313" w:type="dxa"/>
            <w:vMerge w:val="restart"/>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firstLine="0"/>
              <w:jc w:val="left"/>
            </w:pPr>
            <w:r>
              <w:rPr>
                <w:sz w:val="14"/>
              </w:rPr>
              <w:t xml:space="preserve">Stowarzyszenie </w:t>
            </w:r>
          </w:p>
          <w:p w:rsidR="00C90BE4" w:rsidRDefault="00865FE6">
            <w:pPr>
              <w:spacing w:after="0" w:line="259" w:lineRule="auto"/>
              <w:ind w:left="0" w:firstLine="0"/>
              <w:jc w:val="left"/>
            </w:pPr>
            <w:r>
              <w:rPr>
                <w:sz w:val="14"/>
              </w:rPr>
              <w:t xml:space="preserve">Młodych </w:t>
            </w:r>
          </w:p>
          <w:p w:rsidR="00C90BE4" w:rsidRDefault="00865FE6">
            <w:pPr>
              <w:spacing w:after="0" w:line="259" w:lineRule="auto"/>
              <w:ind w:left="0" w:firstLine="0"/>
              <w:jc w:val="left"/>
            </w:pPr>
            <w:r>
              <w:rPr>
                <w:sz w:val="14"/>
              </w:rPr>
              <w:t xml:space="preserve">Wielkopolan </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17" w:right="14" w:firstLine="0"/>
              <w:jc w:val="center"/>
            </w:pPr>
            <w:r>
              <w:rPr>
                <w:sz w:val="14"/>
              </w:rPr>
              <w:t xml:space="preserve">„Wypoczynek w miejscu zamieszkania” </w:t>
            </w:r>
          </w:p>
        </w:tc>
        <w:tc>
          <w:tcPr>
            <w:tcW w:w="2247"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41" w:firstLine="0"/>
              <w:jc w:val="center"/>
            </w:pPr>
            <w:r>
              <w:rPr>
                <w:sz w:val="14"/>
              </w:rPr>
              <w:t xml:space="preserve">EFS, dotacje samorządu, </w:t>
            </w:r>
          </w:p>
        </w:tc>
        <w:tc>
          <w:tcPr>
            <w:tcW w:w="4089" w:type="dxa"/>
            <w:gridSpan w:val="6"/>
            <w:vMerge w:val="restart"/>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2" w:firstLine="0"/>
              <w:jc w:val="center"/>
            </w:pPr>
            <w:r>
              <w:rPr>
                <w:sz w:val="14"/>
              </w:rPr>
              <w:t xml:space="preserve">  </w:t>
            </w:r>
          </w:p>
        </w:tc>
      </w:tr>
      <w:tr w:rsidR="00C90BE4">
        <w:trPr>
          <w:trHeight w:val="343"/>
        </w:trPr>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247"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41" w:firstLine="0"/>
              <w:jc w:val="center"/>
            </w:pPr>
            <w:r>
              <w:rPr>
                <w:sz w:val="14"/>
              </w:rPr>
              <w:t xml:space="preserve">środki własne </w:t>
            </w:r>
          </w:p>
        </w:tc>
        <w:tc>
          <w:tcPr>
            <w:tcW w:w="0" w:type="auto"/>
            <w:gridSpan w:val="6"/>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r w:rsidR="00C90BE4">
        <w:trPr>
          <w:trHeight w:val="305"/>
        </w:trPr>
        <w:tc>
          <w:tcPr>
            <w:tcW w:w="37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5" w:firstLine="0"/>
              <w:jc w:val="center"/>
            </w:pPr>
            <w:r>
              <w:rPr>
                <w:sz w:val="12"/>
              </w:rPr>
              <w:t xml:space="preserve">26 </w:t>
            </w:r>
          </w:p>
        </w:tc>
        <w:tc>
          <w:tcPr>
            <w:tcW w:w="1313"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4" w:firstLine="0"/>
              <w:jc w:val="left"/>
            </w:pPr>
            <w:r>
              <w:rPr>
                <w:sz w:val="12"/>
              </w:rPr>
              <w:t xml:space="preserve">SP ZOZ Wojewódzki </w:t>
            </w:r>
          </w:p>
          <w:p w:rsidR="00C90BE4" w:rsidRDefault="00865FE6">
            <w:pPr>
              <w:spacing w:after="0" w:line="259" w:lineRule="auto"/>
              <w:ind w:left="0" w:right="40" w:firstLine="0"/>
              <w:jc w:val="center"/>
            </w:pPr>
            <w:r>
              <w:rPr>
                <w:sz w:val="12"/>
              </w:rPr>
              <w:t xml:space="preserve">Szpital dla </w:t>
            </w:r>
          </w:p>
          <w:p w:rsidR="00C90BE4" w:rsidRDefault="00865FE6">
            <w:pPr>
              <w:spacing w:after="0" w:line="259" w:lineRule="auto"/>
              <w:ind w:left="0" w:right="36" w:firstLine="0"/>
              <w:jc w:val="center"/>
            </w:pPr>
            <w:r>
              <w:rPr>
                <w:sz w:val="12"/>
              </w:rPr>
              <w:t xml:space="preserve">Nerwowo i </w:t>
            </w:r>
          </w:p>
          <w:p w:rsidR="00C90BE4" w:rsidRDefault="00865FE6">
            <w:pPr>
              <w:spacing w:after="0" w:line="259" w:lineRule="auto"/>
              <w:ind w:left="0" w:right="39" w:firstLine="0"/>
              <w:jc w:val="center"/>
            </w:pPr>
            <w:r>
              <w:rPr>
                <w:sz w:val="12"/>
              </w:rPr>
              <w:t xml:space="preserve">Psychicznie </w:t>
            </w:r>
          </w:p>
          <w:p w:rsidR="00C90BE4" w:rsidRDefault="00865FE6">
            <w:pPr>
              <w:spacing w:after="0" w:line="259" w:lineRule="auto"/>
              <w:ind w:left="0" w:right="37" w:firstLine="0"/>
              <w:jc w:val="center"/>
            </w:pPr>
            <w:r>
              <w:rPr>
                <w:sz w:val="12"/>
              </w:rPr>
              <w:t xml:space="preserve">Chorych </w:t>
            </w:r>
          </w:p>
          <w:p w:rsidR="00C90BE4" w:rsidRDefault="00865FE6">
            <w:pPr>
              <w:spacing w:after="0" w:line="238" w:lineRule="auto"/>
              <w:ind w:left="0" w:firstLine="0"/>
              <w:jc w:val="center"/>
            </w:pPr>
            <w:r>
              <w:rPr>
                <w:sz w:val="12"/>
              </w:rPr>
              <w:t xml:space="preserve">"Dziekanka" im. Aleksandra </w:t>
            </w:r>
          </w:p>
          <w:p w:rsidR="00C90BE4" w:rsidRDefault="00865FE6">
            <w:pPr>
              <w:spacing w:after="0" w:line="259" w:lineRule="auto"/>
              <w:ind w:left="0" w:right="41" w:firstLine="0"/>
              <w:jc w:val="center"/>
            </w:pPr>
            <w:r>
              <w:rPr>
                <w:sz w:val="12"/>
              </w:rPr>
              <w:t xml:space="preserve">Piotrowskiego </w:t>
            </w: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Poprawa infrastruktury ochrony zdrowia </w:t>
            </w:r>
          </w:p>
        </w:tc>
        <w:tc>
          <w:tcPr>
            <w:tcW w:w="2247"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8" w:firstLine="0"/>
              <w:jc w:val="center"/>
            </w:pPr>
            <w:r>
              <w:rPr>
                <w:sz w:val="12"/>
              </w:rPr>
              <w:t xml:space="preserve">środki własne beneficjenta oraz </w:t>
            </w:r>
          </w:p>
          <w:p w:rsidR="00C90BE4" w:rsidRDefault="00865FE6">
            <w:pPr>
              <w:spacing w:after="2" w:line="238" w:lineRule="auto"/>
              <w:ind w:left="0" w:firstLine="0"/>
              <w:jc w:val="center"/>
            </w:pPr>
            <w:r>
              <w:rPr>
                <w:sz w:val="12"/>
              </w:rPr>
              <w:t xml:space="preserve">dotacje zewnętrzne (między innymi środki strukturalne UE, dotacje </w:t>
            </w:r>
          </w:p>
          <w:p w:rsidR="00C90BE4" w:rsidRDefault="00865FE6">
            <w:pPr>
              <w:spacing w:after="0" w:line="259" w:lineRule="auto"/>
              <w:ind w:left="0" w:right="40" w:firstLine="0"/>
              <w:jc w:val="center"/>
            </w:pPr>
            <w:r>
              <w:rPr>
                <w:sz w:val="12"/>
              </w:rPr>
              <w:t xml:space="preserve">Ministerstwa Zdrowia, Urzędu </w:t>
            </w:r>
          </w:p>
          <w:p w:rsidR="00C90BE4" w:rsidRDefault="00865FE6">
            <w:pPr>
              <w:spacing w:after="0" w:line="259" w:lineRule="auto"/>
              <w:ind w:left="0" w:firstLine="0"/>
              <w:jc w:val="center"/>
            </w:pPr>
            <w:r>
              <w:rPr>
                <w:sz w:val="12"/>
              </w:rPr>
              <w:t xml:space="preserve">Marszałkowskiego, fundusze związane z ochroną środowiska) </w:t>
            </w:r>
          </w:p>
        </w:tc>
        <w:tc>
          <w:tcPr>
            <w:tcW w:w="3406" w:type="dxa"/>
            <w:gridSpan w:val="5"/>
            <w:tcBorders>
              <w:top w:val="single" w:sz="4" w:space="0" w:color="000000"/>
              <w:left w:val="single" w:sz="4" w:space="0" w:color="000000"/>
              <w:bottom w:val="single" w:sz="4" w:space="0" w:color="000000"/>
              <w:right w:val="single" w:sz="4" w:space="0" w:color="000000"/>
            </w:tcBorders>
            <w:shd w:val="clear" w:color="auto" w:fill="C4D79B"/>
          </w:tcPr>
          <w:p w:rsidR="00C90BE4" w:rsidRDefault="00865FE6">
            <w:pPr>
              <w:spacing w:after="0" w:line="259" w:lineRule="auto"/>
              <w:ind w:left="0" w:right="2" w:firstLine="0"/>
              <w:jc w:val="center"/>
            </w:pPr>
            <w:r>
              <w:rPr>
                <w:sz w:val="1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  </w:t>
            </w:r>
          </w:p>
        </w:tc>
      </w:tr>
      <w:tr w:rsidR="00C90BE4">
        <w:trPr>
          <w:trHeight w:val="451"/>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5" w:firstLine="0"/>
              <w:jc w:val="center"/>
            </w:pPr>
            <w:r>
              <w:rPr>
                <w:sz w:val="12"/>
              </w:rPr>
              <w:t xml:space="preserve">27 </w:t>
            </w: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Profilaktyka zdrowia oraz leczenie w zakresie chorób cywilizacyjnych </w:t>
            </w:r>
          </w:p>
        </w:tc>
        <w:tc>
          <w:tcPr>
            <w:tcW w:w="0" w:type="auto"/>
            <w:vMerge/>
            <w:tcBorders>
              <w:top w:val="nil"/>
              <w:left w:val="single" w:sz="4" w:space="0" w:color="000000"/>
              <w:bottom w:val="nil"/>
              <w:right w:val="single" w:sz="4" w:space="0" w:color="000000"/>
            </w:tcBorders>
          </w:tcPr>
          <w:p w:rsidR="00C90BE4" w:rsidRDefault="00C90BE4">
            <w:pPr>
              <w:spacing w:after="160" w:line="259" w:lineRule="auto"/>
              <w:ind w:left="0" w:firstLine="0"/>
              <w:jc w:val="left"/>
            </w:pPr>
          </w:p>
        </w:tc>
        <w:tc>
          <w:tcPr>
            <w:tcW w:w="3406" w:type="dxa"/>
            <w:gridSpan w:val="5"/>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2" w:firstLine="0"/>
              <w:jc w:val="center"/>
            </w:pPr>
            <w:r>
              <w:rPr>
                <w:sz w:val="12"/>
              </w:rPr>
              <w:t xml:space="preserve">  </w:t>
            </w:r>
          </w:p>
        </w:tc>
        <w:tc>
          <w:tcPr>
            <w:tcW w:w="6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  </w:t>
            </w:r>
          </w:p>
        </w:tc>
      </w:tr>
      <w:tr w:rsidR="00C90BE4">
        <w:trPr>
          <w:trHeight w:val="451"/>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5" w:firstLine="0"/>
              <w:jc w:val="center"/>
            </w:pPr>
            <w:r>
              <w:rPr>
                <w:sz w:val="12"/>
              </w:rPr>
              <w:t xml:space="preserve">28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63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1" w:hanging="11"/>
              <w:jc w:val="center"/>
            </w:pPr>
            <w:r>
              <w:rPr>
                <w:sz w:val="12"/>
              </w:rPr>
              <w:t xml:space="preserve">Stworzenie warunków do poradnictwa specjalistycznego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3406" w:type="dxa"/>
            <w:gridSpan w:val="5"/>
            <w:tcBorders>
              <w:top w:val="single" w:sz="4" w:space="0" w:color="000000"/>
              <w:left w:val="single" w:sz="4" w:space="0" w:color="000000"/>
              <w:bottom w:val="single" w:sz="4" w:space="0" w:color="000000"/>
              <w:right w:val="single" w:sz="4" w:space="0" w:color="000000"/>
            </w:tcBorders>
            <w:shd w:val="clear" w:color="auto" w:fill="C4D79B"/>
            <w:vAlign w:val="center"/>
          </w:tcPr>
          <w:p w:rsidR="00C90BE4" w:rsidRDefault="00865FE6">
            <w:pPr>
              <w:spacing w:after="0" w:line="259" w:lineRule="auto"/>
              <w:ind w:left="0" w:right="2" w:firstLine="0"/>
              <w:jc w:val="center"/>
            </w:pPr>
            <w:r>
              <w:rPr>
                <w:sz w:val="12"/>
              </w:rPr>
              <w:t xml:space="preserve">  </w:t>
            </w:r>
          </w:p>
        </w:tc>
        <w:tc>
          <w:tcPr>
            <w:tcW w:w="6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  </w:t>
            </w:r>
          </w:p>
        </w:tc>
      </w:tr>
      <w:tr w:rsidR="00C90BE4" w:rsidTr="007C46E9">
        <w:trPr>
          <w:trHeight w:val="2110"/>
        </w:trPr>
        <w:tc>
          <w:tcPr>
            <w:tcW w:w="37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5" w:firstLine="0"/>
              <w:jc w:val="center"/>
            </w:pPr>
            <w:r>
              <w:rPr>
                <w:sz w:val="12"/>
                <w:shd w:val="clear" w:color="auto" w:fill="FFFF00"/>
              </w:rPr>
              <w:t>29</w:t>
            </w:r>
            <w:r>
              <w:rPr>
                <w:sz w:val="12"/>
              </w:rPr>
              <w:t xml:space="preserve"> </w:t>
            </w:r>
          </w:p>
        </w:tc>
        <w:tc>
          <w:tcPr>
            <w:tcW w:w="1313" w:type="dxa"/>
            <w:tcBorders>
              <w:top w:val="single" w:sz="4" w:space="0" w:color="000000"/>
              <w:left w:val="single" w:sz="4" w:space="0" w:color="000000"/>
              <w:bottom w:val="single" w:sz="4" w:space="0" w:color="000000"/>
              <w:right w:val="single" w:sz="4" w:space="0" w:color="000000"/>
            </w:tcBorders>
            <w:vAlign w:val="center"/>
          </w:tcPr>
          <w:p w:rsidR="00C90BE4" w:rsidRPr="007C46E9" w:rsidRDefault="00865FE6">
            <w:pPr>
              <w:spacing w:after="0" w:line="259" w:lineRule="auto"/>
              <w:ind w:left="0" w:firstLine="0"/>
              <w:jc w:val="left"/>
            </w:pPr>
            <w:r w:rsidRPr="007C46E9">
              <w:rPr>
                <w:sz w:val="12"/>
                <w:shd w:val="clear" w:color="auto" w:fill="FFFF00"/>
              </w:rPr>
              <w:t>Miasto Gniezno</w:t>
            </w:r>
            <w:r w:rsidRPr="007C46E9">
              <w:rPr>
                <w:sz w:val="12"/>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C90BE4" w:rsidRPr="007C46E9" w:rsidRDefault="00865FE6">
            <w:pPr>
              <w:spacing w:after="2" w:line="238" w:lineRule="auto"/>
              <w:ind w:left="0" w:firstLine="0"/>
              <w:jc w:val="center"/>
            </w:pPr>
            <w:r w:rsidRPr="007C46E9">
              <w:rPr>
                <w:sz w:val="12"/>
              </w:rPr>
              <w:t xml:space="preserve">Rewitalizacja budynków koszarowych z </w:t>
            </w:r>
          </w:p>
          <w:p w:rsidR="00C90BE4" w:rsidRPr="007C46E9" w:rsidRDefault="00865FE6">
            <w:pPr>
              <w:spacing w:after="0" w:line="259" w:lineRule="auto"/>
              <w:ind w:left="0" w:firstLine="0"/>
              <w:jc w:val="center"/>
            </w:pPr>
            <w:r w:rsidRPr="007C46E9">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51790</wp:posOffset>
                      </wp:positionH>
                      <wp:positionV relativeFrom="paragraph">
                        <wp:posOffset>-208024</wp:posOffset>
                      </wp:positionV>
                      <wp:extent cx="937565" cy="373760"/>
                      <wp:effectExtent l="0" t="0" r="0" b="0"/>
                      <wp:wrapNone/>
                      <wp:docPr id="608820" name="Group 608820"/>
                      <wp:cNvGraphicFramePr/>
                      <a:graphic xmlns:a="http://schemas.openxmlformats.org/drawingml/2006/main">
                        <a:graphicData uri="http://schemas.microsoft.com/office/word/2010/wordprocessingGroup">
                          <wpg:wgp>
                            <wpg:cNvGrpSpPr/>
                            <wpg:grpSpPr>
                              <a:xfrm>
                                <a:off x="0" y="0"/>
                                <a:ext cx="937565" cy="373760"/>
                                <a:chOff x="0" y="0"/>
                                <a:chExt cx="937565" cy="373760"/>
                              </a:xfrm>
                            </wpg:grpSpPr>
                            <wps:wsp>
                              <wps:cNvPr id="655060" name="Shape 655060"/>
                              <wps:cNvSpPr/>
                              <wps:spPr>
                                <a:xfrm>
                                  <a:off x="21336" y="0"/>
                                  <a:ext cx="894893" cy="92963"/>
                                </a:xfrm>
                                <a:custGeom>
                                  <a:avLst/>
                                  <a:gdLst/>
                                  <a:ahLst/>
                                  <a:cxnLst/>
                                  <a:rect l="0" t="0" r="0" b="0"/>
                                  <a:pathLst>
                                    <a:path w="894893" h="92963">
                                      <a:moveTo>
                                        <a:pt x="0" y="0"/>
                                      </a:moveTo>
                                      <a:lnTo>
                                        <a:pt x="894893" y="0"/>
                                      </a:lnTo>
                                      <a:lnTo>
                                        <a:pt x="894893" y="92963"/>
                                      </a:lnTo>
                                      <a:lnTo>
                                        <a:pt x="0" y="92963"/>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061" name="Shape 655061"/>
                              <wps:cNvSpPr/>
                              <wps:spPr>
                                <a:xfrm>
                                  <a:off x="204216" y="92963"/>
                                  <a:ext cx="529133" cy="94488"/>
                                </a:xfrm>
                                <a:custGeom>
                                  <a:avLst/>
                                  <a:gdLst/>
                                  <a:ahLst/>
                                  <a:cxnLst/>
                                  <a:rect l="0" t="0" r="0" b="0"/>
                                  <a:pathLst>
                                    <a:path w="529133" h="94488">
                                      <a:moveTo>
                                        <a:pt x="0" y="0"/>
                                      </a:moveTo>
                                      <a:lnTo>
                                        <a:pt x="529133" y="0"/>
                                      </a:lnTo>
                                      <a:lnTo>
                                        <a:pt x="529133"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062" name="Shape 655062"/>
                              <wps:cNvSpPr/>
                              <wps:spPr>
                                <a:xfrm>
                                  <a:off x="0" y="187451"/>
                                  <a:ext cx="937565" cy="92964"/>
                                </a:xfrm>
                                <a:custGeom>
                                  <a:avLst/>
                                  <a:gdLst/>
                                  <a:ahLst/>
                                  <a:cxnLst/>
                                  <a:rect l="0" t="0" r="0" b="0"/>
                                  <a:pathLst>
                                    <a:path w="937565" h="92964">
                                      <a:moveTo>
                                        <a:pt x="0" y="0"/>
                                      </a:moveTo>
                                      <a:lnTo>
                                        <a:pt x="937565" y="0"/>
                                      </a:lnTo>
                                      <a:lnTo>
                                        <a:pt x="937565"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063" name="Shape 655063"/>
                              <wps:cNvSpPr/>
                              <wps:spPr>
                                <a:xfrm>
                                  <a:off x="9144" y="280491"/>
                                  <a:ext cx="919277" cy="93269"/>
                                </a:xfrm>
                                <a:custGeom>
                                  <a:avLst/>
                                  <a:gdLst/>
                                  <a:ahLst/>
                                  <a:cxnLst/>
                                  <a:rect l="0" t="0" r="0" b="0"/>
                                  <a:pathLst>
                                    <a:path w="919277" h="93269">
                                      <a:moveTo>
                                        <a:pt x="0" y="0"/>
                                      </a:moveTo>
                                      <a:lnTo>
                                        <a:pt x="919277" y="0"/>
                                      </a:lnTo>
                                      <a:lnTo>
                                        <a:pt x="919277" y="93269"/>
                                      </a:lnTo>
                                      <a:lnTo>
                                        <a:pt x="0" y="93269"/>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608820" style="width:73.824pt;height:29.4299pt;position:absolute;z-index:-2147482835;mso-position-horizontal-relative:text;mso-position-horizontal:absolute;margin-left:4.07799pt;mso-position-vertical-relative:text;margin-top:-16.3799pt;" coordsize="9375,3737">
                      <v:shape id="Shape 655064" style="position:absolute;width:8948;height:929;left:213;top:0;" coordsize="894893,92963" path="m0,0l894893,0l894893,92963l0,92963l0,0">
                        <v:stroke weight="0pt" endcap="flat" joinstyle="round" on="false" color="#000000" opacity="0"/>
                        <v:fill on="true" color="#ffff00"/>
                      </v:shape>
                      <v:shape id="Shape 655065" style="position:absolute;width:5291;height:944;left:2042;top:929;" coordsize="529133,94488" path="m0,0l529133,0l529133,94488l0,94488l0,0">
                        <v:stroke weight="0pt" endcap="flat" joinstyle="round" on="false" color="#000000" opacity="0"/>
                        <v:fill on="true" color="#ffff00"/>
                      </v:shape>
                      <v:shape id="Shape 655066" style="position:absolute;width:9375;height:929;left:0;top:1874;" coordsize="937565,92964" path="m0,0l937565,0l937565,92964l0,92964l0,0">
                        <v:stroke weight="0pt" endcap="flat" joinstyle="round" on="false" color="#000000" opacity="0"/>
                        <v:fill on="true" color="#ffff00"/>
                      </v:shape>
                      <v:shape id="Shape 655067" style="position:absolute;width:9192;height:932;left:91;top:2804;" coordsize="919277,93269" path="m0,0l919277,0l919277,93269l0,93269l0,0">
                        <v:stroke weight="0pt" endcap="flat" joinstyle="round" on="false" color="#000000" opacity="0"/>
                        <v:fill on="true" color="#ffff00"/>
                      </v:shape>
                    </v:group>
                  </w:pict>
                </mc:Fallback>
              </mc:AlternateContent>
            </w:r>
            <w:r w:rsidRPr="007C46E9">
              <w:rPr>
                <w:sz w:val="12"/>
              </w:rPr>
              <w:t xml:space="preserve">przystosowaniem na cele oświatowo – edukacyjne </w:t>
            </w:r>
          </w:p>
        </w:tc>
        <w:tc>
          <w:tcPr>
            <w:tcW w:w="2247" w:type="dxa"/>
            <w:tcBorders>
              <w:top w:val="single" w:sz="4" w:space="0" w:color="000000"/>
              <w:left w:val="single" w:sz="4" w:space="0" w:color="000000"/>
              <w:bottom w:val="single" w:sz="4" w:space="0" w:color="000000"/>
              <w:right w:val="single" w:sz="4" w:space="0" w:color="000000"/>
            </w:tcBorders>
            <w:vAlign w:val="bottom"/>
          </w:tcPr>
          <w:tbl>
            <w:tblPr>
              <w:tblStyle w:val="TableGrid"/>
              <w:tblpPr w:vertAnchor="text" w:tblpX="70" w:tblpY="62"/>
              <w:tblOverlap w:val="never"/>
              <w:tblW w:w="1970" w:type="dxa"/>
              <w:tblInd w:w="0" w:type="dxa"/>
              <w:tblCellMar>
                <w:top w:w="37" w:type="dxa"/>
              </w:tblCellMar>
              <w:tblLook w:val="04A0" w:firstRow="1" w:lastRow="0" w:firstColumn="1" w:lastColumn="0" w:noHBand="0" w:noVBand="1"/>
            </w:tblPr>
            <w:tblGrid>
              <w:gridCol w:w="1970"/>
            </w:tblGrid>
            <w:tr w:rsidR="00C90BE4" w:rsidRPr="007C46E9">
              <w:trPr>
                <w:trHeight w:val="228"/>
              </w:trPr>
              <w:tc>
                <w:tcPr>
                  <w:tcW w:w="1970" w:type="dxa"/>
                  <w:tcBorders>
                    <w:top w:val="nil"/>
                    <w:left w:val="nil"/>
                    <w:bottom w:val="nil"/>
                    <w:right w:val="nil"/>
                  </w:tcBorders>
                  <w:shd w:val="clear" w:color="auto" w:fill="FFFF00"/>
                </w:tcPr>
                <w:p w:rsidR="00C90BE4" w:rsidRPr="007C46E9" w:rsidRDefault="00865FE6">
                  <w:pPr>
                    <w:spacing w:after="0" w:line="259" w:lineRule="auto"/>
                    <w:ind w:left="0" w:firstLine="0"/>
                  </w:pPr>
                  <w:r w:rsidRPr="007C46E9">
                    <w:rPr>
                      <w:sz w:val="14"/>
                    </w:rPr>
                    <w:t>Środki własne + WRPO + inne</w:t>
                  </w:r>
                </w:p>
              </w:tc>
            </w:tr>
            <w:tr w:rsidR="00C90BE4" w:rsidRPr="007C46E9">
              <w:trPr>
                <w:trHeight w:val="170"/>
              </w:trPr>
              <w:tc>
                <w:tcPr>
                  <w:tcW w:w="1970" w:type="dxa"/>
                  <w:tcBorders>
                    <w:top w:val="nil"/>
                    <w:left w:val="nil"/>
                    <w:bottom w:val="nil"/>
                    <w:right w:val="nil"/>
                  </w:tcBorders>
                  <w:shd w:val="clear" w:color="auto" w:fill="FFFF00"/>
                </w:tcPr>
                <w:p w:rsidR="00C90BE4" w:rsidRPr="007C46E9" w:rsidRDefault="00865FE6">
                  <w:pPr>
                    <w:spacing w:after="0" w:line="259" w:lineRule="auto"/>
                    <w:ind w:left="0" w:right="-8" w:firstLine="0"/>
                  </w:pPr>
                  <w:r w:rsidRPr="007C46E9">
                    <w:rPr>
                      <w:sz w:val="14"/>
                    </w:rPr>
                    <w:t>źródła zewnętrzne (EFS, EFRR)</w:t>
                  </w:r>
                </w:p>
              </w:tc>
            </w:tr>
          </w:tbl>
          <w:p w:rsidR="00C90BE4" w:rsidRPr="007C46E9" w:rsidRDefault="00865FE6">
            <w:pPr>
              <w:spacing w:after="9" w:line="259" w:lineRule="auto"/>
              <w:ind w:left="0" w:firstLine="0"/>
              <w:jc w:val="left"/>
            </w:pPr>
            <w:r w:rsidRPr="007C46E9">
              <w:rPr>
                <w:sz w:val="12"/>
              </w:rPr>
              <w:t xml:space="preserve">WRPO działanie 9.2  </w:t>
            </w:r>
          </w:p>
          <w:p w:rsidR="00C90BE4" w:rsidRPr="007C46E9" w:rsidRDefault="00865FE6">
            <w:pPr>
              <w:spacing w:after="0" w:line="259" w:lineRule="auto"/>
              <w:ind w:left="0" w:right="150" w:firstLine="0"/>
              <w:jc w:val="right"/>
            </w:pPr>
            <w:r w:rsidRPr="007C46E9">
              <w:rPr>
                <w:sz w:val="14"/>
              </w:rPr>
              <w:t xml:space="preserve"> </w:t>
            </w:r>
          </w:p>
          <w:p w:rsidR="00C90BE4" w:rsidRPr="007C46E9" w:rsidRDefault="00865FE6">
            <w:pPr>
              <w:spacing w:after="0" w:line="259" w:lineRule="auto"/>
              <w:ind w:left="0" w:right="131" w:firstLine="0"/>
              <w:jc w:val="left"/>
            </w:pPr>
            <w:r w:rsidRPr="007C46E9">
              <w:rPr>
                <w:sz w:val="12"/>
              </w:rPr>
              <w:t xml:space="preserve">  </w:t>
            </w:r>
          </w:p>
        </w:tc>
        <w:tc>
          <w:tcPr>
            <w:tcW w:w="4089" w:type="dxa"/>
            <w:gridSpan w:val="6"/>
            <w:tcBorders>
              <w:top w:val="single" w:sz="4" w:space="0" w:color="000000"/>
              <w:left w:val="single" w:sz="4" w:space="0" w:color="000000"/>
              <w:bottom w:val="single" w:sz="4" w:space="0" w:color="000000"/>
              <w:right w:val="single" w:sz="4" w:space="0" w:color="000000"/>
            </w:tcBorders>
            <w:shd w:val="clear" w:color="auto" w:fill="92D050"/>
            <w:vAlign w:val="center"/>
          </w:tcPr>
          <w:p w:rsidR="00C90BE4" w:rsidRDefault="00865FE6">
            <w:pPr>
              <w:spacing w:after="0" w:line="259" w:lineRule="auto"/>
              <w:ind w:left="0" w:right="3" w:firstLine="0"/>
              <w:jc w:val="center"/>
            </w:pPr>
            <w:r>
              <w:rPr>
                <w:sz w:val="12"/>
              </w:rPr>
              <w:t xml:space="preserve"> </w:t>
            </w:r>
          </w:p>
        </w:tc>
      </w:tr>
      <w:tr w:rsidR="00865FE6">
        <w:trPr>
          <w:trHeight w:val="847"/>
        </w:trPr>
        <w:tc>
          <w:tcPr>
            <w:tcW w:w="372" w:type="dxa"/>
            <w:tcBorders>
              <w:top w:val="single" w:sz="4" w:space="0" w:color="000000"/>
              <w:left w:val="single" w:sz="4" w:space="0" w:color="000000"/>
              <w:bottom w:val="single" w:sz="4" w:space="0" w:color="000000"/>
              <w:right w:val="single" w:sz="4" w:space="0" w:color="000000"/>
            </w:tcBorders>
            <w:vAlign w:val="center"/>
          </w:tcPr>
          <w:p w:rsidR="00865FE6" w:rsidRPr="007C46E9" w:rsidRDefault="00865FE6">
            <w:pPr>
              <w:spacing w:after="0" w:line="259" w:lineRule="auto"/>
              <w:ind w:left="0" w:right="35" w:firstLine="0"/>
              <w:jc w:val="center"/>
              <w:rPr>
                <w:sz w:val="12"/>
                <w:shd w:val="clear" w:color="auto" w:fill="FFFF00"/>
              </w:rPr>
            </w:pPr>
            <w:r w:rsidRPr="007C46E9">
              <w:rPr>
                <w:sz w:val="12"/>
                <w:shd w:val="clear" w:color="auto" w:fill="FFFF00"/>
              </w:rPr>
              <w:t>30</w:t>
            </w:r>
          </w:p>
        </w:tc>
        <w:tc>
          <w:tcPr>
            <w:tcW w:w="1313" w:type="dxa"/>
            <w:tcBorders>
              <w:top w:val="single" w:sz="4" w:space="0" w:color="000000"/>
              <w:left w:val="single" w:sz="4" w:space="0" w:color="000000"/>
              <w:bottom w:val="single" w:sz="4" w:space="0" w:color="000000"/>
              <w:right w:val="single" w:sz="4" w:space="0" w:color="000000"/>
            </w:tcBorders>
            <w:vAlign w:val="center"/>
          </w:tcPr>
          <w:p w:rsidR="00865FE6" w:rsidRPr="007C46E9" w:rsidRDefault="00865FE6">
            <w:pPr>
              <w:spacing w:after="0" w:line="259" w:lineRule="auto"/>
              <w:ind w:left="0" w:firstLine="0"/>
              <w:jc w:val="left"/>
              <w:rPr>
                <w:sz w:val="12"/>
                <w:shd w:val="clear" w:color="auto" w:fill="FFFF00"/>
              </w:rPr>
            </w:pPr>
            <w:r w:rsidRPr="007C46E9">
              <w:rPr>
                <w:sz w:val="12"/>
                <w:shd w:val="clear" w:color="auto" w:fill="FFFF00"/>
              </w:rPr>
              <w:t xml:space="preserve">Państwowa Wyższa Szkoła Zawodowa w Gnieźnie </w:t>
            </w:r>
          </w:p>
        </w:tc>
        <w:tc>
          <w:tcPr>
            <w:tcW w:w="1637" w:type="dxa"/>
            <w:tcBorders>
              <w:top w:val="single" w:sz="4" w:space="0" w:color="000000"/>
              <w:left w:val="single" w:sz="4" w:space="0" w:color="000000"/>
              <w:bottom w:val="single" w:sz="4" w:space="0" w:color="000000"/>
              <w:right w:val="single" w:sz="4" w:space="0" w:color="000000"/>
            </w:tcBorders>
            <w:vAlign w:val="center"/>
          </w:tcPr>
          <w:p w:rsidR="00865FE6" w:rsidRPr="007C46E9" w:rsidRDefault="00865FE6">
            <w:pPr>
              <w:spacing w:after="2" w:line="238" w:lineRule="auto"/>
              <w:ind w:left="0" w:firstLine="0"/>
              <w:jc w:val="center"/>
              <w:rPr>
                <w:sz w:val="12"/>
              </w:rPr>
            </w:pPr>
            <w:r w:rsidRPr="007C46E9">
              <w:rPr>
                <w:sz w:val="12"/>
              </w:rPr>
              <w:t xml:space="preserve">„Adaptacja obiektów pokoszarowych budynków nr 1, 2, 7, i 8 na potrzeby </w:t>
            </w:r>
            <w:proofErr w:type="spellStart"/>
            <w:r w:rsidRPr="007C46E9">
              <w:rPr>
                <w:sz w:val="12"/>
              </w:rPr>
              <w:t>dydaktyczno</w:t>
            </w:r>
            <w:proofErr w:type="spellEnd"/>
            <w:r w:rsidRPr="007C46E9">
              <w:rPr>
                <w:sz w:val="12"/>
              </w:rPr>
              <w:t>– naukowe PWSZ w Gnieźnie”</w:t>
            </w:r>
          </w:p>
        </w:tc>
        <w:tc>
          <w:tcPr>
            <w:tcW w:w="2247" w:type="dxa"/>
            <w:tcBorders>
              <w:top w:val="single" w:sz="4" w:space="0" w:color="000000"/>
              <w:left w:val="single" w:sz="4" w:space="0" w:color="000000"/>
              <w:bottom w:val="single" w:sz="4" w:space="0" w:color="000000"/>
              <w:right w:val="single" w:sz="4" w:space="0" w:color="000000"/>
            </w:tcBorders>
            <w:vAlign w:val="bottom"/>
          </w:tcPr>
          <w:p w:rsidR="00865FE6" w:rsidRPr="007C46E9" w:rsidRDefault="00865FE6" w:rsidP="00865FE6">
            <w:pPr>
              <w:spacing w:after="0" w:line="259" w:lineRule="auto"/>
              <w:ind w:left="0" w:firstLine="0"/>
              <w:rPr>
                <w:sz w:val="14"/>
              </w:rPr>
            </w:pPr>
            <w:r w:rsidRPr="007C46E9">
              <w:rPr>
                <w:sz w:val="14"/>
              </w:rPr>
              <w:t>Środki własne + WRPO + inne</w:t>
            </w:r>
          </w:p>
          <w:p w:rsidR="00865FE6" w:rsidRPr="007C46E9" w:rsidRDefault="00865FE6" w:rsidP="00865FE6">
            <w:pPr>
              <w:spacing w:after="0" w:line="259" w:lineRule="auto"/>
              <w:ind w:left="0" w:firstLine="0"/>
              <w:rPr>
                <w:sz w:val="14"/>
              </w:rPr>
            </w:pPr>
            <w:r w:rsidRPr="007C46E9">
              <w:rPr>
                <w:sz w:val="14"/>
              </w:rPr>
              <w:t xml:space="preserve">źródła zewnętrzne (EFS, EFRR </w:t>
            </w:r>
            <w:proofErr w:type="spellStart"/>
            <w:r w:rsidRPr="007C46E9">
              <w:rPr>
                <w:sz w:val="14"/>
              </w:rPr>
              <w:t>np.WRPO</w:t>
            </w:r>
            <w:proofErr w:type="spellEnd"/>
            <w:r w:rsidRPr="007C46E9">
              <w:rPr>
                <w:sz w:val="14"/>
              </w:rPr>
              <w:t xml:space="preserve"> działanie 9.2 )</w:t>
            </w:r>
          </w:p>
        </w:tc>
        <w:tc>
          <w:tcPr>
            <w:tcW w:w="4089" w:type="dxa"/>
            <w:gridSpan w:val="6"/>
            <w:tcBorders>
              <w:top w:val="single" w:sz="4" w:space="0" w:color="000000"/>
              <w:left w:val="single" w:sz="4" w:space="0" w:color="000000"/>
              <w:bottom w:val="single" w:sz="4" w:space="0" w:color="000000"/>
              <w:right w:val="single" w:sz="4" w:space="0" w:color="000000"/>
            </w:tcBorders>
            <w:shd w:val="clear" w:color="auto" w:fill="92D050"/>
            <w:vAlign w:val="center"/>
          </w:tcPr>
          <w:p w:rsidR="00865FE6" w:rsidRPr="007C46E9" w:rsidRDefault="00865FE6">
            <w:pPr>
              <w:spacing w:after="0" w:line="259" w:lineRule="auto"/>
              <w:ind w:left="0" w:right="3" w:firstLine="0"/>
              <w:jc w:val="center"/>
              <w:rPr>
                <w:sz w:val="12"/>
              </w:rPr>
            </w:pPr>
          </w:p>
        </w:tc>
      </w:tr>
    </w:tbl>
    <w:p w:rsidR="00C90BE4" w:rsidRDefault="00865FE6">
      <w:pPr>
        <w:spacing w:after="230" w:line="259" w:lineRule="auto"/>
        <w:ind w:left="0" w:firstLine="0"/>
        <w:jc w:val="left"/>
      </w:pPr>
      <w:r>
        <w:rPr>
          <w:color w:val="FFFFFF"/>
          <w:sz w:val="22"/>
        </w:rPr>
        <w:lastRenderedPageBreak/>
        <w:t xml:space="preserve"> </w:t>
      </w:r>
    </w:p>
    <w:p w:rsidR="00C90BE4" w:rsidRDefault="00865FE6">
      <w:pPr>
        <w:spacing w:after="0" w:line="259" w:lineRule="auto"/>
        <w:ind w:left="0" w:firstLine="0"/>
      </w:pPr>
      <w:r>
        <w:rPr>
          <w:color w:val="FFFFFF"/>
          <w:sz w:val="22"/>
        </w:rPr>
        <w:t xml:space="preserve"> </w:t>
      </w:r>
      <w:r>
        <w:rPr>
          <w:color w:val="FFFFFF"/>
          <w:sz w:val="22"/>
        </w:rPr>
        <w:tab/>
        <w:t xml:space="preserve"> </w:t>
      </w:r>
    </w:p>
    <w:p w:rsidR="00C90BE4" w:rsidRDefault="00865FE6">
      <w:pPr>
        <w:pStyle w:val="Nagwek2"/>
        <w:shd w:val="clear" w:color="auto" w:fill="9ACC51"/>
        <w:spacing w:after="148"/>
        <w:ind w:left="-3"/>
      </w:pPr>
      <w:r>
        <w:rPr>
          <w:color w:val="FFFFFF"/>
          <w:sz w:val="22"/>
        </w:rPr>
        <w:t xml:space="preserve">STRATEGICZNA OCENA ODDZIAŁYWANIA NA ŚRODOWISKO </w:t>
      </w:r>
    </w:p>
    <w:p w:rsidR="00C90BE4" w:rsidRDefault="00865FE6">
      <w:pPr>
        <w:spacing w:after="103" w:line="259" w:lineRule="auto"/>
        <w:ind w:left="0" w:firstLine="0"/>
        <w:jc w:val="left"/>
      </w:pPr>
      <w:r>
        <w:t xml:space="preserve"> </w:t>
      </w:r>
    </w:p>
    <w:p w:rsidR="00C90BE4" w:rsidRDefault="00865FE6">
      <w:pPr>
        <w:spacing w:after="6"/>
        <w:ind w:left="-3"/>
      </w:pPr>
      <w:r>
        <w:t xml:space="preserve">Prezydent Miasta Gniezna pismem z dnia 6.02.2017r., znak:WRM.Z.041.7.2017-1 zwrócił się do Regionalnego Dyrektora Ochrony Środowiska w Poznaniu w sprawie stwierdzenia konieczności przeprowadzenia strategicznej oceny oddziaływania na środowisko dla projektu dokumentu pn. Lokalny Program Rewitalizacji Miasta Gniezna. </w:t>
      </w:r>
    </w:p>
    <w:p w:rsidR="00C90BE4" w:rsidRDefault="00865FE6">
      <w:pPr>
        <w:spacing w:after="6"/>
        <w:ind w:left="-3"/>
      </w:pPr>
      <w:r>
        <w:t xml:space="preserve">Regionalny Dyrektor Ochrony Środowiska w Poznaniu pismem z dnia 9 lutego 2017r.  o nr sprawy WOO-III.410.111.2017.AM.1 poinformował Prezydenta Miasta Gniezna, że projekt Lokalnego Programu Rewitalizacji Miasta Gniezna nie wymaga przeprowadzenia strategicznej oceny oddziaływania na środowisko.  </w:t>
      </w:r>
    </w:p>
    <w:p w:rsidR="00C90BE4" w:rsidRDefault="00865FE6">
      <w:pPr>
        <w:spacing w:after="100" w:line="360" w:lineRule="auto"/>
        <w:ind w:left="-5"/>
        <w:jc w:val="left"/>
      </w:pPr>
      <w:r>
        <w:t xml:space="preserve">Zgodnie z art. 47 ustawy z dnia 3 października 2008 r. o udostępnianiu informacji o środowisku i jego ochronie, udziale społeczeństwa w ochronie środowiska oraz o ocenach oddziaływania na środowisko (Dz. U. z 2016 r., poz. 353 z </w:t>
      </w:r>
      <w:proofErr w:type="spellStart"/>
      <w:r>
        <w:t>późn</w:t>
      </w:r>
      <w:proofErr w:type="spellEnd"/>
      <w:r>
        <w:t xml:space="preserve">. zm.), zwanej dalej ustawą </w:t>
      </w:r>
      <w:proofErr w:type="spellStart"/>
      <w:r>
        <w:t>ooś</w:t>
      </w:r>
      <w:proofErr w:type="spellEnd"/>
      <w:r>
        <w:t xml:space="preserve"> przeprowadzenie strategicznej oceny oddziaływania na środowisko jest wymagane w przypadków projektów dokumentów, innych niż wymienione w art. 46 ustawy </w:t>
      </w:r>
      <w:proofErr w:type="spellStart"/>
      <w:r>
        <w:t>ooś</w:t>
      </w:r>
      <w:proofErr w:type="spellEnd"/>
      <w:r>
        <w:t xml:space="preserve">, jeżeli w uzgodnieniu z właściwym organem (w tym przypadku regionalnym dyrektorem ochrony środowisko), organ opracowujący projekt dokumentu stwierdził, że wyznaczają one ramy dla późniejszej realizacji przedsięwzięć mogących znacząco oddziaływać na środowisko lub, że realizacja postanowień tych dokumentów może spowodować znaczące oddziaływanie na środowisko.  Jak czytamy dalej w opinii RDOŚ: </w:t>
      </w:r>
      <w:r>
        <w:rPr>
          <w:i/>
        </w:rPr>
        <w:t xml:space="preserve">mając na uwadze fakt, iż: projekt „Lokalnego Programu Rewitalizacji Miasta Gniezna” nie wyznacza ram dla późniejszej realizacji przedsięwzięć mogących znacząco oddziaływać na środowisko, stwierdzono, że projekt Programu nie kwalifikuje się do projektów dokumentów wymienionych w art. 46 pkt 2 i art.47 ustawy OOŚ.  Ponadto obszar objęty projektem „Lokalnego Programu Rewitalizacji Miasta Gniezna” położony jest poza obszarami chronionymi na podstawie ustawy z dnia 16 kwietnia 2004 r. o ochronie przyrody (Dz. U. z 2016 r. poz. 2134, z </w:t>
      </w:r>
      <w:proofErr w:type="spellStart"/>
      <w:r>
        <w:rPr>
          <w:i/>
        </w:rPr>
        <w:t>późn</w:t>
      </w:r>
      <w:proofErr w:type="spellEnd"/>
      <w:r>
        <w:rPr>
          <w:i/>
        </w:rPr>
        <w:t xml:space="preserve">. </w:t>
      </w:r>
      <w:proofErr w:type="spellStart"/>
      <w:r>
        <w:rPr>
          <w:i/>
        </w:rPr>
        <w:t>zm</w:t>
      </w:r>
      <w:proofErr w:type="spellEnd"/>
      <w:r>
        <w:rPr>
          <w:i/>
        </w:rPr>
        <w:t xml:space="preserve">). W odległości ok. 3 km znajduje się obszar mający znaczenie dla Wspólnoty Pojezierze Gnieźnieńskie PLH300026.  </w:t>
      </w:r>
    </w:p>
    <w:p w:rsidR="00C90BE4" w:rsidRDefault="00865FE6">
      <w:pPr>
        <w:ind w:left="-3"/>
      </w:pPr>
      <w:r>
        <w:t xml:space="preserve">Zatem po zapoznaniu się z treścią projektu oraz załączonych do niego materiałów, Regionalny Dyrektor Ochrony Środowiska w Poznaniu  wyraża opinię, iż projekt  Lokalnego Program Rewitalizacji Miasta Gniezna - nie kwalifikuje się do projektów dokumentów wymienionych w art. 46 i 47 ustawy OOŚ, dlatego nie wymaga przeprowadzenia strategicznej oceny oddziaływania na środowisko. </w:t>
      </w:r>
    </w:p>
    <w:p w:rsidR="00C90BE4" w:rsidRDefault="00865FE6">
      <w:pPr>
        <w:spacing w:after="0" w:line="259" w:lineRule="auto"/>
        <w:ind w:left="0" w:firstLine="0"/>
        <w:jc w:val="left"/>
      </w:pPr>
      <w:r>
        <w:t xml:space="preserve"> </w:t>
      </w:r>
      <w:r>
        <w:tab/>
        <w:t xml:space="preserve"> </w:t>
      </w:r>
    </w:p>
    <w:p w:rsidR="00C90BE4" w:rsidRDefault="00865FE6">
      <w:pPr>
        <w:pStyle w:val="Nagwek2"/>
        <w:shd w:val="clear" w:color="auto" w:fill="9ACC51"/>
        <w:spacing w:after="307"/>
        <w:ind w:left="-3"/>
      </w:pPr>
      <w:r>
        <w:rPr>
          <w:color w:val="FFFFFF"/>
          <w:sz w:val="22"/>
        </w:rPr>
        <w:lastRenderedPageBreak/>
        <w:t xml:space="preserve">PROJEKTY I PRZEDSIĘWZIĘCIA DO REALIZACJI </w:t>
      </w:r>
    </w:p>
    <w:p w:rsidR="00C90BE4" w:rsidRDefault="00865FE6">
      <w:pPr>
        <w:shd w:val="clear" w:color="auto" w:fill="EAF4DC"/>
        <w:spacing w:after="160" w:line="265" w:lineRule="auto"/>
        <w:ind w:left="-5"/>
        <w:jc w:val="left"/>
      </w:pPr>
      <w:r>
        <w:t xml:space="preserve">LISTA PLANOWANYCH PODSTAWOWYCH PROJEKTÓW REWITALIZACYJNYCH  </w:t>
      </w:r>
    </w:p>
    <w:p w:rsidR="00C90BE4" w:rsidRDefault="00865FE6">
      <w:pPr>
        <w:ind w:left="-3"/>
      </w:pPr>
      <w:r>
        <w:t xml:space="preserve">W poniższej tabeli przedstawiono zestawienie projektów rewitalizacyjnych zgłoszonych do Lokalnego Programu Rewitalizacji Miasta Gniezna na lata 2017-2022. W odniesieniu do indykatywnych ram finansowych, we wszystkich projektach zakłada się finansowanie z wkładu własnego i/lub kredytu oraz środków europejskich, Regionalnego Programu Operacyjnego Województwa Wielkopolskiego na lata 2014-2020. Wskazane działania przyczynią się do realizacji celów głównych, które z kolei pozwolą zrealizować ambitną wizję miasta Gniezna. Efekty realizacji działań zostały zaprezentowane za pomocą tabeli 55 i 56. Efektem dla większości projektów związanych z rozbudową, modernizacją budynku- będzie zakończona budowa remont danego budynku. W przypadku organizacji zajęć, wystaw dla mieszkańców/dzieci/młodzieży, będzie liczba osób które skorzystały z danego działania. </w:t>
      </w:r>
    </w:p>
    <w:p w:rsidR="00C90BE4" w:rsidRDefault="00C90BE4">
      <w:pPr>
        <w:sectPr w:rsidR="00C90BE4">
          <w:headerReference w:type="even" r:id="rId369"/>
          <w:headerReference w:type="default" r:id="rId370"/>
          <w:footerReference w:type="even" r:id="rId371"/>
          <w:footerReference w:type="default" r:id="rId372"/>
          <w:headerReference w:type="first" r:id="rId373"/>
          <w:footerReference w:type="first" r:id="rId374"/>
          <w:pgSz w:w="11906" w:h="16838"/>
          <w:pgMar w:top="854" w:right="1412" w:bottom="1618" w:left="1416" w:header="854" w:footer="929" w:gutter="0"/>
          <w:cols w:space="708"/>
          <w:titlePg/>
        </w:sectPr>
      </w:pPr>
    </w:p>
    <w:p w:rsidR="00C90BE4" w:rsidRDefault="00865FE6">
      <w:pPr>
        <w:spacing w:after="3" w:line="265" w:lineRule="auto"/>
        <w:ind w:left="-3"/>
        <w:jc w:val="left"/>
      </w:pPr>
      <w:r>
        <w:rPr>
          <w:i/>
          <w:color w:val="6D6D6D"/>
          <w:sz w:val="16"/>
        </w:rPr>
        <w:lastRenderedPageBreak/>
        <w:t xml:space="preserve">Tabela 55. Lista projektów podstawowych - lista A </w:t>
      </w:r>
    </w:p>
    <w:tbl>
      <w:tblPr>
        <w:tblStyle w:val="TableGrid"/>
        <w:tblW w:w="13989" w:type="dxa"/>
        <w:tblInd w:w="2" w:type="dxa"/>
        <w:tblCellMar>
          <w:top w:w="36" w:type="dxa"/>
          <w:left w:w="70" w:type="dxa"/>
          <w:right w:w="42"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746"/>
        </w:trPr>
        <w:tc>
          <w:tcPr>
            <w:tcW w:w="318" w:type="dxa"/>
            <w:tcBorders>
              <w:top w:val="single" w:sz="8" w:space="0" w:color="000000"/>
              <w:left w:val="single" w:sz="8"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5" w:firstLine="0"/>
              <w:jc w:val="left"/>
            </w:pPr>
            <w:proofErr w:type="spellStart"/>
            <w:r>
              <w:rPr>
                <w:b/>
                <w:sz w:val="12"/>
              </w:rPr>
              <w:t>L.p</w:t>
            </w:r>
            <w:proofErr w:type="spellEnd"/>
          </w:p>
          <w:p w:rsidR="00C90BE4" w:rsidRDefault="00865FE6">
            <w:pPr>
              <w:spacing w:after="0" w:line="259" w:lineRule="auto"/>
              <w:ind w:left="0" w:right="29" w:firstLine="0"/>
              <w:jc w:val="center"/>
            </w:pPr>
            <w:r>
              <w:rPr>
                <w:b/>
                <w:sz w:val="12"/>
              </w:rPr>
              <w:t xml:space="preserve">. </w:t>
            </w:r>
          </w:p>
        </w:tc>
        <w:tc>
          <w:tcPr>
            <w:tcW w:w="1054" w:type="dxa"/>
            <w:tcBorders>
              <w:top w:val="single" w:sz="8" w:space="0" w:color="000000"/>
              <w:left w:val="single" w:sz="4" w:space="0" w:color="000000"/>
              <w:bottom w:val="single" w:sz="4" w:space="0" w:color="000000"/>
              <w:right w:val="single" w:sz="4" w:space="0" w:color="000000"/>
            </w:tcBorders>
            <w:shd w:val="clear" w:color="auto" w:fill="9ACC51"/>
          </w:tcPr>
          <w:p w:rsidR="00C90BE4" w:rsidRDefault="00865FE6">
            <w:pPr>
              <w:spacing w:after="0" w:line="242" w:lineRule="auto"/>
              <w:ind w:left="0" w:firstLine="0"/>
              <w:jc w:val="center"/>
            </w:pPr>
            <w:r>
              <w:rPr>
                <w:b/>
                <w:sz w:val="12"/>
              </w:rPr>
              <w:t>Nazwa wnioskodawcy</w:t>
            </w:r>
          </w:p>
          <w:p w:rsidR="00C90BE4" w:rsidRDefault="00865FE6">
            <w:pPr>
              <w:spacing w:after="0" w:line="259" w:lineRule="auto"/>
              <w:ind w:left="0" w:firstLine="0"/>
              <w:jc w:val="center"/>
            </w:pPr>
            <w:r>
              <w:rPr>
                <w:b/>
                <w:sz w:val="12"/>
              </w:rPr>
              <w:t xml:space="preserve">/ podmiot realizujący </w:t>
            </w:r>
          </w:p>
        </w:tc>
        <w:tc>
          <w:tcPr>
            <w:tcW w:w="1304" w:type="dxa"/>
            <w:tcBorders>
              <w:top w:val="single" w:sz="8"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29" w:firstLine="0"/>
              <w:jc w:val="center"/>
            </w:pPr>
            <w:r>
              <w:rPr>
                <w:b/>
                <w:sz w:val="12"/>
              </w:rPr>
              <w:t xml:space="preserve">Nazwa projektu </w:t>
            </w:r>
          </w:p>
        </w:tc>
        <w:tc>
          <w:tcPr>
            <w:tcW w:w="1881" w:type="dxa"/>
            <w:tcBorders>
              <w:top w:val="single" w:sz="8"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2" w:firstLine="0"/>
              <w:jc w:val="left"/>
            </w:pPr>
            <w:r>
              <w:rPr>
                <w:b/>
                <w:sz w:val="12"/>
              </w:rPr>
              <w:t xml:space="preserve">Opis </w:t>
            </w:r>
          </w:p>
          <w:p w:rsidR="00C90BE4" w:rsidRDefault="00865FE6">
            <w:pPr>
              <w:spacing w:after="0" w:line="259" w:lineRule="auto"/>
              <w:ind w:left="2" w:firstLine="0"/>
              <w:jc w:val="left"/>
            </w:pPr>
            <w:r>
              <w:rPr>
                <w:b/>
                <w:sz w:val="12"/>
              </w:rPr>
              <w:t xml:space="preserve">przedsięwzięcia/projektu </w:t>
            </w:r>
          </w:p>
        </w:tc>
        <w:tc>
          <w:tcPr>
            <w:tcW w:w="1603" w:type="dxa"/>
            <w:tcBorders>
              <w:top w:val="single" w:sz="8"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1" w:firstLine="0"/>
              <w:jc w:val="left"/>
            </w:pPr>
            <w:r>
              <w:rPr>
                <w:b/>
                <w:sz w:val="12"/>
              </w:rPr>
              <w:t xml:space="preserve">Cel projektu  </w:t>
            </w:r>
          </w:p>
        </w:tc>
        <w:tc>
          <w:tcPr>
            <w:tcW w:w="1249" w:type="dxa"/>
            <w:tcBorders>
              <w:top w:val="single" w:sz="8"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27" w:firstLine="0"/>
              <w:jc w:val="center"/>
            </w:pPr>
            <w:r>
              <w:rPr>
                <w:b/>
                <w:sz w:val="12"/>
              </w:rPr>
              <w:t xml:space="preserve">Lokalizacja </w:t>
            </w:r>
          </w:p>
        </w:tc>
        <w:tc>
          <w:tcPr>
            <w:tcW w:w="1305" w:type="dxa"/>
            <w:tcBorders>
              <w:top w:val="single" w:sz="8"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2" w:line="238" w:lineRule="auto"/>
              <w:ind w:left="17" w:right="10" w:firstLine="0"/>
              <w:jc w:val="center"/>
            </w:pPr>
            <w:r>
              <w:rPr>
                <w:b/>
                <w:sz w:val="12"/>
              </w:rPr>
              <w:t xml:space="preserve">Szacowana wartość projektu </w:t>
            </w:r>
          </w:p>
          <w:p w:rsidR="00C90BE4" w:rsidRDefault="00865FE6">
            <w:pPr>
              <w:spacing w:after="0" w:line="259" w:lineRule="auto"/>
              <w:ind w:left="0" w:right="25" w:firstLine="0"/>
              <w:jc w:val="center"/>
            </w:pPr>
            <w:r>
              <w:rPr>
                <w:b/>
                <w:sz w:val="12"/>
              </w:rPr>
              <w:t xml:space="preserve">(PLN) </w:t>
            </w:r>
          </w:p>
        </w:tc>
        <w:tc>
          <w:tcPr>
            <w:tcW w:w="1471" w:type="dxa"/>
            <w:tcBorders>
              <w:top w:val="single" w:sz="8"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2" w:line="238" w:lineRule="auto"/>
              <w:ind w:left="0" w:firstLine="0"/>
              <w:jc w:val="center"/>
            </w:pPr>
            <w:r>
              <w:rPr>
                <w:b/>
                <w:sz w:val="12"/>
              </w:rPr>
              <w:t>Okres realizacji projektu/</w:t>
            </w:r>
            <w:proofErr w:type="spellStart"/>
            <w:r>
              <w:rPr>
                <w:b/>
                <w:sz w:val="12"/>
              </w:rPr>
              <w:t>przedsięwzię</w:t>
            </w:r>
            <w:proofErr w:type="spellEnd"/>
          </w:p>
          <w:p w:rsidR="00C90BE4" w:rsidRDefault="00865FE6">
            <w:pPr>
              <w:spacing w:after="0" w:line="259" w:lineRule="auto"/>
              <w:ind w:left="0" w:right="25" w:firstLine="0"/>
              <w:jc w:val="center"/>
            </w:pPr>
            <w:proofErr w:type="spellStart"/>
            <w:r>
              <w:rPr>
                <w:b/>
                <w:sz w:val="12"/>
              </w:rPr>
              <w:t>cia</w:t>
            </w:r>
            <w:proofErr w:type="spellEnd"/>
            <w:r>
              <w:rPr>
                <w:b/>
                <w:sz w:val="12"/>
              </w:rPr>
              <w:t xml:space="preserve"> </w:t>
            </w:r>
          </w:p>
        </w:tc>
        <w:tc>
          <w:tcPr>
            <w:tcW w:w="1783" w:type="dxa"/>
            <w:tcBorders>
              <w:top w:val="single" w:sz="8"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firstLine="0"/>
              <w:jc w:val="center"/>
            </w:pPr>
            <w:r>
              <w:rPr>
                <w:b/>
                <w:sz w:val="12"/>
              </w:rPr>
              <w:t xml:space="preserve">Źródło finansowania projektu </w:t>
            </w:r>
          </w:p>
        </w:tc>
        <w:tc>
          <w:tcPr>
            <w:tcW w:w="2021" w:type="dxa"/>
            <w:tcBorders>
              <w:top w:val="single" w:sz="8" w:space="0" w:color="000000"/>
              <w:left w:val="single" w:sz="4" w:space="0" w:color="000000"/>
              <w:bottom w:val="single" w:sz="4" w:space="0" w:color="000000"/>
              <w:right w:val="single" w:sz="8" w:space="0" w:color="000000"/>
            </w:tcBorders>
            <w:shd w:val="clear" w:color="auto" w:fill="9ACC51"/>
          </w:tcPr>
          <w:p w:rsidR="00C90BE4" w:rsidRDefault="00865FE6">
            <w:pPr>
              <w:spacing w:after="0" w:line="238" w:lineRule="auto"/>
              <w:ind w:left="0" w:firstLine="0"/>
              <w:jc w:val="center"/>
            </w:pPr>
            <w:r>
              <w:rPr>
                <w:b/>
                <w:sz w:val="12"/>
              </w:rPr>
              <w:t xml:space="preserve">W jaki sposób przedsięwzięcie/projekt </w:t>
            </w:r>
          </w:p>
          <w:p w:rsidR="00C90BE4" w:rsidRDefault="00865FE6">
            <w:pPr>
              <w:spacing w:after="0" w:line="259" w:lineRule="auto"/>
              <w:ind w:left="0" w:firstLine="0"/>
              <w:jc w:val="center"/>
            </w:pPr>
            <w:r>
              <w:rPr>
                <w:b/>
                <w:sz w:val="12"/>
              </w:rPr>
              <w:t xml:space="preserve">wpłynie na jakość życia mieszkańców? Wraz ze sposobem oceny rezultatu. </w:t>
            </w:r>
          </w:p>
        </w:tc>
      </w:tr>
      <w:tr w:rsidR="00C90BE4">
        <w:trPr>
          <w:trHeight w:val="6047"/>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0" w:right="30" w:firstLine="0"/>
              <w:jc w:val="center"/>
            </w:pPr>
            <w:r>
              <w:rPr>
                <w:sz w:val="12"/>
              </w:rPr>
              <w:t xml:space="preserve">1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8" w:firstLine="0"/>
              <w:jc w:val="left"/>
            </w:pPr>
            <w:r>
              <w:rPr>
                <w:sz w:val="12"/>
              </w:rPr>
              <w:t xml:space="preserve">Miasto Gniezno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5" w:firstLine="0"/>
              <w:jc w:val="left"/>
            </w:pPr>
            <w:r>
              <w:rPr>
                <w:sz w:val="12"/>
              </w:rPr>
              <w:t xml:space="preserve">REMONT ELEWACJI </w:t>
            </w:r>
          </w:p>
          <w:p w:rsidR="00C90BE4" w:rsidRDefault="00865FE6">
            <w:pPr>
              <w:spacing w:after="0" w:line="259" w:lineRule="auto"/>
              <w:ind w:left="0" w:right="28" w:firstLine="0"/>
              <w:jc w:val="center"/>
            </w:pPr>
            <w:r>
              <w:rPr>
                <w:sz w:val="12"/>
              </w:rPr>
              <w:t xml:space="preserve">BUDYNKU </w:t>
            </w:r>
          </w:p>
          <w:p w:rsidR="00C90BE4" w:rsidRDefault="00865FE6">
            <w:pPr>
              <w:spacing w:after="0" w:line="259" w:lineRule="auto"/>
              <w:ind w:left="0" w:right="28" w:firstLine="0"/>
              <w:jc w:val="center"/>
            </w:pPr>
            <w:r>
              <w:rPr>
                <w:sz w:val="12"/>
              </w:rPr>
              <w:t xml:space="preserve">DAWNEGO </w:t>
            </w:r>
          </w:p>
          <w:p w:rsidR="00C90BE4" w:rsidRDefault="00865FE6">
            <w:pPr>
              <w:spacing w:after="0" w:line="259" w:lineRule="auto"/>
              <w:ind w:left="0" w:right="27" w:firstLine="0"/>
              <w:jc w:val="center"/>
            </w:pPr>
            <w:r>
              <w:rPr>
                <w:sz w:val="12"/>
              </w:rPr>
              <w:t xml:space="preserve">STAROSTWA, </w:t>
            </w:r>
          </w:p>
          <w:p w:rsidR="00C90BE4" w:rsidRDefault="00865FE6">
            <w:pPr>
              <w:spacing w:after="0" w:line="259" w:lineRule="auto"/>
              <w:ind w:left="0" w:right="27" w:firstLine="0"/>
              <w:jc w:val="center"/>
            </w:pPr>
            <w:r>
              <w:rPr>
                <w:sz w:val="12"/>
              </w:rPr>
              <w:t xml:space="preserve">OBECNIE URZĘDU </w:t>
            </w:r>
          </w:p>
          <w:p w:rsidR="00C90BE4" w:rsidRDefault="00865FE6">
            <w:pPr>
              <w:spacing w:after="0" w:line="259" w:lineRule="auto"/>
              <w:ind w:left="8" w:firstLine="0"/>
              <w:jc w:val="left"/>
            </w:pPr>
            <w:r>
              <w:rPr>
                <w:sz w:val="12"/>
              </w:rPr>
              <w:t xml:space="preserve">MIEJSKIEGO WRAZ Z </w:t>
            </w:r>
          </w:p>
          <w:p w:rsidR="00C90BE4" w:rsidRDefault="00865FE6">
            <w:pPr>
              <w:spacing w:after="0" w:line="259" w:lineRule="auto"/>
              <w:ind w:left="25" w:firstLine="0"/>
              <w:jc w:val="left"/>
            </w:pPr>
            <w:r>
              <w:rPr>
                <w:sz w:val="12"/>
              </w:rPr>
              <w:t xml:space="preserve">OGRODZENIEM OD </w:t>
            </w:r>
          </w:p>
          <w:p w:rsidR="00C90BE4" w:rsidRDefault="00865FE6">
            <w:pPr>
              <w:spacing w:after="0" w:line="259" w:lineRule="auto"/>
              <w:ind w:left="0" w:right="30" w:firstLine="0"/>
              <w:jc w:val="center"/>
            </w:pPr>
            <w:r>
              <w:rPr>
                <w:sz w:val="12"/>
              </w:rPr>
              <w:t xml:space="preserve">STRONY </w:t>
            </w:r>
          </w:p>
          <w:p w:rsidR="00C90BE4" w:rsidRDefault="00865FE6">
            <w:pPr>
              <w:spacing w:after="0" w:line="259" w:lineRule="auto"/>
              <w:ind w:left="0" w:right="34" w:firstLine="0"/>
              <w:jc w:val="center"/>
            </w:pPr>
            <w:r>
              <w:rPr>
                <w:sz w:val="12"/>
              </w:rPr>
              <w:t xml:space="preserve">ZACHODNIEJ I </w:t>
            </w:r>
          </w:p>
          <w:p w:rsidR="00C90BE4" w:rsidRDefault="00865FE6">
            <w:pPr>
              <w:spacing w:after="0" w:line="259" w:lineRule="auto"/>
              <w:ind w:left="0" w:right="32" w:firstLine="0"/>
              <w:jc w:val="center"/>
            </w:pPr>
            <w:r>
              <w:rPr>
                <w:sz w:val="12"/>
              </w:rPr>
              <w:t xml:space="preserve">POŁUDNIOWEJ </w:t>
            </w:r>
          </w:p>
        </w:tc>
        <w:tc>
          <w:tcPr>
            <w:tcW w:w="1881"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40" w:lineRule="auto"/>
              <w:ind w:left="2" w:firstLine="0"/>
              <w:jc w:val="left"/>
            </w:pPr>
            <w:r>
              <w:rPr>
                <w:sz w:val="12"/>
              </w:rPr>
              <w:t xml:space="preserve">Budynek dawnego starostwa przy ul. Lecha 6, wzniesiony w 1899 roku, wpisany do rejestru zabytków pod numerem </w:t>
            </w:r>
          </w:p>
          <w:p w:rsidR="00C90BE4" w:rsidRDefault="00865FE6">
            <w:pPr>
              <w:spacing w:after="0" w:line="259" w:lineRule="auto"/>
              <w:ind w:left="2" w:firstLine="0"/>
              <w:jc w:val="left"/>
            </w:pPr>
            <w:r>
              <w:rPr>
                <w:sz w:val="12"/>
              </w:rPr>
              <w:t>5/</w:t>
            </w:r>
            <w:proofErr w:type="spellStart"/>
            <w:r>
              <w:rPr>
                <w:sz w:val="12"/>
              </w:rPr>
              <w:t>Wlkp</w:t>
            </w:r>
            <w:proofErr w:type="spellEnd"/>
            <w:r>
              <w:rPr>
                <w:sz w:val="12"/>
              </w:rPr>
              <w:t xml:space="preserve">/A decyzją </w:t>
            </w:r>
          </w:p>
          <w:p w:rsidR="00C90BE4" w:rsidRDefault="00865FE6">
            <w:pPr>
              <w:spacing w:after="0" w:line="259" w:lineRule="auto"/>
              <w:ind w:left="2" w:firstLine="0"/>
              <w:jc w:val="left"/>
            </w:pPr>
            <w:r>
              <w:rPr>
                <w:sz w:val="12"/>
              </w:rPr>
              <w:t xml:space="preserve">Wielkopolskiego </w:t>
            </w:r>
          </w:p>
          <w:p w:rsidR="00C90BE4" w:rsidRDefault="00865FE6">
            <w:pPr>
              <w:spacing w:after="0" w:line="259" w:lineRule="auto"/>
              <w:ind w:left="2" w:firstLine="0"/>
              <w:jc w:val="left"/>
            </w:pPr>
            <w:r>
              <w:rPr>
                <w:sz w:val="12"/>
              </w:rPr>
              <w:t xml:space="preserve">Wojewódzkiego </w:t>
            </w:r>
          </w:p>
          <w:p w:rsidR="00C90BE4" w:rsidRDefault="00865FE6">
            <w:pPr>
              <w:spacing w:after="0" w:line="259" w:lineRule="auto"/>
              <w:ind w:left="2" w:firstLine="0"/>
              <w:jc w:val="left"/>
            </w:pPr>
            <w:r>
              <w:rPr>
                <w:sz w:val="12"/>
              </w:rPr>
              <w:t xml:space="preserve">Konserwatora Zabytków w </w:t>
            </w:r>
          </w:p>
          <w:p w:rsidR="00C90BE4" w:rsidRDefault="00865FE6">
            <w:pPr>
              <w:spacing w:after="0" w:line="240" w:lineRule="auto"/>
              <w:ind w:left="2" w:firstLine="0"/>
              <w:jc w:val="left"/>
            </w:pPr>
            <w:r>
              <w:rPr>
                <w:sz w:val="12"/>
              </w:rPr>
              <w:t xml:space="preserve">Poznaniu z dnia 17.05.1999 r. W zakres prac remontowo konserwatorskich budynku wchodzi: </w:t>
            </w:r>
          </w:p>
          <w:p w:rsidR="00C90BE4" w:rsidRDefault="00865FE6">
            <w:pPr>
              <w:numPr>
                <w:ilvl w:val="0"/>
                <w:numId w:val="28"/>
              </w:numPr>
              <w:spacing w:after="0" w:line="259" w:lineRule="auto"/>
              <w:ind w:right="111" w:firstLine="0"/>
              <w:jc w:val="left"/>
            </w:pPr>
            <w:r>
              <w:rPr>
                <w:sz w:val="12"/>
              </w:rPr>
              <w:t xml:space="preserve">Sprawdzenie stanu </w:t>
            </w:r>
          </w:p>
          <w:p w:rsidR="00C90BE4" w:rsidRDefault="00865FE6">
            <w:pPr>
              <w:spacing w:after="2" w:line="240" w:lineRule="auto"/>
              <w:ind w:left="2" w:firstLine="0"/>
              <w:jc w:val="left"/>
            </w:pPr>
            <w:r>
              <w:rPr>
                <w:sz w:val="12"/>
              </w:rPr>
              <w:t xml:space="preserve">blacharki, rynien i rur spustowych, drożności oraz wymiana obróbek blacharskich; </w:t>
            </w:r>
          </w:p>
          <w:p w:rsidR="00C90BE4" w:rsidRDefault="00865FE6">
            <w:pPr>
              <w:numPr>
                <w:ilvl w:val="0"/>
                <w:numId w:val="28"/>
              </w:numPr>
              <w:spacing w:after="0" w:line="239" w:lineRule="auto"/>
              <w:ind w:right="111" w:firstLine="0"/>
              <w:jc w:val="left"/>
            </w:pPr>
            <w:r>
              <w:rPr>
                <w:sz w:val="12"/>
              </w:rPr>
              <w:t xml:space="preserve">Zbadanie zawilgocenia, zasolenia, które pozwoli w określeniu doboru tynków renowacyjnych; 3) Odsłonięcie ścian fundamentowych i wykonanie izolacji 4) Mycie ciśnieniowe </w:t>
            </w:r>
          </w:p>
          <w:p w:rsidR="00C90BE4" w:rsidRDefault="00865FE6">
            <w:pPr>
              <w:spacing w:after="0" w:line="259" w:lineRule="auto"/>
              <w:ind w:left="2" w:firstLine="0"/>
              <w:jc w:val="left"/>
            </w:pPr>
            <w:r>
              <w:rPr>
                <w:sz w:val="12"/>
              </w:rPr>
              <w:t xml:space="preserve">elewacji; </w:t>
            </w:r>
          </w:p>
          <w:p w:rsidR="00C90BE4" w:rsidRDefault="00865FE6">
            <w:pPr>
              <w:spacing w:after="2" w:line="239" w:lineRule="auto"/>
              <w:ind w:left="2" w:right="68" w:firstLine="0"/>
              <w:jc w:val="left"/>
            </w:pPr>
            <w:r>
              <w:rPr>
                <w:sz w:val="12"/>
              </w:rPr>
              <w:t xml:space="preserve">5) Likwidacja przewodów elektrycznych z powierzchni tynku i ewentualne schowanie w bruzdach w tynku i uzupełnienie tynku; 6) Usunięcie mechaniczne wtórnych tynków oraz uzupełnienie uszkodzeń; 7) Czyszczenie i uzupełnienie detali architektonicznych; 8) Ujednolicenie powierzchni; </w:t>
            </w:r>
          </w:p>
          <w:p w:rsidR="00C90BE4" w:rsidRDefault="00865FE6">
            <w:pPr>
              <w:spacing w:after="0" w:line="259" w:lineRule="auto"/>
              <w:ind w:left="2" w:right="12" w:firstLine="0"/>
              <w:jc w:val="left"/>
            </w:pPr>
            <w:r>
              <w:rPr>
                <w:sz w:val="12"/>
              </w:rPr>
              <w:t xml:space="preserve">9) Renowacja ogrodzenia; 10) Inne prace służące zachowaniu właściwego stanu obiektu.  </w:t>
            </w:r>
          </w:p>
        </w:tc>
        <w:tc>
          <w:tcPr>
            <w:tcW w:w="160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left"/>
            </w:pPr>
            <w:r>
              <w:rPr>
                <w:sz w:val="12"/>
              </w:rPr>
              <w:t xml:space="preserve">ODNOWIENIE BUDYNKU, </w:t>
            </w:r>
          </w:p>
          <w:p w:rsidR="00C90BE4" w:rsidRDefault="00865FE6">
            <w:pPr>
              <w:spacing w:after="0" w:line="259" w:lineRule="auto"/>
              <w:ind w:left="1" w:firstLine="0"/>
              <w:jc w:val="left"/>
            </w:pPr>
            <w:r>
              <w:rPr>
                <w:sz w:val="12"/>
              </w:rPr>
              <w:t xml:space="preserve">ZACHOWANIE </w:t>
            </w:r>
          </w:p>
          <w:p w:rsidR="00C90BE4" w:rsidRDefault="00865FE6">
            <w:pPr>
              <w:spacing w:after="0" w:line="259" w:lineRule="auto"/>
              <w:ind w:left="1" w:firstLine="0"/>
              <w:jc w:val="left"/>
            </w:pPr>
            <w:r>
              <w:rPr>
                <w:sz w:val="12"/>
              </w:rPr>
              <w:t xml:space="preserve">WARTOŚCI </w:t>
            </w:r>
          </w:p>
          <w:p w:rsidR="00C90BE4" w:rsidRDefault="00865FE6">
            <w:pPr>
              <w:spacing w:after="0" w:line="259" w:lineRule="auto"/>
              <w:ind w:left="1" w:firstLine="0"/>
              <w:jc w:val="left"/>
            </w:pPr>
            <w:r>
              <w:rPr>
                <w:sz w:val="12"/>
              </w:rPr>
              <w:t xml:space="preserve">KULTUROWYCH I </w:t>
            </w:r>
          </w:p>
          <w:p w:rsidR="00C90BE4" w:rsidRDefault="00865FE6">
            <w:pPr>
              <w:spacing w:after="0" w:line="259" w:lineRule="auto"/>
              <w:ind w:left="1" w:firstLine="0"/>
              <w:jc w:val="left"/>
            </w:pPr>
            <w:r>
              <w:rPr>
                <w:sz w:val="12"/>
              </w:rPr>
              <w:t xml:space="preserve">HISTORYCZNYCH MIASTA </w:t>
            </w:r>
          </w:p>
          <w:p w:rsidR="00C90BE4" w:rsidRDefault="00865FE6">
            <w:pPr>
              <w:spacing w:after="0" w:line="259" w:lineRule="auto"/>
              <w:ind w:left="1" w:firstLine="0"/>
              <w:jc w:val="left"/>
            </w:pPr>
            <w:r>
              <w:rPr>
                <w:sz w:val="12"/>
              </w:rPr>
              <w:t xml:space="preserve">GNIEZNA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38" w:lineRule="auto"/>
              <w:ind w:left="0" w:firstLine="0"/>
              <w:jc w:val="center"/>
            </w:pPr>
            <w:r>
              <w:rPr>
                <w:sz w:val="12"/>
              </w:rPr>
              <w:t xml:space="preserve">62-200 GNIEZNO, UL. LECHA 6 - </w:t>
            </w:r>
          </w:p>
          <w:p w:rsidR="00C90BE4" w:rsidRDefault="00865FE6">
            <w:pPr>
              <w:spacing w:after="0" w:line="259" w:lineRule="auto"/>
              <w:ind w:left="0" w:right="25" w:firstLine="0"/>
              <w:jc w:val="center"/>
            </w:pPr>
            <w:r>
              <w:rPr>
                <w:sz w:val="12"/>
              </w:rPr>
              <w:t xml:space="preserve">DZIAŁKA 56/2, </w:t>
            </w:r>
          </w:p>
          <w:p w:rsidR="00C90BE4" w:rsidRDefault="00865FE6">
            <w:pPr>
              <w:spacing w:after="0" w:line="259" w:lineRule="auto"/>
              <w:ind w:left="0" w:firstLine="0"/>
              <w:jc w:val="center"/>
            </w:pPr>
            <w:r>
              <w:rPr>
                <w:sz w:val="12"/>
              </w:rPr>
              <w:t xml:space="preserve">ARKUSZ 42, SEKCJA 76B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950.000,00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6" w:firstLine="0"/>
              <w:jc w:val="center"/>
            </w:pPr>
            <w:r>
              <w:rPr>
                <w:sz w:val="12"/>
              </w:rPr>
              <w:t xml:space="preserve">2017-2020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2" w:lineRule="auto"/>
              <w:ind w:left="0" w:firstLine="0"/>
              <w:jc w:val="center"/>
            </w:pPr>
            <w:r>
              <w:rPr>
                <w:sz w:val="12"/>
              </w:rPr>
              <w:t xml:space="preserve">ŚRODKI WŁASNE, DOTACJA ZE ŚRODKÓW </w:t>
            </w:r>
          </w:p>
          <w:p w:rsidR="00C90BE4" w:rsidRDefault="00865FE6">
            <w:pPr>
              <w:spacing w:after="0" w:line="259" w:lineRule="auto"/>
              <w:ind w:left="56" w:firstLine="0"/>
              <w:jc w:val="left"/>
            </w:pPr>
            <w:r>
              <w:rPr>
                <w:sz w:val="12"/>
              </w:rPr>
              <w:t xml:space="preserve">ZEWNĘTRZNYCH np. WRPO </w:t>
            </w:r>
          </w:p>
        </w:tc>
        <w:tc>
          <w:tcPr>
            <w:tcW w:w="2021"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40" w:lineRule="auto"/>
              <w:ind w:left="0" w:right="8" w:firstLine="0"/>
              <w:jc w:val="left"/>
            </w:pPr>
            <w:r>
              <w:rPr>
                <w:sz w:val="12"/>
              </w:rPr>
              <w:t xml:space="preserve">Z uwagi na to, że jest to budynek zabytkowy, realizowany projekt wpłynie pozytywnie na poprawę wizerunku Miasta, dbałości o jego obiekty historyczne. Nastąpi wzrost świadomości mieszkańców w zakresie dziedzictwa kulturowego miasta. </w:t>
            </w:r>
          </w:p>
          <w:p w:rsidR="00C90BE4" w:rsidRDefault="00865FE6">
            <w:pPr>
              <w:spacing w:after="0" w:line="259" w:lineRule="auto"/>
              <w:ind w:left="0" w:firstLine="0"/>
              <w:jc w:val="left"/>
            </w:pPr>
            <w:r>
              <w:rPr>
                <w:sz w:val="12"/>
              </w:rPr>
              <w:t xml:space="preserve">Rezultat zostanie zmierzony na podstawie: zakończonych prac budowlanych, oraz liczby osób które skorzystały z oferty. </w:t>
            </w:r>
          </w:p>
        </w:tc>
      </w:tr>
      <w:tr w:rsidR="00C90BE4">
        <w:trPr>
          <w:trHeight w:val="1626"/>
        </w:trPr>
        <w:tc>
          <w:tcPr>
            <w:tcW w:w="318" w:type="dxa"/>
            <w:tcBorders>
              <w:top w:val="single" w:sz="4" w:space="0" w:color="000000"/>
              <w:left w:val="single" w:sz="8"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0" w:firstLine="0"/>
              <w:jc w:val="center"/>
            </w:pPr>
            <w:r>
              <w:rPr>
                <w:sz w:val="12"/>
              </w:rPr>
              <w:lastRenderedPageBreak/>
              <w:t xml:space="preserve">2 </w:t>
            </w:r>
          </w:p>
        </w:tc>
        <w:tc>
          <w:tcPr>
            <w:tcW w:w="1054"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8" w:firstLine="0"/>
              <w:jc w:val="center"/>
            </w:pPr>
            <w:r>
              <w:rPr>
                <w:sz w:val="12"/>
              </w:rPr>
              <w:t xml:space="preserve">Zespół </w:t>
            </w:r>
          </w:p>
          <w:p w:rsidR="00C90BE4" w:rsidRDefault="00865FE6">
            <w:pPr>
              <w:spacing w:after="0" w:line="259" w:lineRule="auto"/>
              <w:ind w:left="54" w:firstLine="0"/>
              <w:jc w:val="left"/>
            </w:pPr>
            <w:r>
              <w:rPr>
                <w:sz w:val="12"/>
              </w:rPr>
              <w:t xml:space="preserve">Państwowych </w:t>
            </w:r>
          </w:p>
          <w:p w:rsidR="00C90BE4" w:rsidRDefault="00865FE6">
            <w:pPr>
              <w:spacing w:after="0" w:line="259" w:lineRule="auto"/>
              <w:ind w:left="0" w:right="25" w:firstLine="0"/>
              <w:jc w:val="center"/>
            </w:pPr>
            <w:r>
              <w:rPr>
                <w:sz w:val="12"/>
              </w:rPr>
              <w:t xml:space="preserve">Szkół </w:t>
            </w:r>
          </w:p>
          <w:p w:rsidR="00C90BE4" w:rsidRDefault="00865FE6">
            <w:pPr>
              <w:spacing w:after="0" w:line="259" w:lineRule="auto"/>
              <w:ind w:left="0" w:right="29" w:firstLine="0"/>
              <w:jc w:val="center"/>
            </w:pPr>
            <w:r>
              <w:rPr>
                <w:sz w:val="12"/>
              </w:rPr>
              <w:t xml:space="preserve">Muzycznych  </w:t>
            </w:r>
          </w:p>
        </w:tc>
        <w:tc>
          <w:tcPr>
            <w:tcW w:w="1304"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3" w:line="238" w:lineRule="auto"/>
              <w:ind w:left="0" w:firstLine="0"/>
              <w:jc w:val="center"/>
            </w:pPr>
            <w:r>
              <w:rPr>
                <w:sz w:val="12"/>
              </w:rPr>
              <w:t xml:space="preserve">Termomodernizacja budynków ZPSM w </w:t>
            </w:r>
          </w:p>
          <w:p w:rsidR="00C90BE4" w:rsidRDefault="00865FE6">
            <w:pPr>
              <w:spacing w:after="0" w:line="259" w:lineRule="auto"/>
              <w:ind w:left="0" w:right="29" w:firstLine="0"/>
              <w:jc w:val="center"/>
            </w:pPr>
            <w:r>
              <w:rPr>
                <w:sz w:val="12"/>
              </w:rPr>
              <w:t xml:space="preserve">obrębie Gniezna  </w:t>
            </w:r>
          </w:p>
          <w:p w:rsidR="00C90BE4" w:rsidRDefault="00865FE6">
            <w:pPr>
              <w:spacing w:after="0" w:line="259" w:lineRule="auto"/>
              <w:ind w:left="0" w:right="28" w:firstLine="0"/>
              <w:jc w:val="center"/>
            </w:pPr>
            <w:r>
              <w:rPr>
                <w:sz w:val="12"/>
              </w:rPr>
              <w:t xml:space="preserve">dzielnica Stare </w:t>
            </w:r>
          </w:p>
          <w:p w:rsidR="00C90BE4" w:rsidRDefault="00865FE6">
            <w:pPr>
              <w:spacing w:after="0" w:line="259" w:lineRule="auto"/>
              <w:ind w:left="0" w:right="27" w:firstLine="0"/>
              <w:jc w:val="center"/>
            </w:pPr>
            <w:r>
              <w:rPr>
                <w:sz w:val="12"/>
              </w:rPr>
              <w:t xml:space="preserve">Miasto </w:t>
            </w:r>
          </w:p>
        </w:tc>
        <w:tc>
          <w:tcPr>
            <w:tcW w:w="1881"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40" w:lineRule="auto"/>
              <w:ind w:left="2" w:right="11" w:firstLine="0"/>
              <w:jc w:val="left"/>
            </w:pPr>
            <w:r>
              <w:rPr>
                <w:sz w:val="12"/>
              </w:rPr>
              <w:t xml:space="preserve">Zmniejszenie emisyjności szkodliwych do środowiska gazów cieplarnianych. Działanie poprzez zwiększenie efektywności energetycznej w obu budynkach. </w:t>
            </w:r>
          </w:p>
          <w:p w:rsidR="00C90BE4" w:rsidRDefault="00865FE6">
            <w:pPr>
              <w:spacing w:after="0" w:line="259" w:lineRule="auto"/>
              <w:ind w:left="2" w:firstLine="0"/>
              <w:jc w:val="left"/>
            </w:pPr>
            <w:r>
              <w:rPr>
                <w:sz w:val="12"/>
              </w:rPr>
              <w:t xml:space="preserve">Wspieranie efektywności w budynkach użyteczności publicznej. </w:t>
            </w:r>
          </w:p>
        </w:tc>
        <w:tc>
          <w:tcPr>
            <w:tcW w:w="160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39" w:lineRule="auto"/>
              <w:ind w:left="1" w:firstLine="0"/>
              <w:jc w:val="left"/>
            </w:pPr>
            <w:r>
              <w:rPr>
                <w:sz w:val="12"/>
              </w:rPr>
              <w:t xml:space="preserve">Zapewnienie optymalnych warunków dla procesu kształcenia artystycznego poprzez modernizację </w:t>
            </w:r>
          </w:p>
          <w:p w:rsidR="00C90BE4" w:rsidRDefault="00865FE6">
            <w:pPr>
              <w:spacing w:after="0" w:line="259" w:lineRule="auto"/>
              <w:ind w:left="1" w:firstLine="0"/>
              <w:jc w:val="left"/>
            </w:pPr>
            <w:r>
              <w:rPr>
                <w:sz w:val="12"/>
              </w:rPr>
              <w:t xml:space="preserve">infrastruktury szkół artystycznych  </w:t>
            </w:r>
          </w:p>
        </w:tc>
        <w:tc>
          <w:tcPr>
            <w:tcW w:w="1249"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2" w:line="238" w:lineRule="auto"/>
              <w:ind w:left="0" w:firstLine="0"/>
              <w:jc w:val="center"/>
            </w:pPr>
            <w:r>
              <w:rPr>
                <w:sz w:val="12"/>
              </w:rPr>
              <w:t xml:space="preserve">62-200 Gniezno - Stare Miasto ul. </w:t>
            </w:r>
          </w:p>
          <w:p w:rsidR="00C90BE4" w:rsidRDefault="00865FE6">
            <w:pPr>
              <w:spacing w:after="2" w:line="239" w:lineRule="auto"/>
              <w:ind w:left="0" w:firstLine="0"/>
              <w:jc w:val="center"/>
            </w:pPr>
            <w:r>
              <w:rPr>
                <w:sz w:val="12"/>
              </w:rPr>
              <w:t xml:space="preserve">Mieszka I 20/ budynek wpisany do rejestru </w:t>
            </w:r>
          </w:p>
          <w:p w:rsidR="00C90BE4" w:rsidRDefault="00865FE6">
            <w:pPr>
              <w:spacing w:after="0" w:line="259" w:lineRule="auto"/>
              <w:ind w:left="28" w:firstLine="0"/>
              <w:jc w:val="left"/>
            </w:pPr>
            <w:r>
              <w:rPr>
                <w:sz w:val="12"/>
              </w:rPr>
              <w:t xml:space="preserve">zabytków/ działka </w:t>
            </w:r>
          </w:p>
          <w:p w:rsidR="00C90BE4" w:rsidRDefault="00865FE6">
            <w:pPr>
              <w:spacing w:after="0" w:line="259" w:lineRule="auto"/>
              <w:ind w:left="0" w:firstLine="0"/>
              <w:jc w:val="center"/>
            </w:pPr>
            <w:r>
              <w:rPr>
                <w:sz w:val="12"/>
              </w:rPr>
              <w:t xml:space="preserve">117 ul. Mieszka I 64 działka 118/1 </w:t>
            </w:r>
          </w:p>
        </w:tc>
        <w:tc>
          <w:tcPr>
            <w:tcW w:w="1305"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4" w:firstLine="0"/>
              <w:jc w:val="center"/>
            </w:pPr>
            <w:r>
              <w:rPr>
                <w:sz w:val="12"/>
              </w:rPr>
              <w:t xml:space="preserve">880.000,00 </w:t>
            </w:r>
          </w:p>
        </w:tc>
        <w:tc>
          <w:tcPr>
            <w:tcW w:w="1471"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6" w:firstLine="0"/>
              <w:jc w:val="center"/>
            </w:pPr>
            <w:r>
              <w:rPr>
                <w:sz w:val="12"/>
              </w:rPr>
              <w:t xml:space="preserve">2015-2022 </w:t>
            </w:r>
          </w:p>
        </w:tc>
        <w:tc>
          <w:tcPr>
            <w:tcW w:w="178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8" w:firstLine="0"/>
              <w:jc w:val="center"/>
            </w:pPr>
            <w:r>
              <w:rPr>
                <w:sz w:val="12"/>
              </w:rPr>
              <w:t xml:space="preserve">Program </w:t>
            </w:r>
            <w:proofErr w:type="spellStart"/>
            <w:r>
              <w:rPr>
                <w:sz w:val="12"/>
              </w:rPr>
              <w:t>MKiDN</w:t>
            </w:r>
            <w:proofErr w:type="spellEnd"/>
            <w:r>
              <w:rPr>
                <w:sz w:val="12"/>
              </w:rPr>
              <w:t xml:space="preserve"> </w:t>
            </w:r>
          </w:p>
          <w:p w:rsidR="00C90BE4" w:rsidRDefault="00865FE6">
            <w:pPr>
              <w:spacing w:after="0" w:line="259" w:lineRule="auto"/>
              <w:ind w:left="0" w:firstLine="0"/>
              <w:jc w:val="center"/>
            </w:pPr>
            <w:r>
              <w:rPr>
                <w:sz w:val="12"/>
              </w:rPr>
              <w:t xml:space="preserve">„Termomodernizacja placówek artystycznych” </w:t>
            </w:r>
          </w:p>
        </w:tc>
        <w:tc>
          <w:tcPr>
            <w:tcW w:w="2021" w:type="dxa"/>
            <w:tcBorders>
              <w:top w:val="single" w:sz="4" w:space="0" w:color="000000"/>
              <w:left w:val="single" w:sz="4" w:space="0" w:color="000000"/>
              <w:bottom w:val="single" w:sz="4" w:space="0" w:color="000000"/>
              <w:right w:val="single" w:sz="8" w:space="0" w:color="000000"/>
            </w:tcBorders>
            <w:shd w:val="clear" w:color="auto" w:fill="EAF4DB"/>
          </w:tcPr>
          <w:p w:rsidR="00C90BE4" w:rsidRDefault="00865FE6">
            <w:pPr>
              <w:spacing w:after="0" w:line="259" w:lineRule="auto"/>
              <w:ind w:left="0" w:firstLine="0"/>
              <w:jc w:val="left"/>
            </w:pPr>
            <w:r>
              <w:rPr>
                <w:sz w:val="12"/>
              </w:rPr>
              <w:t xml:space="preserve">Zapewnienie optymalnych warunków dla procesu kształcenia artystycznego dzieci i młodzieży gnieźnieńskiej w rejonie Starego Miasta i okolic poprzez modernizację infrastruktury obu budynków ZPSM w Gnieźnie. Zapewnienie optymalnych warunków dla promowania kultury muzycznej poprzez organizację koncertów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2" w:type="dxa"/>
        </w:tblCellMar>
        <w:tblLook w:val="04A0" w:firstRow="1" w:lastRow="0" w:firstColumn="1" w:lastColumn="0" w:noHBand="0" w:noVBand="1"/>
      </w:tblPr>
      <w:tblGrid>
        <w:gridCol w:w="317"/>
        <w:gridCol w:w="1053"/>
        <w:gridCol w:w="1304"/>
        <w:gridCol w:w="1881"/>
        <w:gridCol w:w="1606"/>
        <w:gridCol w:w="1249"/>
        <w:gridCol w:w="1305"/>
        <w:gridCol w:w="1470"/>
        <w:gridCol w:w="1783"/>
        <w:gridCol w:w="2021"/>
      </w:tblGrid>
      <w:tr w:rsidR="00C90BE4">
        <w:trPr>
          <w:trHeight w:val="2063"/>
        </w:trPr>
        <w:tc>
          <w:tcPr>
            <w:tcW w:w="318" w:type="dxa"/>
            <w:tcBorders>
              <w:top w:val="nil"/>
              <w:left w:val="single" w:sz="8"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603"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249"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B"/>
          </w:tcPr>
          <w:p w:rsidR="00C90BE4" w:rsidRDefault="00865FE6">
            <w:pPr>
              <w:spacing w:after="0" w:line="240" w:lineRule="auto"/>
              <w:ind w:left="0" w:firstLine="0"/>
              <w:jc w:val="left"/>
            </w:pPr>
            <w:r>
              <w:rPr>
                <w:sz w:val="12"/>
              </w:rPr>
              <w:t xml:space="preserve">na terenie Starego Miasta dla środowiska gnieźnieńskiego. Zmniejszenie emisji gazów cieplarnianych w obrębie </w:t>
            </w:r>
          </w:p>
          <w:p w:rsidR="00C90BE4" w:rsidRDefault="00865FE6">
            <w:pPr>
              <w:spacing w:after="0" w:line="259" w:lineRule="auto"/>
              <w:ind w:left="0" w:firstLine="0"/>
              <w:jc w:val="left"/>
            </w:pPr>
            <w:r>
              <w:rPr>
                <w:sz w:val="12"/>
              </w:rPr>
              <w:t xml:space="preserve">Gniezna -Stare Miasto </w:t>
            </w:r>
          </w:p>
          <w:p w:rsidR="00C90BE4" w:rsidRDefault="00865FE6">
            <w:pPr>
              <w:spacing w:after="0" w:line="259" w:lineRule="auto"/>
              <w:ind w:left="0" w:firstLine="0"/>
              <w:jc w:val="left"/>
            </w:pPr>
            <w:r>
              <w:rPr>
                <w:sz w:val="12"/>
              </w:rPr>
              <w:t xml:space="preserve"> </w:t>
            </w:r>
          </w:p>
          <w:p w:rsidR="00C90BE4" w:rsidRDefault="00865FE6">
            <w:pPr>
              <w:spacing w:after="0" w:line="239" w:lineRule="auto"/>
              <w:ind w:left="0" w:firstLine="0"/>
              <w:jc w:val="left"/>
            </w:pPr>
            <w:r>
              <w:rPr>
                <w:sz w:val="12"/>
              </w:rPr>
              <w:t xml:space="preserve">Rezultat zostanie zmierzony na podstawie: zakończonych prac budowlanych, oraz zmniejszenie zużycia energii cieplnej w porównaniu do roku gdzie nie </w:t>
            </w:r>
          </w:p>
          <w:p w:rsidR="00C90BE4" w:rsidRDefault="00865FE6">
            <w:pPr>
              <w:spacing w:after="0" w:line="259" w:lineRule="auto"/>
              <w:ind w:left="0" w:firstLine="0"/>
              <w:jc w:val="left"/>
            </w:pPr>
            <w:r>
              <w:rPr>
                <w:sz w:val="12"/>
              </w:rPr>
              <w:t xml:space="preserve">była wykonana </w:t>
            </w:r>
          </w:p>
          <w:p w:rsidR="00C90BE4" w:rsidRDefault="00865FE6">
            <w:pPr>
              <w:spacing w:after="0" w:line="259" w:lineRule="auto"/>
              <w:ind w:left="0" w:firstLine="0"/>
              <w:jc w:val="left"/>
            </w:pPr>
            <w:r>
              <w:rPr>
                <w:sz w:val="12"/>
              </w:rPr>
              <w:t xml:space="preserve">termomodernizacja </w:t>
            </w:r>
          </w:p>
          <w:p w:rsidR="00C90BE4" w:rsidRDefault="00865FE6">
            <w:pPr>
              <w:spacing w:after="0" w:line="259" w:lineRule="auto"/>
              <w:ind w:left="0" w:firstLine="0"/>
              <w:jc w:val="left"/>
            </w:pPr>
            <w:r>
              <w:rPr>
                <w:sz w:val="12"/>
              </w:rPr>
              <w:t xml:space="preserve"> </w:t>
            </w:r>
          </w:p>
        </w:tc>
      </w:tr>
      <w:tr w:rsidR="00C90BE4">
        <w:trPr>
          <w:trHeight w:val="3839"/>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3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8" w:firstLine="0"/>
              <w:jc w:val="left"/>
            </w:pPr>
            <w:r>
              <w:rPr>
                <w:sz w:val="12"/>
              </w:rPr>
              <w:t xml:space="preserve">Miasto Gniezno </w:t>
            </w:r>
          </w:p>
          <w:p w:rsidR="00C90BE4" w:rsidRDefault="00865FE6">
            <w:pPr>
              <w:spacing w:after="0" w:line="259" w:lineRule="auto"/>
              <w:ind w:left="35" w:firstLine="0"/>
              <w:jc w:val="left"/>
            </w:pPr>
            <w:r>
              <w:rPr>
                <w:sz w:val="12"/>
              </w:rPr>
              <w:t xml:space="preserve">Wydział Spraw </w:t>
            </w:r>
          </w:p>
          <w:p w:rsidR="00C90BE4" w:rsidRDefault="00865FE6">
            <w:pPr>
              <w:spacing w:after="0" w:line="259" w:lineRule="auto"/>
              <w:ind w:left="0" w:right="24" w:firstLine="0"/>
              <w:jc w:val="center"/>
            </w:pPr>
            <w:r>
              <w:rPr>
                <w:sz w:val="12"/>
              </w:rPr>
              <w:t xml:space="preserve">Społecznych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8" w:lineRule="auto"/>
              <w:ind w:left="0" w:firstLine="0"/>
              <w:jc w:val="center"/>
            </w:pPr>
            <w:r>
              <w:rPr>
                <w:sz w:val="12"/>
              </w:rPr>
              <w:t xml:space="preserve">Wybudowanie dwóch spośród </w:t>
            </w:r>
          </w:p>
          <w:p w:rsidR="00C90BE4" w:rsidRDefault="00865FE6">
            <w:pPr>
              <w:spacing w:after="0" w:line="242" w:lineRule="auto"/>
              <w:ind w:left="0" w:firstLine="0"/>
              <w:jc w:val="center"/>
            </w:pPr>
            <w:r>
              <w:rPr>
                <w:sz w:val="12"/>
              </w:rPr>
              <w:t xml:space="preserve">czterech objętych projektem </w:t>
            </w:r>
          </w:p>
          <w:p w:rsidR="00C90BE4" w:rsidRDefault="00865FE6">
            <w:pPr>
              <w:spacing w:after="0" w:line="259" w:lineRule="auto"/>
              <w:ind w:left="0" w:firstLine="0"/>
              <w:jc w:val="center"/>
            </w:pPr>
            <w:r>
              <w:rPr>
                <w:sz w:val="12"/>
              </w:rPr>
              <w:t xml:space="preserve">koncepcyjnym budynków wielorodzinnych </w:t>
            </w:r>
          </w:p>
        </w:tc>
        <w:tc>
          <w:tcPr>
            <w:tcW w:w="188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 w:firstLine="0"/>
              <w:jc w:val="left"/>
            </w:pPr>
            <w:r>
              <w:rPr>
                <w:sz w:val="12"/>
              </w:rPr>
              <w:t xml:space="preserve">Zgodnie z zapisami Uchwały </w:t>
            </w:r>
          </w:p>
          <w:p w:rsidR="00C90BE4" w:rsidRDefault="00865FE6">
            <w:pPr>
              <w:spacing w:after="0" w:line="259" w:lineRule="auto"/>
              <w:ind w:left="2" w:firstLine="0"/>
              <w:jc w:val="left"/>
            </w:pPr>
            <w:r>
              <w:rPr>
                <w:sz w:val="12"/>
              </w:rPr>
              <w:t xml:space="preserve">Nr X/76/2015 Rady Miasta </w:t>
            </w:r>
          </w:p>
          <w:p w:rsidR="00C90BE4" w:rsidRDefault="00865FE6">
            <w:pPr>
              <w:spacing w:after="0" w:line="259" w:lineRule="auto"/>
              <w:ind w:left="2" w:firstLine="0"/>
              <w:jc w:val="left"/>
            </w:pPr>
            <w:r>
              <w:rPr>
                <w:sz w:val="12"/>
              </w:rPr>
              <w:t xml:space="preserve">Gniezna z dnia  </w:t>
            </w:r>
          </w:p>
          <w:p w:rsidR="00C90BE4" w:rsidRDefault="00865FE6">
            <w:pPr>
              <w:spacing w:after="0" w:line="240" w:lineRule="auto"/>
              <w:ind w:left="2" w:firstLine="0"/>
              <w:jc w:val="left"/>
            </w:pPr>
            <w:r>
              <w:rPr>
                <w:sz w:val="12"/>
              </w:rPr>
              <w:t xml:space="preserve">24 czerwca 2015 roku w sprawie: wieloletniego programu gospodarowania mieszkaniowym zasobem </w:t>
            </w:r>
          </w:p>
          <w:p w:rsidR="00C90BE4" w:rsidRDefault="00865FE6">
            <w:pPr>
              <w:spacing w:after="0" w:line="259" w:lineRule="auto"/>
              <w:ind w:left="2" w:firstLine="0"/>
              <w:jc w:val="left"/>
            </w:pPr>
            <w:r>
              <w:rPr>
                <w:sz w:val="12"/>
              </w:rPr>
              <w:t xml:space="preserve">Miasta Gniezna na lata 2015 </w:t>
            </w:r>
          </w:p>
          <w:p w:rsidR="00C90BE4" w:rsidRDefault="00865FE6">
            <w:pPr>
              <w:spacing w:after="2" w:line="239" w:lineRule="auto"/>
              <w:ind w:left="2" w:firstLine="0"/>
              <w:jc w:val="left"/>
            </w:pPr>
            <w:r>
              <w:rPr>
                <w:sz w:val="12"/>
              </w:rPr>
              <w:t xml:space="preserve">– 2020 oraz zasad wynajmowania lokali wchodzących w skład mieszkaniowego zasobu Miasta Gniezna jednym z priorytetów inwestycyjnych w </w:t>
            </w:r>
          </w:p>
          <w:p w:rsidR="00C90BE4" w:rsidRDefault="00865FE6">
            <w:pPr>
              <w:spacing w:after="0" w:line="259" w:lineRule="auto"/>
              <w:ind w:left="2" w:right="76" w:firstLine="0"/>
              <w:jc w:val="left"/>
            </w:pPr>
            <w:r>
              <w:rPr>
                <w:sz w:val="12"/>
              </w:rPr>
              <w:t xml:space="preserve">ramach zasobu komunalnego jest wybudowanie dwóch budynków na działce przy  ul. </w:t>
            </w:r>
            <w:proofErr w:type="spellStart"/>
            <w:r>
              <w:rPr>
                <w:sz w:val="12"/>
              </w:rPr>
              <w:t>Cymsa</w:t>
            </w:r>
            <w:proofErr w:type="spellEnd"/>
            <w:r>
              <w:rPr>
                <w:sz w:val="12"/>
              </w:rPr>
              <w:t xml:space="preserve">. Jeden z nich to budynek wielorodzinny z mieszkaniami komunalnymi z przeznaczeniem dla seniorów, a drugi to budynek wielorodzinny z mieszkaniami socjalnymi, chronionymi i komunalnymi </w:t>
            </w:r>
          </w:p>
        </w:tc>
        <w:tc>
          <w:tcPr>
            <w:tcW w:w="160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left"/>
            </w:pPr>
            <w:r>
              <w:rPr>
                <w:sz w:val="12"/>
              </w:rPr>
              <w:t xml:space="preserve">Systematyczne zaspokajanie potrzeb mieszkaniowych osób oczekujących na lokal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Ul. Pawła </w:t>
            </w:r>
            <w:proofErr w:type="spellStart"/>
            <w:r>
              <w:rPr>
                <w:sz w:val="12"/>
              </w:rPr>
              <w:t>Cymsa</w:t>
            </w:r>
            <w:proofErr w:type="spellEnd"/>
            <w:r>
              <w:rPr>
                <w:sz w:val="12"/>
              </w:rPr>
              <w:t xml:space="preserve">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6" w:firstLine="0"/>
              <w:jc w:val="center"/>
            </w:pPr>
            <w:r>
              <w:rPr>
                <w:sz w:val="12"/>
              </w:rPr>
              <w:t xml:space="preserve">12.000.000,00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6" w:firstLine="0"/>
              <w:jc w:val="center"/>
            </w:pPr>
            <w:r>
              <w:rPr>
                <w:sz w:val="12"/>
              </w:rPr>
              <w:t xml:space="preserve">2017-2018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2" w:lineRule="auto"/>
              <w:ind w:left="0" w:firstLine="0"/>
              <w:jc w:val="center"/>
            </w:pPr>
            <w:r>
              <w:rPr>
                <w:sz w:val="12"/>
              </w:rPr>
              <w:t xml:space="preserve">Budżet Miasta Gniezna / dofinansowanie z Banku </w:t>
            </w:r>
          </w:p>
          <w:p w:rsidR="00C90BE4" w:rsidRDefault="00865FE6">
            <w:pPr>
              <w:spacing w:after="0" w:line="259" w:lineRule="auto"/>
              <w:ind w:left="61" w:firstLine="0"/>
              <w:jc w:val="left"/>
            </w:pPr>
            <w:r>
              <w:rPr>
                <w:sz w:val="12"/>
              </w:rPr>
              <w:t xml:space="preserve">Gospodarstwo Krajowego </w:t>
            </w:r>
          </w:p>
        </w:tc>
        <w:tc>
          <w:tcPr>
            <w:tcW w:w="2021"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2" w:line="239" w:lineRule="auto"/>
              <w:ind w:left="0" w:right="193" w:firstLine="0"/>
              <w:jc w:val="left"/>
            </w:pPr>
            <w:r>
              <w:rPr>
                <w:sz w:val="12"/>
              </w:rPr>
              <w:t xml:space="preserve">W budynku wielorodzinnym z mieszkaniami komunalnymi, z przeznaczeniem dla seniorów powstanie 26 lokali, a w budynku wielorodzinnym  z mieszkaniami socjalnymi, chronionymi i komunalnymi powstanie 46 lokali.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Rezultat zostanie zmierzony na podstawie: zakończonych prac budowlanych, oraz liczby osób które skorzystały z budynków wielorodzinnych. </w:t>
            </w:r>
          </w:p>
        </w:tc>
      </w:tr>
      <w:tr w:rsidR="00C90BE4">
        <w:trPr>
          <w:trHeight w:val="2657"/>
        </w:trPr>
        <w:tc>
          <w:tcPr>
            <w:tcW w:w="318" w:type="dxa"/>
            <w:tcBorders>
              <w:top w:val="single" w:sz="4" w:space="0" w:color="000000"/>
              <w:left w:val="single" w:sz="8"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9" w:firstLine="0"/>
              <w:jc w:val="center"/>
            </w:pPr>
            <w:r>
              <w:rPr>
                <w:sz w:val="12"/>
              </w:rPr>
              <w:lastRenderedPageBreak/>
              <w:t xml:space="preserve">4 </w:t>
            </w:r>
          </w:p>
        </w:tc>
        <w:tc>
          <w:tcPr>
            <w:tcW w:w="1054"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8" w:firstLine="0"/>
              <w:jc w:val="left"/>
            </w:pPr>
            <w:r>
              <w:rPr>
                <w:sz w:val="12"/>
              </w:rPr>
              <w:t xml:space="preserve">Miasto Gniezno </w:t>
            </w:r>
          </w:p>
          <w:p w:rsidR="00C90BE4" w:rsidRDefault="00865FE6">
            <w:pPr>
              <w:spacing w:after="0" w:line="259" w:lineRule="auto"/>
              <w:ind w:left="35" w:firstLine="0"/>
              <w:jc w:val="left"/>
            </w:pPr>
            <w:r>
              <w:rPr>
                <w:sz w:val="12"/>
              </w:rPr>
              <w:t xml:space="preserve">Wydział Spraw </w:t>
            </w:r>
          </w:p>
          <w:p w:rsidR="00C90BE4" w:rsidRDefault="00865FE6">
            <w:pPr>
              <w:spacing w:after="0" w:line="259" w:lineRule="auto"/>
              <w:ind w:left="0" w:right="24" w:firstLine="0"/>
              <w:jc w:val="center"/>
            </w:pPr>
            <w:r>
              <w:rPr>
                <w:sz w:val="12"/>
              </w:rPr>
              <w:t xml:space="preserve">Społecznych </w:t>
            </w:r>
          </w:p>
        </w:tc>
        <w:tc>
          <w:tcPr>
            <w:tcW w:w="1304"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3" w:lineRule="auto"/>
              <w:ind w:left="0" w:firstLine="11"/>
              <w:jc w:val="center"/>
            </w:pPr>
            <w:r>
              <w:rPr>
                <w:sz w:val="12"/>
              </w:rPr>
              <w:t>Modernizacja</w:t>
            </w:r>
            <w:r>
              <w:t xml:space="preserve"> </w:t>
            </w:r>
            <w:r>
              <w:rPr>
                <w:sz w:val="12"/>
              </w:rPr>
              <w:t xml:space="preserve">pokryć dachowych w Starym Mieście i </w:t>
            </w:r>
          </w:p>
          <w:p w:rsidR="00C90BE4" w:rsidRDefault="00865FE6">
            <w:pPr>
              <w:spacing w:after="0" w:line="259" w:lineRule="auto"/>
              <w:ind w:left="0" w:right="27" w:firstLine="0"/>
              <w:jc w:val="center"/>
            </w:pPr>
            <w:r>
              <w:rPr>
                <w:sz w:val="12"/>
              </w:rPr>
              <w:t xml:space="preserve">Os. Grunwaldzkim </w:t>
            </w:r>
          </w:p>
        </w:tc>
        <w:tc>
          <w:tcPr>
            <w:tcW w:w="1881"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2" w:firstLine="0"/>
              <w:jc w:val="left"/>
            </w:pPr>
            <w:r>
              <w:rPr>
                <w:sz w:val="12"/>
              </w:rPr>
              <w:t xml:space="preserve">Zgodnie z zapisami Uchwały </w:t>
            </w:r>
          </w:p>
          <w:p w:rsidR="00C90BE4" w:rsidRDefault="00865FE6">
            <w:pPr>
              <w:spacing w:after="0" w:line="259" w:lineRule="auto"/>
              <w:ind w:left="2" w:firstLine="0"/>
              <w:jc w:val="left"/>
            </w:pPr>
            <w:r>
              <w:rPr>
                <w:sz w:val="12"/>
              </w:rPr>
              <w:t xml:space="preserve">Nr X/76/2015 Rady Miasta </w:t>
            </w:r>
          </w:p>
          <w:p w:rsidR="00C90BE4" w:rsidRDefault="00865FE6">
            <w:pPr>
              <w:spacing w:after="0" w:line="259" w:lineRule="auto"/>
              <w:ind w:left="2" w:firstLine="0"/>
              <w:jc w:val="left"/>
            </w:pPr>
            <w:r>
              <w:rPr>
                <w:sz w:val="12"/>
              </w:rPr>
              <w:t xml:space="preserve">Gniezna z dnia  </w:t>
            </w:r>
          </w:p>
          <w:p w:rsidR="00C90BE4" w:rsidRDefault="00865FE6">
            <w:pPr>
              <w:spacing w:after="0" w:line="240" w:lineRule="auto"/>
              <w:ind w:left="2" w:firstLine="0"/>
              <w:jc w:val="left"/>
            </w:pPr>
            <w:r>
              <w:rPr>
                <w:sz w:val="12"/>
              </w:rPr>
              <w:t xml:space="preserve">24 czerwca 2015 roku w sprawie: wieloletniego programu gospodarowania mieszkaniowym zasobem </w:t>
            </w:r>
          </w:p>
          <w:p w:rsidR="00C90BE4" w:rsidRDefault="00865FE6">
            <w:pPr>
              <w:spacing w:after="0" w:line="259" w:lineRule="auto"/>
              <w:ind w:left="2" w:firstLine="0"/>
              <w:jc w:val="left"/>
            </w:pPr>
            <w:r>
              <w:rPr>
                <w:sz w:val="12"/>
              </w:rPr>
              <w:t xml:space="preserve">Miasta Gniezna na lata 2015 </w:t>
            </w:r>
          </w:p>
          <w:p w:rsidR="00C90BE4" w:rsidRDefault="00865FE6">
            <w:pPr>
              <w:spacing w:after="0" w:line="259" w:lineRule="auto"/>
              <w:ind w:left="2" w:firstLine="0"/>
              <w:jc w:val="left"/>
            </w:pPr>
            <w:r>
              <w:rPr>
                <w:sz w:val="12"/>
              </w:rPr>
              <w:t xml:space="preserve">– 2020 oraz zasad wynajmowania lokali wchodzących w skład mieszkaniowego zasobu Miasta Gniezna. Miasto Gniezno stopniowo realizuje plany remontów, dot. modernizacji pokryć dachowych w budynkach komunalnych. </w:t>
            </w:r>
          </w:p>
        </w:tc>
        <w:tc>
          <w:tcPr>
            <w:tcW w:w="160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1" w:firstLine="0"/>
              <w:jc w:val="left"/>
            </w:pPr>
            <w:r>
              <w:rPr>
                <w:sz w:val="12"/>
              </w:rPr>
              <w:t xml:space="preserve">Wyeliminowanie </w:t>
            </w:r>
          </w:p>
          <w:p w:rsidR="00C90BE4" w:rsidRDefault="00865FE6">
            <w:pPr>
              <w:spacing w:after="0" w:line="240" w:lineRule="auto"/>
              <w:ind w:left="1" w:right="188" w:firstLine="0"/>
            </w:pPr>
            <w:r>
              <w:rPr>
                <w:sz w:val="12"/>
              </w:rPr>
              <w:t xml:space="preserve">nieszczelności, które powodują przeciekanie/uginanie się połaci – </w:t>
            </w:r>
          </w:p>
          <w:p w:rsidR="00C90BE4" w:rsidRDefault="00865FE6">
            <w:pPr>
              <w:spacing w:after="0" w:line="259" w:lineRule="auto"/>
              <w:ind w:left="1" w:firstLine="0"/>
              <w:jc w:val="left"/>
            </w:pPr>
            <w:r>
              <w:rPr>
                <w:sz w:val="12"/>
              </w:rPr>
              <w:t xml:space="preserve">spowodowane wiekiem budynków. </w:t>
            </w:r>
          </w:p>
        </w:tc>
        <w:tc>
          <w:tcPr>
            <w:tcW w:w="1249"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4" w:firstLine="0"/>
              <w:jc w:val="center"/>
            </w:pPr>
            <w:r>
              <w:rPr>
                <w:sz w:val="12"/>
              </w:rPr>
              <w:t xml:space="preserve">Armii Krajowej </w:t>
            </w:r>
          </w:p>
          <w:p w:rsidR="00C90BE4" w:rsidRDefault="00865FE6">
            <w:pPr>
              <w:spacing w:after="0" w:line="259" w:lineRule="auto"/>
              <w:ind w:left="13" w:firstLine="0"/>
              <w:jc w:val="left"/>
            </w:pPr>
            <w:r>
              <w:rPr>
                <w:sz w:val="12"/>
              </w:rPr>
              <w:t xml:space="preserve">24(P4-mapa) Jana </w:t>
            </w:r>
          </w:p>
          <w:p w:rsidR="00C90BE4" w:rsidRDefault="00865FE6">
            <w:pPr>
              <w:spacing w:after="0" w:line="259" w:lineRule="auto"/>
              <w:ind w:left="0" w:right="28" w:firstLine="0"/>
              <w:jc w:val="center"/>
            </w:pPr>
            <w:r>
              <w:rPr>
                <w:sz w:val="12"/>
              </w:rPr>
              <w:t xml:space="preserve">III Sobieskiego </w:t>
            </w:r>
          </w:p>
          <w:p w:rsidR="00C90BE4" w:rsidRDefault="00865FE6">
            <w:pPr>
              <w:spacing w:after="0" w:line="259" w:lineRule="auto"/>
              <w:ind w:left="0" w:right="23" w:firstLine="0"/>
              <w:jc w:val="center"/>
            </w:pPr>
            <w:r>
              <w:rPr>
                <w:sz w:val="12"/>
              </w:rPr>
              <w:t xml:space="preserve">19/20(P5- mapa) </w:t>
            </w:r>
          </w:p>
        </w:tc>
        <w:tc>
          <w:tcPr>
            <w:tcW w:w="1305"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3" w:firstLine="0"/>
              <w:jc w:val="center"/>
            </w:pPr>
            <w:r>
              <w:rPr>
                <w:sz w:val="12"/>
              </w:rPr>
              <w:t xml:space="preserve">154.000,00 </w:t>
            </w:r>
          </w:p>
        </w:tc>
        <w:tc>
          <w:tcPr>
            <w:tcW w:w="1471"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3" w:firstLine="0"/>
              <w:jc w:val="center"/>
            </w:pPr>
            <w:r>
              <w:rPr>
                <w:sz w:val="12"/>
              </w:rPr>
              <w:t xml:space="preserve">2017 </w:t>
            </w:r>
          </w:p>
        </w:tc>
        <w:tc>
          <w:tcPr>
            <w:tcW w:w="178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0" w:firstLine="0"/>
              <w:jc w:val="center"/>
            </w:pPr>
            <w:r>
              <w:rPr>
                <w:sz w:val="12"/>
              </w:rPr>
              <w:t xml:space="preserve">Budżet Miasta Gniezna. </w:t>
            </w:r>
          </w:p>
        </w:tc>
        <w:tc>
          <w:tcPr>
            <w:tcW w:w="2021" w:type="dxa"/>
            <w:tcBorders>
              <w:top w:val="single" w:sz="4" w:space="0" w:color="000000"/>
              <w:left w:val="single" w:sz="4" w:space="0" w:color="000000"/>
              <w:bottom w:val="single" w:sz="4" w:space="0" w:color="000000"/>
              <w:right w:val="single" w:sz="8" w:space="0" w:color="000000"/>
            </w:tcBorders>
            <w:shd w:val="clear" w:color="auto" w:fill="EAF4DB"/>
            <w:vAlign w:val="center"/>
          </w:tcPr>
          <w:p w:rsidR="00C90BE4" w:rsidRDefault="00865FE6">
            <w:pPr>
              <w:spacing w:after="0" w:line="240" w:lineRule="auto"/>
              <w:ind w:left="0" w:firstLine="0"/>
              <w:jc w:val="left"/>
            </w:pPr>
            <w:r>
              <w:rPr>
                <w:sz w:val="12"/>
              </w:rPr>
              <w:t xml:space="preserve">Zapewnienie bezpieczeństwa użytkowania lokali. Poprawa standardu zamieszkiwania w lokalach.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Rezultat zostanie zmierzony na podstawie: zakończonych prac budowlanych,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37"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3244"/>
        </w:trPr>
        <w:tc>
          <w:tcPr>
            <w:tcW w:w="318" w:type="dxa"/>
            <w:tcBorders>
              <w:top w:val="nil"/>
              <w:left w:val="single" w:sz="8" w:space="0" w:color="000000"/>
              <w:bottom w:val="single" w:sz="4" w:space="0" w:color="000000"/>
              <w:right w:val="single" w:sz="4" w:space="0" w:color="000000"/>
            </w:tcBorders>
            <w:vAlign w:val="center"/>
          </w:tcPr>
          <w:p w:rsidR="00C90BE4" w:rsidRDefault="00865FE6">
            <w:pPr>
              <w:spacing w:after="0" w:line="259" w:lineRule="auto"/>
              <w:ind w:left="0" w:right="34" w:firstLine="0"/>
              <w:jc w:val="center"/>
            </w:pPr>
            <w:r>
              <w:rPr>
                <w:sz w:val="12"/>
              </w:rPr>
              <w:t xml:space="preserve">5 </w:t>
            </w:r>
          </w:p>
        </w:tc>
        <w:tc>
          <w:tcPr>
            <w:tcW w:w="1054" w:type="dxa"/>
            <w:tcBorders>
              <w:top w:val="nil"/>
              <w:left w:val="single" w:sz="4" w:space="0" w:color="000000"/>
              <w:bottom w:val="single" w:sz="4" w:space="0" w:color="000000"/>
              <w:right w:val="single" w:sz="4" w:space="0" w:color="000000"/>
            </w:tcBorders>
            <w:vAlign w:val="center"/>
          </w:tcPr>
          <w:p w:rsidR="00C90BE4" w:rsidRDefault="00865FE6">
            <w:pPr>
              <w:spacing w:after="0" w:line="259" w:lineRule="auto"/>
              <w:ind w:left="8" w:firstLine="0"/>
              <w:jc w:val="left"/>
            </w:pPr>
            <w:r>
              <w:rPr>
                <w:sz w:val="12"/>
              </w:rPr>
              <w:t xml:space="preserve">Miasto Gniezno </w:t>
            </w:r>
          </w:p>
          <w:p w:rsidR="00C90BE4" w:rsidRDefault="00865FE6">
            <w:pPr>
              <w:spacing w:after="0" w:line="259" w:lineRule="auto"/>
              <w:ind w:left="35" w:firstLine="0"/>
              <w:jc w:val="left"/>
            </w:pPr>
            <w:r>
              <w:rPr>
                <w:sz w:val="12"/>
              </w:rPr>
              <w:t xml:space="preserve">Wydział Spraw </w:t>
            </w:r>
          </w:p>
          <w:p w:rsidR="00C90BE4" w:rsidRDefault="00865FE6">
            <w:pPr>
              <w:spacing w:after="0" w:line="259" w:lineRule="auto"/>
              <w:ind w:left="0" w:right="29" w:firstLine="0"/>
              <w:jc w:val="center"/>
            </w:pPr>
            <w:r>
              <w:rPr>
                <w:sz w:val="12"/>
              </w:rPr>
              <w:t xml:space="preserve">Społecznych </w:t>
            </w:r>
          </w:p>
        </w:tc>
        <w:tc>
          <w:tcPr>
            <w:tcW w:w="1304" w:type="dxa"/>
            <w:tcBorders>
              <w:top w:val="nil"/>
              <w:left w:val="single" w:sz="4" w:space="0" w:color="000000"/>
              <w:bottom w:val="single" w:sz="4" w:space="0" w:color="000000"/>
              <w:right w:val="single" w:sz="4" w:space="0" w:color="000000"/>
            </w:tcBorders>
            <w:vAlign w:val="center"/>
          </w:tcPr>
          <w:p w:rsidR="00C90BE4" w:rsidRDefault="00865FE6">
            <w:pPr>
              <w:spacing w:after="0" w:line="242" w:lineRule="auto"/>
              <w:ind w:left="0" w:firstLine="0"/>
              <w:jc w:val="center"/>
            </w:pPr>
            <w:r>
              <w:rPr>
                <w:sz w:val="12"/>
              </w:rPr>
              <w:t xml:space="preserve">Modernizacja elewacji z </w:t>
            </w:r>
          </w:p>
          <w:p w:rsidR="00C90BE4" w:rsidRDefault="00865FE6">
            <w:pPr>
              <w:spacing w:after="0" w:line="259" w:lineRule="auto"/>
              <w:ind w:left="0" w:right="34" w:firstLine="0"/>
              <w:jc w:val="center"/>
            </w:pPr>
            <w:r>
              <w:rPr>
                <w:sz w:val="12"/>
              </w:rPr>
              <w:t xml:space="preserve">częściową </w:t>
            </w:r>
          </w:p>
          <w:p w:rsidR="00C90BE4" w:rsidRDefault="00865FE6">
            <w:pPr>
              <w:spacing w:after="0" w:line="259" w:lineRule="auto"/>
              <w:ind w:left="0" w:right="29" w:firstLine="0"/>
              <w:jc w:val="center"/>
            </w:pPr>
            <w:r>
              <w:rPr>
                <w:sz w:val="12"/>
              </w:rPr>
              <w:t xml:space="preserve">wymianą stolarki </w:t>
            </w:r>
          </w:p>
          <w:p w:rsidR="00C90BE4" w:rsidRDefault="00865FE6">
            <w:pPr>
              <w:spacing w:after="0" w:line="259" w:lineRule="auto"/>
              <w:ind w:left="0" w:right="32" w:firstLine="0"/>
              <w:jc w:val="center"/>
            </w:pPr>
            <w:r>
              <w:rPr>
                <w:sz w:val="12"/>
              </w:rPr>
              <w:t xml:space="preserve">okiennej w Starym </w:t>
            </w:r>
          </w:p>
          <w:p w:rsidR="00C90BE4" w:rsidRDefault="00865FE6">
            <w:pPr>
              <w:spacing w:after="0" w:line="259" w:lineRule="auto"/>
              <w:ind w:left="0" w:right="35" w:firstLine="0"/>
              <w:jc w:val="center"/>
            </w:pPr>
            <w:r>
              <w:rPr>
                <w:sz w:val="12"/>
              </w:rPr>
              <w:t xml:space="preserve">Mieście </w:t>
            </w:r>
          </w:p>
        </w:tc>
        <w:tc>
          <w:tcPr>
            <w:tcW w:w="1881" w:type="dxa"/>
            <w:tcBorders>
              <w:top w:val="nil"/>
              <w:left w:val="single" w:sz="4" w:space="0" w:color="000000"/>
              <w:bottom w:val="single" w:sz="4" w:space="0" w:color="000000"/>
              <w:right w:val="single" w:sz="4" w:space="0" w:color="000000"/>
            </w:tcBorders>
          </w:tcPr>
          <w:p w:rsidR="00C90BE4" w:rsidRDefault="00865FE6">
            <w:pPr>
              <w:spacing w:after="0" w:line="259" w:lineRule="auto"/>
              <w:ind w:left="2" w:firstLine="0"/>
              <w:jc w:val="left"/>
            </w:pPr>
            <w:r>
              <w:rPr>
                <w:sz w:val="12"/>
              </w:rPr>
              <w:t xml:space="preserve">Zgodnie z zapisami Uchwały </w:t>
            </w:r>
          </w:p>
          <w:p w:rsidR="00C90BE4" w:rsidRDefault="00865FE6">
            <w:pPr>
              <w:spacing w:after="0" w:line="240" w:lineRule="auto"/>
              <w:ind w:left="2" w:firstLine="0"/>
              <w:jc w:val="left"/>
            </w:pPr>
            <w:r>
              <w:rPr>
                <w:sz w:val="12"/>
              </w:rPr>
              <w:t xml:space="preserve">Nr X/76/2015 Rady Miasta Gniezna z dnia 24 czerwca 2015 roku w sprawie: </w:t>
            </w:r>
          </w:p>
          <w:p w:rsidR="00C90BE4" w:rsidRDefault="00865FE6">
            <w:pPr>
              <w:spacing w:after="0" w:line="240" w:lineRule="auto"/>
              <w:ind w:left="2" w:firstLine="0"/>
              <w:jc w:val="left"/>
            </w:pPr>
            <w:r>
              <w:rPr>
                <w:sz w:val="12"/>
              </w:rPr>
              <w:t xml:space="preserve">wieloletniego programu gospodarowania mieszkaniowym zasobem </w:t>
            </w:r>
          </w:p>
          <w:p w:rsidR="00C90BE4" w:rsidRDefault="00865FE6">
            <w:pPr>
              <w:spacing w:after="0" w:line="259" w:lineRule="auto"/>
              <w:ind w:left="2" w:firstLine="0"/>
              <w:jc w:val="left"/>
            </w:pPr>
            <w:r>
              <w:rPr>
                <w:sz w:val="12"/>
              </w:rPr>
              <w:t xml:space="preserve">Miasta Gniezna na lata 2015 </w:t>
            </w:r>
          </w:p>
          <w:p w:rsidR="00C90BE4" w:rsidRDefault="00865FE6">
            <w:pPr>
              <w:spacing w:after="0" w:line="259" w:lineRule="auto"/>
              <w:ind w:left="2" w:firstLine="0"/>
              <w:jc w:val="left"/>
            </w:pPr>
            <w:r>
              <w:rPr>
                <w:sz w:val="12"/>
              </w:rPr>
              <w:t xml:space="preserve">– 2020 oraz zasad wynajmowania lokali wchodzących w skład mieszkaniowego zasobu Miasta Gniezna. Miasto Gniezno stopniowo realizuje plany remontów elewacji w zakresie wymiany tynków zewnętrznych, malowania elewacji nieruchomości wchodzących w skład mieszkaniowego zasobu Miasta Gniezna w latach  2015 – 2020.  </w:t>
            </w:r>
          </w:p>
        </w:tc>
        <w:tc>
          <w:tcPr>
            <w:tcW w:w="1603" w:type="dxa"/>
            <w:tcBorders>
              <w:top w:val="nil"/>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left"/>
            </w:pPr>
            <w:r>
              <w:rPr>
                <w:sz w:val="12"/>
              </w:rPr>
              <w:t xml:space="preserve">Rewitalizacja historycznego, ścisłego centrum Miasta Gniezna, poprawa warunków mieszkaniowych. </w:t>
            </w:r>
          </w:p>
        </w:tc>
        <w:tc>
          <w:tcPr>
            <w:tcW w:w="1249" w:type="dxa"/>
            <w:tcBorders>
              <w:top w:val="nil"/>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Sienkiewicza 23, </w:t>
            </w:r>
          </w:p>
          <w:p w:rsidR="00C90BE4" w:rsidRDefault="00865FE6">
            <w:pPr>
              <w:spacing w:after="0" w:line="259" w:lineRule="auto"/>
              <w:ind w:left="4" w:firstLine="0"/>
              <w:jc w:val="left"/>
            </w:pPr>
            <w:r>
              <w:rPr>
                <w:sz w:val="12"/>
              </w:rPr>
              <w:t xml:space="preserve">Św. Wawrzyńca 11, </w:t>
            </w:r>
          </w:p>
          <w:p w:rsidR="00C90BE4" w:rsidRDefault="00865FE6">
            <w:pPr>
              <w:spacing w:after="0" w:line="259" w:lineRule="auto"/>
              <w:ind w:left="40" w:firstLine="0"/>
              <w:jc w:val="left"/>
            </w:pPr>
            <w:r>
              <w:rPr>
                <w:sz w:val="12"/>
              </w:rPr>
              <w:t xml:space="preserve">Rynek 5 / Farna 9, </w:t>
            </w:r>
          </w:p>
          <w:p w:rsidR="00C90BE4" w:rsidRDefault="00865FE6">
            <w:pPr>
              <w:spacing w:after="0" w:line="259" w:lineRule="auto"/>
              <w:ind w:left="0" w:right="30" w:firstLine="0"/>
              <w:jc w:val="center"/>
            </w:pPr>
            <w:r>
              <w:rPr>
                <w:sz w:val="12"/>
              </w:rPr>
              <w:t xml:space="preserve">Chrobrego 15 / </w:t>
            </w:r>
          </w:p>
          <w:p w:rsidR="00C90BE4" w:rsidRDefault="00865FE6">
            <w:pPr>
              <w:spacing w:after="0" w:line="259" w:lineRule="auto"/>
              <w:ind w:left="0" w:right="27" w:firstLine="0"/>
              <w:jc w:val="center"/>
            </w:pPr>
            <w:r>
              <w:rPr>
                <w:sz w:val="12"/>
              </w:rPr>
              <w:t xml:space="preserve">Sienkiewicza 1, </w:t>
            </w:r>
          </w:p>
          <w:p w:rsidR="00C90BE4" w:rsidRDefault="00865FE6">
            <w:pPr>
              <w:spacing w:after="0" w:line="259" w:lineRule="auto"/>
              <w:ind w:left="0" w:right="35" w:firstLine="0"/>
              <w:jc w:val="center"/>
            </w:pPr>
            <w:r>
              <w:rPr>
                <w:sz w:val="12"/>
              </w:rPr>
              <w:t xml:space="preserve">Warszawska 16 </w:t>
            </w:r>
          </w:p>
        </w:tc>
        <w:tc>
          <w:tcPr>
            <w:tcW w:w="1305" w:type="dxa"/>
            <w:tcBorders>
              <w:top w:val="nil"/>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725.000,00 </w:t>
            </w:r>
          </w:p>
        </w:tc>
        <w:tc>
          <w:tcPr>
            <w:tcW w:w="1471" w:type="dxa"/>
            <w:tcBorders>
              <w:top w:val="nil"/>
              <w:left w:val="single" w:sz="4" w:space="0" w:color="000000"/>
              <w:bottom w:val="single" w:sz="4" w:space="0" w:color="000000"/>
              <w:right w:val="single" w:sz="4" w:space="0" w:color="000000"/>
            </w:tcBorders>
            <w:vAlign w:val="center"/>
          </w:tcPr>
          <w:p w:rsidR="00C90BE4" w:rsidRDefault="00865FE6">
            <w:pPr>
              <w:spacing w:after="0" w:line="259" w:lineRule="auto"/>
              <w:ind w:left="0" w:right="31" w:firstLine="0"/>
              <w:jc w:val="center"/>
            </w:pPr>
            <w:r>
              <w:rPr>
                <w:sz w:val="12"/>
              </w:rPr>
              <w:t xml:space="preserve">2017-2018 </w:t>
            </w:r>
          </w:p>
        </w:tc>
        <w:tc>
          <w:tcPr>
            <w:tcW w:w="1783" w:type="dxa"/>
            <w:tcBorders>
              <w:top w:val="nil"/>
              <w:left w:val="single" w:sz="4" w:space="0" w:color="000000"/>
              <w:bottom w:val="single" w:sz="4" w:space="0" w:color="000000"/>
              <w:right w:val="single" w:sz="4" w:space="0" w:color="000000"/>
            </w:tcBorders>
            <w:vAlign w:val="center"/>
          </w:tcPr>
          <w:p w:rsidR="00C90BE4" w:rsidRDefault="00865FE6">
            <w:pPr>
              <w:spacing w:after="0" w:line="259" w:lineRule="auto"/>
              <w:ind w:left="0" w:right="35" w:firstLine="0"/>
              <w:jc w:val="center"/>
            </w:pPr>
            <w:r>
              <w:rPr>
                <w:sz w:val="12"/>
              </w:rPr>
              <w:t xml:space="preserve">Budżet Miasta Gniezna. </w:t>
            </w:r>
          </w:p>
        </w:tc>
        <w:tc>
          <w:tcPr>
            <w:tcW w:w="2021" w:type="dxa"/>
            <w:tcBorders>
              <w:top w:val="nil"/>
              <w:left w:val="single" w:sz="4" w:space="0" w:color="000000"/>
              <w:bottom w:val="single" w:sz="4" w:space="0" w:color="000000"/>
              <w:right w:val="single" w:sz="8" w:space="0" w:color="000000"/>
            </w:tcBorders>
            <w:vAlign w:val="center"/>
          </w:tcPr>
          <w:p w:rsidR="00C90BE4" w:rsidRDefault="00865FE6">
            <w:pPr>
              <w:spacing w:after="2" w:line="240" w:lineRule="auto"/>
              <w:ind w:left="0" w:right="24" w:firstLine="0"/>
              <w:jc w:val="left"/>
            </w:pPr>
            <w:r>
              <w:rPr>
                <w:sz w:val="12"/>
              </w:rPr>
              <w:t xml:space="preserve">Renowacja kamienic w centrum Miasta pozwolą im na powrót do dawnej świetności, a przede wszystkim przyczynią się </w:t>
            </w:r>
          </w:p>
          <w:p w:rsidR="00C90BE4" w:rsidRDefault="00865FE6">
            <w:pPr>
              <w:spacing w:after="0" w:line="259" w:lineRule="auto"/>
              <w:ind w:left="0" w:right="38" w:firstLine="0"/>
              <w:jc w:val="left"/>
            </w:pPr>
            <w:r>
              <w:rPr>
                <w:sz w:val="12"/>
              </w:rPr>
              <w:t xml:space="preserve">do realizacji polityki rewitalizacji historycznego ścisłego centrum Miasta Gniezna. Ponadto zapobiegną przedwczesnemu niszczeniu elewacji, tym samym wpłyną również na zwiększenie okresu użytkowania budynku. Poprawa wyglądu budynku – odświeżona, estetyczna elewacja, stolarka okienna – lepsze życie najemców. Rezultat zostanie zmierzony na podstawie: zakończonych prac budowlanych, </w:t>
            </w:r>
          </w:p>
        </w:tc>
      </w:tr>
      <w:tr w:rsidR="00C90BE4">
        <w:trPr>
          <w:trHeight w:val="5598"/>
        </w:trPr>
        <w:tc>
          <w:tcPr>
            <w:tcW w:w="318" w:type="dxa"/>
            <w:tcBorders>
              <w:top w:val="single" w:sz="4" w:space="0" w:color="000000"/>
              <w:left w:val="single" w:sz="8"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4" w:firstLine="0"/>
              <w:jc w:val="center"/>
            </w:pPr>
            <w:r>
              <w:rPr>
                <w:sz w:val="12"/>
              </w:rPr>
              <w:lastRenderedPageBreak/>
              <w:t xml:space="preserve">6 </w:t>
            </w:r>
          </w:p>
        </w:tc>
        <w:tc>
          <w:tcPr>
            <w:tcW w:w="1054"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9" w:firstLine="0"/>
              <w:jc w:val="center"/>
            </w:pPr>
            <w:r>
              <w:rPr>
                <w:sz w:val="12"/>
              </w:rPr>
              <w:t xml:space="preserve">Fundacja </w:t>
            </w:r>
          </w:p>
          <w:p w:rsidR="00C90BE4" w:rsidRDefault="00865FE6">
            <w:pPr>
              <w:spacing w:after="0" w:line="259" w:lineRule="auto"/>
              <w:ind w:left="0" w:right="33" w:firstLine="0"/>
              <w:jc w:val="center"/>
            </w:pPr>
            <w:r>
              <w:rPr>
                <w:sz w:val="12"/>
              </w:rPr>
              <w:t xml:space="preserve">BONA FIDE </w:t>
            </w:r>
          </w:p>
          <w:p w:rsidR="00C90BE4" w:rsidRDefault="00865FE6">
            <w:pPr>
              <w:spacing w:after="0" w:line="259" w:lineRule="auto"/>
              <w:ind w:left="0" w:right="27" w:firstLine="0"/>
              <w:jc w:val="center"/>
            </w:pPr>
            <w:r>
              <w:rPr>
                <w:sz w:val="12"/>
              </w:rPr>
              <w:t xml:space="preserve">MESDSFERA </w:t>
            </w:r>
          </w:p>
          <w:p w:rsidR="00C90BE4" w:rsidRDefault="00865FE6">
            <w:pPr>
              <w:spacing w:after="0" w:line="259" w:lineRule="auto"/>
              <w:ind w:left="0" w:right="30" w:firstLine="0"/>
              <w:jc w:val="center"/>
            </w:pPr>
            <w:proofErr w:type="spellStart"/>
            <w:r>
              <w:rPr>
                <w:sz w:val="12"/>
              </w:rPr>
              <w:t>Sp.z</w:t>
            </w:r>
            <w:proofErr w:type="spellEnd"/>
            <w:r>
              <w:rPr>
                <w:sz w:val="12"/>
              </w:rPr>
              <w:t xml:space="preserve"> o.o. </w:t>
            </w:r>
          </w:p>
          <w:p w:rsidR="00C90BE4" w:rsidRDefault="00865FE6">
            <w:pPr>
              <w:spacing w:after="0" w:line="259" w:lineRule="auto"/>
              <w:ind w:left="0" w:right="33" w:firstLine="0"/>
              <w:jc w:val="center"/>
            </w:pPr>
            <w:r>
              <w:rPr>
                <w:sz w:val="12"/>
              </w:rPr>
              <w:t xml:space="preserve">Mateusz Hen </w:t>
            </w:r>
          </w:p>
        </w:tc>
        <w:tc>
          <w:tcPr>
            <w:tcW w:w="1304"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1" w:firstLine="0"/>
              <w:jc w:val="center"/>
            </w:pPr>
            <w:r>
              <w:rPr>
                <w:sz w:val="12"/>
              </w:rPr>
              <w:t xml:space="preserve">Rewitalizacja </w:t>
            </w:r>
          </w:p>
          <w:p w:rsidR="00C90BE4" w:rsidRDefault="00865FE6">
            <w:pPr>
              <w:spacing w:after="0" w:line="259" w:lineRule="auto"/>
              <w:ind w:left="0" w:right="32" w:firstLine="0"/>
              <w:jc w:val="center"/>
            </w:pPr>
            <w:r>
              <w:rPr>
                <w:sz w:val="12"/>
              </w:rPr>
              <w:t xml:space="preserve">Zabytkowego </w:t>
            </w:r>
          </w:p>
          <w:p w:rsidR="00C90BE4" w:rsidRDefault="00865FE6">
            <w:pPr>
              <w:spacing w:after="0" w:line="259" w:lineRule="auto"/>
              <w:ind w:left="0" w:right="33" w:firstLine="0"/>
              <w:jc w:val="center"/>
            </w:pPr>
            <w:r>
              <w:rPr>
                <w:sz w:val="12"/>
              </w:rPr>
              <w:t xml:space="preserve">Klasztoru </w:t>
            </w:r>
          </w:p>
          <w:p w:rsidR="00C90BE4" w:rsidRDefault="00865FE6">
            <w:pPr>
              <w:spacing w:after="0" w:line="259" w:lineRule="auto"/>
              <w:ind w:left="0" w:right="33" w:firstLine="0"/>
              <w:jc w:val="center"/>
            </w:pPr>
            <w:r>
              <w:rPr>
                <w:sz w:val="12"/>
              </w:rPr>
              <w:t xml:space="preserve">Bożogrobców </w:t>
            </w:r>
          </w:p>
        </w:tc>
        <w:tc>
          <w:tcPr>
            <w:tcW w:w="1881" w:type="dxa"/>
            <w:tcBorders>
              <w:top w:val="single" w:sz="4" w:space="0" w:color="000000"/>
              <w:left w:val="single" w:sz="4" w:space="0" w:color="000000"/>
              <w:bottom w:val="single" w:sz="4" w:space="0" w:color="000000"/>
              <w:right w:val="single" w:sz="4" w:space="0" w:color="000000"/>
            </w:tcBorders>
            <w:shd w:val="clear" w:color="auto" w:fill="EAF4DB"/>
          </w:tcPr>
          <w:p w:rsidR="00C90BE4" w:rsidRDefault="00865FE6">
            <w:pPr>
              <w:spacing w:after="0" w:line="239" w:lineRule="auto"/>
              <w:ind w:left="2" w:firstLine="0"/>
              <w:jc w:val="left"/>
            </w:pPr>
            <w:r>
              <w:rPr>
                <w:sz w:val="12"/>
              </w:rPr>
              <w:t xml:space="preserve">Budynek poklasztorny po klasztorze Bożogrobców jest najstarszą i najcenniejszą historycznie nie kościelną budowlą w Gnieźnie. Jego znaczna gotycka część pochodzi z połowy XIV wieku, następnie rozbudowany w stylu barokowym w wieku </w:t>
            </w:r>
          </w:p>
          <w:p w:rsidR="00C90BE4" w:rsidRDefault="00865FE6">
            <w:pPr>
              <w:spacing w:after="0" w:line="240" w:lineRule="auto"/>
              <w:ind w:left="2" w:firstLine="0"/>
              <w:jc w:val="left"/>
            </w:pPr>
            <w:r>
              <w:rPr>
                <w:sz w:val="12"/>
              </w:rPr>
              <w:t xml:space="preserve">XVIII i w tej formie dotrwał do dziś. Aktualnie znajduje się w znacznej części w złym stanie technicznym, grożącym utratą dziedzictwa kulturowego. Przedsięwzięcie ma na celu zabezpieczenie unikatowej budowli oraz jej upublicznienie. Uzyskanie możliwości stworzenia powierzchni wystawienniczej celem promocji historii </w:t>
            </w:r>
          </w:p>
          <w:p w:rsidR="00C90BE4" w:rsidRDefault="00865FE6">
            <w:pPr>
              <w:spacing w:after="0" w:line="259" w:lineRule="auto"/>
              <w:ind w:left="2" w:firstLine="0"/>
              <w:jc w:val="left"/>
            </w:pPr>
            <w:r>
              <w:rPr>
                <w:sz w:val="12"/>
              </w:rPr>
              <w:t xml:space="preserve">miejsca jak i historii miasta </w:t>
            </w:r>
          </w:p>
          <w:p w:rsidR="00C90BE4" w:rsidRDefault="00865FE6">
            <w:pPr>
              <w:spacing w:after="0" w:line="242" w:lineRule="auto"/>
              <w:ind w:left="2" w:firstLine="0"/>
            </w:pPr>
            <w:r>
              <w:rPr>
                <w:sz w:val="12"/>
              </w:rPr>
              <w:t xml:space="preserve">Gniezna. Tworzenie wystaw w współpracy z Muzeum </w:t>
            </w:r>
          </w:p>
          <w:p w:rsidR="00C90BE4" w:rsidRDefault="00865FE6">
            <w:pPr>
              <w:spacing w:after="0" w:line="259" w:lineRule="auto"/>
              <w:ind w:left="2" w:firstLine="0"/>
              <w:jc w:val="left"/>
            </w:pPr>
            <w:r>
              <w:rPr>
                <w:sz w:val="12"/>
              </w:rPr>
              <w:t xml:space="preserve">Początków Państwa </w:t>
            </w:r>
          </w:p>
          <w:p w:rsidR="00C90BE4" w:rsidRDefault="00865FE6">
            <w:pPr>
              <w:spacing w:after="0" w:line="259" w:lineRule="auto"/>
              <w:ind w:left="2" w:firstLine="0"/>
              <w:jc w:val="left"/>
            </w:pPr>
            <w:r>
              <w:rPr>
                <w:sz w:val="12"/>
              </w:rPr>
              <w:t xml:space="preserve">Polskiego i Muzeum Techniki i Machin Wojennych z racji dobrej lokalizacji w centrum miasta. Stworzenie ogólnodostępnej platformy edukacyjno-historycznej. Klasztor wraz z otoczeniem (górą Świętojańską) stanowi ważny element Doliny Pojednania, która stanowi punkt odpoczynku dla mieszkańców Gniezna i jest stałym punktem programu </w:t>
            </w:r>
          </w:p>
        </w:tc>
        <w:tc>
          <w:tcPr>
            <w:tcW w:w="160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1" w:right="14" w:firstLine="0"/>
              <w:jc w:val="left"/>
            </w:pPr>
            <w:r>
              <w:rPr>
                <w:sz w:val="12"/>
              </w:rPr>
              <w:t xml:space="preserve">Upublicznienie niezwykle wartościowego historycznie budynku. Zabezpieczenie dziedzictwa kulturowego. </w:t>
            </w:r>
          </w:p>
        </w:tc>
        <w:tc>
          <w:tcPr>
            <w:tcW w:w="1249"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4" w:right="2" w:firstLine="0"/>
              <w:jc w:val="center"/>
            </w:pPr>
            <w:r>
              <w:rPr>
                <w:sz w:val="12"/>
              </w:rPr>
              <w:t xml:space="preserve">Gniezno Św. Jana 2   działka nr ew. 68/6 </w:t>
            </w:r>
          </w:p>
        </w:tc>
        <w:tc>
          <w:tcPr>
            <w:tcW w:w="1305"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0" w:firstLine="0"/>
              <w:jc w:val="center"/>
            </w:pPr>
            <w:r>
              <w:rPr>
                <w:sz w:val="12"/>
              </w:rPr>
              <w:t xml:space="preserve">4.000.000 - </w:t>
            </w:r>
          </w:p>
          <w:p w:rsidR="00C90BE4" w:rsidRDefault="00865FE6">
            <w:pPr>
              <w:spacing w:after="0" w:line="259" w:lineRule="auto"/>
              <w:ind w:left="0" w:right="33" w:firstLine="0"/>
              <w:jc w:val="center"/>
            </w:pPr>
            <w:r>
              <w:rPr>
                <w:sz w:val="12"/>
              </w:rPr>
              <w:t xml:space="preserve">6.000.000 </w:t>
            </w:r>
          </w:p>
        </w:tc>
        <w:tc>
          <w:tcPr>
            <w:tcW w:w="1471"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31" w:firstLine="0"/>
              <w:jc w:val="center"/>
            </w:pPr>
            <w:r>
              <w:rPr>
                <w:sz w:val="12"/>
              </w:rPr>
              <w:t xml:space="preserve">2017-2020 </w:t>
            </w:r>
          </w:p>
        </w:tc>
        <w:tc>
          <w:tcPr>
            <w:tcW w:w="178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1" w:firstLine="0"/>
              <w:jc w:val="left"/>
            </w:pPr>
            <w:r>
              <w:rPr>
                <w:sz w:val="12"/>
              </w:rPr>
              <w:t xml:space="preserve">WRPO, środki własne-Budżet </w:t>
            </w:r>
          </w:p>
          <w:p w:rsidR="00C90BE4" w:rsidRDefault="00865FE6">
            <w:pPr>
              <w:spacing w:after="0" w:line="259" w:lineRule="auto"/>
              <w:ind w:left="0" w:right="36" w:firstLine="0"/>
              <w:jc w:val="center"/>
            </w:pPr>
            <w:r>
              <w:rPr>
                <w:sz w:val="12"/>
              </w:rPr>
              <w:t xml:space="preserve">Miasta </w:t>
            </w:r>
          </w:p>
        </w:tc>
        <w:tc>
          <w:tcPr>
            <w:tcW w:w="2021" w:type="dxa"/>
            <w:tcBorders>
              <w:top w:val="single" w:sz="4" w:space="0" w:color="000000"/>
              <w:left w:val="single" w:sz="4" w:space="0" w:color="000000"/>
              <w:bottom w:val="single" w:sz="4" w:space="0" w:color="000000"/>
              <w:right w:val="single" w:sz="8" w:space="0" w:color="000000"/>
            </w:tcBorders>
            <w:shd w:val="clear" w:color="auto" w:fill="EAF4DB"/>
            <w:vAlign w:val="center"/>
          </w:tcPr>
          <w:p w:rsidR="00C90BE4" w:rsidRDefault="00865FE6">
            <w:pPr>
              <w:spacing w:after="0" w:line="240" w:lineRule="auto"/>
              <w:ind w:left="0" w:right="33" w:firstLine="0"/>
              <w:jc w:val="left"/>
            </w:pPr>
            <w:r>
              <w:rPr>
                <w:sz w:val="12"/>
              </w:rPr>
              <w:t xml:space="preserve">Klasztor Bożogrobców pomimo położenia w centrum miasta jest budowlą mało znaną, a wręcz tajemniczą nawet dla rodowitych Gnieźnian. Jego upublicznienie pogłębi świadomość kulturową i ułatwi dostęp do bazy edukacyjnohistorycznej. Stanowi integralny element Doliny Pojednania, która jest ulubionym miejscem wypoczynku mieszkańców i wycieczek odwiedzających Gniezno. </w:t>
            </w:r>
          </w:p>
          <w:p w:rsidR="00C90BE4" w:rsidRDefault="00865FE6">
            <w:pPr>
              <w:spacing w:after="0" w:line="259" w:lineRule="auto"/>
              <w:ind w:left="0" w:right="23" w:firstLine="0"/>
              <w:jc w:val="left"/>
            </w:pPr>
            <w:r>
              <w:rPr>
                <w:sz w:val="12"/>
              </w:rPr>
              <w:t xml:space="preserve">Rezultat zostanie zmierzony na podstawie: zakończonych prac budowlanych, Liczba osób które odwiedziły klasztor.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bottom w:w="1" w:type="dxa"/>
          <w:right w:w="32"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1475"/>
        </w:trPr>
        <w:tc>
          <w:tcPr>
            <w:tcW w:w="318" w:type="dxa"/>
            <w:tcBorders>
              <w:top w:val="nil"/>
              <w:left w:val="single" w:sz="8"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B"/>
          </w:tcPr>
          <w:p w:rsidR="00C90BE4" w:rsidRDefault="00865FE6">
            <w:pPr>
              <w:spacing w:after="0" w:line="259" w:lineRule="auto"/>
              <w:ind w:left="2" w:firstLine="0"/>
              <w:jc w:val="left"/>
            </w:pPr>
            <w:r>
              <w:rPr>
                <w:sz w:val="12"/>
              </w:rPr>
              <w:t xml:space="preserve">dla wycieczek odwiedzających Pierwszą Stolicę Polski. Rewitalizacja tego miejsca wpłynie na postrzeganie Starówki i zabytków </w:t>
            </w:r>
            <w:proofErr w:type="spellStart"/>
            <w:r>
              <w:rPr>
                <w:sz w:val="12"/>
              </w:rPr>
              <w:t>posakralnych</w:t>
            </w:r>
            <w:proofErr w:type="spellEnd"/>
            <w:r>
              <w:rPr>
                <w:sz w:val="12"/>
              </w:rPr>
              <w:t xml:space="preserve"> jako integralnego elementu funkcjonalno-przestrzennego miejskiego założenia urbanistycznego </w:t>
            </w:r>
          </w:p>
        </w:tc>
        <w:tc>
          <w:tcPr>
            <w:tcW w:w="1603"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249"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B"/>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B"/>
          </w:tcPr>
          <w:p w:rsidR="00C90BE4" w:rsidRDefault="00C90BE4">
            <w:pPr>
              <w:spacing w:after="160" w:line="259" w:lineRule="auto"/>
              <w:ind w:left="0" w:firstLine="0"/>
              <w:jc w:val="left"/>
            </w:pPr>
          </w:p>
        </w:tc>
      </w:tr>
      <w:tr w:rsidR="00C90BE4">
        <w:trPr>
          <w:trHeight w:val="5456"/>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0" w:right="39" w:firstLine="0"/>
              <w:jc w:val="center"/>
            </w:pPr>
            <w:r>
              <w:rPr>
                <w:sz w:val="12"/>
              </w:rPr>
              <w:lastRenderedPageBreak/>
              <w:t xml:space="preserve">7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6" w:firstLine="0"/>
              <w:jc w:val="center"/>
            </w:pPr>
            <w:r>
              <w:rPr>
                <w:sz w:val="12"/>
              </w:rPr>
              <w:t xml:space="preserve">Zespół Opieki </w:t>
            </w:r>
          </w:p>
          <w:p w:rsidR="00C90BE4" w:rsidRDefault="00865FE6">
            <w:pPr>
              <w:spacing w:after="0" w:line="259" w:lineRule="auto"/>
              <w:ind w:left="0" w:firstLine="0"/>
              <w:jc w:val="center"/>
            </w:pPr>
            <w:r>
              <w:rPr>
                <w:sz w:val="12"/>
              </w:rPr>
              <w:t xml:space="preserve">Zdrowotnej w Gnieźnie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9" w:lineRule="auto"/>
              <w:ind w:left="0" w:firstLine="0"/>
              <w:jc w:val="center"/>
            </w:pPr>
            <w:r>
              <w:rPr>
                <w:sz w:val="12"/>
              </w:rPr>
              <w:t xml:space="preserve">„Podniesienie jakości usług </w:t>
            </w:r>
          </w:p>
          <w:p w:rsidR="00C90BE4" w:rsidRDefault="00865FE6">
            <w:pPr>
              <w:spacing w:after="2" w:line="238" w:lineRule="auto"/>
              <w:ind w:left="0" w:firstLine="0"/>
              <w:jc w:val="center"/>
            </w:pPr>
            <w:r>
              <w:rPr>
                <w:sz w:val="12"/>
              </w:rPr>
              <w:t xml:space="preserve">zdrowotnych oraz zwiększenie </w:t>
            </w:r>
          </w:p>
          <w:p w:rsidR="00C90BE4" w:rsidRDefault="00865FE6">
            <w:pPr>
              <w:spacing w:after="0" w:line="259" w:lineRule="auto"/>
              <w:ind w:left="76" w:firstLine="0"/>
              <w:jc w:val="left"/>
            </w:pPr>
            <w:r>
              <w:rPr>
                <w:sz w:val="12"/>
              </w:rPr>
              <w:t xml:space="preserve">dostępu do usług </w:t>
            </w:r>
          </w:p>
          <w:p w:rsidR="00C90BE4" w:rsidRDefault="00865FE6">
            <w:pPr>
              <w:spacing w:after="0" w:line="259" w:lineRule="auto"/>
              <w:ind w:left="64" w:firstLine="0"/>
              <w:jc w:val="left"/>
            </w:pPr>
            <w:r>
              <w:rPr>
                <w:sz w:val="12"/>
              </w:rPr>
              <w:t xml:space="preserve">medycznych tym: </w:t>
            </w:r>
          </w:p>
          <w:p w:rsidR="00C90BE4" w:rsidRDefault="00865FE6">
            <w:pPr>
              <w:spacing w:after="0" w:line="259" w:lineRule="auto"/>
              <w:ind w:left="13" w:firstLine="0"/>
              <w:jc w:val="left"/>
            </w:pPr>
            <w:r>
              <w:rPr>
                <w:sz w:val="12"/>
              </w:rPr>
              <w:t xml:space="preserve">usługi elektroniczne </w:t>
            </w:r>
          </w:p>
          <w:p w:rsidR="00C90BE4" w:rsidRDefault="00865FE6">
            <w:pPr>
              <w:spacing w:after="0" w:line="238" w:lineRule="auto"/>
              <w:ind w:left="0" w:firstLine="0"/>
              <w:jc w:val="center"/>
            </w:pPr>
            <w:r>
              <w:rPr>
                <w:sz w:val="12"/>
              </w:rPr>
              <w:t xml:space="preserve">ZOZ Gniezno dla zwiększenia </w:t>
            </w:r>
          </w:p>
          <w:p w:rsidR="00C90BE4" w:rsidRDefault="00865FE6">
            <w:pPr>
              <w:spacing w:after="0" w:line="242" w:lineRule="auto"/>
              <w:ind w:left="0" w:firstLine="0"/>
              <w:jc w:val="center"/>
            </w:pPr>
            <w:r>
              <w:rPr>
                <w:sz w:val="12"/>
              </w:rPr>
              <w:t xml:space="preserve">efektywności i dostępności </w:t>
            </w:r>
          </w:p>
          <w:p w:rsidR="00C90BE4" w:rsidRDefault="00865FE6">
            <w:pPr>
              <w:spacing w:after="0" w:line="238" w:lineRule="auto"/>
              <w:ind w:left="0" w:firstLine="0"/>
              <w:jc w:val="center"/>
            </w:pPr>
            <w:r>
              <w:rPr>
                <w:sz w:val="12"/>
              </w:rPr>
              <w:t xml:space="preserve">realizowanych świadczeń </w:t>
            </w:r>
          </w:p>
          <w:p w:rsidR="00C90BE4" w:rsidRDefault="00865FE6">
            <w:pPr>
              <w:spacing w:after="0" w:line="259" w:lineRule="auto"/>
              <w:ind w:left="128" w:firstLine="0"/>
              <w:jc w:val="left"/>
            </w:pPr>
            <w:r>
              <w:rPr>
                <w:sz w:val="12"/>
              </w:rPr>
              <w:t xml:space="preserve">medycznych” – </w:t>
            </w:r>
          </w:p>
          <w:p w:rsidR="00C90BE4" w:rsidRDefault="00865FE6">
            <w:pPr>
              <w:spacing w:after="0" w:line="238" w:lineRule="auto"/>
              <w:ind w:left="0" w:firstLine="0"/>
              <w:jc w:val="center"/>
            </w:pPr>
            <w:r>
              <w:rPr>
                <w:sz w:val="12"/>
              </w:rPr>
              <w:t xml:space="preserve">Adaptacja i wyposażenie </w:t>
            </w:r>
          </w:p>
          <w:p w:rsidR="00C90BE4" w:rsidRDefault="00865FE6">
            <w:pPr>
              <w:spacing w:after="0" w:line="259" w:lineRule="auto"/>
              <w:ind w:left="4" w:firstLine="0"/>
              <w:jc w:val="left"/>
            </w:pPr>
            <w:r>
              <w:rPr>
                <w:sz w:val="12"/>
              </w:rPr>
              <w:t xml:space="preserve">Budynku Głównego </w:t>
            </w:r>
          </w:p>
          <w:p w:rsidR="00C90BE4" w:rsidRDefault="00865FE6">
            <w:pPr>
              <w:spacing w:after="0" w:line="259" w:lineRule="auto"/>
              <w:ind w:left="0" w:right="40" w:firstLine="0"/>
              <w:jc w:val="center"/>
            </w:pPr>
            <w:r>
              <w:rPr>
                <w:sz w:val="12"/>
              </w:rPr>
              <w:t xml:space="preserve">Szpitala przy ul. 3 </w:t>
            </w:r>
          </w:p>
          <w:p w:rsidR="00C90BE4" w:rsidRDefault="00865FE6">
            <w:pPr>
              <w:spacing w:after="2" w:line="239" w:lineRule="auto"/>
              <w:ind w:left="0" w:firstLine="0"/>
              <w:jc w:val="center"/>
            </w:pPr>
            <w:r>
              <w:rPr>
                <w:sz w:val="12"/>
              </w:rPr>
              <w:t xml:space="preserve">Maja 37, do celów prawidłowego </w:t>
            </w:r>
          </w:p>
          <w:p w:rsidR="00C90BE4" w:rsidRDefault="00865FE6">
            <w:pPr>
              <w:spacing w:after="0" w:line="259" w:lineRule="auto"/>
              <w:ind w:left="0" w:right="39" w:firstLine="0"/>
              <w:jc w:val="center"/>
            </w:pPr>
            <w:r>
              <w:rPr>
                <w:sz w:val="12"/>
              </w:rPr>
              <w:t xml:space="preserve">funkcjonowania </w:t>
            </w:r>
          </w:p>
          <w:p w:rsidR="00C90BE4" w:rsidRDefault="00865FE6">
            <w:pPr>
              <w:spacing w:after="0" w:line="259" w:lineRule="auto"/>
              <w:ind w:left="0" w:right="36" w:firstLine="0"/>
              <w:jc w:val="center"/>
            </w:pPr>
            <w:r>
              <w:rPr>
                <w:sz w:val="12"/>
              </w:rPr>
              <w:t xml:space="preserve">Zespołu Opieki </w:t>
            </w:r>
          </w:p>
          <w:p w:rsidR="00C90BE4" w:rsidRDefault="00865FE6">
            <w:pPr>
              <w:spacing w:after="0" w:line="259" w:lineRule="auto"/>
              <w:ind w:left="0" w:firstLine="0"/>
              <w:jc w:val="center"/>
            </w:pPr>
            <w:r>
              <w:rPr>
                <w:sz w:val="12"/>
              </w:rPr>
              <w:t xml:space="preserve">Zdrowotnej w Gnieźnie.” </w:t>
            </w:r>
          </w:p>
        </w:tc>
        <w:tc>
          <w:tcPr>
            <w:tcW w:w="188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left"/>
            </w:pPr>
            <w:r>
              <w:rPr>
                <w:sz w:val="12"/>
              </w:rPr>
              <w:t xml:space="preserve">„Przedsięwzięcie planowane </w:t>
            </w:r>
          </w:p>
          <w:p w:rsidR="00C90BE4" w:rsidRDefault="00865FE6">
            <w:pPr>
              <w:spacing w:after="2" w:line="238" w:lineRule="auto"/>
              <w:ind w:left="2" w:firstLine="0"/>
              <w:jc w:val="left"/>
            </w:pPr>
            <w:r>
              <w:rPr>
                <w:sz w:val="12"/>
              </w:rPr>
              <w:t xml:space="preserve">do realizacji w trzech etapach: </w:t>
            </w:r>
          </w:p>
          <w:p w:rsidR="00C90BE4" w:rsidRDefault="00865FE6">
            <w:pPr>
              <w:spacing w:after="0" w:line="259" w:lineRule="auto"/>
              <w:ind w:left="2" w:firstLine="0"/>
              <w:jc w:val="left"/>
            </w:pPr>
            <w:r>
              <w:rPr>
                <w:sz w:val="12"/>
              </w:rPr>
              <w:t xml:space="preserve"> </w:t>
            </w:r>
          </w:p>
          <w:p w:rsidR="00C90BE4" w:rsidRDefault="00865FE6">
            <w:pPr>
              <w:numPr>
                <w:ilvl w:val="0"/>
                <w:numId w:val="29"/>
              </w:numPr>
              <w:spacing w:after="0" w:line="239" w:lineRule="auto"/>
              <w:ind w:firstLine="0"/>
            </w:pPr>
            <w:r>
              <w:rPr>
                <w:sz w:val="12"/>
              </w:rPr>
              <w:t xml:space="preserve">Zakres podstawowy – etap I </w:t>
            </w:r>
          </w:p>
          <w:p w:rsidR="00C90BE4" w:rsidRDefault="00865FE6">
            <w:pPr>
              <w:spacing w:after="0" w:line="259" w:lineRule="auto"/>
              <w:ind w:left="2" w:firstLine="0"/>
              <w:jc w:val="left"/>
            </w:pPr>
            <w:r>
              <w:rPr>
                <w:sz w:val="12"/>
              </w:rPr>
              <w:t xml:space="preserve"> </w:t>
            </w:r>
          </w:p>
          <w:p w:rsidR="00C90BE4" w:rsidRDefault="00865FE6">
            <w:pPr>
              <w:numPr>
                <w:ilvl w:val="0"/>
                <w:numId w:val="29"/>
              </w:numPr>
              <w:spacing w:after="0" w:line="238" w:lineRule="auto"/>
              <w:ind w:firstLine="0"/>
            </w:pPr>
            <w:r>
              <w:rPr>
                <w:sz w:val="12"/>
              </w:rPr>
              <w:t xml:space="preserve">Opcja rozszerzona – etap II </w:t>
            </w:r>
          </w:p>
          <w:p w:rsidR="00C90BE4" w:rsidRDefault="00865FE6">
            <w:pPr>
              <w:spacing w:after="0" w:line="259" w:lineRule="auto"/>
              <w:ind w:left="2" w:firstLine="0"/>
              <w:jc w:val="left"/>
            </w:pPr>
            <w:r>
              <w:rPr>
                <w:sz w:val="12"/>
              </w:rPr>
              <w:t xml:space="preserve"> </w:t>
            </w:r>
          </w:p>
          <w:p w:rsidR="00C90BE4" w:rsidRDefault="00865FE6">
            <w:pPr>
              <w:numPr>
                <w:ilvl w:val="0"/>
                <w:numId w:val="29"/>
              </w:numPr>
              <w:spacing w:after="0" w:line="238" w:lineRule="auto"/>
              <w:ind w:firstLine="0"/>
            </w:pPr>
            <w:r>
              <w:rPr>
                <w:sz w:val="12"/>
              </w:rPr>
              <w:t xml:space="preserve">Opcja rozszerzona – etap III </w:t>
            </w:r>
          </w:p>
          <w:p w:rsidR="00C90BE4" w:rsidRDefault="00865FE6">
            <w:pPr>
              <w:spacing w:after="0" w:line="259" w:lineRule="auto"/>
              <w:ind w:left="2" w:firstLine="0"/>
              <w:jc w:val="left"/>
            </w:pPr>
            <w:r>
              <w:rPr>
                <w:sz w:val="12"/>
              </w:rPr>
              <w:t xml:space="preserve"> </w:t>
            </w:r>
          </w:p>
          <w:p w:rsidR="00C90BE4" w:rsidRDefault="00865FE6">
            <w:pPr>
              <w:spacing w:after="2" w:line="239" w:lineRule="auto"/>
              <w:ind w:left="2" w:firstLine="0"/>
              <w:jc w:val="left"/>
            </w:pPr>
            <w:r>
              <w:rPr>
                <w:sz w:val="12"/>
              </w:rPr>
              <w:t xml:space="preserve">W zakresie przedsięwzięcia przeprowadzona będzie termomodernizacja budynków A,B i C wraz z nową elewacja za zgodą miejskiego konserwatora zabytków. Po zrealizowaniu inwestycji będą funkcjonowały następujące komórki organizacyjne: </w:t>
            </w:r>
          </w:p>
          <w:p w:rsidR="00C90BE4" w:rsidRDefault="00865FE6">
            <w:pPr>
              <w:spacing w:after="0" w:line="259" w:lineRule="auto"/>
              <w:ind w:left="2" w:firstLine="0"/>
              <w:jc w:val="left"/>
            </w:pPr>
            <w:r>
              <w:rPr>
                <w:sz w:val="12"/>
              </w:rPr>
              <w:t xml:space="preserve">Oddziały – Otolaryngologii, </w:t>
            </w:r>
          </w:p>
          <w:p w:rsidR="00C90BE4" w:rsidRDefault="00865FE6">
            <w:pPr>
              <w:spacing w:after="0" w:line="259" w:lineRule="auto"/>
              <w:ind w:left="2" w:firstLine="0"/>
              <w:jc w:val="left"/>
            </w:pPr>
            <w:r>
              <w:rPr>
                <w:sz w:val="12"/>
              </w:rPr>
              <w:t xml:space="preserve">Chorób Wewnętrznych, </w:t>
            </w:r>
          </w:p>
          <w:p w:rsidR="00C90BE4" w:rsidRDefault="00865FE6">
            <w:pPr>
              <w:spacing w:after="0" w:line="259" w:lineRule="auto"/>
              <w:ind w:left="2" w:firstLine="0"/>
              <w:jc w:val="left"/>
            </w:pPr>
            <w:r>
              <w:rPr>
                <w:sz w:val="12"/>
              </w:rPr>
              <w:t xml:space="preserve">Pediatrii, Chirurgii, Ortopedii i </w:t>
            </w:r>
          </w:p>
          <w:p w:rsidR="00C90BE4" w:rsidRDefault="00865FE6">
            <w:pPr>
              <w:spacing w:after="0" w:line="259" w:lineRule="auto"/>
              <w:ind w:left="2" w:firstLine="0"/>
              <w:jc w:val="left"/>
            </w:pPr>
            <w:r>
              <w:rPr>
                <w:sz w:val="12"/>
              </w:rPr>
              <w:t xml:space="preserve">Traumatologii Narządu </w:t>
            </w:r>
          </w:p>
          <w:p w:rsidR="00C90BE4" w:rsidRDefault="00865FE6">
            <w:pPr>
              <w:spacing w:after="0" w:line="259" w:lineRule="auto"/>
              <w:ind w:left="2" w:firstLine="0"/>
              <w:jc w:val="left"/>
            </w:pPr>
            <w:r>
              <w:rPr>
                <w:sz w:val="12"/>
              </w:rPr>
              <w:t xml:space="preserve">Ruchu, Kardiologii, </w:t>
            </w:r>
          </w:p>
          <w:p w:rsidR="00C90BE4" w:rsidRDefault="00865FE6">
            <w:pPr>
              <w:spacing w:after="0" w:line="259" w:lineRule="auto"/>
              <w:ind w:left="2" w:firstLine="0"/>
              <w:jc w:val="left"/>
            </w:pPr>
            <w:r>
              <w:rPr>
                <w:sz w:val="12"/>
              </w:rPr>
              <w:t xml:space="preserve">Anestezjologii i Intensywnej </w:t>
            </w:r>
          </w:p>
          <w:p w:rsidR="00C90BE4" w:rsidRDefault="00865FE6">
            <w:pPr>
              <w:spacing w:after="0" w:line="242" w:lineRule="auto"/>
              <w:ind w:left="2" w:firstLine="0"/>
              <w:jc w:val="left"/>
            </w:pPr>
            <w:r>
              <w:rPr>
                <w:sz w:val="12"/>
              </w:rPr>
              <w:t xml:space="preserve">Terapii, Położniczo – Neonatologiczny, </w:t>
            </w:r>
          </w:p>
          <w:p w:rsidR="00C90BE4" w:rsidRDefault="00865FE6">
            <w:pPr>
              <w:spacing w:after="0" w:line="259" w:lineRule="auto"/>
              <w:ind w:left="2" w:firstLine="0"/>
              <w:jc w:val="left"/>
            </w:pPr>
            <w:r>
              <w:rPr>
                <w:sz w:val="12"/>
              </w:rPr>
              <w:t xml:space="preserve">Ginekologiczny, Szpitalny </w:t>
            </w:r>
          </w:p>
          <w:p w:rsidR="00C90BE4" w:rsidRDefault="00865FE6">
            <w:pPr>
              <w:spacing w:after="0" w:line="259" w:lineRule="auto"/>
              <w:ind w:left="2" w:firstLine="0"/>
              <w:jc w:val="left"/>
            </w:pPr>
            <w:r>
              <w:rPr>
                <w:sz w:val="12"/>
              </w:rPr>
              <w:t xml:space="preserve">Oddział Ratunkowy.” </w:t>
            </w:r>
          </w:p>
        </w:tc>
        <w:tc>
          <w:tcPr>
            <w:tcW w:w="160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left"/>
            </w:pPr>
            <w:r>
              <w:rPr>
                <w:sz w:val="12"/>
              </w:rPr>
              <w:t xml:space="preserve">4. CEL GŁÓWNY: </w:t>
            </w:r>
          </w:p>
          <w:p w:rsidR="00C90BE4" w:rsidRDefault="00865FE6">
            <w:pPr>
              <w:spacing w:after="0" w:line="259" w:lineRule="auto"/>
              <w:ind w:left="1" w:firstLine="0"/>
              <w:jc w:val="left"/>
            </w:pPr>
            <w:r>
              <w:rPr>
                <w:sz w:val="12"/>
              </w:rPr>
              <w:t xml:space="preserve">POPRAWA WARUNKÓW </w:t>
            </w:r>
          </w:p>
          <w:p w:rsidR="00C90BE4" w:rsidRDefault="00865FE6">
            <w:pPr>
              <w:spacing w:after="0" w:line="259" w:lineRule="auto"/>
              <w:ind w:left="1" w:firstLine="0"/>
              <w:jc w:val="left"/>
            </w:pPr>
            <w:r>
              <w:rPr>
                <w:sz w:val="12"/>
              </w:rPr>
              <w:t xml:space="preserve">ŻYCIA MIESZKAŃCÓW W </w:t>
            </w:r>
          </w:p>
          <w:p w:rsidR="00C90BE4" w:rsidRDefault="00865FE6">
            <w:pPr>
              <w:spacing w:after="0" w:line="259" w:lineRule="auto"/>
              <w:ind w:left="1" w:firstLine="0"/>
              <w:jc w:val="left"/>
            </w:pPr>
            <w:r>
              <w:rPr>
                <w:sz w:val="12"/>
              </w:rPr>
              <w:t xml:space="preserve">PRZESTRZENI PUBLICZNEJ I </w:t>
            </w:r>
          </w:p>
          <w:p w:rsidR="00C90BE4" w:rsidRDefault="00865FE6">
            <w:pPr>
              <w:spacing w:after="0" w:line="259" w:lineRule="auto"/>
              <w:ind w:left="1" w:firstLine="0"/>
              <w:jc w:val="left"/>
            </w:pPr>
            <w:r>
              <w:rPr>
                <w:sz w:val="12"/>
              </w:rPr>
              <w:t xml:space="preserve">PRYWATNEJ. 4.4 </w:t>
            </w:r>
          </w:p>
          <w:p w:rsidR="00C90BE4" w:rsidRDefault="00865FE6">
            <w:pPr>
              <w:spacing w:after="0" w:line="259" w:lineRule="auto"/>
              <w:ind w:left="1" w:firstLine="0"/>
              <w:jc w:val="left"/>
            </w:pPr>
            <w:r>
              <w:rPr>
                <w:sz w:val="12"/>
              </w:rPr>
              <w:t xml:space="preserve">KIERUNEK: POPRAWA </w:t>
            </w:r>
          </w:p>
          <w:p w:rsidR="00C90BE4" w:rsidRDefault="00865FE6">
            <w:pPr>
              <w:spacing w:after="0" w:line="259" w:lineRule="auto"/>
              <w:ind w:left="1" w:firstLine="0"/>
              <w:jc w:val="left"/>
            </w:pPr>
            <w:r>
              <w:rPr>
                <w:sz w:val="12"/>
              </w:rPr>
              <w:t xml:space="preserve">INFRASTRUKTURY </w:t>
            </w:r>
          </w:p>
          <w:p w:rsidR="00C90BE4" w:rsidRDefault="00865FE6">
            <w:pPr>
              <w:spacing w:after="0" w:line="259" w:lineRule="auto"/>
              <w:ind w:left="1" w:firstLine="0"/>
              <w:jc w:val="left"/>
            </w:pPr>
            <w:r>
              <w:rPr>
                <w:sz w:val="12"/>
              </w:rPr>
              <w:t xml:space="preserve">OCHRONY ZDROWIA, </w:t>
            </w:r>
          </w:p>
          <w:p w:rsidR="00C90BE4" w:rsidRDefault="00865FE6">
            <w:pPr>
              <w:spacing w:after="0" w:line="259" w:lineRule="auto"/>
              <w:ind w:left="1" w:firstLine="0"/>
              <w:jc w:val="left"/>
            </w:pPr>
            <w:r>
              <w:rPr>
                <w:sz w:val="12"/>
              </w:rPr>
              <w:t xml:space="preserve">STWORZENIE </w:t>
            </w:r>
          </w:p>
          <w:p w:rsidR="00C90BE4" w:rsidRDefault="00865FE6">
            <w:pPr>
              <w:spacing w:after="0" w:line="259" w:lineRule="auto"/>
              <w:ind w:left="1" w:firstLine="0"/>
              <w:jc w:val="left"/>
            </w:pPr>
            <w:r>
              <w:rPr>
                <w:sz w:val="12"/>
              </w:rPr>
              <w:t xml:space="preserve">WARUNKÓW DO </w:t>
            </w:r>
          </w:p>
          <w:p w:rsidR="00C90BE4" w:rsidRDefault="00865FE6">
            <w:pPr>
              <w:spacing w:after="0" w:line="259" w:lineRule="auto"/>
              <w:ind w:left="1" w:firstLine="0"/>
              <w:jc w:val="left"/>
            </w:pPr>
            <w:r>
              <w:rPr>
                <w:sz w:val="12"/>
              </w:rPr>
              <w:t xml:space="preserve">ROZWOJU </w:t>
            </w:r>
          </w:p>
          <w:p w:rsidR="00C90BE4" w:rsidRDefault="00865FE6">
            <w:pPr>
              <w:spacing w:after="0" w:line="259" w:lineRule="auto"/>
              <w:ind w:left="1" w:firstLine="0"/>
              <w:jc w:val="left"/>
            </w:pPr>
            <w:r>
              <w:rPr>
                <w:sz w:val="12"/>
              </w:rPr>
              <w:t xml:space="preserve">PORADNICTWA </w:t>
            </w:r>
          </w:p>
          <w:p w:rsidR="00C90BE4" w:rsidRDefault="00865FE6">
            <w:pPr>
              <w:spacing w:after="0" w:line="259" w:lineRule="auto"/>
              <w:ind w:left="1" w:firstLine="0"/>
              <w:jc w:val="left"/>
            </w:pPr>
            <w:r>
              <w:rPr>
                <w:sz w:val="12"/>
              </w:rPr>
              <w:t xml:space="preserve">SPECJALISTYCZNEGO </w:t>
            </w:r>
          </w:p>
          <w:p w:rsidR="00C90BE4" w:rsidRDefault="00865FE6">
            <w:pPr>
              <w:spacing w:after="0" w:line="259" w:lineRule="auto"/>
              <w:ind w:left="1" w:firstLine="0"/>
              <w:jc w:val="left"/>
            </w:pPr>
            <w:r>
              <w:rPr>
                <w:sz w:val="12"/>
              </w:rPr>
              <w:t xml:space="preserve">ORAZ POPRAWA </w:t>
            </w:r>
          </w:p>
          <w:p w:rsidR="00C90BE4" w:rsidRDefault="00865FE6">
            <w:pPr>
              <w:spacing w:after="0" w:line="240" w:lineRule="auto"/>
              <w:ind w:left="1" w:firstLine="0"/>
              <w:jc w:val="left"/>
            </w:pPr>
            <w:r>
              <w:rPr>
                <w:sz w:val="12"/>
              </w:rPr>
              <w:t xml:space="preserve">DOSTĘPU DO USŁUG MEDYCZNYCH. Prawidłowe funkcjonowanie ZOZ w Gnieźnie. Podniesienie jakości świadczonych usług zdrowotnych orz zwiększenie dostępu do usług medycznych w </w:t>
            </w:r>
          </w:p>
          <w:p w:rsidR="00C90BE4" w:rsidRDefault="00865FE6">
            <w:pPr>
              <w:spacing w:after="0" w:line="259" w:lineRule="auto"/>
              <w:ind w:left="1" w:firstLine="0"/>
              <w:jc w:val="left"/>
            </w:pPr>
            <w:r>
              <w:rPr>
                <w:sz w:val="12"/>
              </w:rPr>
              <w:t xml:space="preserve">tym usług elektronicznych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6" w:firstLine="0"/>
              <w:jc w:val="center"/>
            </w:pPr>
            <w:r>
              <w:rPr>
                <w:sz w:val="12"/>
              </w:rPr>
              <w:t xml:space="preserve">ul. 3 Maja 37 w </w:t>
            </w:r>
          </w:p>
          <w:p w:rsidR="00C90BE4" w:rsidRDefault="00865FE6">
            <w:pPr>
              <w:spacing w:after="0" w:line="259" w:lineRule="auto"/>
              <w:ind w:left="150" w:firstLine="48"/>
            </w:pPr>
            <w:r>
              <w:rPr>
                <w:sz w:val="12"/>
              </w:rPr>
              <w:t xml:space="preserve">Gnieźnie,  nr działki:   109/6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3" w:firstLine="0"/>
              <w:jc w:val="center"/>
            </w:pPr>
            <w:r>
              <w:rPr>
                <w:sz w:val="12"/>
              </w:rPr>
              <w:t xml:space="preserve">80.000.000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6" w:firstLine="0"/>
              <w:jc w:val="center"/>
            </w:pPr>
            <w:r>
              <w:rPr>
                <w:sz w:val="12"/>
              </w:rPr>
              <w:t xml:space="preserve">2017-2022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9" w:firstLine="0"/>
              <w:jc w:val="center"/>
            </w:pPr>
            <w:r>
              <w:rPr>
                <w:sz w:val="12"/>
              </w:rPr>
              <w:t xml:space="preserve">Budżet Powiatu </w:t>
            </w:r>
          </w:p>
          <w:p w:rsidR="00C90BE4" w:rsidRDefault="00865FE6">
            <w:pPr>
              <w:spacing w:after="0" w:line="259" w:lineRule="auto"/>
              <w:ind w:left="0" w:right="39" w:firstLine="0"/>
              <w:jc w:val="center"/>
            </w:pPr>
            <w:r>
              <w:rPr>
                <w:sz w:val="12"/>
              </w:rPr>
              <w:t xml:space="preserve">Gnieźnieńskiego Budżet </w:t>
            </w:r>
          </w:p>
          <w:p w:rsidR="00C90BE4" w:rsidRDefault="00865FE6">
            <w:pPr>
              <w:spacing w:after="0" w:line="259" w:lineRule="auto"/>
              <w:ind w:left="0" w:right="40" w:firstLine="0"/>
              <w:jc w:val="center"/>
            </w:pPr>
            <w:r>
              <w:rPr>
                <w:sz w:val="12"/>
              </w:rPr>
              <w:t xml:space="preserve">Wojewody </w:t>
            </w:r>
          </w:p>
          <w:p w:rsidR="00C90BE4" w:rsidRDefault="00865FE6">
            <w:pPr>
              <w:spacing w:after="0" w:line="259" w:lineRule="auto"/>
              <w:ind w:left="8" w:firstLine="0"/>
              <w:jc w:val="left"/>
            </w:pPr>
            <w:proofErr w:type="spellStart"/>
            <w:r>
              <w:rPr>
                <w:sz w:val="12"/>
              </w:rPr>
              <w:t>WielkopolskiegoWielkopolski</w:t>
            </w:r>
            <w:proofErr w:type="spellEnd"/>
            <w:r>
              <w:rPr>
                <w:sz w:val="12"/>
              </w:rPr>
              <w:t xml:space="preserve"> </w:t>
            </w:r>
          </w:p>
          <w:p w:rsidR="00C90BE4" w:rsidRDefault="00865FE6">
            <w:pPr>
              <w:spacing w:after="0" w:line="259" w:lineRule="auto"/>
              <w:ind w:left="0" w:right="40" w:firstLine="0"/>
              <w:jc w:val="center"/>
            </w:pPr>
            <w:r>
              <w:rPr>
                <w:sz w:val="12"/>
              </w:rPr>
              <w:t xml:space="preserve">Regionalny Program </w:t>
            </w:r>
          </w:p>
          <w:p w:rsidR="00C90BE4" w:rsidRDefault="00865FE6">
            <w:pPr>
              <w:spacing w:after="0" w:line="259" w:lineRule="auto"/>
              <w:ind w:left="0" w:right="37" w:firstLine="0"/>
              <w:jc w:val="center"/>
            </w:pPr>
            <w:proofErr w:type="spellStart"/>
            <w:r>
              <w:rPr>
                <w:sz w:val="12"/>
              </w:rPr>
              <w:t>OperacyjnyProgram</w:t>
            </w:r>
            <w:proofErr w:type="spellEnd"/>
            <w:r>
              <w:rPr>
                <w:sz w:val="12"/>
              </w:rPr>
              <w:t xml:space="preserve"> </w:t>
            </w:r>
          </w:p>
          <w:p w:rsidR="00C90BE4" w:rsidRDefault="00865FE6">
            <w:pPr>
              <w:spacing w:after="0" w:line="259" w:lineRule="auto"/>
              <w:ind w:left="0" w:firstLine="0"/>
              <w:jc w:val="center"/>
            </w:pPr>
            <w:r>
              <w:rPr>
                <w:sz w:val="12"/>
              </w:rPr>
              <w:t xml:space="preserve">Operacyjny Infrastruktura i Środowisko </w:t>
            </w:r>
          </w:p>
        </w:tc>
        <w:tc>
          <w:tcPr>
            <w:tcW w:w="2021" w:type="dxa"/>
            <w:tcBorders>
              <w:top w:val="single" w:sz="4" w:space="0" w:color="000000"/>
              <w:left w:val="single" w:sz="4" w:space="0" w:color="000000"/>
              <w:bottom w:val="single" w:sz="4" w:space="0" w:color="000000"/>
              <w:right w:val="single" w:sz="8" w:space="0" w:color="000000"/>
            </w:tcBorders>
          </w:tcPr>
          <w:p w:rsidR="00C90BE4" w:rsidRDefault="00865FE6">
            <w:pPr>
              <w:spacing w:after="0" w:line="259" w:lineRule="auto"/>
              <w:ind w:left="0" w:firstLine="0"/>
              <w:jc w:val="left"/>
            </w:pPr>
            <w:r>
              <w:rPr>
                <w:sz w:val="12"/>
              </w:rPr>
              <w:t xml:space="preserve">„Rozbudowa budynku Szpitala </w:t>
            </w:r>
          </w:p>
          <w:p w:rsidR="00C90BE4" w:rsidRDefault="00865FE6">
            <w:pPr>
              <w:spacing w:after="0" w:line="240" w:lineRule="auto"/>
              <w:ind w:left="0" w:right="18" w:firstLine="0"/>
              <w:jc w:val="left"/>
            </w:pPr>
            <w:r>
              <w:rPr>
                <w:sz w:val="12"/>
              </w:rPr>
              <w:t xml:space="preserve">Zespołu Opieki Zdrowotnej w Gnieźnie wraz z budową niezbędnej infrastruktury technicznej pn. „Podniesienie jakości usług zdrowotnych oraz zwiększenie dostępu do usług medycznych w tym: usługi elektroniczne ZOZ Gniezno dla zwiększenia efektywności i dostępności realizowanych świadczeń medycznych” – Adaptacja i wyposażenie Budynku Głównego Szpitala przy ul. 3 Maja 37, do celów prawidłowego funkcjonowania </w:t>
            </w:r>
          </w:p>
          <w:p w:rsidR="00C90BE4" w:rsidRDefault="00865FE6">
            <w:pPr>
              <w:spacing w:after="0" w:line="240" w:lineRule="auto"/>
              <w:ind w:left="0" w:right="137" w:firstLine="0"/>
            </w:pPr>
            <w:r>
              <w:rPr>
                <w:sz w:val="12"/>
              </w:rPr>
              <w:t xml:space="preserve">Zespołu Opieki Zdrowotnej w Gnieźnie. Planowane są następujące komórki organizacyjne ZOZ w Gnieźnie: </w:t>
            </w:r>
          </w:p>
          <w:p w:rsidR="00C90BE4" w:rsidRDefault="00865FE6">
            <w:pPr>
              <w:spacing w:after="0" w:line="259" w:lineRule="auto"/>
              <w:ind w:left="0" w:firstLine="0"/>
              <w:jc w:val="left"/>
            </w:pPr>
            <w:r>
              <w:rPr>
                <w:sz w:val="12"/>
              </w:rPr>
              <w:t xml:space="preserve">Oddziały – Otolaryngologii, </w:t>
            </w:r>
          </w:p>
          <w:p w:rsidR="00C90BE4" w:rsidRDefault="00865FE6">
            <w:pPr>
              <w:spacing w:after="0" w:line="259" w:lineRule="auto"/>
              <w:ind w:left="0" w:firstLine="0"/>
              <w:jc w:val="left"/>
            </w:pPr>
            <w:r>
              <w:rPr>
                <w:sz w:val="12"/>
              </w:rPr>
              <w:t xml:space="preserve">Chorób Wewnętrznych, </w:t>
            </w:r>
          </w:p>
          <w:p w:rsidR="00C90BE4" w:rsidRDefault="00865FE6">
            <w:pPr>
              <w:spacing w:after="0" w:line="259" w:lineRule="auto"/>
              <w:ind w:left="0" w:firstLine="0"/>
              <w:jc w:val="left"/>
            </w:pPr>
            <w:r>
              <w:rPr>
                <w:sz w:val="12"/>
              </w:rPr>
              <w:t xml:space="preserve">Pediatrii, Chirurgii, Ortopedii i </w:t>
            </w:r>
          </w:p>
          <w:p w:rsidR="00C90BE4" w:rsidRDefault="00865FE6">
            <w:pPr>
              <w:spacing w:after="0" w:line="259" w:lineRule="auto"/>
              <w:ind w:left="0" w:firstLine="0"/>
              <w:jc w:val="left"/>
            </w:pPr>
            <w:r>
              <w:rPr>
                <w:sz w:val="12"/>
              </w:rPr>
              <w:t xml:space="preserve">Traumatologii Narządu Ruchu, </w:t>
            </w:r>
          </w:p>
          <w:p w:rsidR="00C90BE4" w:rsidRDefault="00865FE6">
            <w:pPr>
              <w:spacing w:after="0" w:line="259" w:lineRule="auto"/>
              <w:ind w:left="0" w:firstLine="0"/>
              <w:jc w:val="left"/>
            </w:pPr>
            <w:r>
              <w:rPr>
                <w:sz w:val="12"/>
              </w:rPr>
              <w:t xml:space="preserve">Kardiologii, Anestezjologii i </w:t>
            </w:r>
          </w:p>
          <w:p w:rsidR="00C90BE4" w:rsidRDefault="00865FE6">
            <w:pPr>
              <w:spacing w:after="0" w:line="240" w:lineRule="auto"/>
              <w:ind w:left="0" w:firstLine="0"/>
              <w:jc w:val="left"/>
            </w:pPr>
            <w:r>
              <w:rPr>
                <w:sz w:val="12"/>
              </w:rPr>
              <w:t xml:space="preserve">Intensywnej Terapii, Położniczo – Neonatologiczny, Ginekologiczny. Będą funkcjonowały również: </w:t>
            </w:r>
          </w:p>
          <w:p w:rsidR="00C90BE4" w:rsidRDefault="00865FE6">
            <w:pPr>
              <w:spacing w:after="0" w:line="259" w:lineRule="auto"/>
              <w:ind w:left="0" w:firstLine="0"/>
              <w:jc w:val="left"/>
            </w:pPr>
            <w:r>
              <w:rPr>
                <w:sz w:val="12"/>
              </w:rPr>
              <w:t xml:space="preserve">Szpitalny Oddział Ratunkowy, </w:t>
            </w:r>
          </w:p>
          <w:p w:rsidR="00C90BE4" w:rsidRDefault="00865FE6">
            <w:pPr>
              <w:spacing w:after="0" w:line="259" w:lineRule="auto"/>
              <w:ind w:left="0" w:firstLine="0"/>
              <w:jc w:val="left"/>
            </w:pPr>
            <w:r>
              <w:rPr>
                <w:sz w:val="12"/>
              </w:rPr>
              <w:t xml:space="preserve">Laboratorium, Centralna </w:t>
            </w:r>
          </w:p>
          <w:p w:rsidR="00C90BE4" w:rsidRDefault="00865FE6">
            <w:pPr>
              <w:spacing w:after="0" w:line="259" w:lineRule="auto"/>
              <w:ind w:left="0" w:firstLine="0"/>
              <w:jc w:val="left"/>
            </w:pPr>
            <w:proofErr w:type="spellStart"/>
            <w:r>
              <w:rPr>
                <w:sz w:val="12"/>
              </w:rPr>
              <w:t>Sterylizatornia</w:t>
            </w:r>
            <w:proofErr w:type="spellEnd"/>
            <w:r>
              <w:rPr>
                <w:sz w:val="12"/>
              </w:rPr>
              <w:t xml:space="preserve">, Apteka Szpitalna, </w:t>
            </w:r>
          </w:p>
          <w:p w:rsidR="00C90BE4" w:rsidRDefault="00865FE6">
            <w:pPr>
              <w:spacing w:after="0" w:line="259" w:lineRule="auto"/>
              <w:ind w:left="0" w:firstLine="0"/>
              <w:jc w:val="left"/>
            </w:pPr>
            <w:r>
              <w:rPr>
                <w:sz w:val="12"/>
              </w:rPr>
              <w:t xml:space="preserve">Dział Diagnostyki Obrazowej, </w:t>
            </w:r>
          </w:p>
          <w:p w:rsidR="00C90BE4" w:rsidRDefault="00865FE6">
            <w:pPr>
              <w:spacing w:after="0" w:line="259" w:lineRule="auto"/>
              <w:ind w:left="0" w:firstLine="0"/>
              <w:jc w:val="left"/>
            </w:pPr>
            <w:r>
              <w:rPr>
                <w:sz w:val="12"/>
              </w:rPr>
              <w:t xml:space="preserve">Pracownia Hemodynamiki i </w:t>
            </w:r>
          </w:p>
          <w:p w:rsidR="00C90BE4" w:rsidRDefault="00865FE6">
            <w:pPr>
              <w:spacing w:after="0" w:line="259" w:lineRule="auto"/>
              <w:ind w:left="0" w:firstLine="0"/>
              <w:jc w:val="left"/>
            </w:pPr>
            <w:r>
              <w:rPr>
                <w:sz w:val="12"/>
              </w:rPr>
              <w:t xml:space="preserve">Endoskopii, Blok Operacyjny, Zespół Porodowy, Kaplica i Sala konferencyjna. „ </w:t>
            </w:r>
          </w:p>
        </w:tc>
      </w:tr>
      <w:tr w:rsidR="00C90BE4">
        <w:trPr>
          <w:trHeight w:val="1827"/>
        </w:trPr>
        <w:tc>
          <w:tcPr>
            <w:tcW w:w="318" w:type="dxa"/>
            <w:tcBorders>
              <w:top w:val="single" w:sz="4" w:space="0" w:color="000000"/>
              <w:left w:val="single" w:sz="8"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9" w:firstLine="0"/>
              <w:jc w:val="center"/>
            </w:pPr>
            <w:r>
              <w:rPr>
                <w:sz w:val="12"/>
              </w:rPr>
              <w:t xml:space="preserve">8 </w:t>
            </w:r>
          </w:p>
        </w:tc>
        <w:tc>
          <w:tcPr>
            <w:tcW w:w="105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8" w:firstLine="0"/>
              <w:jc w:val="left"/>
            </w:pPr>
            <w:r>
              <w:rPr>
                <w:sz w:val="12"/>
              </w:rPr>
              <w:t xml:space="preserve">Miasto Gniezno </w:t>
            </w:r>
          </w:p>
        </w:tc>
        <w:tc>
          <w:tcPr>
            <w:tcW w:w="130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2" w:line="238" w:lineRule="auto"/>
              <w:ind w:left="0" w:firstLine="0"/>
              <w:jc w:val="center"/>
            </w:pPr>
            <w:r>
              <w:rPr>
                <w:sz w:val="12"/>
              </w:rPr>
              <w:t xml:space="preserve">Rewitalizacja części terenu </w:t>
            </w:r>
          </w:p>
          <w:p w:rsidR="00C90BE4" w:rsidRDefault="00865FE6">
            <w:pPr>
              <w:spacing w:after="0" w:line="259" w:lineRule="auto"/>
              <w:ind w:left="0" w:right="35" w:firstLine="0"/>
              <w:jc w:val="center"/>
            </w:pPr>
            <w:proofErr w:type="spellStart"/>
            <w:r>
              <w:rPr>
                <w:sz w:val="12"/>
              </w:rPr>
              <w:t>pokolejowego</w:t>
            </w:r>
            <w:proofErr w:type="spellEnd"/>
            <w:r>
              <w:rPr>
                <w:sz w:val="12"/>
              </w:rPr>
              <w:t xml:space="preserve"> </w:t>
            </w:r>
          </w:p>
          <w:p w:rsidR="00C90BE4" w:rsidRDefault="00865FE6">
            <w:pPr>
              <w:spacing w:after="0" w:line="259" w:lineRule="auto"/>
              <w:ind w:left="0" w:right="34" w:firstLine="0"/>
              <w:jc w:val="center"/>
            </w:pPr>
            <w:r>
              <w:rPr>
                <w:sz w:val="12"/>
              </w:rPr>
              <w:t xml:space="preserve">w Parowozowni </w:t>
            </w:r>
          </w:p>
          <w:p w:rsidR="00C90BE4" w:rsidRDefault="00865FE6">
            <w:pPr>
              <w:spacing w:after="0" w:line="259" w:lineRule="auto"/>
              <w:ind w:left="0" w:right="35" w:firstLine="0"/>
              <w:jc w:val="center"/>
            </w:pPr>
            <w:r>
              <w:rPr>
                <w:sz w:val="12"/>
              </w:rPr>
              <w:t xml:space="preserve">Gniezno </w:t>
            </w:r>
          </w:p>
        </w:tc>
        <w:tc>
          <w:tcPr>
            <w:tcW w:w="1881"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42" w:lineRule="auto"/>
              <w:ind w:left="0" w:firstLine="0"/>
              <w:jc w:val="center"/>
            </w:pPr>
            <w:r>
              <w:rPr>
                <w:sz w:val="12"/>
              </w:rPr>
              <w:t xml:space="preserve">Działania w ramach projektu mają na celu rewitalizację </w:t>
            </w:r>
          </w:p>
          <w:p w:rsidR="00C90BE4" w:rsidRDefault="00865FE6">
            <w:pPr>
              <w:spacing w:after="0" w:line="259" w:lineRule="auto"/>
              <w:ind w:left="0" w:right="34" w:firstLine="0"/>
              <w:jc w:val="center"/>
            </w:pPr>
            <w:r>
              <w:rPr>
                <w:sz w:val="12"/>
              </w:rPr>
              <w:t xml:space="preserve">tkanki przestrzennej obszaru </w:t>
            </w:r>
          </w:p>
          <w:p w:rsidR="00C90BE4" w:rsidRDefault="00865FE6">
            <w:pPr>
              <w:spacing w:after="1" w:line="238" w:lineRule="auto"/>
              <w:ind w:left="0" w:firstLine="0"/>
              <w:jc w:val="center"/>
            </w:pPr>
            <w:r>
              <w:rPr>
                <w:sz w:val="12"/>
              </w:rPr>
              <w:t xml:space="preserve">po byłej parowozowni dla mieszkańców z obszaru </w:t>
            </w:r>
          </w:p>
          <w:p w:rsidR="00C90BE4" w:rsidRDefault="00865FE6">
            <w:pPr>
              <w:spacing w:after="0" w:line="259" w:lineRule="auto"/>
              <w:ind w:left="0" w:right="38" w:firstLine="0"/>
              <w:jc w:val="center"/>
            </w:pPr>
            <w:r>
              <w:rPr>
                <w:sz w:val="12"/>
              </w:rPr>
              <w:t xml:space="preserve">rewitalizowanego (Starego </w:t>
            </w:r>
          </w:p>
          <w:p w:rsidR="00C90BE4" w:rsidRDefault="00865FE6">
            <w:pPr>
              <w:spacing w:after="0" w:line="238" w:lineRule="auto"/>
              <w:ind w:left="0" w:firstLine="0"/>
              <w:jc w:val="center"/>
            </w:pPr>
            <w:r>
              <w:rPr>
                <w:sz w:val="12"/>
              </w:rPr>
              <w:t xml:space="preserve">Miasta i Os. Grunwaldzkiego)  polegającego na </w:t>
            </w:r>
          </w:p>
          <w:p w:rsidR="00C90BE4" w:rsidRDefault="00865FE6">
            <w:pPr>
              <w:spacing w:after="0" w:line="259" w:lineRule="auto"/>
              <w:ind w:left="0" w:right="37" w:firstLine="0"/>
              <w:jc w:val="center"/>
            </w:pPr>
            <w:r>
              <w:rPr>
                <w:sz w:val="12"/>
              </w:rPr>
              <w:t xml:space="preserve">przeznaczeniu tego terenu </w:t>
            </w:r>
          </w:p>
          <w:p w:rsidR="00C90BE4" w:rsidRDefault="00865FE6">
            <w:pPr>
              <w:spacing w:after="0" w:line="259" w:lineRule="auto"/>
              <w:ind w:left="0" w:right="36" w:firstLine="0"/>
              <w:jc w:val="center"/>
            </w:pPr>
            <w:r>
              <w:rPr>
                <w:sz w:val="12"/>
              </w:rPr>
              <w:t xml:space="preserve">na cele  </w:t>
            </w:r>
          </w:p>
        </w:tc>
        <w:tc>
          <w:tcPr>
            <w:tcW w:w="1603" w:type="dxa"/>
            <w:tcBorders>
              <w:top w:val="single" w:sz="4" w:space="0" w:color="000000"/>
              <w:left w:val="single" w:sz="4" w:space="0" w:color="000000"/>
              <w:bottom w:val="single" w:sz="4" w:space="0" w:color="000000"/>
              <w:right w:val="single" w:sz="4" w:space="0" w:color="000000"/>
            </w:tcBorders>
            <w:shd w:val="clear" w:color="auto" w:fill="EAF4DC"/>
            <w:vAlign w:val="bottom"/>
          </w:tcPr>
          <w:p w:rsidR="00C90BE4" w:rsidRDefault="00865FE6">
            <w:pPr>
              <w:spacing w:after="0" w:line="242" w:lineRule="auto"/>
              <w:ind w:left="0" w:firstLine="0"/>
              <w:jc w:val="center"/>
            </w:pPr>
            <w:r>
              <w:rPr>
                <w:sz w:val="12"/>
              </w:rPr>
              <w:t xml:space="preserve">Udostępnienie dla mieszkańców i turystów </w:t>
            </w:r>
          </w:p>
          <w:p w:rsidR="00C90BE4" w:rsidRDefault="00865FE6">
            <w:pPr>
              <w:spacing w:after="0" w:line="259" w:lineRule="auto"/>
              <w:ind w:left="37" w:firstLine="0"/>
              <w:jc w:val="left"/>
            </w:pPr>
            <w:r>
              <w:rPr>
                <w:sz w:val="12"/>
              </w:rPr>
              <w:t xml:space="preserve">terenu po kolejowych  – </w:t>
            </w:r>
          </w:p>
          <w:p w:rsidR="00C90BE4" w:rsidRDefault="00865FE6">
            <w:pPr>
              <w:spacing w:after="90" w:line="259" w:lineRule="auto"/>
              <w:ind w:left="0" w:right="31" w:firstLine="0"/>
              <w:jc w:val="center"/>
            </w:pPr>
            <w:r>
              <w:rPr>
                <w:sz w:val="12"/>
              </w:rPr>
              <w:t xml:space="preserve">zw. PAROWOZOWNIĄ  </w:t>
            </w:r>
          </w:p>
          <w:p w:rsidR="00C90BE4" w:rsidRDefault="00865FE6">
            <w:pPr>
              <w:numPr>
                <w:ilvl w:val="0"/>
                <w:numId w:val="30"/>
              </w:numPr>
              <w:spacing w:after="0" w:line="240" w:lineRule="auto"/>
              <w:ind w:firstLine="0"/>
              <w:jc w:val="center"/>
            </w:pPr>
            <w:r>
              <w:rPr>
                <w:sz w:val="12"/>
              </w:rPr>
              <w:t xml:space="preserve">wykreowanie pozytywnego wizerunku miejsca w centrum miasta,  </w:t>
            </w:r>
          </w:p>
          <w:p w:rsidR="00C90BE4" w:rsidRDefault="00865FE6">
            <w:pPr>
              <w:numPr>
                <w:ilvl w:val="0"/>
                <w:numId w:val="30"/>
              </w:numPr>
              <w:spacing w:after="0" w:line="242" w:lineRule="auto"/>
              <w:ind w:firstLine="0"/>
              <w:jc w:val="center"/>
            </w:pPr>
            <w:r>
              <w:rPr>
                <w:sz w:val="12"/>
              </w:rPr>
              <w:t xml:space="preserve">poprawa estetyki zdegradowanej  </w:t>
            </w:r>
          </w:p>
          <w:p w:rsidR="00C90BE4" w:rsidRDefault="00865FE6">
            <w:pPr>
              <w:spacing w:after="0" w:line="259" w:lineRule="auto"/>
              <w:ind w:left="0" w:right="35" w:firstLine="0"/>
              <w:jc w:val="center"/>
            </w:pPr>
            <w:r>
              <w:rPr>
                <w:sz w:val="12"/>
              </w:rPr>
              <w:t xml:space="preserve">przestrzeni publicznej </w:t>
            </w:r>
          </w:p>
        </w:tc>
        <w:tc>
          <w:tcPr>
            <w:tcW w:w="1249" w:type="dxa"/>
            <w:tcBorders>
              <w:top w:val="single" w:sz="4" w:space="0" w:color="000000"/>
              <w:left w:val="single" w:sz="4" w:space="0" w:color="000000"/>
              <w:bottom w:val="single" w:sz="4" w:space="0" w:color="000000"/>
              <w:right w:val="single" w:sz="4" w:space="0" w:color="000000"/>
            </w:tcBorders>
            <w:shd w:val="clear" w:color="auto" w:fill="EAF4DC"/>
            <w:vAlign w:val="bottom"/>
          </w:tcPr>
          <w:p w:rsidR="00C90BE4" w:rsidRDefault="00865FE6">
            <w:pPr>
              <w:spacing w:after="103" w:line="238" w:lineRule="auto"/>
              <w:ind w:left="157" w:firstLine="0"/>
              <w:jc w:val="left"/>
            </w:pPr>
            <w:r>
              <w:rPr>
                <w:sz w:val="12"/>
              </w:rPr>
              <w:t xml:space="preserve">Parowozownia Gniezno </w:t>
            </w:r>
          </w:p>
          <w:p w:rsidR="00C90BE4" w:rsidRDefault="00865FE6">
            <w:pPr>
              <w:spacing w:after="105" w:line="235" w:lineRule="auto"/>
              <w:ind w:left="0" w:firstLine="0"/>
              <w:jc w:val="center"/>
            </w:pPr>
            <w:r>
              <w:rPr>
                <w:sz w:val="12"/>
              </w:rPr>
              <w:t xml:space="preserve">ul. Składowa 1, Gniezno  </w:t>
            </w:r>
          </w:p>
          <w:p w:rsidR="00C90BE4" w:rsidRDefault="00865FE6">
            <w:pPr>
              <w:spacing w:after="0" w:line="259" w:lineRule="auto"/>
              <w:ind w:left="193" w:right="72" w:firstLine="14"/>
            </w:pPr>
            <w:r>
              <w:rPr>
                <w:sz w:val="12"/>
              </w:rPr>
              <w:t xml:space="preserve"> Łączny obszar obejmuje   34,6 ha </w:t>
            </w:r>
          </w:p>
        </w:tc>
        <w:tc>
          <w:tcPr>
            <w:tcW w:w="1305"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6" w:firstLine="0"/>
              <w:jc w:val="center"/>
            </w:pPr>
            <w:r>
              <w:rPr>
                <w:sz w:val="12"/>
              </w:rPr>
              <w:t xml:space="preserve">150 mln </w:t>
            </w:r>
          </w:p>
        </w:tc>
        <w:tc>
          <w:tcPr>
            <w:tcW w:w="1471"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6" w:firstLine="0"/>
              <w:jc w:val="center"/>
            </w:pPr>
            <w:r>
              <w:rPr>
                <w:sz w:val="12"/>
              </w:rPr>
              <w:t xml:space="preserve">2019-2022 </w:t>
            </w:r>
          </w:p>
        </w:tc>
        <w:tc>
          <w:tcPr>
            <w:tcW w:w="178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9" w:firstLine="0"/>
              <w:jc w:val="center"/>
            </w:pPr>
            <w:r>
              <w:rPr>
                <w:sz w:val="12"/>
              </w:rPr>
              <w:t xml:space="preserve">Środki własne , WRPO  </w:t>
            </w:r>
          </w:p>
        </w:tc>
        <w:tc>
          <w:tcPr>
            <w:tcW w:w="2021" w:type="dxa"/>
            <w:tcBorders>
              <w:top w:val="single" w:sz="4" w:space="0" w:color="000000"/>
              <w:left w:val="single" w:sz="4" w:space="0" w:color="000000"/>
              <w:bottom w:val="single" w:sz="4" w:space="0" w:color="000000"/>
              <w:right w:val="single" w:sz="8" w:space="0" w:color="000000"/>
            </w:tcBorders>
            <w:shd w:val="clear" w:color="auto" w:fill="EAF4DC"/>
            <w:vAlign w:val="bottom"/>
          </w:tcPr>
          <w:p w:rsidR="00C90BE4" w:rsidRDefault="00865FE6">
            <w:pPr>
              <w:spacing w:after="0" w:line="242" w:lineRule="auto"/>
              <w:ind w:left="0" w:firstLine="0"/>
              <w:jc w:val="center"/>
            </w:pPr>
            <w:r>
              <w:rPr>
                <w:sz w:val="12"/>
              </w:rPr>
              <w:t xml:space="preserve">Działania w ramach projektu mają na celu poprawy </w:t>
            </w:r>
          </w:p>
          <w:p w:rsidR="00C90BE4" w:rsidRDefault="00865FE6">
            <w:pPr>
              <w:spacing w:after="0" w:line="259" w:lineRule="auto"/>
              <w:ind w:left="0" w:right="42" w:firstLine="0"/>
              <w:jc w:val="center"/>
            </w:pPr>
            <w:r>
              <w:rPr>
                <w:sz w:val="12"/>
              </w:rPr>
              <w:t xml:space="preserve">warunków  infrastrukturalnych </w:t>
            </w:r>
          </w:p>
          <w:p w:rsidR="00C90BE4" w:rsidRDefault="00865FE6">
            <w:pPr>
              <w:spacing w:after="106" w:line="234" w:lineRule="auto"/>
              <w:ind w:left="0" w:firstLine="0"/>
              <w:jc w:val="center"/>
            </w:pPr>
            <w:r>
              <w:rPr>
                <w:sz w:val="12"/>
              </w:rPr>
              <w:t xml:space="preserve">obszaru  po PKP , zapobieganie degradacji poprzez  </w:t>
            </w:r>
          </w:p>
          <w:p w:rsidR="00C90BE4" w:rsidRDefault="00865FE6">
            <w:pPr>
              <w:spacing w:after="0" w:line="259" w:lineRule="auto"/>
              <w:ind w:left="2" w:firstLine="0"/>
              <w:jc w:val="left"/>
            </w:pPr>
            <w:r>
              <w:rPr>
                <w:sz w:val="12"/>
              </w:rPr>
              <w:t xml:space="preserve">rewitalizację tkanki przestrzennej </w:t>
            </w:r>
          </w:p>
          <w:p w:rsidR="00C90BE4" w:rsidRDefault="00865FE6">
            <w:pPr>
              <w:spacing w:after="0" w:line="238" w:lineRule="auto"/>
              <w:ind w:left="0" w:firstLine="0"/>
              <w:jc w:val="center"/>
            </w:pPr>
            <w:r>
              <w:rPr>
                <w:sz w:val="12"/>
              </w:rPr>
              <w:t xml:space="preserve">obszaru po byłej parowozowni dla mieszkańców z obszaru </w:t>
            </w:r>
          </w:p>
          <w:p w:rsidR="00C90BE4" w:rsidRDefault="00865FE6">
            <w:pPr>
              <w:spacing w:after="0" w:line="259" w:lineRule="auto"/>
              <w:ind w:left="0" w:right="38" w:firstLine="0"/>
              <w:jc w:val="center"/>
            </w:pPr>
            <w:r>
              <w:rPr>
                <w:sz w:val="12"/>
              </w:rPr>
              <w:t xml:space="preserve">rewitalizowanego ( Starego </w:t>
            </w:r>
          </w:p>
          <w:p w:rsidR="00C90BE4" w:rsidRDefault="00865FE6">
            <w:pPr>
              <w:spacing w:after="0" w:line="259" w:lineRule="auto"/>
              <w:ind w:left="0" w:firstLine="0"/>
              <w:jc w:val="center"/>
            </w:pPr>
            <w:r>
              <w:rPr>
                <w:sz w:val="12"/>
              </w:rPr>
              <w:t xml:space="preserve">Miasta i Os. Grunwaldzkiego)  polegającego na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24"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8796"/>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38" w:lineRule="auto"/>
              <w:ind w:left="0" w:firstLine="0"/>
              <w:jc w:val="center"/>
            </w:pPr>
            <w:proofErr w:type="spellStart"/>
            <w:r>
              <w:rPr>
                <w:sz w:val="12"/>
              </w:rPr>
              <w:t>kulturalno</w:t>
            </w:r>
            <w:proofErr w:type="spellEnd"/>
            <w:r>
              <w:rPr>
                <w:sz w:val="12"/>
              </w:rPr>
              <w:t xml:space="preserve"> – edukacyjnooświatowe oraz </w:t>
            </w:r>
          </w:p>
          <w:p w:rsidR="00C90BE4" w:rsidRDefault="00865FE6">
            <w:pPr>
              <w:spacing w:after="101" w:line="238" w:lineRule="auto"/>
              <w:ind w:left="0" w:firstLine="0"/>
              <w:jc w:val="center"/>
            </w:pPr>
            <w:r>
              <w:rPr>
                <w:sz w:val="12"/>
              </w:rPr>
              <w:t xml:space="preserve">mieszkalnictwo a także na cele usługowo - handlowe.  </w:t>
            </w:r>
          </w:p>
          <w:p w:rsidR="00C90BE4" w:rsidRDefault="00865FE6">
            <w:pPr>
              <w:spacing w:after="90" w:line="259" w:lineRule="auto"/>
              <w:ind w:left="0" w:right="11" w:firstLine="0"/>
              <w:jc w:val="center"/>
            </w:pPr>
            <w:r>
              <w:rPr>
                <w:sz w:val="12"/>
              </w:rPr>
              <w:t xml:space="preserve"> </w:t>
            </w:r>
          </w:p>
          <w:p w:rsidR="00C90BE4" w:rsidRDefault="00865FE6">
            <w:pPr>
              <w:spacing w:after="0" w:line="238" w:lineRule="auto"/>
              <w:ind w:left="0" w:firstLine="0"/>
              <w:jc w:val="center"/>
            </w:pPr>
            <w:r>
              <w:rPr>
                <w:sz w:val="12"/>
                <w:u w:val="single" w:color="000000"/>
              </w:rPr>
              <w:t>Działania na rzecz obszaru</w:t>
            </w:r>
            <w:r>
              <w:rPr>
                <w:sz w:val="12"/>
              </w:rPr>
              <w:t xml:space="preserve"> </w:t>
            </w:r>
            <w:r>
              <w:rPr>
                <w:sz w:val="12"/>
                <w:u w:val="single" w:color="000000"/>
              </w:rPr>
              <w:t>rewitalizowanego</w:t>
            </w:r>
            <w:r>
              <w:rPr>
                <w:sz w:val="12"/>
              </w:rPr>
              <w:t xml:space="preserve"> </w:t>
            </w:r>
          </w:p>
          <w:p w:rsidR="00C90BE4" w:rsidRDefault="00865FE6">
            <w:pPr>
              <w:spacing w:after="0" w:line="242" w:lineRule="auto"/>
              <w:ind w:left="0" w:firstLine="0"/>
              <w:jc w:val="center"/>
            </w:pPr>
            <w:r>
              <w:rPr>
                <w:sz w:val="12"/>
              </w:rPr>
              <w:t xml:space="preserve">obejmować będą: udostępnianie parowozowni </w:t>
            </w:r>
          </w:p>
          <w:p w:rsidR="00C90BE4" w:rsidRDefault="00865FE6">
            <w:pPr>
              <w:spacing w:after="0" w:line="259" w:lineRule="auto"/>
              <w:ind w:left="84" w:firstLine="0"/>
              <w:jc w:val="left"/>
            </w:pPr>
            <w:r>
              <w:rPr>
                <w:sz w:val="12"/>
              </w:rPr>
              <w:t xml:space="preserve">dla turystów i mieszkańców </w:t>
            </w:r>
          </w:p>
          <w:p w:rsidR="00C90BE4" w:rsidRDefault="00865FE6">
            <w:pPr>
              <w:spacing w:after="0" w:line="240" w:lineRule="auto"/>
              <w:ind w:left="0" w:firstLine="0"/>
              <w:jc w:val="center"/>
            </w:pPr>
            <w:r>
              <w:rPr>
                <w:sz w:val="12"/>
              </w:rPr>
              <w:t xml:space="preserve">Gniezna, zwiększanie dostępności kultury dla mieszkańców poprzez </w:t>
            </w:r>
          </w:p>
          <w:p w:rsidR="00C90BE4" w:rsidRDefault="00865FE6">
            <w:pPr>
              <w:spacing w:after="2" w:line="238" w:lineRule="auto"/>
              <w:ind w:left="0" w:firstLine="0"/>
              <w:jc w:val="center"/>
            </w:pPr>
            <w:r>
              <w:rPr>
                <w:sz w:val="12"/>
              </w:rPr>
              <w:t xml:space="preserve">organizację wystaw czasowych  </w:t>
            </w:r>
          </w:p>
          <w:p w:rsidR="00C90BE4" w:rsidRDefault="00865FE6">
            <w:pPr>
              <w:spacing w:after="0" w:line="259" w:lineRule="auto"/>
              <w:ind w:left="0" w:right="42" w:firstLine="0"/>
              <w:jc w:val="center"/>
            </w:pPr>
            <w:r>
              <w:rPr>
                <w:sz w:val="12"/>
              </w:rPr>
              <w:t xml:space="preserve">i wydarzeń o zasięgu </w:t>
            </w:r>
          </w:p>
          <w:p w:rsidR="00C90BE4" w:rsidRDefault="00865FE6">
            <w:pPr>
              <w:spacing w:after="0" w:line="259" w:lineRule="auto"/>
              <w:ind w:left="187" w:firstLine="0"/>
              <w:jc w:val="left"/>
            </w:pPr>
            <w:r>
              <w:rPr>
                <w:sz w:val="12"/>
              </w:rPr>
              <w:t xml:space="preserve">lokalnym, regionalnym i </w:t>
            </w:r>
          </w:p>
          <w:p w:rsidR="00C90BE4" w:rsidRDefault="00865FE6">
            <w:pPr>
              <w:spacing w:after="0" w:line="242" w:lineRule="auto"/>
              <w:ind w:left="0" w:firstLine="0"/>
              <w:jc w:val="center"/>
            </w:pPr>
            <w:r>
              <w:rPr>
                <w:sz w:val="12"/>
              </w:rPr>
              <w:t xml:space="preserve">krajowym, prowadzenie warsztatów, w tym </w:t>
            </w:r>
          </w:p>
          <w:p w:rsidR="00C90BE4" w:rsidRDefault="00865FE6">
            <w:pPr>
              <w:spacing w:after="0" w:line="259" w:lineRule="auto"/>
              <w:ind w:left="166" w:firstLine="0"/>
              <w:jc w:val="left"/>
            </w:pPr>
            <w:r>
              <w:rPr>
                <w:sz w:val="12"/>
              </w:rPr>
              <w:t xml:space="preserve">skierowanych do dzieci i </w:t>
            </w:r>
          </w:p>
          <w:p w:rsidR="00C90BE4" w:rsidRDefault="00865FE6">
            <w:pPr>
              <w:spacing w:after="0" w:line="242" w:lineRule="auto"/>
              <w:ind w:left="0" w:firstLine="0"/>
              <w:jc w:val="center"/>
            </w:pPr>
            <w:r>
              <w:rPr>
                <w:sz w:val="12"/>
              </w:rPr>
              <w:t xml:space="preserve">młodzieży, prowadzenie prac aktywizacyjnych lokalne </w:t>
            </w:r>
          </w:p>
          <w:p w:rsidR="00C90BE4" w:rsidRDefault="00865FE6">
            <w:pPr>
              <w:spacing w:after="90" w:line="259" w:lineRule="auto"/>
              <w:ind w:left="65" w:firstLine="0"/>
              <w:jc w:val="left"/>
            </w:pPr>
            <w:r>
              <w:rPr>
                <w:sz w:val="12"/>
              </w:rPr>
              <w:t xml:space="preserve">środowiska i stowarzyszenia. </w:t>
            </w:r>
          </w:p>
          <w:p w:rsidR="00C90BE4" w:rsidRDefault="00865FE6">
            <w:pPr>
              <w:spacing w:after="104" w:line="236" w:lineRule="auto"/>
              <w:ind w:left="0" w:firstLine="0"/>
              <w:jc w:val="center"/>
            </w:pPr>
            <w:r>
              <w:rPr>
                <w:sz w:val="12"/>
              </w:rPr>
              <w:t xml:space="preserve">Prowadzenie działalności komercyjnej na rozwój małej przedsiębiorczości.  </w:t>
            </w:r>
          </w:p>
          <w:p w:rsidR="00C90BE4" w:rsidRDefault="00865FE6">
            <w:pPr>
              <w:spacing w:after="103" w:line="238" w:lineRule="auto"/>
              <w:ind w:left="0" w:firstLine="0"/>
              <w:jc w:val="center"/>
            </w:pPr>
            <w:r>
              <w:rPr>
                <w:sz w:val="12"/>
              </w:rPr>
              <w:t xml:space="preserve">Zakres działań obejmować będzie:  </w:t>
            </w:r>
          </w:p>
          <w:p w:rsidR="00C90BE4" w:rsidRDefault="00865FE6">
            <w:pPr>
              <w:spacing w:after="104" w:line="238" w:lineRule="auto"/>
              <w:ind w:left="0" w:firstLine="0"/>
              <w:jc w:val="center"/>
            </w:pPr>
            <w:r>
              <w:rPr>
                <w:sz w:val="12"/>
              </w:rPr>
              <w:t xml:space="preserve">- zagospodarowanie przestrzeni terenu o łącznej powierzchni wynoszącej 34,6 ha.  </w:t>
            </w:r>
          </w:p>
          <w:p w:rsidR="00C90BE4" w:rsidRDefault="00865FE6">
            <w:pPr>
              <w:spacing w:after="0" w:line="238" w:lineRule="auto"/>
              <w:ind w:left="6" w:right="18" w:firstLine="0"/>
              <w:jc w:val="center"/>
            </w:pPr>
            <w:r>
              <w:rPr>
                <w:sz w:val="12"/>
              </w:rPr>
              <w:t xml:space="preserve">Uporządkowanie i odnowienie obszaru , </w:t>
            </w:r>
          </w:p>
          <w:p w:rsidR="00C90BE4" w:rsidRDefault="00865FE6">
            <w:pPr>
              <w:spacing w:after="0" w:line="240" w:lineRule="auto"/>
              <w:ind w:left="0" w:firstLine="0"/>
              <w:jc w:val="center"/>
            </w:pPr>
            <w:r>
              <w:rPr>
                <w:sz w:val="12"/>
              </w:rPr>
              <w:t xml:space="preserve">wykonanie odpowiedniej infrastruktury dot. ciągów komunikacyjnych , </w:t>
            </w:r>
          </w:p>
          <w:p w:rsidR="00C90BE4" w:rsidRDefault="00865FE6">
            <w:pPr>
              <w:spacing w:after="2" w:line="238" w:lineRule="auto"/>
              <w:ind w:left="0" w:firstLine="0"/>
              <w:jc w:val="center"/>
            </w:pPr>
            <w:r>
              <w:rPr>
                <w:sz w:val="12"/>
              </w:rPr>
              <w:t xml:space="preserve">zagospodarowanie terenu w bezpośredniej bliskości </w:t>
            </w:r>
          </w:p>
          <w:p w:rsidR="00C90BE4" w:rsidRDefault="00865FE6">
            <w:pPr>
              <w:spacing w:after="0" w:line="259" w:lineRule="auto"/>
              <w:ind w:left="108" w:firstLine="0"/>
              <w:jc w:val="left"/>
            </w:pPr>
            <w:r>
              <w:rPr>
                <w:sz w:val="12"/>
              </w:rPr>
              <w:t xml:space="preserve">dworca dla potrzeb ruchu </w:t>
            </w:r>
          </w:p>
          <w:p w:rsidR="00C90BE4" w:rsidRDefault="00865FE6">
            <w:pPr>
              <w:spacing w:after="0" w:line="259" w:lineRule="auto"/>
              <w:ind w:left="34" w:firstLine="0"/>
              <w:jc w:val="left"/>
            </w:pPr>
            <w:r>
              <w:rPr>
                <w:sz w:val="12"/>
              </w:rPr>
              <w:t xml:space="preserve">turystycznego i mieszkańców </w:t>
            </w:r>
          </w:p>
          <w:p w:rsidR="00C90BE4" w:rsidRDefault="00865FE6">
            <w:pPr>
              <w:spacing w:after="0" w:line="259" w:lineRule="auto"/>
              <w:ind w:left="2" w:firstLine="0"/>
              <w:jc w:val="left"/>
            </w:pPr>
            <w:r>
              <w:rPr>
                <w:sz w:val="12"/>
              </w:rPr>
              <w:t xml:space="preserve">w tym:   trasy rowerowe ławki, </w:t>
            </w:r>
          </w:p>
          <w:p w:rsidR="00C90BE4" w:rsidRDefault="00865FE6">
            <w:pPr>
              <w:spacing w:after="104" w:line="236" w:lineRule="auto"/>
              <w:ind w:left="0" w:firstLine="0"/>
              <w:jc w:val="center"/>
            </w:pPr>
            <w:r>
              <w:rPr>
                <w:sz w:val="12"/>
              </w:rPr>
              <w:t xml:space="preserve">stoły, miejsca postojowe dla rowerów, toalety , miejsca parkingowe itp.    </w:t>
            </w:r>
          </w:p>
          <w:p w:rsidR="00C90BE4" w:rsidRDefault="00865FE6">
            <w:pPr>
              <w:spacing w:after="2" w:line="238" w:lineRule="auto"/>
              <w:ind w:left="0" w:firstLine="0"/>
              <w:jc w:val="center"/>
            </w:pPr>
            <w:r>
              <w:rPr>
                <w:sz w:val="12"/>
              </w:rPr>
              <w:t xml:space="preserve">Modernizacja obiektów zgodnie z zaleceniami </w:t>
            </w:r>
          </w:p>
          <w:p w:rsidR="00C90BE4" w:rsidRDefault="00865FE6">
            <w:pPr>
              <w:spacing w:after="0" w:line="259" w:lineRule="auto"/>
              <w:ind w:left="175" w:firstLine="0"/>
              <w:jc w:val="left"/>
            </w:pPr>
            <w:r>
              <w:rPr>
                <w:sz w:val="12"/>
              </w:rPr>
              <w:t xml:space="preserve">konserwatorskimi, w tym </w:t>
            </w:r>
          </w:p>
          <w:p w:rsidR="00C90BE4" w:rsidRDefault="00865FE6">
            <w:pPr>
              <w:spacing w:after="2" w:line="239" w:lineRule="auto"/>
              <w:ind w:left="0" w:firstLine="0"/>
              <w:jc w:val="center"/>
            </w:pPr>
            <w:r>
              <w:rPr>
                <w:sz w:val="12"/>
              </w:rPr>
              <w:t xml:space="preserve">dostosowanie budynków do potrzeb osób </w:t>
            </w:r>
          </w:p>
          <w:p w:rsidR="00C90BE4" w:rsidRDefault="00865FE6">
            <w:pPr>
              <w:spacing w:after="0" w:line="259" w:lineRule="auto"/>
              <w:ind w:left="0" w:right="44" w:firstLine="0"/>
              <w:jc w:val="center"/>
            </w:pPr>
            <w:r>
              <w:rPr>
                <w:sz w:val="12"/>
              </w:rPr>
              <w:t xml:space="preserve">niepełnosprawnych, </w:t>
            </w:r>
          </w:p>
          <w:p w:rsidR="00C90BE4" w:rsidRDefault="00865FE6">
            <w:pPr>
              <w:spacing w:after="0" w:line="259" w:lineRule="auto"/>
              <w:ind w:left="190" w:firstLine="0"/>
              <w:jc w:val="left"/>
            </w:pPr>
            <w:r>
              <w:rPr>
                <w:sz w:val="12"/>
              </w:rPr>
              <w:t xml:space="preserve">rewitalizacja obecnych </w:t>
            </w:r>
          </w:p>
          <w:p w:rsidR="00C90BE4" w:rsidRDefault="00865FE6">
            <w:pPr>
              <w:spacing w:after="0" w:line="259" w:lineRule="auto"/>
              <w:ind w:left="26" w:firstLine="0"/>
              <w:jc w:val="left"/>
            </w:pPr>
            <w:r>
              <w:rPr>
                <w:sz w:val="12"/>
              </w:rPr>
              <w:t xml:space="preserve">budynków na cele </w:t>
            </w:r>
            <w:proofErr w:type="spellStart"/>
            <w:r>
              <w:rPr>
                <w:sz w:val="12"/>
              </w:rPr>
              <w:t>kulturalno</w:t>
            </w:r>
            <w:proofErr w:type="spellEnd"/>
            <w:r>
              <w:rPr>
                <w:sz w:val="12"/>
              </w:rPr>
              <w:t xml:space="preserve"> </w:t>
            </w:r>
          </w:p>
          <w:p w:rsidR="00C90BE4" w:rsidRDefault="00865FE6">
            <w:pPr>
              <w:spacing w:after="0" w:line="259" w:lineRule="auto"/>
              <w:ind w:left="0" w:firstLine="0"/>
              <w:jc w:val="center"/>
            </w:pPr>
            <w:r>
              <w:rPr>
                <w:sz w:val="12"/>
              </w:rPr>
              <w:lastRenderedPageBreak/>
              <w:t xml:space="preserve">– edukacyjne, usługowo – handlowe oraz budowa </w:t>
            </w: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41" w:firstLine="0"/>
              <w:jc w:val="center"/>
            </w:pPr>
            <w:r>
              <w:rPr>
                <w:sz w:val="12"/>
              </w:rPr>
              <w:lastRenderedPageBreak/>
              <w:t xml:space="preserve">stworzenie wysokiej </w:t>
            </w:r>
          </w:p>
          <w:p w:rsidR="00C90BE4" w:rsidRDefault="00865FE6">
            <w:pPr>
              <w:spacing w:after="2" w:line="238" w:lineRule="auto"/>
              <w:ind w:left="0" w:firstLine="0"/>
              <w:jc w:val="center"/>
            </w:pPr>
            <w:r>
              <w:rPr>
                <w:sz w:val="12"/>
              </w:rPr>
              <w:t xml:space="preserve">jakości infrastruktury technicznej i </w:t>
            </w:r>
          </w:p>
          <w:p w:rsidR="00C90BE4" w:rsidRDefault="00865FE6">
            <w:pPr>
              <w:spacing w:after="0" w:line="259" w:lineRule="auto"/>
              <w:ind w:left="0" w:right="41" w:firstLine="0"/>
              <w:jc w:val="center"/>
            </w:pPr>
            <w:r>
              <w:rPr>
                <w:sz w:val="12"/>
              </w:rPr>
              <w:t>przestrzenno-</w:t>
            </w:r>
          </w:p>
          <w:p w:rsidR="00C90BE4" w:rsidRDefault="00865FE6">
            <w:pPr>
              <w:spacing w:after="0" w:line="240" w:lineRule="auto"/>
              <w:ind w:left="19" w:right="19"/>
              <w:jc w:val="center"/>
            </w:pPr>
            <w:r>
              <w:rPr>
                <w:sz w:val="12"/>
              </w:rPr>
              <w:t xml:space="preserve">funkcjonalnej dla prowadzenia działalności </w:t>
            </w:r>
          </w:p>
          <w:p w:rsidR="00C90BE4" w:rsidRDefault="00865FE6">
            <w:pPr>
              <w:spacing w:after="0" w:line="259" w:lineRule="auto"/>
              <w:ind w:left="0" w:right="43" w:firstLine="0"/>
              <w:jc w:val="center"/>
            </w:pPr>
            <w:r>
              <w:rPr>
                <w:sz w:val="12"/>
              </w:rPr>
              <w:t xml:space="preserve">gospodarczej,  </w:t>
            </w:r>
          </w:p>
          <w:p w:rsidR="00C90BE4" w:rsidRDefault="00865FE6">
            <w:pPr>
              <w:numPr>
                <w:ilvl w:val="0"/>
                <w:numId w:val="31"/>
              </w:numPr>
              <w:spacing w:after="0" w:line="242" w:lineRule="auto"/>
              <w:ind w:firstLine="0"/>
              <w:jc w:val="center"/>
            </w:pPr>
            <w:r>
              <w:rPr>
                <w:sz w:val="12"/>
              </w:rPr>
              <w:t xml:space="preserve">rozwój przedsiębiorczości </w:t>
            </w:r>
          </w:p>
          <w:p w:rsidR="00C90BE4" w:rsidRDefault="00865FE6">
            <w:pPr>
              <w:spacing w:after="0" w:line="238" w:lineRule="auto"/>
              <w:ind w:left="0" w:firstLine="0"/>
              <w:jc w:val="center"/>
            </w:pPr>
            <w:r>
              <w:rPr>
                <w:sz w:val="12"/>
              </w:rPr>
              <w:t xml:space="preserve">lokalnej prowadzący do redukcji bezrobocia,  </w:t>
            </w:r>
          </w:p>
          <w:p w:rsidR="00C90BE4" w:rsidRDefault="00865FE6">
            <w:pPr>
              <w:numPr>
                <w:ilvl w:val="0"/>
                <w:numId w:val="31"/>
              </w:numPr>
              <w:spacing w:after="0" w:line="240" w:lineRule="auto"/>
              <w:ind w:firstLine="0"/>
              <w:jc w:val="center"/>
            </w:pPr>
            <w:r>
              <w:rPr>
                <w:sz w:val="12"/>
              </w:rPr>
              <w:t xml:space="preserve">integracja społeczna mieszkańców gminy poprzez </w:t>
            </w:r>
          </w:p>
          <w:p w:rsidR="00C90BE4" w:rsidRDefault="00865FE6">
            <w:pPr>
              <w:spacing w:after="0" w:line="259" w:lineRule="auto"/>
              <w:ind w:left="0" w:right="42" w:firstLine="0"/>
              <w:jc w:val="center"/>
            </w:pPr>
            <w:r>
              <w:rPr>
                <w:sz w:val="12"/>
              </w:rPr>
              <w:t xml:space="preserve">zagospodarowanie i </w:t>
            </w:r>
          </w:p>
          <w:p w:rsidR="00C90BE4" w:rsidRDefault="00865FE6">
            <w:pPr>
              <w:spacing w:after="2" w:line="239" w:lineRule="auto"/>
              <w:ind w:left="11" w:hanging="7"/>
              <w:jc w:val="left"/>
            </w:pPr>
            <w:r>
              <w:rPr>
                <w:sz w:val="12"/>
              </w:rPr>
              <w:t xml:space="preserve">udostępnienie przestrzeni do spotkań   aktywizacja terenu pod </w:t>
            </w:r>
          </w:p>
          <w:p w:rsidR="00C90BE4" w:rsidRDefault="00865FE6">
            <w:pPr>
              <w:spacing w:after="0" w:line="238" w:lineRule="auto"/>
              <w:ind w:left="0" w:firstLine="0"/>
              <w:jc w:val="center"/>
            </w:pPr>
            <w:r>
              <w:rPr>
                <w:sz w:val="12"/>
              </w:rPr>
              <w:t xml:space="preserve">względem </w:t>
            </w:r>
            <w:proofErr w:type="spellStart"/>
            <w:r>
              <w:rPr>
                <w:sz w:val="12"/>
              </w:rPr>
              <w:t>kulturalno</w:t>
            </w:r>
            <w:proofErr w:type="spellEnd"/>
            <w:r>
              <w:rPr>
                <w:sz w:val="12"/>
              </w:rPr>
              <w:t xml:space="preserve"> – </w:t>
            </w:r>
            <w:proofErr w:type="spellStart"/>
            <w:r>
              <w:rPr>
                <w:sz w:val="12"/>
              </w:rPr>
              <w:t>edukacyjno</w:t>
            </w:r>
            <w:proofErr w:type="spellEnd"/>
            <w:r>
              <w:rPr>
                <w:sz w:val="12"/>
              </w:rPr>
              <w:t xml:space="preserve"> – </w:t>
            </w:r>
          </w:p>
          <w:p w:rsidR="00C90BE4" w:rsidRDefault="00865FE6">
            <w:pPr>
              <w:spacing w:after="96" w:line="242" w:lineRule="auto"/>
              <w:ind w:left="0" w:firstLine="0"/>
              <w:jc w:val="center"/>
            </w:pPr>
            <w:r>
              <w:rPr>
                <w:sz w:val="12"/>
              </w:rPr>
              <w:t xml:space="preserve">oświatowym oraz mieszkaniowym,  </w:t>
            </w:r>
          </w:p>
          <w:p w:rsidR="00C90BE4" w:rsidRDefault="00865FE6">
            <w:pPr>
              <w:spacing w:after="0" w:line="242" w:lineRule="auto"/>
              <w:ind w:left="0" w:firstLine="0"/>
              <w:jc w:val="center"/>
            </w:pPr>
            <w:r>
              <w:rPr>
                <w:sz w:val="12"/>
              </w:rPr>
              <w:t xml:space="preserve">Poprawa świadomości lokalnej pod względem </w:t>
            </w:r>
          </w:p>
          <w:p w:rsidR="00C90BE4" w:rsidRDefault="00865FE6">
            <w:pPr>
              <w:spacing w:after="0" w:line="238" w:lineRule="auto"/>
              <w:ind w:left="0" w:firstLine="0"/>
              <w:jc w:val="center"/>
            </w:pPr>
            <w:r>
              <w:rPr>
                <w:sz w:val="12"/>
              </w:rPr>
              <w:t>lokalnego dziedzictwa kulturalno-</w:t>
            </w:r>
          </w:p>
          <w:p w:rsidR="00C90BE4" w:rsidRDefault="00865FE6">
            <w:pPr>
              <w:spacing w:after="90" w:line="259" w:lineRule="auto"/>
              <w:ind w:left="0" w:right="44" w:firstLine="0"/>
              <w:jc w:val="center"/>
            </w:pPr>
            <w:r>
              <w:rPr>
                <w:sz w:val="12"/>
              </w:rPr>
              <w:t xml:space="preserve">architektonicznego. </w:t>
            </w:r>
          </w:p>
          <w:p w:rsidR="00C90BE4" w:rsidRDefault="00865FE6">
            <w:pPr>
              <w:spacing w:after="0" w:line="259" w:lineRule="auto"/>
              <w:ind w:left="1" w:firstLine="0"/>
              <w:jc w:val="left"/>
            </w:pPr>
            <w:r>
              <w:rPr>
                <w:sz w:val="12"/>
              </w:rPr>
              <w:t xml:space="preserve"> </w:t>
            </w: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865FE6">
            <w:pPr>
              <w:spacing w:after="106" w:line="234" w:lineRule="auto"/>
              <w:ind w:left="0" w:firstLine="0"/>
              <w:jc w:val="center"/>
            </w:pPr>
            <w:r>
              <w:rPr>
                <w:sz w:val="12"/>
              </w:rPr>
              <w:t xml:space="preserve">przeznaczeniu tego terenu na cele  </w:t>
            </w:r>
          </w:p>
          <w:p w:rsidR="00C90BE4" w:rsidRDefault="00865FE6">
            <w:pPr>
              <w:spacing w:after="0" w:line="259" w:lineRule="auto"/>
              <w:ind w:left="0" w:right="46" w:firstLine="0"/>
              <w:jc w:val="center"/>
            </w:pPr>
            <w:proofErr w:type="spellStart"/>
            <w:r>
              <w:rPr>
                <w:sz w:val="12"/>
              </w:rPr>
              <w:t>kulturalno</w:t>
            </w:r>
            <w:proofErr w:type="spellEnd"/>
            <w:r>
              <w:rPr>
                <w:sz w:val="12"/>
              </w:rPr>
              <w:t xml:space="preserve"> – edukacyjno-</w:t>
            </w:r>
          </w:p>
          <w:p w:rsidR="00C90BE4" w:rsidRDefault="00865FE6">
            <w:pPr>
              <w:spacing w:after="101" w:line="238" w:lineRule="auto"/>
              <w:ind w:left="0" w:right="6" w:firstLine="0"/>
              <w:jc w:val="center"/>
            </w:pPr>
            <w:r>
              <w:rPr>
                <w:sz w:val="12"/>
              </w:rPr>
              <w:t xml:space="preserve">oświatowe oraz mieszkalnictwo a także na komercje.  </w:t>
            </w:r>
          </w:p>
          <w:p w:rsidR="00C90BE4" w:rsidRDefault="00865FE6">
            <w:pPr>
              <w:spacing w:after="88" w:line="259" w:lineRule="auto"/>
              <w:ind w:left="0" w:right="12" w:firstLine="0"/>
              <w:jc w:val="center"/>
            </w:pPr>
            <w:r>
              <w:rPr>
                <w:sz w:val="12"/>
              </w:rPr>
              <w:t xml:space="preserve"> </w:t>
            </w:r>
          </w:p>
          <w:p w:rsidR="00C90BE4" w:rsidRDefault="00865FE6">
            <w:pPr>
              <w:spacing w:after="90" w:line="259" w:lineRule="auto"/>
              <w:ind w:left="0" w:right="12" w:firstLine="0"/>
              <w:jc w:val="center"/>
            </w:pPr>
            <w:r>
              <w:rPr>
                <w:sz w:val="12"/>
              </w:rPr>
              <w:t xml:space="preserve"> </w:t>
            </w:r>
          </w:p>
          <w:p w:rsidR="00C90BE4" w:rsidRDefault="00865FE6">
            <w:pPr>
              <w:spacing w:after="2" w:line="238" w:lineRule="auto"/>
              <w:ind w:left="53" w:right="98" w:firstLine="101"/>
            </w:pPr>
            <w:r>
              <w:rPr>
                <w:sz w:val="12"/>
              </w:rPr>
              <w:t xml:space="preserve"> </w:t>
            </w:r>
            <w:r>
              <w:rPr>
                <w:sz w:val="12"/>
                <w:u w:val="single" w:color="000000"/>
              </w:rPr>
              <w:t>Działania na rzecz obszaru</w:t>
            </w:r>
            <w:r>
              <w:rPr>
                <w:sz w:val="12"/>
              </w:rPr>
              <w:t xml:space="preserve"> </w:t>
            </w:r>
            <w:r>
              <w:rPr>
                <w:sz w:val="12"/>
                <w:u w:val="single" w:color="000000"/>
              </w:rPr>
              <w:t>rewitalizowanego</w:t>
            </w:r>
            <w:r>
              <w:rPr>
                <w:sz w:val="12"/>
              </w:rPr>
              <w:t xml:space="preserve"> obejmować będą: udostępnianie </w:t>
            </w:r>
          </w:p>
          <w:p w:rsidR="00C90BE4" w:rsidRDefault="00865FE6">
            <w:pPr>
              <w:spacing w:after="0" w:line="238" w:lineRule="auto"/>
              <w:ind w:left="0" w:firstLine="0"/>
              <w:jc w:val="center"/>
            </w:pPr>
            <w:r>
              <w:rPr>
                <w:sz w:val="12"/>
              </w:rPr>
              <w:t xml:space="preserve">parowozowni dla turystów i mieszkańców Gniezna, </w:t>
            </w:r>
          </w:p>
          <w:p w:rsidR="00C90BE4" w:rsidRDefault="00865FE6">
            <w:pPr>
              <w:spacing w:after="2" w:line="238" w:lineRule="auto"/>
              <w:ind w:left="0" w:firstLine="0"/>
              <w:jc w:val="center"/>
            </w:pPr>
            <w:r>
              <w:rPr>
                <w:sz w:val="12"/>
              </w:rPr>
              <w:t xml:space="preserve">zwiększanie dostępności kultury dla mieszkańców poprzez </w:t>
            </w:r>
          </w:p>
          <w:p w:rsidR="00C90BE4" w:rsidRDefault="00865FE6">
            <w:pPr>
              <w:spacing w:after="0" w:line="239" w:lineRule="auto"/>
              <w:ind w:left="10" w:firstLine="0"/>
              <w:jc w:val="center"/>
            </w:pPr>
            <w:r>
              <w:rPr>
                <w:sz w:val="12"/>
              </w:rPr>
              <w:t xml:space="preserve">organizację wystaw czasowych  i wydarzeń kulturalnych o </w:t>
            </w:r>
          </w:p>
          <w:p w:rsidR="00C90BE4" w:rsidRDefault="00865FE6">
            <w:pPr>
              <w:spacing w:after="0" w:line="240" w:lineRule="auto"/>
              <w:ind w:left="11" w:hanging="11"/>
              <w:jc w:val="center"/>
            </w:pPr>
            <w:r>
              <w:rPr>
                <w:sz w:val="12"/>
              </w:rPr>
              <w:t xml:space="preserve">zasięgu lokalnym, regionalnym i krajowym, prowadzenie warsztatów, w tym </w:t>
            </w:r>
          </w:p>
          <w:p w:rsidR="00C90BE4" w:rsidRDefault="00865FE6">
            <w:pPr>
              <w:spacing w:after="0" w:line="259" w:lineRule="auto"/>
              <w:ind w:left="0" w:right="46" w:firstLine="0"/>
              <w:jc w:val="center"/>
            </w:pPr>
            <w:r>
              <w:rPr>
                <w:sz w:val="12"/>
              </w:rPr>
              <w:t xml:space="preserve">skierowanych do dzieci i </w:t>
            </w:r>
          </w:p>
          <w:p w:rsidR="00C90BE4" w:rsidRDefault="00865FE6">
            <w:pPr>
              <w:spacing w:after="0" w:line="259" w:lineRule="auto"/>
              <w:ind w:left="82" w:firstLine="0"/>
              <w:jc w:val="left"/>
            </w:pPr>
            <w:r>
              <w:rPr>
                <w:sz w:val="12"/>
              </w:rPr>
              <w:t xml:space="preserve">młodzieży, prowadzenie prac </w:t>
            </w:r>
          </w:p>
          <w:p w:rsidR="00C90BE4" w:rsidRDefault="00865FE6">
            <w:pPr>
              <w:spacing w:after="106" w:line="234" w:lineRule="auto"/>
              <w:ind w:left="0" w:firstLine="0"/>
              <w:jc w:val="center"/>
            </w:pPr>
            <w:r>
              <w:rPr>
                <w:sz w:val="12"/>
              </w:rPr>
              <w:t xml:space="preserve">aktywizacyjnych dla lokalnych środowisk i stowarzyszeń . </w:t>
            </w:r>
          </w:p>
          <w:p w:rsidR="00C90BE4" w:rsidRDefault="00865FE6">
            <w:pPr>
              <w:spacing w:after="103" w:line="238" w:lineRule="auto"/>
              <w:ind w:left="0" w:firstLine="0"/>
              <w:jc w:val="center"/>
            </w:pPr>
            <w:r>
              <w:rPr>
                <w:sz w:val="12"/>
              </w:rPr>
              <w:t xml:space="preserve">Prowadzenie działalności komercyjnej na rozwój małej przedsiębiorczości. </w:t>
            </w:r>
          </w:p>
          <w:p w:rsidR="00C90BE4" w:rsidRDefault="00865FE6">
            <w:pPr>
              <w:spacing w:after="106" w:line="234" w:lineRule="auto"/>
              <w:ind w:left="0" w:firstLine="0"/>
              <w:jc w:val="center"/>
            </w:pPr>
            <w:r>
              <w:rPr>
                <w:sz w:val="12"/>
              </w:rPr>
              <w:t xml:space="preserve">Stworzenie ciekawego miejsca do spędzania wolnego czasu.  </w:t>
            </w:r>
          </w:p>
          <w:p w:rsidR="00C90BE4" w:rsidRDefault="00865FE6">
            <w:pPr>
              <w:spacing w:after="0" w:line="240" w:lineRule="auto"/>
              <w:ind w:left="0" w:firstLine="0"/>
              <w:jc w:val="center"/>
            </w:pPr>
            <w:r>
              <w:rPr>
                <w:sz w:val="12"/>
              </w:rPr>
              <w:t xml:space="preserve">Rezultat zostanie zmierzony na podstawie: zakończonych prac na obszarze </w:t>
            </w:r>
            <w:proofErr w:type="spellStart"/>
            <w:r>
              <w:rPr>
                <w:sz w:val="12"/>
              </w:rPr>
              <w:t>pokolejowym</w:t>
            </w:r>
            <w:proofErr w:type="spellEnd"/>
            <w:r>
              <w:rPr>
                <w:sz w:val="12"/>
              </w:rPr>
              <w:t xml:space="preserve">. </w:t>
            </w:r>
          </w:p>
          <w:p w:rsidR="00C90BE4" w:rsidRDefault="00865FE6">
            <w:pPr>
              <w:spacing w:after="106" w:line="234" w:lineRule="auto"/>
              <w:ind w:left="0" w:firstLine="0"/>
              <w:jc w:val="center"/>
            </w:pPr>
            <w:r>
              <w:rPr>
                <w:sz w:val="12"/>
              </w:rPr>
              <w:t xml:space="preserve">Liczba osób które skorzystały z przestrzeni rewitalizowanej.  </w:t>
            </w:r>
          </w:p>
          <w:p w:rsidR="00C90BE4" w:rsidRDefault="00865FE6">
            <w:pPr>
              <w:spacing w:after="0" w:line="259" w:lineRule="auto"/>
              <w:ind w:left="0" w:firstLine="0"/>
              <w:jc w:val="left"/>
            </w:pPr>
            <w:r>
              <w:rPr>
                <w:sz w:val="12"/>
              </w:rPr>
              <w:t xml:space="preserve">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36"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544"/>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32" w:firstLine="0"/>
              <w:jc w:val="center"/>
            </w:pPr>
            <w:r>
              <w:rPr>
                <w:sz w:val="12"/>
              </w:rPr>
              <w:t xml:space="preserve">nowych obiektów </w:t>
            </w:r>
          </w:p>
          <w:p w:rsidR="00C90BE4" w:rsidRDefault="00865FE6">
            <w:pPr>
              <w:spacing w:after="90" w:line="259" w:lineRule="auto"/>
              <w:ind w:left="0" w:right="34" w:firstLine="0"/>
              <w:jc w:val="center"/>
            </w:pPr>
            <w:r>
              <w:rPr>
                <w:sz w:val="12"/>
              </w:rPr>
              <w:t xml:space="preserve">mieszkaniowych. </w:t>
            </w:r>
          </w:p>
          <w:p w:rsidR="00C90BE4" w:rsidRDefault="00865FE6">
            <w:pPr>
              <w:spacing w:after="0" w:line="259" w:lineRule="auto"/>
              <w:ind w:left="2" w:firstLine="0"/>
              <w:jc w:val="left"/>
            </w:pPr>
            <w:r>
              <w:rPr>
                <w:sz w:val="12"/>
              </w:rPr>
              <w:t xml:space="preserve"> </w:t>
            </w: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C90BE4">
            <w:pPr>
              <w:spacing w:after="160" w:line="259" w:lineRule="auto"/>
              <w:ind w:left="0" w:firstLine="0"/>
              <w:jc w:val="left"/>
            </w:pPr>
          </w:p>
        </w:tc>
      </w:tr>
      <w:tr w:rsidR="00C90BE4">
        <w:trPr>
          <w:trHeight w:val="8254"/>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0" w:right="35" w:firstLine="0"/>
              <w:jc w:val="center"/>
            </w:pPr>
            <w:r>
              <w:rPr>
                <w:sz w:val="12"/>
              </w:rPr>
              <w:lastRenderedPageBreak/>
              <w:t xml:space="preserve">9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3" w:firstLine="0"/>
              <w:jc w:val="center"/>
            </w:pPr>
            <w:r>
              <w:rPr>
                <w:sz w:val="12"/>
              </w:rPr>
              <w:t xml:space="preserve">Centrum </w:t>
            </w:r>
          </w:p>
          <w:p w:rsidR="00C90BE4" w:rsidRDefault="00865FE6">
            <w:pPr>
              <w:spacing w:after="0" w:line="259" w:lineRule="auto"/>
              <w:ind w:left="0" w:right="30" w:firstLine="0"/>
              <w:jc w:val="center"/>
            </w:pPr>
            <w:r>
              <w:rPr>
                <w:sz w:val="12"/>
              </w:rPr>
              <w:t xml:space="preserve">Kształcenia </w:t>
            </w:r>
          </w:p>
          <w:p w:rsidR="00C90BE4" w:rsidRDefault="00865FE6">
            <w:pPr>
              <w:spacing w:after="0" w:line="242" w:lineRule="auto"/>
              <w:ind w:left="11" w:right="10" w:firstLine="0"/>
              <w:jc w:val="center"/>
            </w:pPr>
            <w:r>
              <w:rPr>
                <w:sz w:val="12"/>
              </w:rPr>
              <w:t xml:space="preserve">Praktycznego w </w:t>
            </w:r>
          </w:p>
          <w:p w:rsidR="00C90BE4" w:rsidRDefault="00865FE6">
            <w:pPr>
              <w:spacing w:after="2" w:line="238" w:lineRule="auto"/>
              <w:ind w:left="0" w:right="22" w:firstLine="0"/>
              <w:jc w:val="center"/>
            </w:pPr>
            <w:r>
              <w:rPr>
                <w:sz w:val="12"/>
              </w:rPr>
              <w:t>Gnieźnie(</w:t>
            </w:r>
            <w:proofErr w:type="spellStart"/>
            <w:r>
              <w:rPr>
                <w:sz w:val="12"/>
              </w:rPr>
              <w:t>Projek</w:t>
            </w:r>
            <w:proofErr w:type="spellEnd"/>
            <w:r>
              <w:rPr>
                <w:sz w:val="12"/>
              </w:rPr>
              <w:t xml:space="preserve"> t 1A) </w:t>
            </w:r>
          </w:p>
          <w:p w:rsidR="00C90BE4" w:rsidRDefault="00865FE6">
            <w:pPr>
              <w:spacing w:after="0" w:line="259" w:lineRule="auto"/>
              <w:ind w:left="0" w:firstLine="0"/>
              <w:jc w:val="center"/>
            </w:pPr>
            <w:proofErr w:type="spellStart"/>
            <w:r>
              <w:rPr>
                <w:sz w:val="12"/>
              </w:rPr>
              <w:t>Komplementar</w:t>
            </w:r>
            <w:proofErr w:type="spellEnd"/>
            <w:r>
              <w:rPr>
                <w:sz w:val="12"/>
              </w:rPr>
              <w:t xml:space="preserve"> </w:t>
            </w:r>
            <w:proofErr w:type="spellStart"/>
            <w:r>
              <w:rPr>
                <w:sz w:val="12"/>
              </w:rPr>
              <w:t>ny</w:t>
            </w:r>
            <w:proofErr w:type="spellEnd"/>
            <w:r>
              <w:rPr>
                <w:sz w:val="12"/>
              </w:rPr>
              <w:t xml:space="preserve"> z 1B i 1C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0" w:lineRule="auto"/>
              <w:ind w:left="0" w:firstLine="0"/>
              <w:jc w:val="center"/>
            </w:pPr>
            <w:r>
              <w:rPr>
                <w:sz w:val="12"/>
              </w:rPr>
              <w:t xml:space="preserve">Roboty </w:t>
            </w:r>
            <w:proofErr w:type="spellStart"/>
            <w:r>
              <w:rPr>
                <w:sz w:val="12"/>
              </w:rPr>
              <w:t>termomodernizacyj</w:t>
            </w:r>
            <w:proofErr w:type="spellEnd"/>
            <w:r>
              <w:rPr>
                <w:sz w:val="12"/>
              </w:rPr>
              <w:t xml:space="preserve"> </w:t>
            </w:r>
            <w:proofErr w:type="spellStart"/>
            <w:r>
              <w:rPr>
                <w:sz w:val="12"/>
              </w:rPr>
              <w:t>ne</w:t>
            </w:r>
            <w:proofErr w:type="spellEnd"/>
            <w:r>
              <w:rPr>
                <w:sz w:val="12"/>
              </w:rPr>
              <w:t xml:space="preserve"> w CKP w </w:t>
            </w:r>
          </w:p>
          <w:p w:rsidR="00C90BE4" w:rsidRDefault="00865FE6">
            <w:pPr>
              <w:spacing w:after="0" w:line="259" w:lineRule="auto"/>
              <w:ind w:left="0" w:right="34" w:firstLine="0"/>
              <w:jc w:val="center"/>
            </w:pPr>
            <w:r>
              <w:rPr>
                <w:sz w:val="12"/>
              </w:rPr>
              <w:t xml:space="preserve">Gnieźnie </w:t>
            </w:r>
          </w:p>
        </w:tc>
        <w:tc>
          <w:tcPr>
            <w:tcW w:w="1881"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38" w:lineRule="auto"/>
              <w:ind w:left="2" w:firstLine="0"/>
              <w:jc w:val="left"/>
            </w:pPr>
            <w:r>
              <w:rPr>
                <w:sz w:val="12"/>
              </w:rPr>
              <w:t xml:space="preserve">Przedmiotem projektu jest przeprowadzenie robót termomodernizacyjnych w Centrum Kształcenia </w:t>
            </w:r>
          </w:p>
          <w:p w:rsidR="00C90BE4" w:rsidRDefault="00865FE6">
            <w:pPr>
              <w:spacing w:after="2" w:line="239" w:lineRule="auto"/>
              <w:ind w:left="2" w:right="12" w:firstLine="0"/>
              <w:jc w:val="left"/>
            </w:pPr>
            <w:r>
              <w:rPr>
                <w:sz w:val="12"/>
              </w:rPr>
              <w:t xml:space="preserve">Praktycznego w Gnieźnie przy ul. Słowackiego 45/47 w Gnieźnie na terenie dz. nr 12/4 i 12/5 ark. 26 o pow. 1,3572 </w:t>
            </w:r>
            <w:proofErr w:type="spellStart"/>
            <w:r>
              <w:rPr>
                <w:sz w:val="12"/>
              </w:rPr>
              <w:t>ha.Zakres</w:t>
            </w:r>
            <w:proofErr w:type="spellEnd"/>
            <w:r>
              <w:rPr>
                <w:sz w:val="12"/>
              </w:rPr>
              <w:t xml:space="preserve"> robót termomodernizacyjnych w CKP w Gnieźnie obejmie likwidację kotłowni węglowej o mocy 75 kW -docieplenie dachu oraz ścian wraz z wymianą rynien, opierzenia i instalacją </w:t>
            </w:r>
            <w:proofErr w:type="spellStart"/>
            <w:r>
              <w:rPr>
                <w:sz w:val="12"/>
              </w:rPr>
              <w:t>odgromową,wymianę</w:t>
            </w:r>
            <w:proofErr w:type="spellEnd"/>
            <w:r>
              <w:rPr>
                <w:sz w:val="12"/>
              </w:rPr>
              <w:t xml:space="preserve"> stolarki okiennej oraz bram </w:t>
            </w:r>
            <w:proofErr w:type="spellStart"/>
            <w:r>
              <w:rPr>
                <w:sz w:val="12"/>
              </w:rPr>
              <w:t>warsztatowych,wymianę</w:t>
            </w:r>
            <w:proofErr w:type="spellEnd"/>
            <w:r>
              <w:rPr>
                <w:sz w:val="12"/>
              </w:rPr>
              <w:t xml:space="preserve"> instalacji centralnego </w:t>
            </w:r>
            <w:proofErr w:type="spellStart"/>
            <w:r>
              <w:rPr>
                <w:sz w:val="12"/>
              </w:rPr>
              <w:t>ogrzewania,wymianę</w:t>
            </w:r>
            <w:proofErr w:type="spellEnd"/>
            <w:r>
              <w:rPr>
                <w:sz w:val="12"/>
              </w:rPr>
              <w:t xml:space="preserve"> punktów oświetleniowych na energooszczędne typu </w:t>
            </w:r>
            <w:proofErr w:type="spellStart"/>
            <w:r>
              <w:rPr>
                <w:sz w:val="12"/>
              </w:rPr>
              <w:t>LED,zastosowanie</w:t>
            </w:r>
            <w:proofErr w:type="spellEnd"/>
            <w:r>
              <w:rPr>
                <w:sz w:val="12"/>
              </w:rPr>
              <w:t xml:space="preserve"> odnawialnych źródeł </w:t>
            </w:r>
            <w:proofErr w:type="spellStart"/>
            <w:r>
              <w:rPr>
                <w:sz w:val="12"/>
              </w:rPr>
              <w:t>energii.Planowane</w:t>
            </w:r>
            <w:proofErr w:type="spellEnd"/>
            <w:r>
              <w:rPr>
                <w:sz w:val="12"/>
              </w:rPr>
              <w:t xml:space="preserve"> do przeprowadzenia roboty termomodernizacyjne mają na celu zmniejszenie zużycia energii cieplnej i energii elektrycznej w </w:t>
            </w:r>
            <w:proofErr w:type="spellStart"/>
            <w:r>
              <w:rPr>
                <w:sz w:val="12"/>
              </w:rPr>
              <w:t>budynkuużyteczności</w:t>
            </w:r>
            <w:proofErr w:type="spellEnd"/>
            <w:r>
              <w:rPr>
                <w:sz w:val="12"/>
              </w:rPr>
              <w:t xml:space="preserve"> publicznej, jak również ograniczenie emisji zanieczyszczeń, w tym dwutlenku węgla CO2 i pyłu PM10. Dzięki </w:t>
            </w:r>
          </w:p>
          <w:p w:rsidR="00C90BE4" w:rsidRDefault="00865FE6">
            <w:pPr>
              <w:spacing w:after="0" w:line="239" w:lineRule="auto"/>
              <w:ind w:left="2" w:firstLine="0"/>
              <w:jc w:val="left"/>
            </w:pPr>
            <w:r>
              <w:rPr>
                <w:sz w:val="12"/>
              </w:rPr>
              <w:t xml:space="preserve">przeprowadzonym robotom termomodernizacyjnym nastąpi znaczące zwiększenie efektywności energetycznej budynku użyteczności publicznej tj. budynku CKP w Gnieźnie o 73,58%.W wyniku realizacji projektu zwiększy się również wykorzystanie odnawialnych źródeł energii, co będzie się przyczyniać do </w:t>
            </w:r>
          </w:p>
          <w:p w:rsidR="00C90BE4" w:rsidRDefault="00865FE6">
            <w:pPr>
              <w:spacing w:after="0" w:line="240" w:lineRule="auto"/>
              <w:ind w:left="2" w:firstLine="0"/>
              <w:jc w:val="left"/>
            </w:pPr>
            <w:r>
              <w:rPr>
                <w:sz w:val="12"/>
              </w:rPr>
              <w:t xml:space="preserve">efektywnego </w:t>
            </w:r>
            <w:proofErr w:type="spellStart"/>
            <w:r>
              <w:rPr>
                <w:sz w:val="12"/>
              </w:rPr>
              <w:t>wykorzystaniazasobów</w:t>
            </w:r>
            <w:proofErr w:type="spellEnd"/>
            <w:r>
              <w:rPr>
                <w:sz w:val="12"/>
              </w:rPr>
              <w:t xml:space="preserve"> naturalnych i wpłynie pozytywnie na środowisko </w:t>
            </w:r>
          </w:p>
          <w:p w:rsidR="00C90BE4" w:rsidRDefault="00865FE6">
            <w:pPr>
              <w:spacing w:after="0" w:line="259" w:lineRule="auto"/>
              <w:ind w:left="2" w:right="26" w:firstLine="0"/>
              <w:jc w:val="left"/>
            </w:pPr>
            <w:r>
              <w:rPr>
                <w:sz w:val="12"/>
              </w:rPr>
              <w:t xml:space="preserve">naturalne i jego poszczególne </w:t>
            </w:r>
            <w:proofErr w:type="spellStart"/>
            <w:r>
              <w:rPr>
                <w:sz w:val="12"/>
              </w:rPr>
              <w:t>komponenty.Głównymi</w:t>
            </w:r>
            <w:proofErr w:type="spellEnd"/>
            <w:r>
              <w:rPr>
                <w:sz w:val="12"/>
              </w:rPr>
              <w:t xml:space="preserve"> odbiorcami projektu będą użytkownicy budynku CKP w </w:t>
            </w:r>
          </w:p>
        </w:tc>
        <w:tc>
          <w:tcPr>
            <w:tcW w:w="160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 w:firstLine="0"/>
              <w:jc w:val="left"/>
            </w:pPr>
            <w:r>
              <w:rPr>
                <w:sz w:val="12"/>
              </w:rPr>
              <w:t xml:space="preserve">1. CEL GŁÓWNY: </w:t>
            </w:r>
          </w:p>
          <w:p w:rsidR="00C90BE4" w:rsidRDefault="00865FE6">
            <w:pPr>
              <w:spacing w:after="0" w:line="259" w:lineRule="auto"/>
              <w:ind w:left="1" w:firstLine="0"/>
              <w:jc w:val="left"/>
            </w:pPr>
            <w:r>
              <w:rPr>
                <w:sz w:val="12"/>
              </w:rPr>
              <w:t xml:space="preserve">POPRAWA JAKOŚCI </w:t>
            </w:r>
          </w:p>
          <w:p w:rsidR="00C90BE4" w:rsidRDefault="00865FE6">
            <w:pPr>
              <w:spacing w:after="0" w:line="259" w:lineRule="auto"/>
              <w:ind w:left="1" w:firstLine="0"/>
              <w:jc w:val="left"/>
            </w:pPr>
            <w:r>
              <w:rPr>
                <w:sz w:val="12"/>
              </w:rPr>
              <w:t xml:space="preserve">ŻYCIA MIESZKAŃCÓW </w:t>
            </w:r>
          </w:p>
          <w:p w:rsidR="00C90BE4" w:rsidRDefault="00865FE6">
            <w:pPr>
              <w:spacing w:after="0" w:line="259" w:lineRule="auto"/>
              <w:ind w:left="1" w:firstLine="0"/>
              <w:jc w:val="left"/>
            </w:pPr>
            <w:r>
              <w:rPr>
                <w:sz w:val="12"/>
              </w:rPr>
              <w:t xml:space="preserve">POPRZEZ DZIAŁANIA W </w:t>
            </w:r>
          </w:p>
          <w:p w:rsidR="00C90BE4" w:rsidRDefault="00865FE6">
            <w:pPr>
              <w:spacing w:after="0" w:line="259" w:lineRule="auto"/>
              <w:ind w:left="1" w:firstLine="0"/>
              <w:jc w:val="left"/>
            </w:pPr>
            <w:r>
              <w:rPr>
                <w:sz w:val="12"/>
              </w:rPr>
              <w:t xml:space="preserve">ZAKRESIE INTEGRACJI I </w:t>
            </w:r>
          </w:p>
          <w:p w:rsidR="00C90BE4" w:rsidRDefault="00865FE6">
            <w:pPr>
              <w:spacing w:after="0" w:line="259" w:lineRule="auto"/>
              <w:ind w:left="1" w:firstLine="0"/>
              <w:jc w:val="left"/>
            </w:pPr>
            <w:r>
              <w:rPr>
                <w:sz w:val="12"/>
              </w:rPr>
              <w:t xml:space="preserve">AKTYWIZACJI </w:t>
            </w:r>
          </w:p>
          <w:p w:rsidR="00C90BE4" w:rsidRDefault="00865FE6">
            <w:pPr>
              <w:spacing w:after="0" w:line="259" w:lineRule="auto"/>
              <w:ind w:left="1" w:firstLine="0"/>
              <w:jc w:val="left"/>
            </w:pPr>
            <w:r>
              <w:rPr>
                <w:sz w:val="12"/>
              </w:rPr>
              <w:t xml:space="preserve">SPOŁECZNEJ1.4 </w:t>
            </w:r>
          </w:p>
          <w:p w:rsidR="00C90BE4" w:rsidRDefault="00865FE6">
            <w:pPr>
              <w:spacing w:after="0" w:line="259" w:lineRule="auto"/>
              <w:ind w:left="1" w:firstLine="0"/>
              <w:jc w:val="left"/>
            </w:pPr>
            <w:r>
              <w:rPr>
                <w:sz w:val="12"/>
              </w:rPr>
              <w:t xml:space="preserve">KIERUNEK: UŁATWIENIE </w:t>
            </w:r>
          </w:p>
          <w:p w:rsidR="00C90BE4" w:rsidRDefault="00865FE6">
            <w:pPr>
              <w:spacing w:after="0" w:line="259" w:lineRule="auto"/>
              <w:ind w:left="1" w:firstLine="0"/>
            </w:pPr>
            <w:r>
              <w:rPr>
                <w:sz w:val="12"/>
              </w:rPr>
              <w:t xml:space="preserve">MIESZKAŃCOM DOSTĘPU </w:t>
            </w:r>
          </w:p>
          <w:p w:rsidR="00C90BE4" w:rsidRDefault="00865FE6">
            <w:pPr>
              <w:spacing w:after="0" w:line="259" w:lineRule="auto"/>
              <w:ind w:left="1" w:firstLine="0"/>
              <w:jc w:val="left"/>
            </w:pPr>
            <w:r>
              <w:rPr>
                <w:sz w:val="12"/>
              </w:rPr>
              <w:t xml:space="preserve">DO EDUKACJI, KULTURY, </w:t>
            </w:r>
          </w:p>
          <w:p w:rsidR="00C90BE4" w:rsidRDefault="00865FE6">
            <w:pPr>
              <w:spacing w:after="0" w:line="259" w:lineRule="auto"/>
              <w:ind w:left="1" w:firstLine="0"/>
              <w:jc w:val="left"/>
            </w:pPr>
            <w:r>
              <w:rPr>
                <w:sz w:val="12"/>
              </w:rPr>
              <w:t xml:space="preserve">SZTUKI, ROZRYWKI, </w:t>
            </w:r>
          </w:p>
          <w:p w:rsidR="00C90BE4" w:rsidRDefault="00865FE6">
            <w:pPr>
              <w:spacing w:after="0" w:line="259" w:lineRule="auto"/>
              <w:ind w:left="1" w:firstLine="0"/>
              <w:jc w:val="left"/>
            </w:pPr>
            <w:r>
              <w:rPr>
                <w:sz w:val="12"/>
              </w:rPr>
              <w:t xml:space="preserve">SPORTU I </w:t>
            </w:r>
          </w:p>
          <w:p w:rsidR="00C90BE4" w:rsidRDefault="00865FE6">
            <w:pPr>
              <w:spacing w:after="0" w:line="240" w:lineRule="auto"/>
              <w:ind w:left="1" w:right="22" w:firstLine="0"/>
              <w:jc w:val="left"/>
            </w:pPr>
            <w:proofErr w:type="spellStart"/>
            <w:r>
              <w:rPr>
                <w:sz w:val="12"/>
              </w:rPr>
              <w:t>REKREACJIRealizacja</w:t>
            </w:r>
            <w:proofErr w:type="spellEnd"/>
            <w:r>
              <w:rPr>
                <w:sz w:val="12"/>
              </w:rPr>
              <w:t xml:space="preserve"> projektu zakładającego roboty termomodernizacyjne w CKP w Gnieźnie wynika przede wszystkim z oceny stanu wskazanego obiektu użyteczności publicznej. Według </w:t>
            </w:r>
          </w:p>
          <w:p w:rsidR="00C90BE4" w:rsidRDefault="00865FE6">
            <w:pPr>
              <w:spacing w:after="0" w:line="240" w:lineRule="auto"/>
              <w:ind w:left="1" w:right="35" w:firstLine="0"/>
              <w:jc w:val="left"/>
            </w:pPr>
            <w:r>
              <w:rPr>
                <w:sz w:val="12"/>
              </w:rPr>
              <w:t xml:space="preserve">przeprowadzonej oceny istniejący system grzewczy w budynku CKP w Gnieźnie jest w bardzo złym stanie technicznym z uwagi na przestarzałość instalacji c.o. (ok. 50-letni okres eksploatacji). W budynku CKP w Gnieźnie występuje niska izolacyjność termiczna przegród zewnętrznych, a co za tym idzie wysokie zużycie energii cieplnej, oraz nadmierne zużycie energii elektrycznej – istniejące punkty oświetleniowe są nieenergooszczędne. </w:t>
            </w:r>
          </w:p>
          <w:p w:rsidR="00C90BE4" w:rsidRDefault="00865FE6">
            <w:pPr>
              <w:spacing w:after="0" w:line="240" w:lineRule="auto"/>
              <w:ind w:left="1" w:right="27" w:firstLine="0"/>
              <w:jc w:val="left"/>
            </w:pPr>
            <w:r>
              <w:rPr>
                <w:sz w:val="12"/>
              </w:rPr>
              <w:t xml:space="preserve">Wszystko to sprawia, że koszty funkcjonowania, w tym koszty ogrzewania oraz koszty zużycia energii dla tego budynku są wysokie. W budynku CKP w Gnieźnie brak jest również rozwiązań opartych na odnawialnych źródłach </w:t>
            </w:r>
          </w:p>
          <w:p w:rsidR="00C90BE4" w:rsidRDefault="00865FE6">
            <w:pPr>
              <w:spacing w:after="0" w:line="240" w:lineRule="auto"/>
              <w:ind w:left="1" w:right="441" w:firstLine="0"/>
            </w:pPr>
            <w:r>
              <w:rPr>
                <w:sz w:val="12"/>
              </w:rPr>
              <w:t xml:space="preserve">energii, których wykorzystanie umożliwiłoby m.in. </w:t>
            </w:r>
          </w:p>
          <w:p w:rsidR="00C90BE4" w:rsidRDefault="00865FE6">
            <w:pPr>
              <w:spacing w:after="0" w:line="259" w:lineRule="auto"/>
              <w:ind w:left="1" w:firstLine="0"/>
              <w:jc w:val="left"/>
            </w:pPr>
            <w:r>
              <w:rPr>
                <w:sz w:val="12"/>
              </w:rPr>
              <w:t xml:space="preserve">poprawę efektywności w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2" w:lineRule="auto"/>
              <w:ind w:left="0" w:firstLine="0"/>
              <w:jc w:val="center"/>
            </w:pPr>
            <w:r>
              <w:rPr>
                <w:sz w:val="12"/>
              </w:rPr>
              <w:t xml:space="preserve">ul. Słowackiego 45 lok.47, 62-200 </w:t>
            </w:r>
          </w:p>
          <w:p w:rsidR="00C90BE4" w:rsidRDefault="00865FE6">
            <w:pPr>
              <w:spacing w:after="0" w:line="259" w:lineRule="auto"/>
              <w:ind w:left="1" w:firstLine="0"/>
              <w:jc w:val="left"/>
            </w:pPr>
            <w:r>
              <w:rPr>
                <w:sz w:val="12"/>
              </w:rPr>
              <w:t xml:space="preserve">Gniezno, działka nr </w:t>
            </w:r>
          </w:p>
          <w:p w:rsidR="00C90BE4" w:rsidRDefault="00865FE6">
            <w:pPr>
              <w:spacing w:after="0" w:line="259" w:lineRule="auto"/>
              <w:ind w:left="0" w:right="28" w:firstLine="0"/>
              <w:jc w:val="center"/>
            </w:pPr>
            <w:r>
              <w:rPr>
                <w:sz w:val="12"/>
              </w:rPr>
              <w:t xml:space="preserve">12/5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left"/>
            </w:pPr>
            <w:r>
              <w:rPr>
                <w:sz w:val="12"/>
              </w:rPr>
              <w:t xml:space="preserve">2 261 392,37 w tym: </w:t>
            </w:r>
          </w:p>
          <w:p w:rsidR="00C90BE4" w:rsidRDefault="00865FE6">
            <w:pPr>
              <w:spacing w:after="0" w:line="239" w:lineRule="auto"/>
              <w:ind w:left="0" w:firstLine="0"/>
              <w:jc w:val="center"/>
            </w:pPr>
            <w:r>
              <w:rPr>
                <w:sz w:val="12"/>
              </w:rPr>
              <w:t>1) Dokumentacja projektowo-</w:t>
            </w:r>
          </w:p>
          <w:p w:rsidR="00C90BE4" w:rsidRDefault="00865FE6">
            <w:pPr>
              <w:spacing w:after="2" w:line="238" w:lineRule="auto"/>
              <w:ind w:left="0" w:firstLine="0"/>
              <w:jc w:val="center"/>
            </w:pPr>
            <w:r>
              <w:rPr>
                <w:sz w:val="12"/>
              </w:rPr>
              <w:t xml:space="preserve">kosztorysowa wraz z audytem </w:t>
            </w:r>
          </w:p>
          <w:p w:rsidR="00C90BE4" w:rsidRDefault="00865FE6">
            <w:pPr>
              <w:spacing w:after="0" w:line="259" w:lineRule="auto"/>
              <w:ind w:left="101" w:firstLine="0"/>
              <w:jc w:val="left"/>
            </w:pPr>
            <w:r>
              <w:rPr>
                <w:sz w:val="12"/>
              </w:rPr>
              <w:t xml:space="preserve">energetycznym i </w:t>
            </w:r>
          </w:p>
          <w:p w:rsidR="00C90BE4" w:rsidRDefault="00865FE6">
            <w:pPr>
              <w:spacing w:after="2" w:line="238" w:lineRule="auto"/>
              <w:ind w:left="0" w:firstLine="0"/>
              <w:jc w:val="center"/>
            </w:pPr>
            <w:r>
              <w:rPr>
                <w:sz w:val="12"/>
              </w:rPr>
              <w:t xml:space="preserve">oświetleniowym oraz studium </w:t>
            </w:r>
          </w:p>
          <w:p w:rsidR="00C90BE4" w:rsidRDefault="00865FE6">
            <w:pPr>
              <w:spacing w:after="0" w:line="259" w:lineRule="auto"/>
              <w:ind w:left="94" w:firstLine="0"/>
              <w:jc w:val="left"/>
            </w:pPr>
            <w:r>
              <w:rPr>
                <w:sz w:val="12"/>
              </w:rPr>
              <w:t xml:space="preserve">wykonalności: 61 </w:t>
            </w:r>
          </w:p>
          <w:p w:rsidR="00C90BE4" w:rsidRDefault="00865FE6">
            <w:pPr>
              <w:spacing w:after="0" w:line="259" w:lineRule="auto"/>
              <w:ind w:left="0" w:right="29" w:firstLine="0"/>
              <w:jc w:val="center"/>
            </w:pPr>
            <w:r>
              <w:rPr>
                <w:sz w:val="12"/>
              </w:rPr>
              <w:t xml:space="preserve">487,70 zł2) </w:t>
            </w:r>
          </w:p>
          <w:p w:rsidR="00C90BE4" w:rsidRDefault="00865FE6">
            <w:pPr>
              <w:spacing w:after="0" w:line="242" w:lineRule="auto"/>
              <w:ind w:left="0" w:firstLine="0"/>
              <w:jc w:val="center"/>
            </w:pPr>
            <w:r>
              <w:rPr>
                <w:sz w:val="12"/>
              </w:rPr>
              <w:t xml:space="preserve">Instalacje elektryczne w </w:t>
            </w:r>
          </w:p>
          <w:p w:rsidR="00C90BE4" w:rsidRDefault="00865FE6">
            <w:pPr>
              <w:spacing w:after="0" w:line="259" w:lineRule="auto"/>
              <w:ind w:left="127" w:firstLine="0"/>
              <w:jc w:val="left"/>
            </w:pPr>
            <w:r>
              <w:rPr>
                <w:sz w:val="12"/>
              </w:rPr>
              <w:t xml:space="preserve">budynku CKP w </w:t>
            </w:r>
          </w:p>
          <w:p w:rsidR="00C90BE4" w:rsidRDefault="00865FE6">
            <w:pPr>
              <w:spacing w:after="0" w:line="259" w:lineRule="auto"/>
              <w:ind w:left="0" w:right="34" w:firstLine="0"/>
              <w:jc w:val="center"/>
            </w:pPr>
            <w:r>
              <w:rPr>
                <w:sz w:val="12"/>
              </w:rPr>
              <w:t xml:space="preserve">Gnieźnie: 540 </w:t>
            </w:r>
          </w:p>
          <w:p w:rsidR="00C90BE4" w:rsidRDefault="00865FE6">
            <w:pPr>
              <w:spacing w:after="0" w:line="259" w:lineRule="auto"/>
              <w:ind w:left="0" w:right="29" w:firstLine="0"/>
              <w:jc w:val="center"/>
            </w:pPr>
            <w:r>
              <w:rPr>
                <w:sz w:val="12"/>
              </w:rPr>
              <w:t xml:space="preserve">288,85 zł3) </w:t>
            </w:r>
          </w:p>
          <w:p w:rsidR="00C90BE4" w:rsidRDefault="00865FE6">
            <w:pPr>
              <w:spacing w:after="0" w:line="259" w:lineRule="auto"/>
              <w:ind w:left="0" w:right="31" w:firstLine="0"/>
              <w:jc w:val="center"/>
            </w:pPr>
            <w:r>
              <w:rPr>
                <w:sz w:val="12"/>
              </w:rPr>
              <w:t xml:space="preserve">Instalacja CO i </w:t>
            </w:r>
          </w:p>
          <w:p w:rsidR="00C90BE4" w:rsidRDefault="00865FE6">
            <w:pPr>
              <w:spacing w:after="2" w:line="238" w:lineRule="auto"/>
              <w:ind w:left="4" w:right="3" w:firstLine="0"/>
              <w:jc w:val="center"/>
            </w:pPr>
            <w:r>
              <w:rPr>
                <w:sz w:val="12"/>
              </w:rPr>
              <w:t xml:space="preserve">CWU oraz wentylacji w </w:t>
            </w:r>
          </w:p>
          <w:p w:rsidR="00C90BE4" w:rsidRDefault="00865FE6">
            <w:pPr>
              <w:spacing w:after="0" w:line="238" w:lineRule="auto"/>
              <w:ind w:left="0" w:firstLine="0"/>
              <w:jc w:val="center"/>
            </w:pPr>
            <w:r>
              <w:rPr>
                <w:sz w:val="12"/>
              </w:rPr>
              <w:t xml:space="preserve">budynku CKP w Gnieźnie: 396 </w:t>
            </w:r>
          </w:p>
          <w:p w:rsidR="00C90BE4" w:rsidRDefault="00865FE6">
            <w:pPr>
              <w:spacing w:after="2" w:line="240" w:lineRule="auto"/>
              <w:ind w:left="0" w:firstLine="1"/>
              <w:jc w:val="center"/>
            </w:pPr>
            <w:r>
              <w:rPr>
                <w:sz w:val="12"/>
              </w:rPr>
              <w:t xml:space="preserve">339,90 zł4) Prace </w:t>
            </w:r>
            <w:proofErr w:type="spellStart"/>
            <w:r>
              <w:rPr>
                <w:sz w:val="12"/>
              </w:rPr>
              <w:t>termomodernizacyj</w:t>
            </w:r>
            <w:proofErr w:type="spellEnd"/>
            <w:r>
              <w:rPr>
                <w:sz w:val="12"/>
              </w:rPr>
              <w:t xml:space="preserve"> </w:t>
            </w:r>
            <w:proofErr w:type="spellStart"/>
            <w:r>
              <w:rPr>
                <w:sz w:val="12"/>
              </w:rPr>
              <w:t>ne</w:t>
            </w:r>
            <w:proofErr w:type="spellEnd"/>
            <w:r>
              <w:rPr>
                <w:sz w:val="12"/>
              </w:rPr>
              <w:t xml:space="preserve"> w budynku CKP w Gnieźnie: 1 239 </w:t>
            </w:r>
          </w:p>
          <w:p w:rsidR="00C90BE4" w:rsidRDefault="00865FE6">
            <w:pPr>
              <w:spacing w:after="0" w:line="238" w:lineRule="auto"/>
              <w:ind w:left="0" w:firstLine="0"/>
              <w:jc w:val="center"/>
            </w:pPr>
            <w:r>
              <w:rPr>
                <w:sz w:val="12"/>
              </w:rPr>
              <w:t xml:space="preserve">862,37 zł5) Nadzór nad robotami </w:t>
            </w:r>
          </w:p>
          <w:p w:rsidR="00C90BE4" w:rsidRDefault="00865FE6">
            <w:pPr>
              <w:spacing w:after="0" w:line="259" w:lineRule="auto"/>
              <w:ind w:left="86" w:firstLine="0"/>
              <w:jc w:val="left"/>
            </w:pPr>
            <w:r>
              <w:rPr>
                <w:sz w:val="12"/>
              </w:rPr>
              <w:t xml:space="preserve">budowlanymi: 20 </w:t>
            </w:r>
          </w:p>
          <w:p w:rsidR="00C90BE4" w:rsidRDefault="00865FE6">
            <w:pPr>
              <w:spacing w:after="0" w:line="242" w:lineRule="auto"/>
              <w:ind w:left="0" w:firstLine="0"/>
              <w:jc w:val="center"/>
            </w:pPr>
            <w:r>
              <w:rPr>
                <w:sz w:val="12"/>
              </w:rPr>
              <w:t xml:space="preserve">913,55 zł6) Zakup tablicy </w:t>
            </w:r>
          </w:p>
          <w:p w:rsidR="00C90BE4" w:rsidRDefault="00865FE6">
            <w:pPr>
              <w:spacing w:after="0" w:line="259" w:lineRule="auto"/>
              <w:ind w:left="0" w:right="31" w:firstLine="0"/>
              <w:jc w:val="center"/>
            </w:pPr>
            <w:r>
              <w:rPr>
                <w:sz w:val="12"/>
              </w:rPr>
              <w:t xml:space="preserve">informacyjnej i </w:t>
            </w:r>
          </w:p>
          <w:p w:rsidR="00C90BE4" w:rsidRDefault="00865FE6">
            <w:pPr>
              <w:spacing w:after="0" w:line="259" w:lineRule="auto"/>
              <w:ind w:left="137" w:firstLine="0"/>
              <w:jc w:val="left"/>
            </w:pPr>
            <w:r>
              <w:rPr>
                <w:sz w:val="12"/>
              </w:rPr>
              <w:t xml:space="preserve">pamiątkowej: 2 </w:t>
            </w:r>
          </w:p>
          <w:p w:rsidR="00C90BE4" w:rsidRDefault="00865FE6">
            <w:pPr>
              <w:spacing w:after="0" w:line="259" w:lineRule="auto"/>
              <w:ind w:left="0" w:right="30" w:firstLine="0"/>
              <w:jc w:val="center"/>
            </w:pPr>
            <w:r>
              <w:rPr>
                <w:sz w:val="12"/>
              </w:rPr>
              <w:t xml:space="preserve">500,00 zł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2" w:firstLine="0"/>
              <w:jc w:val="center"/>
            </w:pPr>
            <w:r>
              <w:rPr>
                <w:sz w:val="12"/>
              </w:rPr>
              <w:t xml:space="preserve">2017-2018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4" w:firstLine="0"/>
              <w:jc w:val="center"/>
            </w:pPr>
            <w:r>
              <w:rPr>
                <w:sz w:val="12"/>
              </w:rPr>
              <w:t xml:space="preserve">Środki z Europejskiego </w:t>
            </w:r>
          </w:p>
          <w:p w:rsidR="00C90BE4" w:rsidRDefault="00865FE6">
            <w:pPr>
              <w:spacing w:after="0" w:line="259" w:lineRule="auto"/>
              <w:ind w:left="0" w:right="34" w:firstLine="0"/>
              <w:jc w:val="center"/>
            </w:pPr>
            <w:r>
              <w:rPr>
                <w:sz w:val="12"/>
              </w:rPr>
              <w:t xml:space="preserve">Funduszu Rozwoju </w:t>
            </w:r>
          </w:p>
          <w:p w:rsidR="00C90BE4" w:rsidRDefault="00865FE6">
            <w:pPr>
              <w:spacing w:after="2" w:line="238" w:lineRule="auto"/>
              <w:ind w:left="0" w:firstLine="0"/>
              <w:jc w:val="center"/>
            </w:pPr>
            <w:r>
              <w:rPr>
                <w:sz w:val="12"/>
              </w:rPr>
              <w:t xml:space="preserve">Regionalnego/Wojewódzki ego Funduszu Ochrony </w:t>
            </w:r>
          </w:p>
          <w:p w:rsidR="00C90BE4" w:rsidRDefault="00865FE6">
            <w:pPr>
              <w:spacing w:after="0" w:line="259" w:lineRule="auto"/>
              <w:ind w:left="0" w:right="31" w:firstLine="0"/>
              <w:jc w:val="center"/>
            </w:pPr>
            <w:r>
              <w:rPr>
                <w:sz w:val="12"/>
              </w:rPr>
              <w:t xml:space="preserve">Środowiska i Gospodarki </w:t>
            </w:r>
          </w:p>
          <w:p w:rsidR="00C90BE4" w:rsidRDefault="00865FE6">
            <w:pPr>
              <w:spacing w:after="0" w:line="259" w:lineRule="auto"/>
              <w:ind w:left="0" w:firstLine="0"/>
              <w:jc w:val="center"/>
            </w:pPr>
            <w:r>
              <w:rPr>
                <w:sz w:val="12"/>
              </w:rPr>
              <w:t xml:space="preserve">Wodnej w Poznaniu i środki własne-budżet Miasta  </w:t>
            </w:r>
          </w:p>
        </w:tc>
        <w:tc>
          <w:tcPr>
            <w:tcW w:w="2021" w:type="dxa"/>
            <w:tcBorders>
              <w:top w:val="single" w:sz="4" w:space="0" w:color="000000"/>
              <w:left w:val="single" w:sz="4" w:space="0" w:color="000000"/>
              <w:bottom w:val="single" w:sz="4" w:space="0" w:color="000000"/>
              <w:right w:val="single" w:sz="8" w:space="0" w:color="000000"/>
            </w:tcBorders>
          </w:tcPr>
          <w:p w:rsidR="00C90BE4" w:rsidRDefault="00865FE6">
            <w:pPr>
              <w:spacing w:after="2" w:line="239" w:lineRule="auto"/>
              <w:ind w:left="0" w:right="23" w:firstLine="0"/>
              <w:jc w:val="left"/>
            </w:pPr>
            <w:r>
              <w:rPr>
                <w:sz w:val="12"/>
              </w:rPr>
              <w:t xml:space="preserve">Poprawa efektywności energetycznej budynku CKP w Gnieźnie, będącego budynkiem użyteczności publicznej, będzie sprzyjać poprawie warunków do nauki i rozwoju oraz warunków do pracy uczniom, słuchaczom, nauczycielom, pracownikom, osobom korzystającym w </w:t>
            </w:r>
          </w:p>
          <w:p w:rsidR="00C90BE4" w:rsidRDefault="00865FE6">
            <w:pPr>
              <w:spacing w:after="0" w:line="238" w:lineRule="auto"/>
              <w:ind w:left="0" w:firstLine="0"/>
            </w:pPr>
            <w:r>
              <w:rPr>
                <w:sz w:val="12"/>
              </w:rPr>
              <w:t xml:space="preserve">przyszłości z poszerzonej oferty CKP, zapewniając odpowiedni </w:t>
            </w:r>
          </w:p>
          <w:p w:rsidR="00C90BE4" w:rsidRDefault="00865FE6">
            <w:pPr>
              <w:spacing w:after="0" w:line="240" w:lineRule="auto"/>
              <w:ind w:left="0" w:firstLine="0"/>
              <w:jc w:val="left"/>
            </w:pPr>
            <w:r>
              <w:rPr>
                <w:sz w:val="12"/>
              </w:rPr>
              <w:t xml:space="preserve">komfort cieplny jego użytkownikom, przy jednoczesnym pozytywnym wpływie na środowisko naturalne. Zrównoważonemu rozwojowi, w tym ochronie środowiska naturalnego, będzie służyć wykorzystanie w ramach projektu pompy ciepła powietrze-woda, które dzięki wykorzystaniu ogólnie dostępnego źródła, jakim jest powietrze, przyczyni się do obniżenia emisji CO2. </w:t>
            </w:r>
          </w:p>
          <w:p w:rsidR="00C90BE4" w:rsidRDefault="00865FE6">
            <w:pPr>
              <w:spacing w:after="2" w:line="240" w:lineRule="auto"/>
              <w:ind w:left="0" w:right="16" w:firstLine="0"/>
              <w:jc w:val="left"/>
            </w:pPr>
            <w:r>
              <w:rPr>
                <w:sz w:val="12"/>
              </w:rPr>
              <w:t xml:space="preserve">Zamontowana pompa ciepła powietrze-woda będzie przyjazna dla środowiska naturalnego, w związku z tym, iż ciepło z powietrza nieustannie się odnawia w naturalny sposób, a w miejscu jej eksploatacji nie będą powstawać spaliny ani inne odpady. Pozytywny wpływ </w:t>
            </w:r>
          </w:p>
          <w:p w:rsidR="00C90BE4" w:rsidRDefault="00865FE6">
            <w:pPr>
              <w:spacing w:after="0" w:line="239" w:lineRule="auto"/>
              <w:ind w:left="0" w:right="5" w:firstLine="0"/>
              <w:jc w:val="left"/>
            </w:pPr>
            <w:r>
              <w:rPr>
                <w:sz w:val="12"/>
              </w:rPr>
              <w:t xml:space="preserve">projektu na politykę zrównoważonego rozwoju przejawia się również w zmniejszeniu zużycia energii cieplnej i elektrycznej w budynku CKP w Gnieźnie, a także redukcji emisji zanieczyszczeń do środowiska naturalnego, w tym CO2 i pyłu PM10.Dzięki przeprowadzonym robotom termomodernizacyjnym zostaną osiągnięte oszczędności energii cieplnej i energii elektrycznej na poziomie odpowiednio 1 003,31 GJ/rok i 51,48 MWh/rok. </w:t>
            </w:r>
          </w:p>
          <w:p w:rsidR="00C90BE4" w:rsidRDefault="00865FE6">
            <w:pPr>
              <w:spacing w:after="0" w:line="240" w:lineRule="auto"/>
              <w:ind w:left="0" w:right="31" w:firstLine="0"/>
              <w:jc w:val="left"/>
            </w:pPr>
            <w:r>
              <w:rPr>
                <w:sz w:val="12"/>
              </w:rPr>
              <w:t xml:space="preserve">Redukcja emisji CO2 i pyłu PM10 wyniesie odpowiednio 73,44% oraz 99,95%. </w:t>
            </w:r>
          </w:p>
          <w:p w:rsidR="00C90BE4" w:rsidRDefault="00865FE6">
            <w:pPr>
              <w:spacing w:after="0" w:line="259" w:lineRule="auto"/>
              <w:ind w:left="0" w:firstLine="0"/>
              <w:jc w:val="left"/>
            </w:pPr>
            <w:r>
              <w:rPr>
                <w:sz w:val="12"/>
              </w:rPr>
              <w:t xml:space="preserve">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2" w:type="dxa"/>
        </w:tblCellMar>
        <w:tblLook w:val="04A0" w:firstRow="1" w:lastRow="0" w:firstColumn="1" w:lastColumn="0" w:noHBand="0" w:noVBand="1"/>
      </w:tblPr>
      <w:tblGrid>
        <w:gridCol w:w="316"/>
        <w:gridCol w:w="1048"/>
        <w:gridCol w:w="1294"/>
        <w:gridCol w:w="1960"/>
        <w:gridCol w:w="1605"/>
        <w:gridCol w:w="1239"/>
        <w:gridCol w:w="1304"/>
        <w:gridCol w:w="1443"/>
        <w:gridCol w:w="1760"/>
        <w:gridCol w:w="2020"/>
      </w:tblGrid>
      <w:tr w:rsidR="00C90BE4">
        <w:trPr>
          <w:trHeight w:val="5008"/>
        </w:trPr>
        <w:tc>
          <w:tcPr>
            <w:tcW w:w="318" w:type="dxa"/>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tcPr>
          <w:p w:rsidR="00C90BE4" w:rsidRDefault="00865FE6">
            <w:pPr>
              <w:spacing w:after="0" w:line="259" w:lineRule="auto"/>
              <w:ind w:left="2" w:right="148" w:firstLine="0"/>
            </w:pPr>
            <w:r>
              <w:rPr>
                <w:sz w:val="12"/>
              </w:rPr>
              <w:t xml:space="preserve">Gnieźnie, w tym uczniowie i słuchacze, pracownicy (nauczyciele, wykładowcy, </w:t>
            </w:r>
            <w:proofErr w:type="spellStart"/>
            <w:r>
              <w:rPr>
                <w:sz w:val="12"/>
              </w:rPr>
              <w:t>pracownicyadministracyjni</w:t>
            </w:r>
            <w:proofErr w:type="spellEnd"/>
            <w:r>
              <w:rPr>
                <w:sz w:val="12"/>
              </w:rPr>
              <w:t xml:space="preserve"> i obsługi). </w:t>
            </w:r>
          </w:p>
        </w:tc>
        <w:tc>
          <w:tcPr>
            <w:tcW w:w="1603" w:type="dxa"/>
            <w:tcBorders>
              <w:top w:val="nil"/>
              <w:left w:val="single" w:sz="4" w:space="0" w:color="000000"/>
              <w:bottom w:val="single" w:sz="4" w:space="0" w:color="000000"/>
              <w:right w:val="single" w:sz="4" w:space="0" w:color="000000"/>
            </w:tcBorders>
          </w:tcPr>
          <w:p w:rsidR="00C90BE4" w:rsidRDefault="00865FE6">
            <w:pPr>
              <w:spacing w:after="0" w:line="259" w:lineRule="auto"/>
              <w:ind w:left="1" w:firstLine="0"/>
              <w:jc w:val="left"/>
            </w:pPr>
            <w:r>
              <w:rPr>
                <w:sz w:val="12"/>
              </w:rPr>
              <w:t xml:space="preserve">zakresie </w:t>
            </w:r>
          </w:p>
          <w:p w:rsidR="00C90BE4" w:rsidRDefault="00865FE6">
            <w:pPr>
              <w:spacing w:after="2" w:line="239" w:lineRule="auto"/>
              <w:ind w:left="1" w:right="1" w:firstLine="0"/>
              <w:jc w:val="left"/>
            </w:pPr>
            <w:r>
              <w:rPr>
                <w:sz w:val="12"/>
              </w:rPr>
              <w:t xml:space="preserve">gospodarowania energią. Potrzeba realizacji projektu wynika również z analizy wyników inwentaryzacji bazowej w aspekcie obiektów, w których podjęcie działań przyniesie efekty w postaci realizacji celów ilościowych Planu Gospodarki </w:t>
            </w:r>
          </w:p>
          <w:p w:rsidR="00C90BE4" w:rsidRDefault="00865FE6">
            <w:pPr>
              <w:spacing w:after="2" w:line="239" w:lineRule="auto"/>
              <w:ind w:left="1" w:right="30" w:firstLine="0"/>
              <w:jc w:val="left"/>
            </w:pPr>
            <w:r>
              <w:rPr>
                <w:sz w:val="12"/>
              </w:rPr>
              <w:t xml:space="preserve">Niskoemisyjnej dla Miasta Gniezna. Celem projektu obejmującego termomodernizację budynku CKP w Gnieźnie jest poprawa efektywności energetycznej budynku oświaty, co ma służyć również poprawie efektywności energetycznej w całym sektorze użyteczności </w:t>
            </w:r>
          </w:p>
          <w:p w:rsidR="00C90BE4" w:rsidRDefault="00865FE6">
            <w:pPr>
              <w:spacing w:after="0" w:line="259" w:lineRule="auto"/>
              <w:ind w:left="1" w:firstLine="0"/>
              <w:jc w:val="left"/>
            </w:pPr>
            <w:r>
              <w:rPr>
                <w:sz w:val="12"/>
              </w:rPr>
              <w:t xml:space="preserve">publicznej. Dzięki </w:t>
            </w:r>
          </w:p>
          <w:p w:rsidR="00C90BE4" w:rsidRDefault="00865FE6">
            <w:pPr>
              <w:spacing w:after="2" w:line="238" w:lineRule="auto"/>
              <w:ind w:left="1" w:firstLine="0"/>
              <w:jc w:val="left"/>
            </w:pPr>
            <w:r>
              <w:rPr>
                <w:sz w:val="12"/>
              </w:rPr>
              <w:t xml:space="preserve">przeprowadzonym robotom </w:t>
            </w:r>
          </w:p>
          <w:p w:rsidR="00C90BE4" w:rsidRDefault="00865FE6">
            <w:pPr>
              <w:spacing w:after="0" w:line="259" w:lineRule="auto"/>
              <w:ind w:left="1" w:right="112" w:firstLine="0"/>
            </w:pPr>
            <w:r>
              <w:rPr>
                <w:sz w:val="12"/>
              </w:rPr>
              <w:t xml:space="preserve">termomodernizacyjnym nastąpi zwiększenie efektywności energetycznej budynku o 73,58%. </w:t>
            </w:r>
          </w:p>
        </w:tc>
        <w:tc>
          <w:tcPr>
            <w:tcW w:w="1249"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tcPr>
          <w:p w:rsidR="00C90BE4" w:rsidRDefault="00865FE6">
            <w:pPr>
              <w:spacing w:after="0" w:line="259" w:lineRule="auto"/>
              <w:ind w:left="0" w:firstLine="0"/>
              <w:jc w:val="left"/>
            </w:pPr>
            <w:r>
              <w:rPr>
                <w:sz w:val="12"/>
              </w:rPr>
              <w:t xml:space="preserve">Rezultat zostanie zmierzony na podstawie: zakończonych prac budowlanych,. Liczba osób które skorzystały z CKP </w:t>
            </w:r>
          </w:p>
        </w:tc>
      </w:tr>
      <w:tr w:rsidR="00C90BE4">
        <w:trPr>
          <w:trHeight w:val="3834"/>
        </w:trPr>
        <w:tc>
          <w:tcPr>
            <w:tcW w:w="318" w:type="dxa"/>
            <w:tcBorders>
              <w:top w:val="single" w:sz="4" w:space="0" w:color="000000"/>
              <w:left w:val="single" w:sz="8"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22" w:firstLine="0"/>
              <w:jc w:val="left"/>
            </w:pPr>
            <w:r>
              <w:rPr>
                <w:sz w:val="12"/>
              </w:rPr>
              <w:lastRenderedPageBreak/>
              <w:t xml:space="preserve">10 </w:t>
            </w:r>
          </w:p>
        </w:tc>
        <w:tc>
          <w:tcPr>
            <w:tcW w:w="105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Powiat Gnieźnieński </w:t>
            </w:r>
          </w:p>
        </w:tc>
        <w:tc>
          <w:tcPr>
            <w:tcW w:w="130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2" w:line="238" w:lineRule="auto"/>
              <w:ind w:left="0" w:firstLine="0"/>
              <w:jc w:val="center"/>
            </w:pPr>
            <w:r>
              <w:rPr>
                <w:sz w:val="12"/>
              </w:rPr>
              <w:t xml:space="preserve">Poprawa jakości edukacji </w:t>
            </w:r>
          </w:p>
          <w:p w:rsidR="00C90BE4" w:rsidRDefault="00865FE6">
            <w:pPr>
              <w:spacing w:after="0" w:line="238" w:lineRule="auto"/>
              <w:ind w:left="0" w:firstLine="0"/>
              <w:jc w:val="center"/>
            </w:pPr>
            <w:r>
              <w:rPr>
                <w:sz w:val="12"/>
              </w:rPr>
              <w:t xml:space="preserve">zawodowej w powiecie </w:t>
            </w:r>
          </w:p>
          <w:p w:rsidR="00C90BE4" w:rsidRDefault="00865FE6">
            <w:pPr>
              <w:spacing w:after="0" w:line="240" w:lineRule="auto"/>
              <w:ind w:left="0" w:firstLine="0"/>
              <w:jc w:val="center"/>
            </w:pPr>
            <w:r>
              <w:rPr>
                <w:sz w:val="12"/>
              </w:rPr>
              <w:t xml:space="preserve">gnieźnieńskim – dostosowanie infrastruktury </w:t>
            </w:r>
          </w:p>
          <w:p w:rsidR="00C90BE4" w:rsidRDefault="00865FE6">
            <w:pPr>
              <w:spacing w:after="0" w:line="242" w:lineRule="auto"/>
              <w:ind w:left="0" w:firstLine="0"/>
              <w:jc w:val="center"/>
            </w:pPr>
            <w:r>
              <w:rPr>
                <w:sz w:val="12"/>
              </w:rPr>
              <w:t xml:space="preserve">edukacyjnej do potrzeb </w:t>
            </w:r>
          </w:p>
          <w:p w:rsidR="00C90BE4" w:rsidRDefault="00865FE6">
            <w:pPr>
              <w:spacing w:after="0" w:line="259" w:lineRule="auto"/>
              <w:ind w:left="0" w:firstLine="0"/>
              <w:jc w:val="center"/>
            </w:pPr>
            <w:r>
              <w:rPr>
                <w:sz w:val="12"/>
              </w:rPr>
              <w:t xml:space="preserve">regionalnego rynku pracy </w:t>
            </w:r>
          </w:p>
        </w:tc>
        <w:tc>
          <w:tcPr>
            <w:tcW w:w="188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40" w:lineRule="auto"/>
              <w:ind w:left="2" w:firstLine="0"/>
              <w:jc w:val="left"/>
            </w:pPr>
            <w:r>
              <w:rPr>
                <w:sz w:val="12"/>
              </w:rPr>
              <w:t xml:space="preserve">„Celem projektu jest wdrożenie koncepcji rozwoju szkolnictwa zawodowego w powiecie gnieźnieńskim polegającej na rozwoju </w:t>
            </w:r>
          </w:p>
          <w:p w:rsidR="00C90BE4" w:rsidRDefault="00865FE6">
            <w:pPr>
              <w:spacing w:after="0" w:line="259" w:lineRule="auto"/>
              <w:ind w:left="2" w:firstLine="0"/>
              <w:jc w:val="left"/>
            </w:pPr>
            <w:r>
              <w:rPr>
                <w:sz w:val="12"/>
              </w:rPr>
              <w:t xml:space="preserve">infrastruktury edukacyjnej i </w:t>
            </w:r>
          </w:p>
          <w:p w:rsidR="00C90BE4" w:rsidRDefault="00865FE6">
            <w:pPr>
              <w:spacing w:after="0" w:line="259" w:lineRule="auto"/>
              <w:ind w:left="2" w:firstLine="0"/>
              <w:jc w:val="left"/>
            </w:pPr>
            <w:r>
              <w:rPr>
                <w:sz w:val="12"/>
              </w:rPr>
              <w:t xml:space="preserve"> </w:t>
            </w:r>
          </w:p>
          <w:p w:rsidR="00C90BE4" w:rsidRDefault="00865FE6">
            <w:pPr>
              <w:spacing w:after="0" w:line="240" w:lineRule="auto"/>
              <w:ind w:left="2" w:firstLine="0"/>
              <w:jc w:val="left"/>
            </w:pPr>
            <w:r>
              <w:rPr>
                <w:sz w:val="12"/>
              </w:rPr>
              <w:t xml:space="preserve">szkoleniowej. Projekt swoim zakresem rzeczowym obejmie następujące zadania: </w:t>
            </w:r>
          </w:p>
          <w:p w:rsidR="00C90BE4" w:rsidRDefault="00865FE6">
            <w:pPr>
              <w:spacing w:after="0" w:line="259" w:lineRule="auto"/>
              <w:ind w:left="2" w:firstLine="0"/>
              <w:jc w:val="left"/>
            </w:pPr>
            <w:r>
              <w:rPr>
                <w:sz w:val="12"/>
              </w:rPr>
              <w:t xml:space="preserve"> </w:t>
            </w:r>
          </w:p>
          <w:p w:rsidR="00C90BE4" w:rsidRDefault="00865FE6">
            <w:pPr>
              <w:spacing w:after="2" w:line="238" w:lineRule="auto"/>
              <w:ind w:left="2" w:right="245" w:firstLine="0"/>
            </w:pPr>
            <w:r>
              <w:rPr>
                <w:sz w:val="12"/>
              </w:rPr>
              <w:t xml:space="preserve">a) Rozwój Centrum Kształcenia Praktycznego, który obejmie: </w:t>
            </w:r>
          </w:p>
          <w:p w:rsidR="00C90BE4" w:rsidRDefault="00865FE6">
            <w:pPr>
              <w:spacing w:after="0" w:line="259" w:lineRule="auto"/>
              <w:ind w:left="2" w:firstLine="0"/>
              <w:jc w:val="left"/>
            </w:pPr>
            <w:r>
              <w:rPr>
                <w:sz w:val="12"/>
              </w:rPr>
              <w:t xml:space="preserve"> </w:t>
            </w:r>
          </w:p>
          <w:p w:rsidR="00C90BE4" w:rsidRDefault="00865FE6">
            <w:pPr>
              <w:spacing w:after="0" w:line="259" w:lineRule="auto"/>
              <w:ind w:left="2" w:right="9" w:firstLine="0"/>
              <w:jc w:val="left"/>
            </w:pPr>
            <w:r>
              <w:rPr>
                <w:sz w:val="12"/>
              </w:rPr>
              <w:t xml:space="preserve">- adaptację i rozbudowę istniejącego budynku stacji kontroli pojazdów na potrzeby budynku dydaktycznoadministracyjnego (w tym sale wykładowe, sala konferencyjna, pomieszczenia administracyjne oraz socjalne) o łącznej </w:t>
            </w:r>
          </w:p>
        </w:tc>
        <w:tc>
          <w:tcPr>
            <w:tcW w:w="1603"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43" w:lineRule="auto"/>
              <w:ind w:left="1" w:firstLine="0"/>
            </w:pPr>
            <w:r>
              <w:rPr>
                <w:sz w:val="12"/>
              </w:rPr>
              <w:t xml:space="preserve">. CEL GŁÓWNY: POPRAW A JAKOŚCI ŻYCIA </w:t>
            </w:r>
          </w:p>
          <w:p w:rsidR="00C90BE4" w:rsidRDefault="00865FE6">
            <w:pPr>
              <w:spacing w:after="0" w:line="259" w:lineRule="auto"/>
              <w:ind w:left="1" w:firstLine="0"/>
              <w:jc w:val="left"/>
            </w:pPr>
            <w:r>
              <w:rPr>
                <w:sz w:val="12"/>
              </w:rPr>
              <w:t xml:space="preserve">MIESZKAŃCÓW POPRZEZ </w:t>
            </w:r>
          </w:p>
          <w:p w:rsidR="00C90BE4" w:rsidRDefault="00865FE6">
            <w:pPr>
              <w:spacing w:after="0" w:line="259" w:lineRule="auto"/>
              <w:ind w:left="1" w:firstLine="0"/>
              <w:jc w:val="left"/>
            </w:pPr>
            <w:r>
              <w:rPr>
                <w:sz w:val="12"/>
              </w:rPr>
              <w:t xml:space="preserve">DZIAŁANIA W ZAKRESIE </w:t>
            </w:r>
          </w:p>
          <w:p w:rsidR="00C90BE4" w:rsidRDefault="00865FE6">
            <w:pPr>
              <w:spacing w:after="0" w:line="259" w:lineRule="auto"/>
              <w:ind w:left="1" w:firstLine="0"/>
              <w:jc w:val="left"/>
            </w:pPr>
            <w:r>
              <w:rPr>
                <w:sz w:val="12"/>
              </w:rPr>
              <w:t xml:space="preserve">INTEGRACJI I </w:t>
            </w:r>
          </w:p>
          <w:p w:rsidR="00C90BE4" w:rsidRDefault="00865FE6">
            <w:pPr>
              <w:spacing w:after="0" w:line="259" w:lineRule="auto"/>
              <w:ind w:left="1" w:firstLine="0"/>
              <w:jc w:val="left"/>
            </w:pPr>
            <w:r>
              <w:rPr>
                <w:sz w:val="12"/>
              </w:rPr>
              <w:t xml:space="preserve">AKTYWIZACJI </w:t>
            </w:r>
          </w:p>
          <w:p w:rsidR="00C90BE4" w:rsidRDefault="00865FE6">
            <w:pPr>
              <w:spacing w:after="0" w:line="259" w:lineRule="auto"/>
              <w:ind w:left="1" w:firstLine="0"/>
              <w:jc w:val="left"/>
            </w:pPr>
            <w:r>
              <w:rPr>
                <w:sz w:val="12"/>
              </w:rPr>
              <w:t xml:space="preserve">SPOŁECZNEJ1.4 </w:t>
            </w:r>
          </w:p>
          <w:p w:rsidR="00C90BE4" w:rsidRDefault="00865FE6">
            <w:pPr>
              <w:spacing w:after="0" w:line="259" w:lineRule="auto"/>
              <w:ind w:left="1" w:firstLine="0"/>
              <w:jc w:val="left"/>
            </w:pPr>
            <w:r>
              <w:rPr>
                <w:sz w:val="12"/>
              </w:rPr>
              <w:t xml:space="preserve">KIERUNEK: UŁATWIENIE </w:t>
            </w:r>
          </w:p>
          <w:p w:rsidR="00C90BE4" w:rsidRDefault="00865FE6">
            <w:pPr>
              <w:spacing w:after="0" w:line="259" w:lineRule="auto"/>
              <w:ind w:left="1" w:firstLine="0"/>
            </w:pPr>
            <w:r>
              <w:rPr>
                <w:sz w:val="12"/>
              </w:rPr>
              <w:t xml:space="preserve">MIESZKAŃCOM DOSTĘPU </w:t>
            </w:r>
          </w:p>
          <w:p w:rsidR="00C90BE4" w:rsidRDefault="00865FE6">
            <w:pPr>
              <w:spacing w:after="0" w:line="259" w:lineRule="auto"/>
              <w:ind w:left="1" w:firstLine="0"/>
              <w:jc w:val="left"/>
            </w:pPr>
            <w:r>
              <w:rPr>
                <w:sz w:val="12"/>
              </w:rPr>
              <w:t xml:space="preserve">DO EDUKACJI, KULTURY, </w:t>
            </w:r>
          </w:p>
          <w:p w:rsidR="00C90BE4" w:rsidRDefault="00865FE6">
            <w:pPr>
              <w:spacing w:after="2" w:line="240" w:lineRule="auto"/>
              <w:ind w:left="1" w:right="2" w:firstLine="0"/>
              <w:jc w:val="left"/>
            </w:pPr>
            <w:r>
              <w:rPr>
                <w:sz w:val="12"/>
              </w:rPr>
              <w:t xml:space="preserve">SZTUKI, ROZRYWKI, SPORTU I REKREACJIW wyniku przeprowadzonej diagnozy ("Diagnoza potrzeb szkół/placówek systemu oświaty dla których organem prowadzącym jest Powiat Gnieźnieński, w kwalifikacje w zawodzie do 31.08.2018r. Realizacja projektu będzie służyć poprawie warunków i jakości </w:t>
            </w:r>
          </w:p>
          <w:p w:rsidR="00C90BE4" w:rsidRDefault="00865FE6">
            <w:pPr>
              <w:spacing w:after="0" w:line="259" w:lineRule="auto"/>
              <w:ind w:left="1" w:firstLine="0"/>
              <w:jc w:val="left"/>
            </w:pPr>
            <w:r>
              <w:rPr>
                <w:sz w:val="12"/>
              </w:rPr>
              <w:t xml:space="preserve">kształcenia zawodowego, a także </w:t>
            </w:r>
          </w:p>
        </w:tc>
        <w:tc>
          <w:tcPr>
            <w:tcW w:w="1249"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38" w:lineRule="auto"/>
              <w:ind w:left="0" w:firstLine="0"/>
              <w:jc w:val="center"/>
            </w:pPr>
            <w:r>
              <w:rPr>
                <w:sz w:val="12"/>
              </w:rPr>
              <w:t xml:space="preserve">ul. Słowackiego 45 lok.47, 62-200 </w:t>
            </w:r>
          </w:p>
          <w:p w:rsidR="00C90BE4" w:rsidRDefault="00865FE6">
            <w:pPr>
              <w:spacing w:after="0" w:line="259" w:lineRule="auto"/>
              <w:ind w:left="1" w:firstLine="0"/>
              <w:jc w:val="center"/>
            </w:pPr>
            <w:r>
              <w:rPr>
                <w:sz w:val="12"/>
              </w:rPr>
              <w:t xml:space="preserve">Gniezno, działka nr: 12/5 </w:t>
            </w:r>
          </w:p>
        </w:tc>
        <w:tc>
          <w:tcPr>
            <w:tcW w:w="1305"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41" w:lineRule="auto"/>
              <w:ind w:left="0" w:firstLine="0"/>
              <w:jc w:val="center"/>
            </w:pPr>
            <w:r>
              <w:rPr>
                <w:sz w:val="12"/>
              </w:rPr>
              <w:t xml:space="preserve">10 884 037,01 w </w:t>
            </w:r>
            <w:proofErr w:type="spellStart"/>
            <w:r>
              <w:rPr>
                <w:sz w:val="12"/>
              </w:rPr>
              <w:t>tym:Dokumentacja</w:t>
            </w:r>
            <w:proofErr w:type="spellEnd"/>
            <w:r>
              <w:rPr>
                <w:sz w:val="12"/>
              </w:rPr>
              <w:t xml:space="preserve"> projektowa 195 </w:t>
            </w:r>
          </w:p>
          <w:p w:rsidR="00C90BE4" w:rsidRDefault="00865FE6">
            <w:pPr>
              <w:spacing w:after="0" w:line="240" w:lineRule="auto"/>
              <w:ind w:left="0" w:firstLine="0"/>
              <w:jc w:val="center"/>
            </w:pPr>
            <w:r>
              <w:rPr>
                <w:sz w:val="12"/>
              </w:rPr>
              <w:t xml:space="preserve">570,00 </w:t>
            </w:r>
            <w:proofErr w:type="spellStart"/>
            <w:r>
              <w:rPr>
                <w:sz w:val="12"/>
              </w:rPr>
              <w:t>zł,Roboty</w:t>
            </w:r>
            <w:proofErr w:type="spellEnd"/>
            <w:r>
              <w:rPr>
                <w:sz w:val="12"/>
              </w:rPr>
              <w:t xml:space="preserve"> budowlane w CKP wraz z </w:t>
            </w:r>
          </w:p>
          <w:p w:rsidR="00C90BE4" w:rsidRDefault="00865FE6">
            <w:pPr>
              <w:spacing w:after="0" w:line="259" w:lineRule="auto"/>
              <w:ind w:left="17" w:firstLine="0"/>
              <w:jc w:val="left"/>
            </w:pPr>
            <w:r>
              <w:rPr>
                <w:sz w:val="12"/>
              </w:rPr>
              <w:t>zagospodarowanie</w:t>
            </w:r>
          </w:p>
          <w:p w:rsidR="00C90BE4" w:rsidRDefault="00865FE6">
            <w:pPr>
              <w:spacing w:after="0" w:line="259" w:lineRule="auto"/>
              <w:ind w:left="0" w:right="25" w:firstLine="0"/>
              <w:jc w:val="center"/>
            </w:pPr>
            <w:r>
              <w:rPr>
                <w:sz w:val="12"/>
              </w:rPr>
              <w:t xml:space="preserve">m terenu i </w:t>
            </w:r>
          </w:p>
          <w:p w:rsidR="00C90BE4" w:rsidRDefault="00865FE6">
            <w:pPr>
              <w:spacing w:after="0" w:line="259" w:lineRule="auto"/>
              <w:ind w:left="0" w:right="26" w:firstLine="0"/>
              <w:jc w:val="center"/>
            </w:pPr>
            <w:r>
              <w:rPr>
                <w:sz w:val="12"/>
              </w:rPr>
              <w:t xml:space="preserve">wyposażeniem </w:t>
            </w:r>
          </w:p>
          <w:p w:rsidR="00C90BE4" w:rsidRDefault="00865FE6">
            <w:pPr>
              <w:spacing w:after="0" w:line="259" w:lineRule="auto"/>
              <w:ind w:left="0" w:right="29" w:firstLine="0"/>
              <w:jc w:val="center"/>
            </w:pPr>
            <w:r>
              <w:rPr>
                <w:sz w:val="12"/>
              </w:rPr>
              <w:t xml:space="preserve">podstawowym 6 </w:t>
            </w:r>
          </w:p>
          <w:p w:rsidR="00C90BE4" w:rsidRDefault="00865FE6">
            <w:pPr>
              <w:spacing w:after="0" w:line="240" w:lineRule="auto"/>
              <w:ind w:left="10"/>
              <w:jc w:val="center"/>
            </w:pPr>
            <w:r>
              <w:rPr>
                <w:sz w:val="12"/>
              </w:rPr>
              <w:t xml:space="preserve">256 886,02 </w:t>
            </w:r>
            <w:proofErr w:type="spellStart"/>
            <w:r>
              <w:rPr>
                <w:sz w:val="12"/>
              </w:rPr>
              <w:t>zł,Zakup</w:t>
            </w:r>
            <w:proofErr w:type="spellEnd"/>
            <w:r>
              <w:rPr>
                <w:sz w:val="12"/>
              </w:rPr>
              <w:t xml:space="preserve"> wyposażenia stanowisk </w:t>
            </w:r>
          </w:p>
          <w:p w:rsidR="00C90BE4" w:rsidRDefault="00865FE6">
            <w:pPr>
              <w:spacing w:after="0" w:line="242" w:lineRule="auto"/>
              <w:ind w:left="0" w:firstLine="0"/>
              <w:jc w:val="center"/>
            </w:pPr>
            <w:r>
              <w:rPr>
                <w:sz w:val="12"/>
              </w:rPr>
              <w:t xml:space="preserve">egzaminacyjnych i doposażenie </w:t>
            </w:r>
          </w:p>
          <w:p w:rsidR="00C90BE4" w:rsidRDefault="00865FE6">
            <w:pPr>
              <w:spacing w:after="0" w:line="259" w:lineRule="auto"/>
              <w:ind w:left="0" w:right="23" w:firstLine="0"/>
              <w:jc w:val="center"/>
            </w:pPr>
            <w:r>
              <w:rPr>
                <w:sz w:val="12"/>
              </w:rPr>
              <w:t xml:space="preserve">pracowni nauki </w:t>
            </w:r>
          </w:p>
          <w:p w:rsidR="00C90BE4" w:rsidRDefault="00865FE6">
            <w:pPr>
              <w:spacing w:after="0" w:line="259" w:lineRule="auto"/>
              <w:ind w:left="0" w:right="29" w:firstLine="0"/>
              <w:jc w:val="center"/>
            </w:pPr>
            <w:r>
              <w:rPr>
                <w:sz w:val="12"/>
              </w:rPr>
              <w:t xml:space="preserve">zawodu w CKP 3 </w:t>
            </w:r>
          </w:p>
          <w:p w:rsidR="00C90BE4" w:rsidRDefault="00865FE6">
            <w:pPr>
              <w:spacing w:after="0" w:line="242" w:lineRule="auto"/>
              <w:ind w:left="0" w:firstLine="0"/>
              <w:jc w:val="center"/>
            </w:pPr>
            <w:r>
              <w:rPr>
                <w:sz w:val="12"/>
              </w:rPr>
              <w:t xml:space="preserve">324 155,00 </w:t>
            </w:r>
            <w:proofErr w:type="spellStart"/>
            <w:r>
              <w:rPr>
                <w:sz w:val="12"/>
              </w:rPr>
              <w:t>zł,Zakup</w:t>
            </w:r>
            <w:proofErr w:type="spellEnd"/>
            <w:r>
              <w:rPr>
                <w:sz w:val="12"/>
              </w:rPr>
              <w:t xml:space="preserve"> wyposażenia </w:t>
            </w:r>
          </w:p>
          <w:p w:rsidR="00C90BE4" w:rsidRDefault="00865FE6">
            <w:pPr>
              <w:spacing w:after="0" w:line="259" w:lineRule="auto"/>
              <w:ind w:left="0" w:right="23" w:firstLine="0"/>
              <w:jc w:val="center"/>
            </w:pPr>
            <w:r>
              <w:rPr>
                <w:sz w:val="12"/>
              </w:rPr>
              <w:t xml:space="preserve">pracowni nauki </w:t>
            </w:r>
          </w:p>
          <w:p w:rsidR="00C90BE4" w:rsidRDefault="00865FE6">
            <w:pPr>
              <w:spacing w:after="0" w:line="259" w:lineRule="auto"/>
              <w:ind w:left="0" w:right="29" w:firstLine="0"/>
              <w:jc w:val="center"/>
            </w:pPr>
            <w:r>
              <w:rPr>
                <w:sz w:val="12"/>
              </w:rPr>
              <w:t xml:space="preserve">zawodu w 6 </w:t>
            </w:r>
          </w:p>
          <w:p w:rsidR="00C90BE4" w:rsidRDefault="00865FE6">
            <w:pPr>
              <w:spacing w:after="0" w:line="259" w:lineRule="auto"/>
              <w:ind w:left="0" w:right="28" w:firstLine="0"/>
              <w:jc w:val="center"/>
            </w:pPr>
            <w:r>
              <w:rPr>
                <w:sz w:val="12"/>
              </w:rPr>
              <w:t xml:space="preserve">szkołach </w:t>
            </w:r>
          </w:p>
          <w:p w:rsidR="00C90BE4" w:rsidRDefault="00865FE6">
            <w:pPr>
              <w:spacing w:after="2" w:line="238" w:lineRule="auto"/>
              <w:ind w:left="0" w:firstLine="0"/>
              <w:jc w:val="center"/>
            </w:pPr>
            <w:r>
              <w:rPr>
                <w:sz w:val="12"/>
              </w:rPr>
              <w:t xml:space="preserve">ponadgimnazjalny </w:t>
            </w:r>
            <w:proofErr w:type="spellStart"/>
            <w:r>
              <w:rPr>
                <w:sz w:val="12"/>
              </w:rPr>
              <w:t>ch</w:t>
            </w:r>
            <w:proofErr w:type="spellEnd"/>
            <w:r>
              <w:rPr>
                <w:sz w:val="12"/>
              </w:rPr>
              <w:t xml:space="preserve"> 1 036 925,99 </w:t>
            </w:r>
          </w:p>
          <w:p w:rsidR="00C90BE4" w:rsidRDefault="00865FE6">
            <w:pPr>
              <w:spacing w:after="0" w:line="259" w:lineRule="auto"/>
              <w:ind w:left="0" w:firstLine="0"/>
              <w:jc w:val="center"/>
            </w:pPr>
            <w:proofErr w:type="spellStart"/>
            <w:r>
              <w:rPr>
                <w:sz w:val="12"/>
              </w:rPr>
              <w:t>zł,Instalacje</w:t>
            </w:r>
            <w:proofErr w:type="spellEnd"/>
            <w:r>
              <w:rPr>
                <w:sz w:val="12"/>
              </w:rPr>
              <w:t xml:space="preserve"> pod pracownie </w:t>
            </w:r>
          </w:p>
        </w:tc>
        <w:tc>
          <w:tcPr>
            <w:tcW w:w="1471"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6" w:firstLine="0"/>
              <w:jc w:val="center"/>
            </w:pPr>
            <w:r>
              <w:rPr>
                <w:sz w:val="12"/>
              </w:rPr>
              <w:t xml:space="preserve">2017-2018 </w:t>
            </w:r>
          </w:p>
        </w:tc>
        <w:tc>
          <w:tcPr>
            <w:tcW w:w="178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37" w:firstLine="0"/>
              <w:jc w:val="left"/>
            </w:pPr>
            <w:r>
              <w:rPr>
                <w:sz w:val="12"/>
              </w:rPr>
              <w:t xml:space="preserve">Europejski Fundusz Rozwoju </w:t>
            </w:r>
          </w:p>
          <w:p w:rsidR="00C90BE4" w:rsidRDefault="00865FE6">
            <w:pPr>
              <w:spacing w:after="0" w:line="259" w:lineRule="auto"/>
              <w:ind w:left="0" w:firstLine="0"/>
              <w:jc w:val="center"/>
            </w:pPr>
            <w:r>
              <w:rPr>
                <w:sz w:val="12"/>
              </w:rPr>
              <w:t xml:space="preserve">Regionalnego i środki własne </w:t>
            </w:r>
          </w:p>
        </w:tc>
        <w:tc>
          <w:tcPr>
            <w:tcW w:w="2021" w:type="dxa"/>
            <w:tcBorders>
              <w:top w:val="single" w:sz="4" w:space="0" w:color="000000"/>
              <w:left w:val="single" w:sz="4" w:space="0" w:color="000000"/>
              <w:bottom w:val="single" w:sz="4" w:space="0" w:color="000000"/>
              <w:right w:val="single" w:sz="8" w:space="0" w:color="000000"/>
            </w:tcBorders>
            <w:shd w:val="clear" w:color="auto" w:fill="EAF4DC"/>
          </w:tcPr>
          <w:p w:rsidR="00C90BE4" w:rsidRDefault="00865FE6">
            <w:pPr>
              <w:spacing w:after="0" w:line="240" w:lineRule="auto"/>
              <w:ind w:left="0" w:right="13" w:firstLine="0"/>
              <w:jc w:val="left"/>
            </w:pPr>
            <w:r>
              <w:rPr>
                <w:sz w:val="12"/>
              </w:rPr>
              <w:t xml:space="preserve">Realizacja projektu pozwoli na uzupełnienie </w:t>
            </w:r>
            <w:proofErr w:type="spellStart"/>
            <w:r>
              <w:rPr>
                <w:sz w:val="12"/>
              </w:rPr>
              <w:t>lukipokoleniowej</w:t>
            </w:r>
            <w:proofErr w:type="spellEnd"/>
            <w:r>
              <w:rPr>
                <w:sz w:val="12"/>
              </w:rPr>
              <w:t xml:space="preserve"> w wielu poszukiwanych zawodach, co zagwarantuje dalszy dynamiczny i trwały rozwój społeczno-gospodarczy. Po doposażeniu </w:t>
            </w:r>
            <w:proofErr w:type="spellStart"/>
            <w:r>
              <w:rPr>
                <w:sz w:val="12"/>
              </w:rPr>
              <w:t>pracownikształcenia</w:t>
            </w:r>
            <w:proofErr w:type="spellEnd"/>
            <w:r>
              <w:rPr>
                <w:sz w:val="12"/>
              </w:rPr>
              <w:t xml:space="preserve"> praktycznego zostaną zwiększone możliwości rozwojowe zarówno uczniów/uczennic szkół zawodowych, jak również nauczycieli/</w:t>
            </w:r>
            <w:proofErr w:type="spellStart"/>
            <w:r>
              <w:rPr>
                <w:sz w:val="12"/>
              </w:rPr>
              <w:t>nauczycielekzawod</w:t>
            </w:r>
            <w:proofErr w:type="spellEnd"/>
            <w:r>
              <w:rPr>
                <w:sz w:val="12"/>
              </w:rPr>
              <w:t xml:space="preserve"> ów, a także mieszkańców powiatu gnieźnieńskiego i regionu wlkp. korzystających z oferty kształcenia zawodowego. W aspekcie </w:t>
            </w:r>
            <w:proofErr w:type="spellStart"/>
            <w:r>
              <w:rPr>
                <w:sz w:val="12"/>
              </w:rPr>
              <w:t>środowiskowympozytywny</w:t>
            </w:r>
            <w:proofErr w:type="spellEnd"/>
            <w:r>
              <w:rPr>
                <w:sz w:val="12"/>
              </w:rPr>
              <w:t xml:space="preserve"> wpływ na zrównoważony rozwój będzie miał zakup sprzętu i urządzeń nieprzekraczających </w:t>
            </w:r>
          </w:p>
          <w:p w:rsidR="00C90BE4" w:rsidRDefault="00865FE6">
            <w:pPr>
              <w:spacing w:after="0" w:line="242" w:lineRule="auto"/>
              <w:ind w:left="0" w:firstLine="0"/>
              <w:jc w:val="left"/>
            </w:pPr>
            <w:r>
              <w:rPr>
                <w:sz w:val="12"/>
              </w:rPr>
              <w:t xml:space="preserve">norm emisji hałasu, zanieczyszczenia </w:t>
            </w:r>
          </w:p>
          <w:p w:rsidR="00C90BE4" w:rsidRDefault="00865FE6">
            <w:pPr>
              <w:spacing w:after="0" w:line="259" w:lineRule="auto"/>
              <w:ind w:left="0" w:firstLine="0"/>
              <w:jc w:val="left"/>
            </w:pPr>
            <w:proofErr w:type="spellStart"/>
            <w:r>
              <w:rPr>
                <w:sz w:val="12"/>
              </w:rPr>
              <w:t>powietrza,odpadów</w:t>
            </w:r>
            <w:proofErr w:type="spellEnd"/>
            <w:r>
              <w:rPr>
                <w:sz w:val="12"/>
              </w:rPr>
              <w:t xml:space="preserve">, ścieków,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0"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8832"/>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38" w:lineRule="auto"/>
              <w:ind w:left="2" w:firstLine="0"/>
            </w:pPr>
            <w:r>
              <w:rPr>
                <w:sz w:val="12"/>
              </w:rPr>
              <w:t xml:space="preserve">powierzchni użytkowej 963,5 m2 w dwóch kondygnacjach </w:t>
            </w:r>
          </w:p>
          <w:p w:rsidR="00C90BE4" w:rsidRDefault="00865FE6">
            <w:pPr>
              <w:spacing w:after="0" w:line="259" w:lineRule="auto"/>
              <w:ind w:left="2" w:firstLine="0"/>
              <w:jc w:val="left"/>
            </w:pPr>
            <w:r>
              <w:rPr>
                <w:sz w:val="12"/>
              </w:rPr>
              <w:t xml:space="preserve">i jego podstawowe </w:t>
            </w:r>
          </w:p>
          <w:p w:rsidR="00C90BE4" w:rsidRDefault="00865FE6">
            <w:pPr>
              <w:spacing w:after="0" w:line="259" w:lineRule="auto"/>
              <w:ind w:left="2" w:firstLine="0"/>
              <w:jc w:val="left"/>
            </w:pPr>
            <w:r>
              <w:rPr>
                <w:sz w:val="12"/>
              </w:rPr>
              <w:t xml:space="preserve"> </w:t>
            </w:r>
          </w:p>
          <w:p w:rsidR="00C90BE4" w:rsidRDefault="00865FE6">
            <w:pPr>
              <w:spacing w:after="0" w:line="259" w:lineRule="auto"/>
              <w:ind w:left="2" w:firstLine="0"/>
              <w:jc w:val="left"/>
            </w:pPr>
            <w:r>
              <w:rPr>
                <w:sz w:val="12"/>
              </w:rPr>
              <w:t xml:space="preserve">wyposażenie (budynek B), </w:t>
            </w:r>
          </w:p>
          <w:p w:rsidR="00C90BE4" w:rsidRDefault="00865FE6">
            <w:pPr>
              <w:spacing w:after="0" w:line="259" w:lineRule="auto"/>
              <w:ind w:left="2" w:firstLine="0"/>
              <w:jc w:val="left"/>
            </w:pPr>
            <w:r>
              <w:rPr>
                <w:sz w:val="12"/>
              </w:rPr>
              <w:t xml:space="preserve"> </w:t>
            </w:r>
          </w:p>
          <w:p w:rsidR="00C90BE4" w:rsidRDefault="00865FE6">
            <w:pPr>
              <w:spacing w:after="0" w:line="239" w:lineRule="auto"/>
              <w:ind w:left="2" w:right="22" w:firstLine="0"/>
              <w:jc w:val="left"/>
            </w:pPr>
            <w:r>
              <w:rPr>
                <w:sz w:val="12"/>
              </w:rPr>
              <w:t xml:space="preserve">- roboty </w:t>
            </w:r>
            <w:proofErr w:type="spellStart"/>
            <w:r>
              <w:rPr>
                <w:sz w:val="12"/>
              </w:rPr>
              <w:t>adaptacyjnoremontowe</w:t>
            </w:r>
            <w:proofErr w:type="spellEnd"/>
            <w:r>
              <w:rPr>
                <w:sz w:val="12"/>
              </w:rPr>
              <w:t xml:space="preserve"> pomieszczeń warsztatowych (wymiana podłóg, remont ścian i sufitów wraz z podstawowym wyposażeniem) prowadzące m.in. do powstania stanowisk egzaminacyjnych oraz doposażenie w nowoczesne </w:t>
            </w:r>
          </w:p>
          <w:p w:rsidR="00C90BE4" w:rsidRDefault="00865FE6">
            <w:pPr>
              <w:spacing w:after="0" w:line="259" w:lineRule="auto"/>
              <w:ind w:left="2" w:firstLine="0"/>
              <w:jc w:val="left"/>
            </w:pPr>
            <w:r>
              <w:rPr>
                <w:sz w:val="12"/>
              </w:rPr>
              <w:t xml:space="preserve">sprzęty warsztatowe </w:t>
            </w:r>
          </w:p>
          <w:p w:rsidR="00C90BE4" w:rsidRDefault="00865FE6">
            <w:pPr>
              <w:spacing w:after="0" w:line="259" w:lineRule="auto"/>
              <w:ind w:left="2" w:firstLine="0"/>
              <w:jc w:val="left"/>
            </w:pPr>
            <w:r>
              <w:rPr>
                <w:sz w:val="12"/>
              </w:rPr>
              <w:t xml:space="preserve">(budynek A), </w:t>
            </w:r>
          </w:p>
          <w:p w:rsidR="00C90BE4" w:rsidRDefault="00865FE6">
            <w:pPr>
              <w:spacing w:after="0" w:line="259" w:lineRule="auto"/>
              <w:ind w:left="2" w:firstLine="0"/>
              <w:jc w:val="left"/>
            </w:pPr>
            <w:r>
              <w:rPr>
                <w:sz w:val="12"/>
              </w:rPr>
              <w:t xml:space="preserve"> </w:t>
            </w:r>
          </w:p>
          <w:p w:rsidR="00C90BE4" w:rsidRDefault="00865FE6">
            <w:pPr>
              <w:numPr>
                <w:ilvl w:val="0"/>
                <w:numId w:val="32"/>
              </w:numPr>
              <w:spacing w:after="0" w:line="240" w:lineRule="auto"/>
              <w:ind w:firstLine="0"/>
              <w:jc w:val="left"/>
            </w:pPr>
            <w:r>
              <w:rPr>
                <w:sz w:val="12"/>
              </w:rPr>
              <w:t xml:space="preserve">Doposażenie stanowisk egzaminacyjnych w CKP w celu utworzenia ośrodka egzaminacyjnego na kwalifikacje w zawodach </w:t>
            </w:r>
          </w:p>
          <w:p w:rsidR="00C90BE4" w:rsidRDefault="00865FE6">
            <w:pPr>
              <w:spacing w:after="0" w:line="259" w:lineRule="auto"/>
              <w:ind w:left="2" w:firstLine="0"/>
              <w:jc w:val="left"/>
            </w:pPr>
            <w:r>
              <w:rPr>
                <w:sz w:val="12"/>
              </w:rPr>
              <w:t xml:space="preserve">objętych projektem, </w:t>
            </w:r>
          </w:p>
          <w:p w:rsidR="00C90BE4" w:rsidRDefault="00865FE6">
            <w:pPr>
              <w:spacing w:after="0" w:line="259" w:lineRule="auto"/>
              <w:ind w:left="2" w:firstLine="0"/>
              <w:jc w:val="left"/>
            </w:pPr>
            <w:r>
              <w:rPr>
                <w:sz w:val="12"/>
              </w:rPr>
              <w:t xml:space="preserve"> </w:t>
            </w:r>
          </w:p>
          <w:p w:rsidR="00C90BE4" w:rsidRDefault="00865FE6">
            <w:pPr>
              <w:numPr>
                <w:ilvl w:val="0"/>
                <w:numId w:val="32"/>
              </w:numPr>
              <w:spacing w:after="0" w:line="240" w:lineRule="auto"/>
              <w:ind w:firstLine="0"/>
              <w:jc w:val="left"/>
            </w:pPr>
            <w:r>
              <w:rPr>
                <w:sz w:val="12"/>
              </w:rPr>
              <w:t xml:space="preserve">Doposażenie szkolnych pracowni kształcenia zawodowego w sprzęty wykorzystujące nowoczesne technologie. CKP podpisze </w:t>
            </w:r>
          </w:p>
          <w:p w:rsidR="00C90BE4" w:rsidRDefault="00865FE6">
            <w:pPr>
              <w:spacing w:after="0" w:line="259" w:lineRule="auto"/>
              <w:ind w:left="2" w:firstLine="0"/>
              <w:jc w:val="left"/>
            </w:pPr>
            <w:r>
              <w:rPr>
                <w:sz w:val="12"/>
              </w:rPr>
              <w:t xml:space="preserve">porozumienia o formach </w:t>
            </w:r>
          </w:p>
          <w:p w:rsidR="00C90BE4" w:rsidRDefault="00865FE6">
            <w:pPr>
              <w:spacing w:after="0" w:line="259" w:lineRule="auto"/>
              <w:ind w:left="2" w:firstLine="0"/>
              <w:jc w:val="left"/>
            </w:pPr>
            <w:r>
              <w:rPr>
                <w:sz w:val="12"/>
              </w:rPr>
              <w:t xml:space="preserve"> </w:t>
            </w:r>
          </w:p>
          <w:p w:rsidR="00C90BE4" w:rsidRDefault="00865FE6">
            <w:pPr>
              <w:spacing w:after="0" w:line="238" w:lineRule="auto"/>
              <w:ind w:left="2" w:firstLine="0"/>
              <w:jc w:val="left"/>
            </w:pPr>
            <w:r>
              <w:rPr>
                <w:sz w:val="12"/>
              </w:rPr>
              <w:t xml:space="preserve">współpracy ze szkołami: Specjalny Ośrodek </w:t>
            </w:r>
            <w:proofErr w:type="spellStart"/>
            <w:r>
              <w:rPr>
                <w:sz w:val="12"/>
              </w:rPr>
              <w:t>SzkolnoWychowawczy</w:t>
            </w:r>
            <w:proofErr w:type="spellEnd"/>
            <w:r>
              <w:rPr>
                <w:sz w:val="12"/>
              </w:rPr>
              <w:t xml:space="preserve"> nr 2 - ZSZ nr 14 </w:t>
            </w:r>
          </w:p>
          <w:p w:rsidR="00C90BE4" w:rsidRDefault="00865FE6">
            <w:pPr>
              <w:spacing w:after="0" w:line="259" w:lineRule="auto"/>
              <w:ind w:left="2" w:firstLine="0"/>
              <w:jc w:val="left"/>
            </w:pPr>
            <w:r>
              <w:rPr>
                <w:sz w:val="12"/>
              </w:rPr>
              <w:t xml:space="preserve">Specjalna, ZSP nr 3, ZSP nr 2, </w:t>
            </w:r>
          </w:p>
          <w:p w:rsidR="00C90BE4" w:rsidRDefault="00865FE6">
            <w:pPr>
              <w:spacing w:after="0" w:line="259" w:lineRule="auto"/>
              <w:ind w:left="2" w:firstLine="0"/>
              <w:jc w:val="left"/>
            </w:pPr>
            <w:r>
              <w:rPr>
                <w:sz w:val="12"/>
              </w:rPr>
              <w:t xml:space="preserve">ZSP nr 1, Zespół Szkół </w:t>
            </w:r>
          </w:p>
          <w:p w:rsidR="00C90BE4" w:rsidRDefault="00865FE6">
            <w:pPr>
              <w:spacing w:after="0" w:line="259" w:lineRule="auto"/>
              <w:ind w:left="2" w:firstLine="0"/>
              <w:jc w:val="left"/>
            </w:pPr>
            <w:r>
              <w:rPr>
                <w:sz w:val="12"/>
              </w:rPr>
              <w:t xml:space="preserve">Ekonomiczno- </w:t>
            </w:r>
          </w:p>
          <w:p w:rsidR="00C90BE4" w:rsidRDefault="00865FE6">
            <w:pPr>
              <w:spacing w:after="0" w:line="259" w:lineRule="auto"/>
              <w:ind w:left="2" w:firstLine="0"/>
              <w:jc w:val="left"/>
            </w:pPr>
            <w:r>
              <w:rPr>
                <w:sz w:val="12"/>
              </w:rPr>
              <w:t xml:space="preserve"> </w:t>
            </w:r>
          </w:p>
          <w:p w:rsidR="00C90BE4" w:rsidRDefault="00865FE6">
            <w:pPr>
              <w:spacing w:after="0" w:line="238" w:lineRule="auto"/>
              <w:ind w:left="2" w:firstLine="0"/>
              <w:jc w:val="left"/>
            </w:pPr>
            <w:r>
              <w:rPr>
                <w:sz w:val="12"/>
              </w:rPr>
              <w:t xml:space="preserve">Odzieżowych w Gnieźnie oraz ZSP w Witkowie. </w:t>
            </w:r>
          </w:p>
          <w:p w:rsidR="00C90BE4" w:rsidRDefault="00865FE6">
            <w:pPr>
              <w:spacing w:after="0" w:line="259" w:lineRule="auto"/>
              <w:ind w:left="2" w:firstLine="0"/>
              <w:jc w:val="left"/>
            </w:pPr>
            <w:r>
              <w:rPr>
                <w:sz w:val="12"/>
              </w:rPr>
              <w:t xml:space="preserve"> </w:t>
            </w:r>
          </w:p>
          <w:p w:rsidR="00C90BE4" w:rsidRDefault="00865FE6">
            <w:pPr>
              <w:spacing w:after="0" w:line="238" w:lineRule="auto"/>
              <w:ind w:left="2" w:right="112" w:firstLine="0"/>
            </w:pPr>
            <w:r>
              <w:rPr>
                <w:sz w:val="12"/>
              </w:rPr>
              <w:t xml:space="preserve">Głównymi odbiorcami będą osoby korzystające ze wspartych obiektów </w:t>
            </w:r>
          </w:p>
          <w:p w:rsidR="00C90BE4" w:rsidRDefault="00865FE6">
            <w:pPr>
              <w:spacing w:after="0" w:line="259" w:lineRule="auto"/>
              <w:ind w:left="2" w:firstLine="0"/>
              <w:jc w:val="left"/>
            </w:pPr>
            <w:r>
              <w:rPr>
                <w:sz w:val="12"/>
              </w:rPr>
              <w:t xml:space="preserve">infrastruktury tj.  uczniowie/ </w:t>
            </w:r>
          </w:p>
          <w:p w:rsidR="00C90BE4" w:rsidRDefault="00865FE6">
            <w:pPr>
              <w:spacing w:after="0" w:line="240" w:lineRule="auto"/>
              <w:ind w:left="2" w:firstLine="0"/>
              <w:jc w:val="left"/>
            </w:pPr>
            <w:r>
              <w:rPr>
                <w:sz w:val="12"/>
              </w:rPr>
              <w:t xml:space="preserve">uczennice szkół ponadgimnazjalnych. Odbiorcami mogą być również uczniowie/uczennice </w:t>
            </w:r>
            <w:r>
              <w:rPr>
                <w:sz w:val="12"/>
              </w:rPr>
              <w:lastRenderedPageBreak/>
              <w:t xml:space="preserve">gimnazjów, mieszkańcy powiatu (w tym osoby bezrobotne) szukający nowych rozwiązań na rynku pracy, w tym także osoby niepełnosprawne, w ramach kształcenia ustawicznego. </w:t>
            </w:r>
          </w:p>
          <w:p w:rsidR="00C90BE4" w:rsidRDefault="00865FE6">
            <w:pPr>
              <w:spacing w:after="0" w:line="259" w:lineRule="auto"/>
              <w:ind w:left="2" w:firstLine="0"/>
              <w:jc w:val="left"/>
            </w:pPr>
            <w:r>
              <w:rPr>
                <w:sz w:val="12"/>
              </w:rPr>
              <w:t xml:space="preserve"> </w:t>
            </w:r>
          </w:p>
          <w:p w:rsidR="00C90BE4" w:rsidRDefault="00865FE6">
            <w:pPr>
              <w:spacing w:after="0" w:line="259" w:lineRule="auto"/>
              <w:ind w:left="2" w:firstLine="0"/>
            </w:pPr>
            <w:r>
              <w:rPr>
                <w:sz w:val="12"/>
              </w:rPr>
              <w:t xml:space="preserve">Planowane do osiągnięcia efekty rzeczowe projektu to: </w:t>
            </w: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38" w:lineRule="auto"/>
              <w:ind w:left="1" w:firstLine="0"/>
              <w:jc w:val="left"/>
            </w:pPr>
            <w:r>
              <w:rPr>
                <w:sz w:val="12"/>
              </w:rPr>
              <w:lastRenderedPageBreak/>
              <w:t xml:space="preserve">przyczyni się do podniesienia rangi </w:t>
            </w:r>
          </w:p>
          <w:p w:rsidR="00C90BE4" w:rsidRDefault="00865FE6">
            <w:pPr>
              <w:spacing w:after="0" w:line="259" w:lineRule="auto"/>
              <w:ind w:left="1" w:firstLine="0"/>
              <w:jc w:val="left"/>
            </w:pPr>
            <w:r>
              <w:rPr>
                <w:sz w:val="12"/>
              </w:rPr>
              <w:t xml:space="preserve">szkolnictwa </w:t>
            </w:r>
          </w:p>
          <w:p w:rsidR="00C90BE4" w:rsidRDefault="00865FE6">
            <w:pPr>
              <w:spacing w:after="0" w:line="259" w:lineRule="auto"/>
              <w:ind w:left="1" w:firstLine="0"/>
              <w:jc w:val="left"/>
            </w:pPr>
            <w:r>
              <w:rPr>
                <w:sz w:val="12"/>
              </w:rPr>
              <w:t xml:space="preserve">zawodowego. Powstała </w:t>
            </w:r>
          </w:p>
          <w:p w:rsidR="00C90BE4" w:rsidRDefault="00865FE6">
            <w:pPr>
              <w:spacing w:after="2" w:line="238" w:lineRule="auto"/>
              <w:ind w:left="1" w:firstLine="0"/>
              <w:jc w:val="left"/>
            </w:pPr>
            <w:r>
              <w:rPr>
                <w:sz w:val="12"/>
              </w:rPr>
              <w:t xml:space="preserve">infrastruktura umożliwi wprowadzenie </w:t>
            </w:r>
          </w:p>
          <w:p w:rsidR="00C90BE4" w:rsidRDefault="00865FE6">
            <w:pPr>
              <w:spacing w:after="2" w:line="239" w:lineRule="auto"/>
              <w:ind w:left="1" w:right="25" w:firstLine="0"/>
              <w:jc w:val="left"/>
            </w:pPr>
            <w:r>
              <w:rPr>
                <w:sz w:val="12"/>
              </w:rPr>
              <w:t xml:space="preserve">atrakcyjnej oferty dla absolwentów szkół gimnazjalnych, dostosowanej </w:t>
            </w:r>
            <w:proofErr w:type="spellStart"/>
            <w:r>
              <w:rPr>
                <w:sz w:val="12"/>
              </w:rPr>
              <w:t>dopotrzeb</w:t>
            </w:r>
            <w:proofErr w:type="spellEnd"/>
            <w:r>
              <w:rPr>
                <w:sz w:val="12"/>
              </w:rPr>
              <w:t xml:space="preserve"> rynku pracy. Projekt przyczyni się również do zwiększenia dostępności oferty dla osób </w:t>
            </w:r>
            <w:proofErr w:type="spellStart"/>
            <w:r>
              <w:rPr>
                <w:sz w:val="12"/>
              </w:rPr>
              <w:t>niepełnosprawnych.Cel</w:t>
            </w:r>
            <w:proofErr w:type="spellEnd"/>
            <w:r>
              <w:rPr>
                <w:sz w:val="12"/>
              </w:rPr>
              <w:t xml:space="preserve"> e projektu „Poprawa </w:t>
            </w:r>
          </w:p>
          <w:p w:rsidR="00C90BE4" w:rsidRDefault="00865FE6">
            <w:pPr>
              <w:spacing w:after="0" w:line="239" w:lineRule="auto"/>
              <w:ind w:left="1" w:firstLine="0"/>
            </w:pPr>
            <w:r>
              <w:rPr>
                <w:sz w:val="12"/>
              </w:rPr>
              <w:t xml:space="preserve">jakości edukacji zawodowej w powiecie </w:t>
            </w:r>
          </w:p>
          <w:p w:rsidR="00C90BE4" w:rsidRDefault="00865FE6">
            <w:pPr>
              <w:spacing w:after="0" w:line="242" w:lineRule="auto"/>
              <w:ind w:left="1" w:firstLine="0"/>
              <w:jc w:val="left"/>
            </w:pPr>
            <w:r>
              <w:rPr>
                <w:sz w:val="12"/>
              </w:rPr>
              <w:t xml:space="preserve">gnieźnieńskim – dostosowanie </w:t>
            </w:r>
          </w:p>
          <w:p w:rsidR="00C90BE4" w:rsidRDefault="00865FE6">
            <w:pPr>
              <w:spacing w:after="2" w:line="239" w:lineRule="auto"/>
              <w:ind w:left="1" w:right="20" w:firstLine="0"/>
              <w:jc w:val="left"/>
            </w:pPr>
            <w:r>
              <w:rPr>
                <w:sz w:val="12"/>
              </w:rPr>
              <w:t xml:space="preserve">infrastruktury edukacyjnej do potrzeb regionalnego </w:t>
            </w:r>
            <w:proofErr w:type="spellStart"/>
            <w:r>
              <w:rPr>
                <w:sz w:val="12"/>
              </w:rPr>
              <w:t>rynkupracy</w:t>
            </w:r>
            <w:proofErr w:type="spellEnd"/>
            <w:r>
              <w:rPr>
                <w:sz w:val="12"/>
              </w:rPr>
              <w:t xml:space="preserve">” są zgodne z celami WRPO 2014+ Osi Priorytetowej 9. Infrastruktura dla kapitału ludzkiego, Działania 9.3. </w:t>
            </w:r>
          </w:p>
          <w:p w:rsidR="00C90BE4" w:rsidRDefault="00865FE6">
            <w:pPr>
              <w:spacing w:after="0" w:line="238" w:lineRule="auto"/>
              <w:ind w:left="1" w:firstLine="0"/>
              <w:jc w:val="left"/>
            </w:pPr>
            <w:r>
              <w:rPr>
                <w:sz w:val="12"/>
              </w:rPr>
              <w:t xml:space="preserve">Inwestowanie w rozwój </w:t>
            </w:r>
            <w:proofErr w:type="spellStart"/>
            <w:r>
              <w:rPr>
                <w:sz w:val="12"/>
              </w:rPr>
              <w:t>infrastrukturyedukacyjnej</w:t>
            </w:r>
            <w:proofErr w:type="spellEnd"/>
            <w:r>
              <w:rPr>
                <w:sz w:val="12"/>
              </w:rPr>
              <w:t xml:space="preserve"> </w:t>
            </w:r>
          </w:p>
          <w:p w:rsidR="00C90BE4" w:rsidRDefault="00865FE6">
            <w:pPr>
              <w:spacing w:after="0" w:line="259" w:lineRule="auto"/>
              <w:ind w:left="1" w:firstLine="0"/>
              <w:jc w:val="left"/>
            </w:pPr>
            <w:r>
              <w:rPr>
                <w:sz w:val="12"/>
              </w:rPr>
              <w:t xml:space="preserve">i szkoleniowej, </w:t>
            </w:r>
          </w:p>
          <w:p w:rsidR="00C90BE4" w:rsidRDefault="00865FE6">
            <w:pPr>
              <w:spacing w:after="0" w:line="259" w:lineRule="auto"/>
              <w:ind w:left="1" w:firstLine="0"/>
              <w:jc w:val="left"/>
            </w:pPr>
            <w:r>
              <w:rPr>
                <w:sz w:val="12"/>
              </w:rPr>
              <w:t xml:space="preserve">Poddziałania 9.3.2. </w:t>
            </w:r>
          </w:p>
          <w:p w:rsidR="00C90BE4" w:rsidRDefault="00865FE6">
            <w:pPr>
              <w:spacing w:after="0" w:line="239" w:lineRule="auto"/>
              <w:ind w:left="1" w:firstLine="0"/>
              <w:jc w:val="left"/>
            </w:pPr>
            <w:r>
              <w:rPr>
                <w:sz w:val="12"/>
              </w:rPr>
              <w:t xml:space="preserve">Inwestowanie w rozwój infrastruktury kształcenia zawodowego, które zakłada poprawę </w:t>
            </w:r>
            <w:proofErr w:type="spellStart"/>
            <w:r>
              <w:rPr>
                <w:sz w:val="12"/>
              </w:rPr>
              <w:t>warunkówkształcenia</w:t>
            </w:r>
            <w:proofErr w:type="spellEnd"/>
            <w:r>
              <w:rPr>
                <w:sz w:val="12"/>
              </w:rPr>
              <w:t xml:space="preserve"> </w:t>
            </w:r>
          </w:p>
          <w:p w:rsidR="00C90BE4" w:rsidRDefault="00865FE6">
            <w:pPr>
              <w:spacing w:after="2" w:line="239" w:lineRule="auto"/>
              <w:ind w:left="1" w:right="23" w:firstLine="0"/>
              <w:jc w:val="left"/>
            </w:pPr>
            <w:proofErr w:type="spellStart"/>
            <w:r>
              <w:rPr>
                <w:sz w:val="12"/>
              </w:rPr>
              <w:t>zawodowego.Rezultaty</w:t>
            </w:r>
            <w:proofErr w:type="spellEnd"/>
            <w:r>
              <w:rPr>
                <w:sz w:val="12"/>
              </w:rPr>
              <w:t xml:space="preserve"> projektu:1. Wzrost zatrudnienia we wspieranych podmiotach (innych niż przedsiębiorstwa) – 1 EPC (źródło weryfikacji: umowa o pracę)2. Liczba osób korzystających ze wspartych obiektów </w:t>
            </w:r>
          </w:p>
          <w:p w:rsidR="00C90BE4" w:rsidRDefault="00865FE6">
            <w:pPr>
              <w:spacing w:after="0" w:line="259" w:lineRule="auto"/>
              <w:ind w:left="1" w:firstLine="0"/>
              <w:jc w:val="left"/>
            </w:pPr>
            <w:r>
              <w:rPr>
                <w:sz w:val="12"/>
              </w:rPr>
              <w:t xml:space="preserve">infrastruktury kształcenia zawodowego – 2 620 osoby/rok (źródło weryfikacji: dane Beneficjenta -statystyki CKP i wszystkich szkół ponadgimnazjalnych biorących udział w </w:t>
            </w:r>
            <w:r>
              <w:rPr>
                <w:sz w:val="12"/>
              </w:rPr>
              <w:lastRenderedPageBreak/>
              <w:t xml:space="preserve">projekcie oraz System Informacji Oświatowej) </w:t>
            </w: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28" w:firstLine="0"/>
              <w:jc w:val="center"/>
            </w:pPr>
            <w:r>
              <w:rPr>
                <w:sz w:val="12"/>
              </w:rPr>
              <w:t xml:space="preserve">komputerowe i </w:t>
            </w:r>
          </w:p>
          <w:p w:rsidR="00C90BE4" w:rsidRDefault="00865FE6">
            <w:pPr>
              <w:spacing w:after="2" w:line="238" w:lineRule="auto"/>
              <w:ind w:left="0" w:firstLine="0"/>
              <w:jc w:val="center"/>
            </w:pPr>
            <w:r>
              <w:rPr>
                <w:sz w:val="12"/>
              </w:rPr>
              <w:t xml:space="preserve">maszyny 65 500,00 </w:t>
            </w:r>
            <w:proofErr w:type="spellStart"/>
            <w:r>
              <w:rPr>
                <w:sz w:val="12"/>
              </w:rPr>
              <w:t>zł,Promocja</w:t>
            </w:r>
            <w:proofErr w:type="spellEnd"/>
            <w:r>
              <w:rPr>
                <w:sz w:val="12"/>
              </w:rPr>
              <w:t xml:space="preserve"> </w:t>
            </w:r>
          </w:p>
          <w:p w:rsidR="00C90BE4" w:rsidRDefault="00865FE6">
            <w:pPr>
              <w:spacing w:after="0" w:line="259" w:lineRule="auto"/>
              <w:ind w:left="22" w:firstLine="0"/>
              <w:jc w:val="left"/>
            </w:pPr>
            <w:r>
              <w:rPr>
                <w:sz w:val="12"/>
              </w:rPr>
              <w:t xml:space="preserve">projektu 5 000,00 zł. </w:t>
            </w: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865FE6">
            <w:pPr>
              <w:spacing w:after="2" w:line="239" w:lineRule="auto"/>
              <w:ind w:left="0" w:right="10" w:firstLine="0"/>
              <w:jc w:val="left"/>
            </w:pPr>
            <w:r>
              <w:rPr>
                <w:sz w:val="12"/>
              </w:rPr>
              <w:t xml:space="preserve">pola elektromagnetycznego lub innych elementów powodujących uciążliwości. W ramach projektu zostaną zastosowane </w:t>
            </w:r>
            <w:proofErr w:type="spellStart"/>
            <w:r>
              <w:rPr>
                <w:sz w:val="12"/>
              </w:rPr>
              <w:t>ekologicznewpusty</w:t>
            </w:r>
            <w:proofErr w:type="spellEnd"/>
            <w:r>
              <w:rPr>
                <w:sz w:val="12"/>
              </w:rPr>
              <w:t xml:space="preserve"> z separatorem cieczy lekkich. Takie rozwiązanie zostanie zamontowane w CKP w pracowni diagnostyki samochodowej w celu </w:t>
            </w:r>
            <w:proofErr w:type="spellStart"/>
            <w:r>
              <w:rPr>
                <w:sz w:val="12"/>
              </w:rPr>
              <w:t>zabezpieczeniaśrodowiska</w:t>
            </w:r>
            <w:proofErr w:type="spellEnd"/>
            <w:r>
              <w:rPr>
                <w:sz w:val="12"/>
              </w:rPr>
              <w:t xml:space="preserve"> by ciecze eksploatacyjne były w sposób kontrolowany utylizowane. Zastosowanie takiego rozwiązania rozwiąże problem zanieczyszczenia </w:t>
            </w:r>
            <w:proofErr w:type="spellStart"/>
            <w:r>
              <w:rPr>
                <w:sz w:val="12"/>
              </w:rPr>
              <w:t>wódolejami</w:t>
            </w:r>
            <w:proofErr w:type="spellEnd"/>
            <w:r>
              <w:rPr>
                <w:sz w:val="12"/>
              </w:rPr>
              <w:t xml:space="preserve"> a ponadto stanowi element dydaktyczny oraz wychowawczy, gdyż wskazuje na dbałość o środowisko naturalne w jednostce, w której </w:t>
            </w:r>
          </w:p>
          <w:p w:rsidR="00C90BE4" w:rsidRDefault="00865FE6">
            <w:pPr>
              <w:spacing w:after="2" w:line="239" w:lineRule="auto"/>
              <w:ind w:left="0" w:firstLine="0"/>
              <w:jc w:val="left"/>
            </w:pPr>
            <w:r>
              <w:rPr>
                <w:sz w:val="12"/>
              </w:rPr>
              <w:t xml:space="preserve">kształcą </w:t>
            </w:r>
            <w:proofErr w:type="spellStart"/>
            <w:r>
              <w:rPr>
                <w:sz w:val="12"/>
              </w:rPr>
              <w:t>sięprzyszli</w:t>
            </w:r>
            <w:proofErr w:type="spellEnd"/>
            <w:r>
              <w:rPr>
                <w:sz w:val="12"/>
              </w:rPr>
              <w:t xml:space="preserve"> absolwenci kierunków samochodowych i rolniczych. W ramach projektu zostanie także zainstalowany separator tłuszczów w części </w:t>
            </w:r>
            <w:proofErr w:type="spellStart"/>
            <w:r>
              <w:rPr>
                <w:sz w:val="12"/>
              </w:rPr>
              <w:t>socjalnejbudynku</w:t>
            </w:r>
            <w:proofErr w:type="spellEnd"/>
            <w:r>
              <w:rPr>
                <w:sz w:val="12"/>
              </w:rPr>
              <w:t xml:space="preserve"> A, który pozwoli skutecznie i efektywnie chronić środowisko naturalne przed zanieczyszczeniami. W ramach projektu znajdą się również </w:t>
            </w:r>
            <w:proofErr w:type="spellStart"/>
            <w:r>
              <w:rPr>
                <w:sz w:val="12"/>
              </w:rPr>
              <w:t>izolacjeakustyczne</w:t>
            </w:r>
            <w:proofErr w:type="spellEnd"/>
            <w:r>
              <w:rPr>
                <w:sz w:val="12"/>
              </w:rPr>
              <w:t xml:space="preserve"> w celu obniżenia emitowania hałasu do środowiska zewnętrznego jak i </w:t>
            </w:r>
          </w:p>
          <w:p w:rsidR="00C90BE4" w:rsidRDefault="00865FE6">
            <w:pPr>
              <w:spacing w:after="2" w:line="239" w:lineRule="auto"/>
              <w:ind w:left="0" w:right="21" w:firstLine="0"/>
              <w:jc w:val="left"/>
            </w:pPr>
            <w:r>
              <w:rPr>
                <w:sz w:val="12"/>
              </w:rPr>
              <w:t xml:space="preserve">wewnętrznego, co przyczyni się do ochrony środowiska naturalnego. </w:t>
            </w:r>
            <w:proofErr w:type="spellStart"/>
            <w:r>
              <w:rPr>
                <w:sz w:val="12"/>
              </w:rPr>
              <w:t>Wprzypadku</w:t>
            </w:r>
            <w:proofErr w:type="spellEnd"/>
            <w:r>
              <w:rPr>
                <w:sz w:val="12"/>
              </w:rPr>
              <w:t xml:space="preserve"> projektu występuje równorzędne traktowanie racji społecznych, ekologicznych oraz </w:t>
            </w:r>
            <w:proofErr w:type="spellStart"/>
            <w:r>
              <w:rPr>
                <w:sz w:val="12"/>
              </w:rPr>
              <w:t>ekonomicznych.Projekt</w:t>
            </w:r>
            <w:proofErr w:type="spellEnd"/>
            <w:r>
              <w:rPr>
                <w:sz w:val="12"/>
              </w:rPr>
              <w:t xml:space="preserve"> jest komplementarny z projektem termomodernizacyjnym 1a oraz projektem społecznym 1c.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Rezultat zostanie zmierzony na podstawie: liczby osób które skorzystały z oferty edukacyjnej.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7" w:type="dxa"/>
        </w:tblCellMar>
        <w:tblLook w:val="04A0" w:firstRow="1" w:lastRow="0" w:firstColumn="1" w:lastColumn="0" w:noHBand="0" w:noVBand="1"/>
      </w:tblPr>
      <w:tblGrid>
        <w:gridCol w:w="312"/>
        <w:gridCol w:w="1029"/>
        <w:gridCol w:w="1264"/>
        <w:gridCol w:w="1874"/>
        <w:gridCol w:w="2065"/>
        <w:gridCol w:w="1208"/>
        <w:gridCol w:w="1224"/>
        <w:gridCol w:w="1359"/>
        <w:gridCol w:w="1691"/>
        <w:gridCol w:w="1963"/>
      </w:tblGrid>
      <w:tr w:rsidR="00C90BE4">
        <w:trPr>
          <w:trHeight w:val="1621"/>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vAlign w:val="center"/>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2" w:firstLine="0"/>
              <w:jc w:val="left"/>
            </w:pPr>
            <w:r>
              <w:rPr>
                <w:sz w:val="12"/>
              </w:rPr>
              <w:t xml:space="preserve"> </w:t>
            </w:r>
          </w:p>
          <w:p w:rsidR="00C90BE4" w:rsidRDefault="00865FE6">
            <w:pPr>
              <w:spacing w:after="0" w:line="240" w:lineRule="auto"/>
              <w:ind w:left="2" w:firstLine="0"/>
              <w:jc w:val="left"/>
            </w:pPr>
            <w:r>
              <w:rPr>
                <w:sz w:val="12"/>
              </w:rPr>
              <w:t xml:space="preserve">Liczba wspartych obiektów infrastruktury kształcenia zawodowego - 7 szt. (6 szt. - 2017r., 1 szt. - 2018r.) </w:t>
            </w:r>
          </w:p>
          <w:p w:rsidR="00C90BE4" w:rsidRDefault="00865FE6">
            <w:pPr>
              <w:spacing w:after="0" w:line="259" w:lineRule="auto"/>
              <w:ind w:left="2" w:firstLine="0"/>
              <w:jc w:val="left"/>
            </w:pPr>
            <w:r>
              <w:rPr>
                <w:sz w:val="12"/>
              </w:rPr>
              <w:t xml:space="preserve"> </w:t>
            </w:r>
          </w:p>
          <w:p w:rsidR="00C90BE4" w:rsidRDefault="00865FE6">
            <w:pPr>
              <w:spacing w:after="0" w:line="240" w:lineRule="auto"/>
              <w:ind w:left="2" w:firstLine="0"/>
              <w:jc w:val="left"/>
            </w:pPr>
            <w:r>
              <w:rPr>
                <w:sz w:val="12"/>
              </w:rPr>
              <w:t xml:space="preserve">Potencjał objętej wsparciem infrastruktury w zakresie opieki nad dziećmi lub infrastruktury edukacyjnej – 525 osób </w:t>
            </w:r>
          </w:p>
          <w:p w:rsidR="00C90BE4" w:rsidRDefault="00865FE6">
            <w:pPr>
              <w:spacing w:after="0" w:line="259" w:lineRule="auto"/>
              <w:ind w:left="2" w:firstLine="0"/>
              <w:jc w:val="left"/>
            </w:pPr>
            <w:r>
              <w:rPr>
                <w:sz w:val="12"/>
              </w:rPr>
              <w:t xml:space="preserve">(2018r.)” </w:t>
            </w: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vAlign w:val="center"/>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C90BE4">
            <w:pPr>
              <w:spacing w:after="160" w:line="259" w:lineRule="auto"/>
              <w:ind w:left="0" w:firstLine="0"/>
              <w:jc w:val="left"/>
            </w:pPr>
          </w:p>
        </w:tc>
      </w:tr>
      <w:tr w:rsidR="00C90BE4">
        <w:trPr>
          <w:trHeight w:val="7222"/>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22" w:firstLine="0"/>
              <w:jc w:val="left"/>
            </w:pPr>
            <w:r>
              <w:rPr>
                <w:sz w:val="12"/>
              </w:rPr>
              <w:lastRenderedPageBreak/>
              <w:t xml:space="preserve">11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Powiat Gnieźnieński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5" w:firstLine="0"/>
              <w:jc w:val="center"/>
            </w:pPr>
            <w:r>
              <w:rPr>
                <w:sz w:val="12"/>
              </w:rPr>
              <w:t xml:space="preserve">Szkolnictwo </w:t>
            </w:r>
          </w:p>
          <w:p w:rsidR="00C90BE4" w:rsidRDefault="00865FE6">
            <w:pPr>
              <w:spacing w:after="0" w:line="238" w:lineRule="auto"/>
              <w:ind w:left="0" w:firstLine="0"/>
              <w:jc w:val="center"/>
            </w:pPr>
            <w:r>
              <w:rPr>
                <w:sz w:val="12"/>
              </w:rPr>
              <w:t xml:space="preserve">zawodowe w powiecie </w:t>
            </w:r>
          </w:p>
          <w:p w:rsidR="00C90BE4" w:rsidRDefault="00865FE6">
            <w:pPr>
              <w:spacing w:after="0" w:line="259" w:lineRule="auto"/>
              <w:ind w:left="0" w:right="23" w:firstLine="0"/>
              <w:jc w:val="center"/>
            </w:pPr>
            <w:r>
              <w:rPr>
                <w:sz w:val="12"/>
              </w:rPr>
              <w:t xml:space="preserve">gnieźnieńskim - ze </w:t>
            </w:r>
          </w:p>
          <w:p w:rsidR="00C90BE4" w:rsidRDefault="00865FE6">
            <w:pPr>
              <w:spacing w:after="0" w:line="259" w:lineRule="auto"/>
              <w:ind w:left="0" w:firstLine="0"/>
              <w:jc w:val="center"/>
            </w:pPr>
            <w:r>
              <w:rPr>
                <w:sz w:val="12"/>
              </w:rPr>
              <w:t xml:space="preserve">szkoły na rynek pracy </w:t>
            </w:r>
          </w:p>
        </w:tc>
        <w:tc>
          <w:tcPr>
            <w:tcW w:w="1881"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38" w:lineRule="auto"/>
              <w:ind w:left="2" w:firstLine="0"/>
              <w:jc w:val="left"/>
            </w:pPr>
            <w:r>
              <w:rPr>
                <w:sz w:val="12"/>
              </w:rPr>
              <w:t xml:space="preserve">„Projekt obejmuje skoordynowane działania dla </w:t>
            </w:r>
          </w:p>
          <w:p w:rsidR="00C90BE4" w:rsidRDefault="00865FE6">
            <w:pPr>
              <w:spacing w:after="0" w:line="238" w:lineRule="auto"/>
              <w:ind w:left="2" w:firstLine="0"/>
              <w:jc w:val="left"/>
            </w:pPr>
            <w:r>
              <w:rPr>
                <w:sz w:val="12"/>
              </w:rPr>
              <w:t xml:space="preserve">wybranych szkół kształcenia zawodowego w powiecie </w:t>
            </w:r>
          </w:p>
          <w:p w:rsidR="00C90BE4" w:rsidRDefault="00865FE6">
            <w:pPr>
              <w:spacing w:after="2" w:line="239" w:lineRule="auto"/>
              <w:ind w:left="2" w:right="41" w:firstLine="0"/>
            </w:pPr>
            <w:r>
              <w:rPr>
                <w:sz w:val="12"/>
              </w:rPr>
              <w:t xml:space="preserve">gnieźnieńskim,  zmierzające do indywidualnego wsparcia ucznia/uczennicy w zdobyciu wykształcenia i przejściu do zatrudnienia: </w:t>
            </w:r>
          </w:p>
          <w:p w:rsidR="00C90BE4" w:rsidRDefault="00865FE6">
            <w:pPr>
              <w:spacing w:after="0" w:line="259" w:lineRule="auto"/>
              <w:ind w:left="2" w:firstLine="0"/>
              <w:jc w:val="left"/>
            </w:pPr>
            <w:r>
              <w:rPr>
                <w:sz w:val="12"/>
              </w:rPr>
              <w:t xml:space="preserve"> </w:t>
            </w:r>
          </w:p>
          <w:p w:rsidR="00C90BE4" w:rsidRDefault="00865FE6">
            <w:pPr>
              <w:spacing w:after="0" w:line="240" w:lineRule="auto"/>
              <w:ind w:left="2" w:firstLine="0"/>
              <w:jc w:val="left"/>
            </w:pPr>
            <w:r>
              <w:rPr>
                <w:sz w:val="12"/>
              </w:rPr>
              <w:t xml:space="preserve">1.Doradztwo edukacyjnozawodowe przybliżające uczniom ich indywidualne preferencje w zakresie dalszej edukacji, przygotowujące do poszukiwania pracy, kontaktów z pracodawcami i zatrudnienia 347Uczestników Projektu(128Kobiet,219Mężcz </w:t>
            </w:r>
            <w:proofErr w:type="spellStart"/>
            <w:r>
              <w:rPr>
                <w:sz w:val="12"/>
              </w:rPr>
              <w:t>yzn</w:t>
            </w:r>
            <w:proofErr w:type="spellEnd"/>
            <w:r>
              <w:rPr>
                <w:sz w:val="12"/>
              </w:rPr>
              <w:t xml:space="preserve">) ; </w:t>
            </w:r>
          </w:p>
          <w:p w:rsidR="00C90BE4" w:rsidRDefault="00865FE6">
            <w:pPr>
              <w:spacing w:after="0" w:line="259" w:lineRule="auto"/>
              <w:ind w:left="2" w:firstLine="0"/>
              <w:jc w:val="left"/>
            </w:pPr>
            <w:r>
              <w:rPr>
                <w:sz w:val="12"/>
              </w:rPr>
              <w:t xml:space="preserve"> </w:t>
            </w:r>
          </w:p>
          <w:p w:rsidR="00C90BE4" w:rsidRDefault="00865FE6">
            <w:pPr>
              <w:spacing w:after="0" w:line="242" w:lineRule="auto"/>
              <w:ind w:left="2" w:firstLine="0"/>
            </w:pPr>
            <w:r>
              <w:rPr>
                <w:sz w:val="12"/>
              </w:rPr>
              <w:t xml:space="preserve">2.Programy staży/praktyk zawodowych w </w:t>
            </w:r>
          </w:p>
          <w:p w:rsidR="00C90BE4" w:rsidRDefault="00865FE6">
            <w:pPr>
              <w:spacing w:after="0" w:line="239" w:lineRule="auto"/>
              <w:ind w:left="2" w:firstLine="0"/>
              <w:jc w:val="left"/>
            </w:pPr>
            <w:r>
              <w:rPr>
                <w:sz w:val="12"/>
              </w:rPr>
              <w:t xml:space="preserve">przedsiębiorstwach, dające Uczniom możliwość zdobycia doświadczenia w rzeczywistym środowisku pracy. Udział w stażach poprzedzony został diagnozą lokalnego i regionalnego rynku pracy, rozmowami z </w:t>
            </w:r>
            <w:proofErr w:type="spellStart"/>
            <w:r>
              <w:rPr>
                <w:sz w:val="12"/>
              </w:rPr>
              <w:t>pacodawcami</w:t>
            </w:r>
            <w:proofErr w:type="spellEnd"/>
            <w:r>
              <w:rPr>
                <w:sz w:val="12"/>
              </w:rPr>
              <w:t xml:space="preserve"> odnośnie ich gotowości do zatrudnienia absolwentów szkół </w:t>
            </w:r>
          </w:p>
          <w:p w:rsidR="00C90BE4" w:rsidRDefault="00865FE6">
            <w:pPr>
              <w:spacing w:after="0" w:line="259" w:lineRule="auto"/>
              <w:ind w:left="2" w:firstLine="0"/>
              <w:jc w:val="left"/>
            </w:pPr>
            <w:r>
              <w:rPr>
                <w:sz w:val="12"/>
              </w:rPr>
              <w:t xml:space="preserve">ponadgimnazjalnych w </w:t>
            </w:r>
          </w:p>
          <w:p w:rsidR="00C90BE4" w:rsidRDefault="00865FE6">
            <w:pPr>
              <w:spacing w:after="2" w:line="238" w:lineRule="auto"/>
              <w:ind w:left="2" w:right="264" w:firstLine="0"/>
            </w:pPr>
            <w:r>
              <w:rPr>
                <w:sz w:val="12"/>
              </w:rPr>
              <w:t xml:space="preserve">zakresie kształcenia zawodowego, oczekiwań pracodawców co do </w:t>
            </w:r>
          </w:p>
          <w:p w:rsidR="00C90BE4" w:rsidRDefault="00865FE6">
            <w:pPr>
              <w:spacing w:after="0" w:line="259" w:lineRule="auto"/>
              <w:ind w:left="2" w:firstLine="0"/>
              <w:jc w:val="left"/>
            </w:pPr>
            <w:r>
              <w:rPr>
                <w:sz w:val="12"/>
              </w:rPr>
              <w:t xml:space="preserve">kwalifikacji potencjalnych stażystów. Uczniowie wezmą udział w wakacyjnych stażach zawodowych w lokalnych i regionalnych przedsiębiorców(obejmujący </w:t>
            </w:r>
            <w:proofErr w:type="spellStart"/>
            <w:r>
              <w:rPr>
                <w:sz w:val="12"/>
              </w:rPr>
              <w:t>ch</w:t>
            </w:r>
            <w:proofErr w:type="spellEnd"/>
            <w:r>
              <w:rPr>
                <w:sz w:val="12"/>
              </w:rPr>
              <w:t xml:space="preserve"> min.150h na 1Uczestnika Projektu), wykraczających poza szkolny zakres praktycznej nauki zawodu, za </w:t>
            </w:r>
          </w:p>
        </w:tc>
        <w:tc>
          <w:tcPr>
            <w:tcW w:w="160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 w:firstLine="0"/>
              <w:jc w:val="left"/>
            </w:pPr>
            <w:r>
              <w:rPr>
                <w:sz w:val="12"/>
              </w:rPr>
              <w:t xml:space="preserve">„1. CEL GŁÓWNY: </w:t>
            </w:r>
          </w:p>
          <w:p w:rsidR="00C90BE4" w:rsidRDefault="00865FE6">
            <w:pPr>
              <w:spacing w:after="0" w:line="259" w:lineRule="auto"/>
              <w:ind w:left="1" w:firstLine="0"/>
              <w:jc w:val="left"/>
            </w:pPr>
            <w:r>
              <w:rPr>
                <w:sz w:val="12"/>
              </w:rPr>
              <w:t xml:space="preserve">POPRAWA JAKOŚCI </w:t>
            </w:r>
          </w:p>
          <w:p w:rsidR="00C90BE4" w:rsidRDefault="00865FE6">
            <w:pPr>
              <w:spacing w:after="0" w:line="259" w:lineRule="auto"/>
              <w:ind w:left="1" w:firstLine="0"/>
              <w:jc w:val="left"/>
            </w:pPr>
            <w:r>
              <w:rPr>
                <w:sz w:val="12"/>
              </w:rPr>
              <w:t xml:space="preserve">ŻYCIA MIESZKAŃCÓW </w:t>
            </w:r>
          </w:p>
          <w:p w:rsidR="00C90BE4" w:rsidRDefault="00865FE6">
            <w:pPr>
              <w:spacing w:after="0" w:line="259" w:lineRule="auto"/>
              <w:ind w:left="1" w:firstLine="0"/>
              <w:jc w:val="left"/>
            </w:pPr>
            <w:r>
              <w:rPr>
                <w:sz w:val="12"/>
              </w:rPr>
              <w:t xml:space="preserve">POPRZEZ DZIAŁANIA W </w:t>
            </w:r>
          </w:p>
          <w:p w:rsidR="00C90BE4" w:rsidRDefault="00865FE6">
            <w:pPr>
              <w:spacing w:after="0" w:line="259" w:lineRule="auto"/>
              <w:ind w:left="1" w:firstLine="0"/>
              <w:jc w:val="left"/>
            </w:pPr>
            <w:r>
              <w:rPr>
                <w:sz w:val="12"/>
              </w:rPr>
              <w:t xml:space="preserve">ZAKRESIE INTEGRACJI I </w:t>
            </w:r>
          </w:p>
          <w:p w:rsidR="00C90BE4" w:rsidRDefault="00865FE6">
            <w:pPr>
              <w:spacing w:after="0" w:line="259" w:lineRule="auto"/>
              <w:ind w:left="1" w:firstLine="0"/>
              <w:jc w:val="left"/>
            </w:pPr>
            <w:r>
              <w:rPr>
                <w:sz w:val="12"/>
              </w:rPr>
              <w:t xml:space="preserve">AKTYWIZACJI </w:t>
            </w:r>
          </w:p>
          <w:p w:rsidR="00C90BE4" w:rsidRDefault="00865FE6">
            <w:pPr>
              <w:spacing w:after="0" w:line="259" w:lineRule="auto"/>
              <w:ind w:left="1" w:firstLine="0"/>
              <w:jc w:val="left"/>
            </w:pPr>
            <w:r>
              <w:rPr>
                <w:sz w:val="12"/>
              </w:rPr>
              <w:t xml:space="preserve">SPOŁECZNEJ </w:t>
            </w:r>
          </w:p>
          <w:p w:rsidR="00C90BE4" w:rsidRDefault="00865FE6">
            <w:pPr>
              <w:spacing w:after="0" w:line="259" w:lineRule="auto"/>
              <w:ind w:left="1" w:firstLine="0"/>
              <w:jc w:val="left"/>
            </w:pPr>
            <w:r>
              <w:rPr>
                <w:sz w:val="12"/>
              </w:rPr>
              <w:t xml:space="preserve"> </w:t>
            </w:r>
          </w:p>
          <w:p w:rsidR="00C90BE4" w:rsidRDefault="00865FE6">
            <w:pPr>
              <w:spacing w:after="0" w:line="259" w:lineRule="auto"/>
              <w:ind w:left="1" w:firstLine="0"/>
              <w:jc w:val="left"/>
            </w:pPr>
            <w:r>
              <w:rPr>
                <w:sz w:val="12"/>
              </w:rPr>
              <w:t xml:space="preserve">1.4 KIERUNEK: </w:t>
            </w:r>
          </w:p>
          <w:p w:rsidR="00C90BE4" w:rsidRDefault="00865FE6">
            <w:pPr>
              <w:spacing w:after="0" w:line="259" w:lineRule="auto"/>
              <w:ind w:left="1" w:firstLine="0"/>
              <w:jc w:val="left"/>
            </w:pPr>
            <w:r>
              <w:rPr>
                <w:sz w:val="12"/>
              </w:rPr>
              <w:t xml:space="preserve">UŁATWIENIE </w:t>
            </w:r>
          </w:p>
          <w:p w:rsidR="00C90BE4" w:rsidRDefault="00865FE6">
            <w:pPr>
              <w:spacing w:after="0" w:line="259" w:lineRule="auto"/>
              <w:ind w:left="1" w:firstLine="0"/>
            </w:pPr>
            <w:r>
              <w:rPr>
                <w:sz w:val="12"/>
              </w:rPr>
              <w:t xml:space="preserve">MIESZKAŃCOM DOSTĘPU </w:t>
            </w:r>
          </w:p>
          <w:p w:rsidR="00C90BE4" w:rsidRDefault="00865FE6">
            <w:pPr>
              <w:spacing w:after="0" w:line="259" w:lineRule="auto"/>
              <w:ind w:left="1" w:firstLine="0"/>
              <w:jc w:val="left"/>
            </w:pPr>
            <w:r>
              <w:rPr>
                <w:sz w:val="12"/>
              </w:rPr>
              <w:t xml:space="preserve">DO EDUKACJI, KULTURY, </w:t>
            </w:r>
          </w:p>
          <w:p w:rsidR="00C90BE4" w:rsidRDefault="00865FE6">
            <w:pPr>
              <w:spacing w:after="0" w:line="259" w:lineRule="auto"/>
              <w:ind w:left="1" w:firstLine="0"/>
              <w:jc w:val="left"/>
            </w:pPr>
            <w:r>
              <w:rPr>
                <w:sz w:val="12"/>
              </w:rPr>
              <w:t xml:space="preserve">SZTUKI, ROZRYWKI, </w:t>
            </w:r>
          </w:p>
          <w:p w:rsidR="00C90BE4" w:rsidRDefault="00865FE6">
            <w:pPr>
              <w:spacing w:after="0" w:line="259" w:lineRule="auto"/>
              <w:ind w:left="1" w:firstLine="0"/>
              <w:jc w:val="left"/>
            </w:pPr>
            <w:r>
              <w:rPr>
                <w:sz w:val="12"/>
              </w:rPr>
              <w:t xml:space="preserve">SPORTU I REKREACJI </w:t>
            </w:r>
          </w:p>
          <w:p w:rsidR="00C90BE4" w:rsidRDefault="00865FE6">
            <w:pPr>
              <w:spacing w:after="0" w:line="259" w:lineRule="auto"/>
              <w:ind w:left="1" w:firstLine="0"/>
              <w:jc w:val="left"/>
            </w:pPr>
            <w:r>
              <w:rPr>
                <w:sz w:val="12"/>
              </w:rPr>
              <w:t xml:space="preserve"> </w:t>
            </w:r>
          </w:p>
          <w:p w:rsidR="00C90BE4" w:rsidRDefault="00865FE6">
            <w:pPr>
              <w:spacing w:after="0" w:line="259" w:lineRule="auto"/>
              <w:ind w:left="1" w:firstLine="0"/>
              <w:jc w:val="left"/>
            </w:pPr>
            <w:r>
              <w:rPr>
                <w:sz w:val="12"/>
              </w:rPr>
              <w:t xml:space="preserve">  </w:t>
            </w:r>
          </w:p>
          <w:p w:rsidR="00C90BE4" w:rsidRDefault="00865FE6">
            <w:pPr>
              <w:spacing w:after="0" w:line="259" w:lineRule="auto"/>
              <w:ind w:left="1" w:firstLine="0"/>
              <w:jc w:val="left"/>
            </w:pPr>
            <w:r>
              <w:rPr>
                <w:sz w:val="12"/>
              </w:rPr>
              <w:t xml:space="preserve"> </w:t>
            </w:r>
          </w:p>
          <w:p w:rsidR="00C90BE4" w:rsidRDefault="00865FE6">
            <w:pPr>
              <w:spacing w:after="0" w:line="238" w:lineRule="auto"/>
              <w:ind w:left="1" w:firstLine="0"/>
            </w:pPr>
            <w:r>
              <w:rPr>
                <w:sz w:val="12"/>
              </w:rPr>
              <w:t xml:space="preserve">Celem projektu  jest zwiększenie dostępu do </w:t>
            </w:r>
          </w:p>
          <w:p w:rsidR="00C90BE4" w:rsidRDefault="00865FE6">
            <w:pPr>
              <w:spacing w:after="0" w:line="259" w:lineRule="auto"/>
              <w:ind w:left="1" w:firstLine="0"/>
              <w:jc w:val="left"/>
            </w:pPr>
            <w:r>
              <w:rPr>
                <w:sz w:val="12"/>
              </w:rPr>
              <w:t xml:space="preserve">wysokiej jakości </w:t>
            </w:r>
          </w:p>
          <w:p w:rsidR="00C90BE4" w:rsidRDefault="00865FE6">
            <w:pPr>
              <w:spacing w:after="0" w:line="259" w:lineRule="auto"/>
              <w:ind w:left="1" w:firstLine="0"/>
              <w:jc w:val="left"/>
            </w:pPr>
            <w:r>
              <w:rPr>
                <w:sz w:val="12"/>
              </w:rPr>
              <w:t xml:space="preserve">szkolnictwa </w:t>
            </w:r>
          </w:p>
          <w:p w:rsidR="00C90BE4" w:rsidRDefault="00865FE6">
            <w:pPr>
              <w:spacing w:after="0" w:line="240" w:lineRule="auto"/>
              <w:ind w:left="1" w:firstLine="0"/>
              <w:jc w:val="left"/>
            </w:pPr>
            <w:r>
              <w:rPr>
                <w:sz w:val="12"/>
              </w:rPr>
              <w:t xml:space="preserve">zawodowego dostosowanego do potrzeb rynku pracy oraz ułatwienie </w:t>
            </w:r>
          </w:p>
          <w:p w:rsidR="00C90BE4" w:rsidRDefault="00865FE6">
            <w:pPr>
              <w:spacing w:after="2" w:line="238" w:lineRule="auto"/>
              <w:ind w:left="1" w:firstLine="0"/>
            </w:pPr>
            <w:r>
              <w:rPr>
                <w:sz w:val="12"/>
              </w:rPr>
              <w:t xml:space="preserve">347(128K,219M)uczniom i uczennicom z 6 </w:t>
            </w:r>
          </w:p>
          <w:p w:rsidR="00C90BE4" w:rsidRDefault="00865FE6">
            <w:pPr>
              <w:spacing w:after="0" w:line="259" w:lineRule="auto"/>
              <w:ind w:left="1" w:firstLine="0"/>
              <w:jc w:val="left"/>
            </w:pPr>
            <w:r>
              <w:rPr>
                <w:sz w:val="12"/>
              </w:rPr>
              <w:t xml:space="preserve"> </w:t>
            </w:r>
          </w:p>
          <w:p w:rsidR="00C90BE4" w:rsidRDefault="00865FE6">
            <w:pPr>
              <w:spacing w:after="0" w:line="259" w:lineRule="auto"/>
              <w:ind w:left="1" w:firstLine="0"/>
              <w:jc w:val="left"/>
            </w:pPr>
            <w:r>
              <w:rPr>
                <w:sz w:val="12"/>
              </w:rPr>
              <w:t xml:space="preserve">szkół </w:t>
            </w:r>
          </w:p>
          <w:p w:rsidR="00C90BE4" w:rsidRDefault="00865FE6">
            <w:pPr>
              <w:spacing w:after="0" w:line="259" w:lineRule="auto"/>
              <w:ind w:left="1" w:firstLine="0"/>
              <w:jc w:val="left"/>
            </w:pPr>
            <w:r>
              <w:rPr>
                <w:sz w:val="12"/>
              </w:rPr>
              <w:t xml:space="preserve">ponadgimnazjalnych - </w:t>
            </w:r>
          </w:p>
          <w:p w:rsidR="00C90BE4" w:rsidRDefault="00865FE6">
            <w:pPr>
              <w:spacing w:after="0" w:line="259" w:lineRule="auto"/>
              <w:ind w:left="1" w:firstLine="0"/>
              <w:jc w:val="left"/>
            </w:pPr>
            <w:r>
              <w:rPr>
                <w:sz w:val="12"/>
              </w:rPr>
              <w:t xml:space="preserve">ZSP nr 1,ZSP nr 2, ZSP nr </w:t>
            </w:r>
          </w:p>
          <w:p w:rsidR="00C90BE4" w:rsidRDefault="00865FE6">
            <w:pPr>
              <w:spacing w:after="2" w:line="239" w:lineRule="auto"/>
              <w:ind w:left="1" w:firstLine="0"/>
              <w:jc w:val="left"/>
            </w:pPr>
            <w:r>
              <w:rPr>
                <w:sz w:val="12"/>
              </w:rPr>
              <w:t>3,ZSEO, SOSW nr2(Zas.Szk.Zawod.nr14Specjalna) z Gniezna oraz ZSP z Witkowa (</w:t>
            </w:r>
            <w:proofErr w:type="spellStart"/>
            <w:r>
              <w:rPr>
                <w:sz w:val="12"/>
              </w:rPr>
              <w:t>Wlkp</w:t>
            </w:r>
            <w:proofErr w:type="spellEnd"/>
            <w:r>
              <w:rPr>
                <w:sz w:val="12"/>
              </w:rPr>
              <w:t xml:space="preserve">)-przechodzenia z etapu kształcenia do etapu zatrudnienia poprzez efektywne doradztwo zawodowe(dla 347 </w:t>
            </w:r>
          </w:p>
          <w:p w:rsidR="00C90BE4" w:rsidRDefault="00865FE6">
            <w:pPr>
              <w:spacing w:after="0" w:line="239" w:lineRule="auto"/>
              <w:ind w:left="1" w:firstLine="0"/>
              <w:jc w:val="left"/>
            </w:pPr>
            <w:r>
              <w:rPr>
                <w:sz w:val="12"/>
              </w:rPr>
              <w:t xml:space="preserve">Uczestników Projektu ),system kursów i szkoleń dostosowujący kwalifikacje uczniów do oczekiwań </w:t>
            </w:r>
          </w:p>
          <w:p w:rsidR="00C90BE4" w:rsidRDefault="00865FE6">
            <w:pPr>
              <w:spacing w:after="0" w:line="259" w:lineRule="auto"/>
              <w:ind w:left="1" w:firstLine="0"/>
              <w:jc w:val="left"/>
            </w:pPr>
            <w:r>
              <w:rPr>
                <w:sz w:val="12"/>
              </w:rPr>
              <w:t xml:space="preserve">pracodawców(dla 347 </w:t>
            </w:r>
          </w:p>
          <w:p w:rsidR="00C90BE4" w:rsidRDefault="00865FE6">
            <w:pPr>
              <w:spacing w:after="0" w:line="259" w:lineRule="auto"/>
              <w:ind w:left="1" w:firstLine="0"/>
              <w:jc w:val="left"/>
            </w:pPr>
            <w:r>
              <w:rPr>
                <w:sz w:val="12"/>
              </w:rPr>
              <w:t xml:space="preserve">Uczestników </w:t>
            </w:r>
          </w:p>
          <w:p w:rsidR="00C90BE4" w:rsidRDefault="00865FE6">
            <w:pPr>
              <w:spacing w:after="0" w:line="259" w:lineRule="auto"/>
              <w:ind w:left="1" w:firstLine="0"/>
              <w:jc w:val="left"/>
            </w:pPr>
            <w:r>
              <w:rPr>
                <w:sz w:val="12"/>
              </w:rPr>
              <w:t xml:space="preserve">Projektu),system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8" w:lineRule="auto"/>
              <w:ind w:left="0" w:firstLine="0"/>
              <w:jc w:val="center"/>
            </w:pPr>
            <w:r>
              <w:rPr>
                <w:sz w:val="12"/>
              </w:rPr>
              <w:t xml:space="preserve">ul. Słowackiego 45 lok.47, 62-200 </w:t>
            </w:r>
          </w:p>
          <w:p w:rsidR="00C90BE4" w:rsidRDefault="00865FE6">
            <w:pPr>
              <w:spacing w:after="0" w:line="259" w:lineRule="auto"/>
              <w:ind w:left="1" w:firstLine="0"/>
              <w:jc w:val="center"/>
            </w:pPr>
            <w:r>
              <w:rPr>
                <w:sz w:val="12"/>
              </w:rPr>
              <w:t xml:space="preserve">Gniezno, działka nr: 12/5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0" w:firstLine="0"/>
              <w:jc w:val="center"/>
            </w:pPr>
            <w:r>
              <w:rPr>
                <w:sz w:val="12"/>
              </w:rPr>
              <w:t xml:space="preserve">„1 799 599,14”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1" w:firstLine="0"/>
              <w:jc w:val="center"/>
            </w:pPr>
            <w:r>
              <w:rPr>
                <w:sz w:val="12"/>
              </w:rPr>
              <w:t xml:space="preserve">2018-2020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7" w:firstLine="0"/>
              <w:jc w:val="left"/>
            </w:pPr>
            <w:r>
              <w:rPr>
                <w:sz w:val="12"/>
              </w:rPr>
              <w:t xml:space="preserve">Europejski Fundusz Rozwoju </w:t>
            </w:r>
          </w:p>
          <w:p w:rsidR="00C90BE4" w:rsidRDefault="00865FE6">
            <w:pPr>
              <w:spacing w:after="0" w:line="259" w:lineRule="auto"/>
              <w:ind w:left="0" w:firstLine="0"/>
              <w:jc w:val="center"/>
            </w:pPr>
            <w:r>
              <w:rPr>
                <w:sz w:val="12"/>
              </w:rPr>
              <w:t xml:space="preserve">Regionalnego i środki własne </w:t>
            </w:r>
          </w:p>
        </w:tc>
        <w:tc>
          <w:tcPr>
            <w:tcW w:w="2021" w:type="dxa"/>
            <w:tcBorders>
              <w:top w:val="single" w:sz="4" w:space="0" w:color="000000"/>
              <w:left w:val="single" w:sz="4" w:space="0" w:color="000000"/>
              <w:bottom w:val="single" w:sz="4" w:space="0" w:color="000000"/>
              <w:right w:val="single" w:sz="8" w:space="0" w:color="000000"/>
            </w:tcBorders>
          </w:tcPr>
          <w:p w:rsidR="00C90BE4" w:rsidRDefault="00865FE6">
            <w:pPr>
              <w:spacing w:after="0" w:line="239" w:lineRule="auto"/>
              <w:ind w:left="0" w:right="12" w:firstLine="0"/>
              <w:jc w:val="left"/>
            </w:pPr>
            <w:r>
              <w:rPr>
                <w:sz w:val="12"/>
              </w:rPr>
              <w:t xml:space="preserve">Dzięki realizacji projektu nastąpi zmniejszenie bezrobocia wśród absolwentów szkół zawodowych poprzez lepsze dostosowanie ich kwalifikacji do potrzeb lokalnego rynku pracy .Podniesienie kwalifikacji nauczycieli oraz doradców zawodowych wzmocni ich pozycję na rynku pracy. Doposażenie placówek kształcenia zawodowego poprawi ofertę i warunki kształcenia, przez co nauka zawodu będzie bardziej atrakcyjna dla uczniów i nauczycieli. Zwiększy się zainteresowanie ofertą kształcenia zawodowego, co w przyszłości zaprocentuje zwiększeniem ilości fachowców, których obecnie zaczyna brakować na rynku pracy. Dzięki zwiększonemu zainteresowaniu ofertą kształcenia zawodowego oraz rozszerzeniu współpracy z pracodawcami w zakresie staży/praktyk, przedsiębiorcy łatwiej będą mogli pozyskać wykwalifikowanych pracowników. Ta sytuacja przełoży się bezpośrednio na zwiększenie ich zysków i wzmocni rozwój </w:t>
            </w:r>
            <w:proofErr w:type="spellStart"/>
            <w:r>
              <w:rPr>
                <w:sz w:val="12"/>
              </w:rPr>
              <w:t>społecznogospodarczy</w:t>
            </w:r>
            <w:proofErr w:type="spellEnd"/>
            <w:r>
              <w:rPr>
                <w:sz w:val="12"/>
              </w:rPr>
              <w:t xml:space="preserve"> w powiecie gnieźnieńskim. </w:t>
            </w:r>
          </w:p>
          <w:p w:rsidR="00C90BE4" w:rsidRDefault="00865FE6">
            <w:pPr>
              <w:spacing w:after="0" w:line="259" w:lineRule="auto"/>
              <w:ind w:left="0" w:firstLine="0"/>
              <w:jc w:val="left"/>
            </w:pPr>
            <w:r>
              <w:rPr>
                <w:sz w:val="12"/>
              </w:rPr>
              <w:t xml:space="preserve"> </w:t>
            </w:r>
          </w:p>
          <w:p w:rsidR="00C90BE4" w:rsidRDefault="00865FE6">
            <w:pPr>
              <w:spacing w:after="0" w:line="238" w:lineRule="auto"/>
              <w:ind w:left="0" w:firstLine="0"/>
              <w:jc w:val="left"/>
            </w:pPr>
            <w:r>
              <w:rPr>
                <w:sz w:val="12"/>
              </w:rPr>
              <w:t xml:space="preserve">Projekt jest komplementarny z projektem nr 9 „Roboty termomodernizacyjne w CKP w </w:t>
            </w:r>
          </w:p>
          <w:p w:rsidR="00C90BE4" w:rsidRDefault="00865FE6">
            <w:pPr>
              <w:spacing w:after="0" w:line="259" w:lineRule="auto"/>
              <w:ind w:left="0" w:firstLine="0"/>
              <w:jc w:val="left"/>
            </w:pPr>
            <w:r>
              <w:rPr>
                <w:sz w:val="12"/>
              </w:rPr>
              <w:t xml:space="preserve">Gnieźnie” oraz z projektem nr 10 „Poprawa jakości edukacji zawodowej w powiecie gnieźnieńskim – dostosowanie infrastruktury edukacyjnej do potrzeb regionalnego rynku pracy”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2"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8247"/>
        </w:trPr>
        <w:tc>
          <w:tcPr>
            <w:tcW w:w="318" w:type="dxa"/>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tcPr>
          <w:p w:rsidR="00C90BE4" w:rsidRDefault="00865FE6">
            <w:pPr>
              <w:spacing w:after="0" w:line="238" w:lineRule="auto"/>
              <w:ind w:left="2" w:firstLine="0"/>
              <w:jc w:val="left"/>
            </w:pPr>
            <w:r>
              <w:rPr>
                <w:sz w:val="12"/>
              </w:rPr>
              <w:t xml:space="preserve">które otrzymają wynagrodzenie. </w:t>
            </w:r>
          </w:p>
          <w:p w:rsidR="00C90BE4" w:rsidRDefault="00865FE6">
            <w:pPr>
              <w:spacing w:after="0" w:line="259" w:lineRule="auto"/>
              <w:ind w:left="2" w:firstLine="0"/>
              <w:jc w:val="left"/>
            </w:pPr>
            <w:r>
              <w:rPr>
                <w:sz w:val="12"/>
              </w:rPr>
              <w:t xml:space="preserve"> </w:t>
            </w:r>
          </w:p>
          <w:p w:rsidR="00C90BE4" w:rsidRDefault="00865FE6">
            <w:pPr>
              <w:spacing w:after="0" w:line="259" w:lineRule="auto"/>
              <w:ind w:left="2" w:firstLine="0"/>
              <w:jc w:val="left"/>
            </w:pPr>
            <w:r>
              <w:rPr>
                <w:sz w:val="12"/>
              </w:rPr>
              <w:t xml:space="preserve">Liczba uczniów szkół i </w:t>
            </w:r>
          </w:p>
          <w:p w:rsidR="00C90BE4" w:rsidRDefault="00865FE6">
            <w:pPr>
              <w:spacing w:after="0" w:line="259" w:lineRule="auto"/>
              <w:ind w:left="2" w:firstLine="0"/>
              <w:jc w:val="left"/>
            </w:pPr>
            <w:r>
              <w:rPr>
                <w:sz w:val="12"/>
              </w:rPr>
              <w:t xml:space="preserve">placówek kształcenia </w:t>
            </w:r>
          </w:p>
          <w:p w:rsidR="00C90BE4" w:rsidRDefault="00865FE6">
            <w:pPr>
              <w:spacing w:after="0" w:line="259" w:lineRule="auto"/>
              <w:ind w:left="2" w:firstLine="0"/>
              <w:jc w:val="left"/>
            </w:pPr>
            <w:r>
              <w:rPr>
                <w:sz w:val="12"/>
              </w:rPr>
              <w:t xml:space="preserve">zawodowego </w:t>
            </w:r>
          </w:p>
          <w:p w:rsidR="00C90BE4" w:rsidRDefault="00865FE6">
            <w:pPr>
              <w:spacing w:after="0" w:line="238" w:lineRule="auto"/>
              <w:ind w:left="2" w:firstLine="0"/>
              <w:jc w:val="left"/>
            </w:pPr>
            <w:r>
              <w:rPr>
                <w:sz w:val="12"/>
              </w:rPr>
              <w:t xml:space="preserve">uczestniczących w stażach i praktykach u pracodawcy = </w:t>
            </w:r>
          </w:p>
          <w:p w:rsidR="00C90BE4" w:rsidRDefault="00865FE6">
            <w:pPr>
              <w:spacing w:after="0" w:line="259" w:lineRule="auto"/>
              <w:ind w:left="2" w:firstLine="0"/>
              <w:jc w:val="left"/>
            </w:pPr>
            <w:r>
              <w:rPr>
                <w:sz w:val="12"/>
              </w:rPr>
              <w:t xml:space="preserve">300 (111K,189M) </w:t>
            </w:r>
          </w:p>
          <w:p w:rsidR="00C90BE4" w:rsidRDefault="00865FE6">
            <w:pPr>
              <w:spacing w:after="0" w:line="259" w:lineRule="auto"/>
              <w:ind w:left="2" w:firstLine="0"/>
              <w:jc w:val="left"/>
            </w:pPr>
            <w:r>
              <w:rPr>
                <w:sz w:val="12"/>
              </w:rPr>
              <w:t xml:space="preserve"> </w:t>
            </w:r>
          </w:p>
          <w:p w:rsidR="00C90BE4" w:rsidRDefault="00865FE6">
            <w:pPr>
              <w:spacing w:after="0" w:line="240" w:lineRule="auto"/>
              <w:ind w:left="2" w:firstLine="0"/>
              <w:jc w:val="left"/>
            </w:pPr>
            <w:r>
              <w:rPr>
                <w:sz w:val="12"/>
              </w:rPr>
              <w:t xml:space="preserve">3.Program dodatkowych kursów kwalifikacyjnych, podnoszący stopień przygotowania uczniów do podjęcia pracy. Uczniowie wezmą udział w dodatkowych kursach </w:t>
            </w:r>
          </w:p>
          <w:p w:rsidR="00C90BE4" w:rsidRDefault="00865FE6">
            <w:pPr>
              <w:spacing w:after="0" w:line="259" w:lineRule="auto"/>
              <w:ind w:left="2" w:firstLine="0"/>
              <w:jc w:val="left"/>
            </w:pPr>
            <w:r>
              <w:rPr>
                <w:sz w:val="12"/>
              </w:rPr>
              <w:t xml:space="preserve">kwalifikacyjnych, w </w:t>
            </w:r>
          </w:p>
          <w:p w:rsidR="00C90BE4" w:rsidRDefault="00865FE6">
            <w:pPr>
              <w:spacing w:after="0" w:line="259" w:lineRule="auto"/>
              <w:ind w:left="2" w:firstLine="0"/>
              <w:jc w:val="left"/>
            </w:pPr>
            <w:r>
              <w:rPr>
                <w:sz w:val="12"/>
              </w:rPr>
              <w:t xml:space="preserve"> </w:t>
            </w:r>
          </w:p>
          <w:p w:rsidR="00C90BE4" w:rsidRDefault="00865FE6">
            <w:pPr>
              <w:spacing w:after="0" w:line="240" w:lineRule="auto"/>
              <w:ind w:left="2" w:firstLine="0"/>
              <w:jc w:val="left"/>
            </w:pPr>
            <w:r>
              <w:rPr>
                <w:sz w:val="12"/>
              </w:rPr>
              <w:t xml:space="preserve">większości zakończonych egzaminami . W kursach/szkoleniach weźmie udział 347 Uczestników </w:t>
            </w:r>
          </w:p>
          <w:p w:rsidR="00C90BE4" w:rsidRDefault="00865FE6">
            <w:pPr>
              <w:spacing w:after="0" w:line="259" w:lineRule="auto"/>
              <w:ind w:left="2" w:firstLine="0"/>
              <w:jc w:val="left"/>
            </w:pPr>
            <w:r>
              <w:rPr>
                <w:sz w:val="12"/>
              </w:rPr>
              <w:t xml:space="preserve">Projektu (128K,219M) </w:t>
            </w:r>
          </w:p>
          <w:p w:rsidR="00C90BE4" w:rsidRDefault="00865FE6">
            <w:pPr>
              <w:spacing w:after="0" w:line="259" w:lineRule="auto"/>
              <w:ind w:left="2" w:firstLine="0"/>
              <w:jc w:val="left"/>
            </w:pPr>
            <w:r>
              <w:rPr>
                <w:sz w:val="12"/>
              </w:rPr>
              <w:t xml:space="preserve"> </w:t>
            </w:r>
          </w:p>
          <w:p w:rsidR="00C90BE4" w:rsidRDefault="00865FE6">
            <w:pPr>
              <w:spacing w:after="0" w:line="259" w:lineRule="auto"/>
              <w:ind w:left="2" w:firstLine="0"/>
              <w:jc w:val="left"/>
            </w:pPr>
            <w:r>
              <w:rPr>
                <w:sz w:val="12"/>
              </w:rPr>
              <w:t xml:space="preserve">4.Podniesienie kompetencji </w:t>
            </w:r>
          </w:p>
          <w:p w:rsidR="00C90BE4" w:rsidRDefault="00865FE6">
            <w:pPr>
              <w:spacing w:after="0" w:line="259" w:lineRule="auto"/>
              <w:ind w:left="2" w:firstLine="0"/>
              <w:jc w:val="left"/>
            </w:pPr>
            <w:r>
              <w:rPr>
                <w:sz w:val="12"/>
              </w:rPr>
              <w:t xml:space="preserve">nauczycieli kształcenia </w:t>
            </w:r>
          </w:p>
          <w:p w:rsidR="00C90BE4" w:rsidRDefault="00865FE6">
            <w:pPr>
              <w:spacing w:after="0" w:line="259" w:lineRule="auto"/>
              <w:ind w:left="2" w:firstLine="0"/>
              <w:jc w:val="left"/>
            </w:pPr>
            <w:r>
              <w:rPr>
                <w:sz w:val="12"/>
              </w:rPr>
              <w:t xml:space="preserve">zawodowego oraz </w:t>
            </w:r>
          </w:p>
          <w:p w:rsidR="00C90BE4" w:rsidRDefault="00865FE6">
            <w:pPr>
              <w:spacing w:after="2" w:line="240" w:lineRule="auto"/>
              <w:ind w:left="2" w:firstLine="0"/>
              <w:jc w:val="left"/>
            </w:pPr>
            <w:r>
              <w:rPr>
                <w:sz w:val="12"/>
              </w:rPr>
              <w:t xml:space="preserve">instruktorów praktycznej nauki zawodu przez udział w szkoleniach/kursach. Udział w kursach weźmie </w:t>
            </w:r>
          </w:p>
          <w:p w:rsidR="00C90BE4" w:rsidRDefault="00865FE6">
            <w:pPr>
              <w:spacing w:after="0" w:line="259" w:lineRule="auto"/>
              <w:ind w:left="2" w:firstLine="0"/>
              <w:jc w:val="left"/>
            </w:pPr>
            <w:r>
              <w:rPr>
                <w:sz w:val="12"/>
              </w:rPr>
              <w:t xml:space="preserve">10(3K,7M)nauczycieli/lek. </w:t>
            </w:r>
          </w:p>
          <w:p w:rsidR="00C90BE4" w:rsidRDefault="00865FE6">
            <w:pPr>
              <w:spacing w:after="0" w:line="259" w:lineRule="auto"/>
              <w:ind w:left="2" w:firstLine="0"/>
              <w:jc w:val="left"/>
            </w:pPr>
            <w:r>
              <w:rPr>
                <w:sz w:val="12"/>
              </w:rPr>
              <w:t xml:space="preserve"> </w:t>
            </w:r>
          </w:p>
          <w:p w:rsidR="00C90BE4" w:rsidRDefault="00865FE6">
            <w:pPr>
              <w:spacing w:after="2" w:line="239" w:lineRule="auto"/>
              <w:ind w:left="2" w:firstLine="0"/>
              <w:jc w:val="left"/>
            </w:pPr>
            <w:r>
              <w:rPr>
                <w:sz w:val="12"/>
              </w:rPr>
              <w:t xml:space="preserve">5.Doposaż.pracowni przedmiotów zawodowych w nowoczesny sprzęt i materiały dydaktyczne pozwalające odzwierciedlić realne warunki </w:t>
            </w:r>
          </w:p>
          <w:p w:rsidR="00C90BE4" w:rsidRDefault="00865FE6">
            <w:pPr>
              <w:spacing w:after="0" w:line="259" w:lineRule="auto"/>
              <w:ind w:left="2" w:firstLine="0"/>
              <w:jc w:val="left"/>
            </w:pPr>
            <w:r>
              <w:rPr>
                <w:sz w:val="12"/>
              </w:rPr>
              <w:t xml:space="preserve">pracy. Liczba szkół i </w:t>
            </w:r>
          </w:p>
          <w:p w:rsidR="00C90BE4" w:rsidRDefault="00865FE6">
            <w:pPr>
              <w:spacing w:after="0" w:line="259" w:lineRule="auto"/>
              <w:ind w:left="2" w:firstLine="0"/>
              <w:jc w:val="left"/>
            </w:pPr>
            <w:r>
              <w:rPr>
                <w:sz w:val="12"/>
              </w:rPr>
              <w:t xml:space="preserve">placówek kształcenia </w:t>
            </w:r>
          </w:p>
          <w:p w:rsidR="00C90BE4" w:rsidRDefault="00865FE6">
            <w:pPr>
              <w:spacing w:after="2" w:line="239" w:lineRule="auto"/>
              <w:ind w:left="2" w:firstLine="0"/>
              <w:jc w:val="left"/>
            </w:pPr>
            <w:r>
              <w:rPr>
                <w:sz w:val="12"/>
              </w:rPr>
              <w:t xml:space="preserve">zawodowego doposażonych w programie w sprzęt i materiały dydaktyczne niezbędne do realizacji kształcenia zawodowego – 7. </w:t>
            </w:r>
          </w:p>
          <w:p w:rsidR="00C90BE4" w:rsidRDefault="00865FE6">
            <w:pPr>
              <w:spacing w:after="0" w:line="259" w:lineRule="auto"/>
              <w:ind w:left="2" w:firstLine="0"/>
              <w:jc w:val="left"/>
            </w:pPr>
            <w:r>
              <w:rPr>
                <w:sz w:val="12"/>
              </w:rPr>
              <w:t xml:space="preserve"> </w:t>
            </w:r>
          </w:p>
          <w:p w:rsidR="00C90BE4" w:rsidRDefault="00865FE6">
            <w:pPr>
              <w:spacing w:after="2" w:line="238" w:lineRule="auto"/>
              <w:ind w:left="2" w:right="21" w:firstLine="0"/>
              <w:jc w:val="left"/>
            </w:pPr>
            <w:r>
              <w:rPr>
                <w:sz w:val="12"/>
              </w:rPr>
              <w:t xml:space="preserve">6.Doposaż.w niezbędny sprzęt doradców </w:t>
            </w:r>
          </w:p>
          <w:p w:rsidR="00C90BE4" w:rsidRDefault="00865FE6">
            <w:pPr>
              <w:spacing w:after="2" w:line="238" w:lineRule="auto"/>
              <w:ind w:left="2" w:firstLine="0"/>
              <w:jc w:val="left"/>
            </w:pPr>
            <w:r>
              <w:rPr>
                <w:sz w:val="12"/>
              </w:rPr>
              <w:t xml:space="preserve">zawodowych oraz ich udział w szkol – 3 doradców zawodowych (2K,1M) . </w:t>
            </w:r>
          </w:p>
          <w:p w:rsidR="00C90BE4" w:rsidRDefault="00865FE6">
            <w:pPr>
              <w:spacing w:after="0" w:line="259" w:lineRule="auto"/>
              <w:ind w:left="2" w:firstLine="0"/>
              <w:jc w:val="left"/>
            </w:pPr>
            <w:r>
              <w:rPr>
                <w:sz w:val="12"/>
              </w:rPr>
              <w:t xml:space="preserve"> </w:t>
            </w:r>
          </w:p>
          <w:p w:rsidR="00C90BE4" w:rsidRDefault="00865FE6">
            <w:pPr>
              <w:spacing w:after="0" w:line="259" w:lineRule="auto"/>
              <w:ind w:left="2" w:firstLine="0"/>
              <w:jc w:val="left"/>
            </w:pPr>
            <w:r>
              <w:rPr>
                <w:sz w:val="12"/>
              </w:rPr>
              <w:lastRenderedPageBreak/>
              <w:t xml:space="preserve">Projekt jest zgodny z </w:t>
            </w:r>
          </w:p>
          <w:p w:rsidR="00C90BE4" w:rsidRDefault="00865FE6">
            <w:pPr>
              <w:spacing w:after="0" w:line="259" w:lineRule="auto"/>
              <w:ind w:left="2" w:firstLine="0"/>
              <w:jc w:val="left"/>
            </w:pPr>
            <w:r>
              <w:rPr>
                <w:sz w:val="12"/>
              </w:rPr>
              <w:t xml:space="preserve">Mandatem Terytorialnym dla </w:t>
            </w:r>
          </w:p>
          <w:p w:rsidR="00C90BE4" w:rsidRDefault="00865FE6">
            <w:pPr>
              <w:spacing w:after="0" w:line="259" w:lineRule="auto"/>
              <w:ind w:left="2" w:firstLine="0"/>
              <w:jc w:val="left"/>
            </w:pPr>
            <w:r>
              <w:rPr>
                <w:sz w:val="12"/>
              </w:rPr>
              <w:t xml:space="preserve">Gnieźnieńskiego OSI.” </w:t>
            </w:r>
          </w:p>
        </w:tc>
        <w:tc>
          <w:tcPr>
            <w:tcW w:w="1603" w:type="dxa"/>
            <w:tcBorders>
              <w:top w:val="nil"/>
              <w:left w:val="single" w:sz="4" w:space="0" w:color="000000"/>
              <w:bottom w:val="single" w:sz="4" w:space="0" w:color="000000"/>
              <w:right w:val="single" w:sz="4" w:space="0" w:color="000000"/>
            </w:tcBorders>
          </w:tcPr>
          <w:p w:rsidR="00C90BE4" w:rsidRDefault="00865FE6">
            <w:pPr>
              <w:spacing w:after="2" w:line="238" w:lineRule="auto"/>
              <w:ind w:left="1" w:firstLine="0"/>
              <w:jc w:val="left"/>
            </w:pPr>
            <w:r>
              <w:rPr>
                <w:sz w:val="12"/>
              </w:rPr>
              <w:lastRenderedPageBreak/>
              <w:t xml:space="preserve">staży/praktyk realizowanych w ścisłej współpracy z </w:t>
            </w:r>
          </w:p>
          <w:p w:rsidR="00C90BE4" w:rsidRDefault="00865FE6">
            <w:pPr>
              <w:spacing w:after="0" w:line="259" w:lineRule="auto"/>
              <w:ind w:left="1" w:firstLine="0"/>
              <w:jc w:val="left"/>
            </w:pPr>
            <w:r>
              <w:rPr>
                <w:sz w:val="12"/>
              </w:rPr>
              <w:t xml:space="preserve">przedsiębiorcami (dla </w:t>
            </w:r>
          </w:p>
          <w:p w:rsidR="00C90BE4" w:rsidRDefault="00865FE6">
            <w:pPr>
              <w:spacing w:after="0" w:line="259" w:lineRule="auto"/>
              <w:ind w:left="1" w:firstLine="0"/>
              <w:jc w:val="left"/>
            </w:pPr>
            <w:r>
              <w:rPr>
                <w:sz w:val="12"/>
              </w:rPr>
              <w:t xml:space="preserve">300 Uczestników Projektu </w:t>
            </w:r>
          </w:p>
          <w:p w:rsidR="00C90BE4" w:rsidRDefault="00865FE6">
            <w:pPr>
              <w:spacing w:after="0" w:line="259" w:lineRule="auto"/>
              <w:ind w:left="1" w:firstLine="0"/>
              <w:jc w:val="left"/>
            </w:pPr>
            <w:r>
              <w:rPr>
                <w:sz w:val="12"/>
              </w:rPr>
              <w:t xml:space="preserve">,w </w:t>
            </w:r>
          </w:p>
          <w:p w:rsidR="00C90BE4" w:rsidRDefault="00865FE6">
            <w:pPr>
              <w:spacing w:after="0" w:line="238" w:lineRule="auto"/>
              <w:ind w:left="1" w:firstLine="0"/>
              <w:jc w:val="left"/>
            </w:pPr>
            <w:r>
              <w:rPr>
                <w:sz w:val="12"/>
              </w:rPr>
              <w:t xml:space="preserve">tym111K),doskonalenie umiejętności </w:t>
            </w:r>
          </w:p>
          <w:p w:rsidR="00C90BE4" w:rsidRDefault="00865FE6">
            <w:pPr>
              <w:spacing w:after="0" w:line="259" w:lineRule="auto"/>
              <w:ind w:left="1" w:firstLine="0"/>
              <w:jc w:val="left"/>
            </w:pPr>
            <w:r>
              <w:rPr>
                <w:sz w:val="12"/>
              </w:rPr>
              <w:t xml:space="preserve">10(3K,7M)nauczycieli i </w:t>
            </w:r>
          </w:p>
          <w:p w:rsidR="00C90BE4" w:rsidRDefault="00865FE6">
            <w:pPr>
              <w:spacing w:after="0" w:line="259" w:lineRule="auto"/>
              <w:ind w:left="1" w:firstLine="0"/>
              <w:jc w:val="left"/>
            </w:pPr>
            <w:r>
              <w:rPr>
                <w:sz w:val="12"/>
              </w:rPr>
              <w:t xml:space="preserve"> </w:t>
            </w:r>
          </w:p>
          <w:p w:rsidR="00C90BE4" w:rsidRDefault="00865FE6">
            <w:pPr>
              <w:spacing w:after="2" w:line="239" w:lineRule="auto"/>
              <w:ind w:left="1" w:right="20" w:firstLine="0"/>
              <w:jc w:val="left"/>
            </w:pPr>
            <w:r>
              <w:rPr>
                <w:sz w:val="12"/>
              </w:rPr>
              <w:t xml:space="preserve">3(2K,1M)doradców zawodowych oraz doposażenie 7 placówek systemu oświaty kształcenia zawodowego (w tym </w:t>
            </w:r>
          </w:p>
          <w:p w:rsidR="00C90BE4" w:rsidRDefault="00865FE6">
            <w:pPr>
              <w:spacing w:after="0" w:line="259" w:lineRule="auto"/>
              <w:ind w:left="1" w:firstLine="0"/>
              <w:jc w:val="left"/>
            </w:pPr>
            <w:r>
              <w:rPr>
                <w:sz w:val="12"/>
              </w:rPr>
              <w:t xml:space="preserve">Centrum Kształcenia Praktycznego) w nowoczesny sprzęt i materiały dydaktyczne pozwalające odzwierciedlić realne warunki pracy.” </w:t>
            </w:r>
          </w:p>
        </w:tc>
        <w:tc>
          <w:tcPr>
            <w:tcW w:w="1249"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tcPr>
          <w:p w:rsidR="00C90BE4" w:rsidRDefault="00865FE6">
            <w:pPr>
              <w:spacing w:after="0" w:line="259" w:lineRule="auto"/>
              <w:ind w:left="0" w:firstLine="0"/>
              <w:jc w:val="left"/>
            </w:pPr>
            <w:r>
              <w:rPr>
                <w:sz w:val="12"/>
              </w:rPr>
              <w:t xml:space="preserve">Rezultat zostanie zmierzony na podstawie: Liczby osób które skorzystały z działania. </w:t>
            </w:r>
          </w:p>
        </w:tc>
      </w:tr>
      <w:tr w:rsidR="00C90BE4">
        <w:trPr>
          <w:trHeight w:val="595"/>
        </w:trPr>
        <w:tc>
          <w:tcPr>
            <w:tcW w:w="318" w:type="dxa"/>
            <w:tcBorders>
              <w:top w:val="single" w:sz="4" w:space="0" w:color="000000"/>
              <w:left w:val="single" w:sz="8"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22" w:firstLine="0"/>
              <w:jc w:val="left"/>
            </w:pPr>
            <w:r>
              <w:rPr>
                <w:sz w:val="12"/>
              </w:rPr>
              <w:lastRenderedPageBreak/>
              <w:t xml:space="preserve">12 </w:t>
            </w:r>
          </w:p>
        </w:tc>
        <w:tc>
          <w:tcPr>
            <w:tcW w:w="105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Powiat Gnieźnieński </w:t>
            </w:r>
          </w:p>
        </w:tc>
        <w:tc>
          <w:tcPr>
            <w:tcW w:w="1304"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38" w:lineRule="auto"/>
              <w:ind w:left="0" w:firstLine="0"/>
              <w:jc w:val="center"/>
            </w:pPr>
            <w:r>
              <w:rPr>
                <w:sz w:val="12"/>
              </w:rPr>
              <w:t xml:space="preserve">Rewitalizacja obszaru </w:t>
            </w:r>
          </w:p>
          <w:p w:rsidR="00C90BE4" w:rsidRDefault="00865FE6">
            <w:pPr>
              <w:spacing w:after="0" w:line="259" w:lineRule="auto"/>
              <w:ind w:left="6" w:firstLine="0"/>
              <w:jc w:val="left"/>
            </w:pPr>
            <w:r>
              <w:rPr>
                <w:sz w:val="12"/>
              </w:rPr>
              <w:t xml:space="preserve">powojskowego przy </w:t>
            </w:r>
          </w:p>
        </w:tc>
        <w:tc>
          <w:tcPr>
            <w:tcW w:w="188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2" w:firstLine="0"/>
              <w:jc w:val="left"/>
            </w:pPr>
            <w:r>
              <w:rPr>
                <w:sz w:val="12"/>
              </w:rPr>
              <w:t xml:space="preserve">W drugim etapie rewitalizacji obszaru powojskowego przy ul. Sobieskiego 20 w Gnieźnie przewiduje się: 1) </w:t>
            </w:r>
          </w:p>
        </w:tc>
        <w:tc>
          <w:tcPr>
            <w:tcW w:w="1603"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1" w:firstLine="0"/>
              <w:jc w:val="left"/>
            </w:pPr>
            <w:r>
              <w:rPr>
                <w:sz w:val="12"/>
              </w:rPr>
              <w:t>1. CEL GŁÓWNY: POPRA</w:t>
            </w:r>
          </w:p>
          <w:p w:rsidR="00C90BE4" w:rsidRDefault="00865FE6">
            <w:pPr>
              <w:spacing w:after="0" w:line="259" w:lineRule="auto"/>
              <w:ind w:left="1" w:firstLine="0"/>
              <w:jc w:val="left"/>
            </w:pPr>
            <w:r>
              <w:rPr>
                <w:sz w:val="12"/>
              </w:rPr>
              <w:t xml:space="preserve">WA JAKOŚCI ŻYCIA </w:t>
            </w:r>
          </w:p>
          <w:p w:rsidR="00C90BE4" w:rsidRDefault="00865FE6">
            <w:pPr>
              <w:spacing w:after="0" w:line="259" w:lineRule="auto"/>
              <w:ind w:left="1" w:firstLine="0"/>
              <w:jc w:val="left"/>
            </w:pPr>
            <w:r>
              <w:rPr>
                <w:sz w:val="12"/>
              </w:rPr>
              <w:t xml:space="preserve">MIESZKAŃCÓW POPRZEZ </w:t>
            </w:r>
          </w:p>
          <w:p w:rsidR="00C90BE4" w:rsidRDefault="00865FE6">
            <w:pPr>
              <w:spacing w:after="0" w:line="259" w:lineRule="auto"/>
              <w:ind w:left="1" w:firstLine="0"/>
              <w:jc w:val="left"/>
            </w:pPr>
            <w:r>
              <w:rPr>
                <w:sz w:val="12"/>
              </w:rPr>
              <w:t xml:space="preserve">DZIAŁANIA W ZAKRESIE </w:t>
            </w:r>
          </w:p>
        </w:tc>
        <w:tc>
          <w:tcPr>
            <w:tcW w:w="1249"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40" w:lineRule="auto"/>
              <w:ind w:left="0" w:firstLine="0"/>
              <w:jc w:val="center"/>
            </w:pPr>
            <w:r>
              <w:rPr>
                <w:sz w:val="12"/>
              </w:rPr>
              <w:t xml:space="preserve">ul. Sobieskiego 20, 62-200 Gniezno, nr działek: 7/37, 7/39, </w:t>
            </w:r>
          </w:p>
          <w:p w:rsidR="00C90BE4" w:rsidRDefault="00865FE6">
            <w:pPr>
              <w:spacing w:after="0" w:line="259" w:lineRule="auto"/>
              <w:ind w:left="0" w:right="25" w:firstLine="0"/>
              <w:jc w:val="center"/>
            </w:pPr>
            <w:r>
              <w:rPr>
                <w:sz w:val="12"/>
              </w:rPr>
              <w:t xml:space="preserve">7/42, 7/46, 7/47, </w:t>
            </w:r>
          </w:p>
        </w:tc>
        <w:tc>
          <w:tcPr>
            <w:tcW w:w="1305"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28" w:firstLine="0"/>
              <w:jc w:val="center"/>
            </w:pPr>
            <w:r>
              <w:rPr>
                <w:sz w:val="12"/>
              </w:rPr>
              <w:t xml:space="preserve">Łącznie 9 500 </w:t>
            </w:r>
          </w:p>
          <w:p w:rsidR="00C90BE4" w:rsidRDefault="00865FE6">
            <w:pPr>
              <w:spacing w:after="0" w:line="259" w:lineRule="auto"/>
              <w:ind w:left="0" w:firstLine="0"/>
              <w:jc w:val="center"/>
            </w:pPr>
            <w:r>
              <w:rPr>
                <w:sz w:val="12"/>
              </w:rPr>
              <w:t xml:space="preserve">000,00 zł, w tym: 1) przebudowa i rozbudowa dawnej </w:t>
            </w:r>
          </w:p>
        </w:tc>
        <w:tc>
          <w:tcPr>
            <w:tcW w:w="1471"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6" w:firstLine="0"/>
              <w:jc w:val="center"/>
            </w:pPr>
            <w:r>
              <w:rPr>
                <w:sz w:val="12"/>
              </w:rPr>
              <w:t xml:space="preserve">2017-2022 </w:t>
            </w:r>
          </w:p>
        </w:tc>
        <w:tc>
          <w:tcPr>
            <w:tcW w:w="1783"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28" w:firstLine="0"/>
              <w:jc w:val="center"/>
            </w:pPr>
            <w:r>
              <w:rPr>
                <w:sz w:val="12"/>
              </w:rPr>
              <w:t xml:space="preserve">Środki z Europejskiego </w:t>
            </w:r>
          </w:p>
          <w:p w:rsidR="00C90BE4" w:rsidRDefault="00865FE6">
            <w:pPr>
              <w:spacing w:after="0" w:line="259" w:lineRule="auto"/>
              <w:ind w:left="0" w:right="28" w:firstLine="0"/>
              <w:jc w:val="center"/>
            </w:pPr>
            <w:r>
              <w:rPr>
                <w:sz w:val="12"/>
              </w:rPr>
              <w:t xml:space="preserve">Funduszu Rozwoju </w:t>
            </w:r>
          </w:p>
          <w:p w:rsidR="00C90BE4" w:rsidRDefault="00865FE6">
            <w:pPr>
              <w:spacing w:after="0" w:line="259" w:lineRule="auto"/>
              <w:ind w:left="0" w:right="28" w:firstLine="0"/>
              <w:jc w:val="center"/>
            </w:pPr>
            <w:r>
              <w:rPr>
                <w:sz w:val="12"/>
              </w:rPr>
              <w:t xml:space="preserve">Regionalnego/Funduszu </w:t>
            </w:r>
          </w:p>
        </w:tc>
        <w:tc>
          <w:tcPr>
            <w:tcW w:w="2021" w:type="dxa"/>
            <w:tcBorders>
              <w:top w:val="single" w:sz="4" w:space="0" w:color="000000"/>
              <w:left w:val="single" w:sz="4" w:space="0" w:color="000000"/>
              <w:bottom w:val="single" w:sz="4" w:space="0" w:color="000000"/>
              <w:right w:val="single" w:sz="8" w:space="0" w:color="000000"/>
            </w:tcBorders>
            <w:shd w:val="clear" w:color="auto" w:fill="EAF4DC"/>
          </w:tcPr>
          <w:p w:rsidR="00C90BE4" w:rsidRDefault="00865FE6">
            <w:pPr>
              <w:spacing w:after="0" w:line="259" w:lineRule="auto"/>
              <w:ind w:left="0" w:firstLine="0"/>
              <w:jc w:val="left"/>
            </w:pPr>
            <w:r>
              <w:rPr>
                <w:sz w:val="12"/>
              </w:rPr>
              <w:t xml:space="preserve">Powiat Gnieźnieński jest jednym z podmiotów działających na obszarze rewitalizowanym po byłej jednostce wojskowej przy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0" w:type="dxa"/>
        </w:tblCellMar>
        <w:tblLook w:val="04A0" w:firstRow="1" w:lastRow="0" w:firstColumn="1" w:lastColumn="0" w:noHBand="0" w:noVBand="1"/>
      </w:tblPr>
      <w:tblGrid>
        <w:gridCol w:w="303"/>
        <w:gridCol w:w="984"/>
        <w:gridCol w:w="1267"/>
        <w:gridCol w:w="1870"/>
        <w:gridCol w:w="1667"/>
        <w:gridCol w:w="1186"/>
        <w:gridCol w:w="1666"/>
        <w:gridCol w:w="1370"/>
        <w:gridCol w:w="1696"/>
        <w:gridCol w:w="1980"/>
      </w:tblGrid>
      <w:tr w:rsidR="00C90BE4">
        <w:trPr>
          <w:trHeight w:val="8832"/>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firstLine="0"/>
              <w:jc w:val="center"/>
            </w:pPr>
            <w:r>
              <w:rPr>
                <w:sz w:val="12"/>
              </w:rPr>
              <w:t xml:space="preserve">ul. Sobieskiego 20 w Gnieźnie - etap II  </w:t>
            </w: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2" w:line="239" w:lineRule="auto"/>
              <w:ind w:left="2" w:right="29" w:firstLine="0"/>
              <w:jc w:val="left"/>
            </w:pPr>
            <w:r>
              <w:rPr>
                <w:sz w:val="12"/>
              </w:rPr>
              <w:t xml:space="preserve">przebudowę i rozbudowę dawnej stołówki żołnierskiej wykorzystywanej tymczasowo do prostych zajęć wychowania fizycznego przez Zespół Szkół </w:t>
            </w:r>
            <w:proofErr w:type="spellStart"/>
            <w:r>
              <w:rPr>
                <w:sz w:val="12"/>
              </w:rPr>
              <w:t>EkonomicznoOdzieżowych</w:t>
            </w:r>
            <w:proofErr w:type="spellEnd"/>
            <w:r>
              <w:rPr>
                <w:sz w:val="12"/>
              </w:rPr>
              <w:t xml:space="preserve"> w Gnieźnie, na salę gimnastyczną (1100m2 po rozbudowie) z dwoma boiskami do koszykówki (i do siatkówki) oraz zaplecza (363 m2) w tym: szatnie, węzły sanitarne, pomieszczenia dla nauczycieli oraz podręczny magazyn do sprzętu sportowego; 2) adaptację dawnego budynku </w:t>
            </w:r>
            <w:proofErr w:type="spellStart"/>
            <w:r>
              <w:rPr>
                <w:sz w:val="12"/>
              </w:rPr>
              <w:t>MotoPandy</w:t>
            </w:r>
            <w:proofErr w:type="spellEnd"/>
            <w:r>
              <w:rPr>
                <w:sz w:val="12"/>
              </w:rPr>
              <w:t xml:space="preserve"> na budynek wielofunkcyjny z salami do ćwiczeń gimnastycznych; Inwestor posiada dokumentację projektową i kosztorysową wykonania adaptacji; 3) roboty konserwatorskie – teren podlegający interwencji to obszar położony w granicach układu urbanistycznego miasta Gniezna, wpisany do rejestru zabytków pod numerem 2523/A w 1956 roku: - odrestaurowanie ścian bramy wejściowej Budynku Głównego dawnych koszar ; - 4)renowacja zabytkowego ogrodzenia od strony Parku </w:t>
            </w:r>
          </w:p>
          <w:p w:rsidR="00C90BE4" w:rsidRDefault="00865FE6">
            <w:pPr>
              <w:spacing w:after="2" w:line="238" w:lineRule="auto"/>
              <w:ind w:left="2" w:firstLine="0"/>
              <w:jc w:val="left"/>
            </w:pPr>
            <w:r>
              <w:rPr>
                <w:sz w:val="12"/>
              </w:rPr>
              <w:t xml:space="preserve">Miejskiego 85 </w:t>
            </w:r>
            <w:proofErr w:type="spellStart"/>
            <w:r>
              <w:rPr>
                <w:sz w:val="12"/>
              </w:rPr>
              <w:t>mb</w:t>
            </w:r>
            <w:proofErr w:type="spellEnd"/>
            <w:r>
              <w:rPr>
                <w:sz w:val="12"/>
              </w:rPr>
              <w:t xml:space="preserve">; 5) rozbiórki (zgodnie z MPZP): starego magazynu obok Hotelu NEST, </w:t>
            </w:r>
          </w:p>
          <w:p w:rsidR="00C90BE4" w:rsidRDefault="00865FE6">
            <w:pPr>
              <w:spacing w:after="0" w:line="239" w:lineRule="auto"/>
              <w:ind w:left="2" w:right="31" w:firstLine="0"/>
              <w:jc w:val="left"/>
            </w:pPr>
            <w:r>
              <w:rPr>
                <w:sz w:val="12"/>
              </w:rPr>
              <w:t xml:space="preserve">budynków </w:t>
            </w:r>
            <w:proofErr w:type="spellStart"/>
            <w:r>
              <w:rPr>
                <w:sz w:val="12"/>
              </w:rPr>
              <w:t>magazynowotechnicznych</w:t>
            </w:r>
            <w:proofErr w:type="spellEnd"/>
            <w:r>
              <w:rPr>
                <w:sz w:val="12"/>
              </w:rPr>
              <w:t xml:space="preserve"> na terenie przylegającym do Gimnazjum nr 4;  6) wykonanie zewnętrznych urządzeń sportowych: boiska </w:t>
            </w:r>
          </w:p>
          <w:p w:rsidR="00C90BE4" w:rsidRDefault="00865FE6">
            <w:pPr>
              <w:spacing w:after="0" w:line="259" w:lineRule="auto"/>
              <w:ind w:left="2" w:firstLine="0"/>
              <w:jc w:val="left"/>
            </w:pPr>
            <w:r>
              <w:rPr>
                <w:sz w:val="12"/>
              </w:rPr>
              <w:t xml:space="preserve">do koszykówki, bieżni, skoczni; </w:t>
            </w:r>
          </w:p>
          <w:p w:rsidR="00C90BE4" w:rsidRDefault="00865FE6">
            <w:pPr>
              <w:spacing w:after="2" w:line="239" w:lineRule="auto"/>
              <w:ind w:left="2" w:firstLine="0"/>
              <w:jc w:val="left"/>
            </w:pPr>
            <w:r>
              <w:rPr>
                <w:sz w:val="12"/>
              </w:rPr>
              <w:t xml:space="preserve">budowa parkingów, ciągów pieszych, oświetlenia terenu, zagospodarowanie terenów zielonych ; 7)rekultywację terenu należącego do Powiatu Gnieźnieńskiego: wymianę nawierzchni placu, usunięcie pozostałości po byłej stacji paliw - likwidacja </w:t>
            </w:r>
          </w:p>
          <w:p w:rsidR="00C90BE4" w:rsidRDefault="00865FE6">
            <w:pPr>
              <w:spacing w:after="0" w:line="259" w:lineRule="auto"/>
              <w:ind w:left="2" w:firstLine="0"/>
              <w:jc w:val="left"/>
            </w:pPr>
            <w:r>
              <w:rPr>
                <w:sz w:val="12"/>
              </w:rPr>
              <w:t xml:space="preserve">stacji paliw polega na wydobyciu podziemnych zbiorników na paliwo i </w:t>
            </w:r>
            <w:r>
              <w:rPr>
                <w:sz w:val="12"/>
              </w:rPr>
              <w:lastRenderedPageBreak/>
              <w:t xml:space="preserve">rekultywacji terenu w trybie Ustawy z 3 lutego 1995 roku o </w:t>
            </w: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1" w:firstLine="0"/>
              <w:jc w:val="left"/>
            </w:pPr>
            <w:r>
              <w:rPr>
                <w:sz w:val="12"/>
              </w:rPr>
              <w:lastRenderedPageBreak/>
              <w:t xml:space="preserve">INTEGRACJI I </w:t>
            </w:r>
          </w:p>
          <w:p w:rsidR="00C90BE4" w:rsidRDefault="00865FE6">
            <w:pPr>
              <w:spacing w:after="0" w:line="259" w:lineRule="auto"/>
              <w:ind w:left="1" w:firstLine="0"/>
              <w:jc w:val="left"/>
            </w:pPr>
            <w:r>
              <w:rPr>
                <w:sz w:val="12"/>
              </w:rPr>
              <w:t xml:space="preserve">AKTYWIZACJI </w:t>
            </w:r>
          </w:p>
          <w:p w:rsidR="00C90BE4" w:rsidRDefault="00865FE6">
            <w:pPr>
              <w:spacing w:after="0" w:line="259" w:lineRule="auto"/>
              <w:ind w:left="1" w:firstLine="0"/>
              <w:jc w:val="left"/>
            </w:pPr>
            <w:r>
              <w:rPr>
                <w:sz w:val="12"/>
              </w:rPr>
              <w:t xml:space="preserve">SPOŁECZNEJ1.4 </w:t>
            </w:r>
          </w:p>
          <w:p w:rsidR="00C90BE4" w:rsidRDefault="00865FE6">
            <w:pPr>
              <w:spacing w:after="0" w:line="259" w:lineRule="auto"/>
              <w:ind w:left="1" w:firstLine="0"/>
              <w:jc w:val="left"/>
            </w:pPr>
            <w:r>
              <w:rPr>
                <w:sz w:val="12"/>
              </w:rPr>
              <w:t xml:space="preserve">KIERUNEK: UŁATWIENIE </w:t>
            </w:r>
          </w:p>
          <w:p w:rsidR="00C90BE4" w:rsidRDefault="00865FE6">
            <w:pPr>
              <w:spacing w:after="0" w:line="259" w:lineRule="auto"/>
              <w:ind w:left="1" w:firstLine="0"/>
            </w:pPr>
            <w:r>
              <w:rPr>
                <w:sz w:val="12"/>
              </w:rPr>
              <w:t xml:space="preserve">MIESZKAŃCOM DOSTĘPU </w:t>
            </w:r>
          </w:p>
          <w:p w:rsidR="00C90BE4" w:rsidRDefault="00865FE6">
            <w:pPr>
              <w:spacing w:after="0" w:line="259" w:lineRule="auto"/>
              <w:ind w:left="1" w:firstLine="0"/>
              <w:jc w:val="left"/>
            </w:pPr>
            <w:r>
              <w:rPr>
                <w:sz w:val="12"/>
              </w:rPr>
              <w:t xml:space="preserve">DO EDUKACJI, KULTURY, </w:t>
            </w:r>
          </w:p>
          <w:p w:rsidR="00C90BE4" w:rsidRDefault="00865FE6">
            <w:pPr>
              <w:spacing w:after="0" w:line="259" w:lineRule="auto"/>
              <w:ind w:left="1" w:firstLine="0"/>
              <w:jc w:val="left"/>
            </w:pPr>
            <w:r>
              <w:rPr>
                <w:sz w:val="12"/>
              </w:rPr>
              <w:t xml:space="preserve">SZTUKI, ROZRYWKI, </w:t>
            </w:r>
          </w:p>
          <w:p w:rsidR="00C90BE4" w:rsidRDefault="00865FE6">
            <w:pPr>
              <w:spacing w:after="0" w:line="240" w:lineRule="auto"/>
              <w:ind w:left="1" w:right="26" w:firstLine="0"/>
              <w:jc w:val="left"/>
            </w:pPr>
            <w:r>
              <w:rPr>
                <w:sz w:val="12"/>
              </w:rPr>
              <w:t xml:space="preserve">SPORTU I </w:t>
            </w:r>
            <w:proofErr w:type="spellStart"/>
            <w:r>
              <w:rPr>
                <w:sz w:val="12"/>
              </w:rPr>
              <w:t>REKREACJITeren</w:t>
            </w:r>
            <w:proofErr w:type="spellEnd"/>
            <w:r>
              <w:rPr>
                <w:sz w:val="12"/>
              </w:rPr>
              <w:t xml:space="preserve"> dawnych koszar przy ul. Sobieskiego 20 w </w:t>
            </w:r>
          </w:p>
          <w:p w:rsidR="00C90BE4" w:rsidRDefault="00865FE6">
            <w:pPr>
              <w:spacing w:after="2" w:line="239" w:lineRule="auto"/>
              <w:ind w:left="1" w:right="9" w:firstLine="0"/>
              <w:jc w:val="left"/>
            </w:pPr>
            <w:r>
              <w:rPr>
                <w:sz w:val="12"/>
              </w:rPr>
              <w:t xml:space="preserve">Gnieźnie położony jest w ścisłym centrum Gniezna, w pobliżu dworców PKP i PKS, przystanków </w:t>
            </w:r>
          </w:p>
          <w:p w:rsidR="00C90BE4" w:rsidRDefault="00865FE6">
            <w:pPr>
              <w:spacing w:after="0" w:line="259" w:lineRule="auto"/>
              <w:ind w:left="1" w:firstLine="0"/>
              <w:jc w:val="left"/>
            </w:pPr>
            <w:r>
              <w:rPr>
                <w:sz w:val="12"/>
              </w:rPr>
              <w:t xml:space="preserve">przesiadkowych </w:t>
            </w:r>
          </w:p>
          <w:p w:rsidR="00C90BE4" w:rsidRDefault="00865FE6">
            <w:pPr>
              <w:spacing w:after="0" w:line="239" w:lineRule="auto"/>
              <w:ind w:left="1" w:firstLine="0"/>
              <w:jc w:val="left"/>
            </w:pPr>
            <w:r>
              <w:rPr>
                <w:sz w:val="12"/>
              </w:rPr>
              <w:t xml:space="preserve">komunikacji miejskiej i przylega bezpośrednio do parku miejskiego z grodziskiem. W przeważającej części jest własnością Powiatu Gnieźnieńskiego. Powiat Gnieźnieński zlokalizował tam 2 szkoły ponadgimnazjalne prowadzące kształcenie zawodowe - usługi oświatowe, Powiatowy Urząd Pracy oraz </w:t>
            </w:r>
          </w:p>
          <w:p w:rsidR="00C90BE4" w:rsidRDefault="00865FE6">
            <w:pPr>
              <w:spacing w:after="0" w:line="240" w:lineRule="auto"/>
              <w:ind w:left="1" w:firstLine="0"/>
              <w:jc w:val="left"/>
            </w:pPr>
            <w:r>
              <w:rPr>
                <w:sz w:val="12"/>
              </w:rPr>
              <w:t xml:space="preserve">Stowarzyszenia „Promyk” - usługi społeczne, zagospodarował część </w:t>
            </w:r>
          </w:p>
          <w:p w:rsidR="00C90BE4" w:rsidRDefault="00865FE6">
            <w:pPr>
              <w:spacing w:after="2" w:line="239" w:lineRule="auto"/>
              <w:ind w:left="1" w:firstLine="0"/>
              <w:jc w:val="left"/>
            </w:pPr>
            <w:r>
              <w:rPr>
                <w:sz w:val="12"/>
              </w:rPr>
              <w:t xml:space="preserve">budynków powojskowych na tymczasowe sale do zajęć sportowych, z których korzysta Zespół </w:t>
            </w:r>
          </w:p>
          <w:p w:rsidR="00C90BE4" w:rsidRDefault="00865FE6">
            <w:pPr>
              <w:spacing w:after="2" w:line="238" w:lineRule="auto"/>
              <w:ind w:left="1" w:firstLine="0"/>
              <w:jc w:val="left"/>
            </w:pPr>
            <w:r>
              <w:rPr>
                <w:sz w:val="12"/>
              </w:rPr>
              <w:t xml:space="preserve">Szkół </w:t>
            </w:r>
            <w:proofErr w:type="spellStart"/>
            <w:r>
              <w:rPr>
                <w:sz w:val="12"/>
              </w:rPr>
              <w:t>EkonomicznoOdzieżowych</w:t>
            </w:r>
            <w:proofErr w:type="spellEnd"/>
            <w:r>
              <w:rPr>
                <w:sz w:val="12"/>
              </w:rPr>
              <w:t xml:space="preserve"> zlokalizowany przy </w:t>
            </w:r>
          </w:p>
          <w:p w:rsidR="00C90BE4" w:rsidRDefault="00865FE6">
            <w:pPr>
              <w:spacing w:after="0" w:line="259" w:lineRule="auto"/>
              <w:ind w:left="1" w:firstLine="0"/>
              <w:jc w:val="left"/>
            </w:pPr>
            <w:r>
              <w:rPr>
                <w:sz w:val="12"/>
              </w:rPr>
              <w:t xml:space="preserve">sąsiedniej ulicy </w:t>
            </w:r>
          </w:p>
          <w:p w:rsidR="00C90BE4" w:rsidRDefault="00865FE6">
            <w:pPr>
              <w:spacing w:after="2" w:line="238" w:lineRule="auto"/>
              <w:ind w:left="1" w:firstLine="0"/>
              <w:jc w:val="left"/>
            </w:pPr>
            <w:r>
              <w:rPr>
                <w:sz w:val="12"/>
              </w:rPr>
              <w:t xml:space="preserve">Chrobrego. Na tym zdegradowanym terenie powojskowym </w:t>
            </w:r>
          </w:p>
          <w:p w:rsidR="00C90BE4" w:rsidRDefault="00865FE6">
            <w:pPr>
              <w:spacing w:after="0" w:line="259" w:lineRule="auto"/>
              <w:ind w:left="1" w:firstLine="0"/>
              <w:jc w:val="left"/>
            </w:pPr>
            <w:r>
              <w:rPr>
                <w:sz w:val="12"/>
              </w:rPr>
              <w:t xml:space="preserve">funkcjonuje kilka podmiotów gospodarczych reprezentujących głównie branże usługowe – hotelarstwo, budownictwo, kosmetyka. Od czasu opuszczenia tego terenu przez wojsko postępuje jego degradacja techniczna, użytkowa i estetyczna, co wpływa negatywnie na </w:t>
            </w: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firstLine="0"/>
              <w:jc w:val="center"/>
            </w:pPr>
            <w:r>
              <w:rPr>
                <w:sz w:val="12"/>
              </w:rPr>
              <w:t xml:space="preserve">7/48, 7/49, 7/50, 7/52, 7/53 </w:t>
            </w: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39" w:lineRule="auto"/>
              <w:ind w:left="28" w:hanging="28"/>
              <w:jc w:val="center"/>
            </w:pPr>
            <w:r>
              <w:rPr>
                <w:sz w:val="12"/>
              </w:rPr>
              <w:t xml:space="preserve">stołówki żołnierskiej wykorzystywanej tymczasowo do prostych zajęć wychowania </w:t>
            </w:r>
          </w:p>
          <w:p w:rsidR="00C90BE4" w:rsidRDefault="00865FE6">
            <w:pPr>
              <w:spacing w:after="0" w:line="242" w:lineRule="auto"/>
              <w:ind w:left="0" w:firstLine="0"/>
              <w:jc w:val="center"/>
            </w:pPr>
            <w:r>
              <w:rPr>
                <w:sz w:val="12"/>
              </w:rPr>
              <w:t xml:space="preserve">fizycznego przez Zespół Szkół </w:t>
            </w:r>
          </w:p>
          <w:p w:rsidR="00C90BE4" w:rsidRDefault="00865FE6">
            <w:pPr>
              <w:spacing w:after="2" w:line="238" w:lineRule="auto"/>
              <w:ind w:left="0" w:firstLine="0"/>
              <w:jc w:val="center"/>
            </w:pPr>
            <w:proofErr w:type="spellStart"/>
            <w:r>
              <w:rPr>
                <w:sz w:val="12"/>
              </w:rPr>
              <w:t>EkonomicznoOdzieżowych</w:t>
            </w:r>
            <w:proofErr w:type="spellEnd"/>
            <w:r>
              <w:rPr>
                <w:sz w:val="12"/>
              </w:rPr>
              <w:t xml:space="preserve"> w </w:t>
            </w:r>
          </w:p>
          <w:p w:rsidR="00C90BE4" w:rsidRDefault="00865FE6">
            <w:pPr>
              <w:spacing w:after="0" w:line="238" w:lineRule="auto"/>
              <w:ind w:left="0" w:firstLine="0"/>
              <w:jc w:val="center"/>
            </w:pPr>
            <w:r>
              <w:rPr>
                <w:sz w:val="12"/>
              </w:rPr>
              <w:t xml:space="preserve">Gnieźnie na salę gimnastyczną </w:t>
            </w:r>
          </w:p>
          <w:p w:rsidR="00C90BE4" w:rsidRDefault="00865FE6">
            <w:pPr>
              <w:spacing w:after="2" w:line="238" w:lineRule="auto"/>
              <w:ind w:left="180" w:firstLine="62"/>
              <w:jc w:val="left"/>
            </w:pPr>
            <w:r>
              <w:rPr>
                <w:sz w:val="12"/>
              </w:rPr>
              <w:t xml:space="preserve">(1100m2 po rozbudowie) z </w:t>
            </w:r>
          </w:p>
          <w:p w:rsidR="00C90BE4" w:rsidRDefault="00865FE6">
            <w:pPr>
              <w:spacing w:after="0" w:line="259" w:lineRule="auto"/>
              <w:ind w:left="86" w:firstLine="0"/>
              <w:jc w:val="left"/>
            </w:pPr>
            <w:r>
              <w:rPr>
                <w:sz w:val="12"/>
              </w:rPr>
              <w:t xml:space="preserve">dwoma boiskami </w:t>
            </w:r>
          </w:p>
          <w:p w:rsidR="00C90BE4" w:rsidRDefault="00865FE6">
            <w:pPr>
              <w:spacing w:after="2" w:line="238" w:lineRule="auto"/>
              <w:ind w:left="0" w:firstLine="0"/>
              <w:jc w:val="center"/>
            </w:pPr>
            <w:r>
              <w:rPr>
                <w:sz w:val="12"/>
              </w:rPr>
              <w:t xml:space="preserve">do koszykówki (i do siatkówki) oraz </w:t>
            </w:r>
          </w:p>
          <w:p w:rsidR="00C90BE4" w:rsidRDefault="00865FE6">
            <w:pPr>
              <w:spacing w:after="0" w:line="239" w:lineRule="auto"/>
              <w:ind w:left="5" w:firstLine="0"/>
              <w:jc w:val="center"/>
            </w:pPr>
            <w:r>
              <w:rPr>
                <w:sz w:val="12"/>
              </w:rPr>
              <w:t xml:space="preserve">zaplecza (363 m2) w tym: szatnie, </w:t>
            </w:r>
          </w:p>
          <w:p w:rsidR="00C90BE4" w:rsidRDefault="00865FE6">
            <w:pPr>
              <w:spacing w:after="0" w:line="259" w:lineRule="auto"/>
              <w:ind w:left="118" w:firstLine="0"/>
              <w:jc w:val="left"/>
            </w:pPr>
            <w:r>
              <w:rPr>
                <w:sz w:val="12"/>
              </w:rPr>
              <w:t xml:space="preserve">węzły sanitarne, </w:t>
            </w:r>
          </w:p>
          <w:p w:rsidR="00C90BE4" w:rsidRDefault="00865FE6">
            <w:pPr>
              <w:spacing w:after="0" w:line="259" w:lineRule="auto"/>
              <w:ind w:left="86" w:firstLine="0"/>
              <w:jc w:val="left"/>
            </w:pPr>
            <w:r>
              <w:rPr>
                <w:sz w:val="12"/>
              </w:rPr>
              <w:t xml:space="preserve">pomieszczeniami </w:t>
            </w:r>
          </w:p>
          <w:p w:rsidR="00C90BE4" w:rsidRDefault="00865FE6">
            <w:pPr>
              <w:spacing w:after="2" w:line="238" w:lineRule="auto"/>
              <w:ind w:left="0" w:firstLine="0"/>
              <w:jc w:val="center"/>
            </w:pPr>
            <w:r>
              <w:rPr>
                <w:sz w:val="12"/>
              </w:rPr>
              <w:t xml:space="preserve">dla nauczycieli oraz podręczny </w:t>
            </w:r>
          </w:p>
          <w:p w:rsidR="00C90BE4" w:rsidRDefault="00865FE6">
            <w:pPr>
              <w:spacing w:after="0" w:line="259" w:lineRule="auto"/>
              <w:ind w:left="0" w:right="27" w:firstLine="0"/>
              <w:jc w:val="center"/>
            </w:pPr>
            <w:r>
              <w:rPr>
                <w:sz w:val="12"/>
              </w:rPr>
              <w:t xml:space="preserve">magazyn do </w:t>
            </w:r>
          </w:p>
          <w:p w:rsidR="00C90BE4" w:rsidRDefault="00865FE6">
            <w:pPr>
              <w:spacing w:after="0" w:line="259" w:lineRule="auto"/>
              <w:ind w:left="12" w:firstLine="0"/>
              <w:jc w:val="left"/>
            </w:pPr>
            <w:r>
              <w:rPr>
                <w:sz w:val="12"/>
              </w:rPr>
              <w:t xml:space="preserve">sprzętu sportowego </w:t>
            </w:r>
          </w:p>
          <w:p w:rsidR="00C90BE4" w:rsidRDefault="00865FE6">
            <w:pPr>
              <w:spacing w:after="0" w:line="259" w:lineRule="auto"/>
              <w:ind w:left="50" w:firstLine="0"/>
              <w:jc w:val="left"/>
            </w:pPr>
            <w:r>
              <w:rPr>
                <w:sz w:val="12"/>
              </w:rPr>
              <w:t xml:space="preserve">- koszt brutto 3 000 </w:t>
            </w:r>
          </w:p>
          <w:p w:rsidR="00C90BE4" w:rsidRDefault="00865FE6">
            <w:pPr>
              <w:spacing w:after="0" w:line="242" w:lineRule="auto"/>
              <w:ind w:left="0" w:firstLine="0"/>
              <w:jc w:val="center"/>
            </w:pPr>
            <w:r>
              <w:rPr>
                <w:sz w:val="12"/>
              </w:rPr>
              <w:t xml:space="preserve">000,00 zł, 2) adaptacja </w:t>
            </w:r>
          </w:p>
          <w:p w:rsidR="00C90BE4" w:rsidRDefault="00865FE6">
            <w:pPr>
              <w:spacing w:after="0" w:line="259" w:lineRule="auto"/>
              <w:ind w:left="26" w:firstLine="0"/>
              <w:jc w:val="left"/>
            </w:pPr>
            <w:r>
              <w:rPr>
                <w:sz w:val="12"/>
              </w:rPr>
              <w:t xml:space="preserve">dawnego budynku </w:t>
            </w:r>
          </w:p>
          <w:p w:rsidR="00C90BE4" w:rsidRDefault="00865FE6">
            <w:pPr>
              <w:spacing w:after="0" w:line="242" w:lineRule="auto"/>
              <w:ind w:left="0" w:firstLine="0"/>
              <w:jc w:val="center"/>
            </w:pPr>
            <w:proofErr w:type="spellStart"/>
            <w:r>
              <w:rPr>
                <w:sz w:val="12"/>
              </w:rPr>
              <w:t>Moto</w:t>
            </w:r>
            <w:proofErr w:type="spellEnd"/>
            <w:r>
              <w:rPr>
                <w:sz w:val="12"/>
              </w:rPr>
              <w:t xml:space="preserve">-Pandy na budynek </w:t>
            </w:r>
          </w:p>
          <w:p w:rsidR="00C90BE4" w:rsidRDefault="00865FE6">
            <w:pPr>
              <w:spacing w:after="0" w:line="259" w:lineRule="auto"/>
              <w:ind w:left="115" w:firstLine="0"/>
              <w:jc w:val="left"/>
            </w:pPr>
            <w:r>
              <w:rPr>
                <w:sz w:val="12"/>
              </w:rPr>
              <w:t xml:space="preserve">wielofunkcyjny z </w:t>
            </w:r>
          </w:p>
          <w:p w:rsidR="00C90BE4" w:rsidRDefault="00865FE6">
            <w:pPr>
              <w:spacing w:after="0" w:line="242" w:lineRule="auto"/>
              <w:ind w:left="0" w:firstLine="0"/>
              <w:jc w:val="center"/>
            </w:pPr>
            <w:r>
              <w:rPr>
                <w:sz w:val="12"/>
              </w:rPr>
              <w:t xml:space="preserve">salami do ćwiczeń gimnastycznych - </w:t>
            </w:r>
          </w:p>
          <w:p w:rsidR="00C90BE4" w:rsidRDefault="00865FE6">
            <w:pPr>
              <w:spacing w:after="0" w:line="259" w:lineRule="auto"/>
              <w:ind w:left="70" w:firstLine="0"/>
              <w:jc w:val="left"/>
            </w:pPr>
            <w:r>
              <w:rPr>
                <w:sz w:val="12"/>
              </w:rPr>
              <w:t xml:space="preserve">koszt brutto: 1 200 </w:t>
            </w:r>
          </w:p>
          <w:p w:rsidR="00C90BE4" w:rsidRDefault="00865FE6">
            <w:pPr>
              <w:spacing w:after="2" w:line="239" w:lineRule="auto"/>
              <w:ind w:left="0" w:firstLine="0"/>
              <w:jc w:val="center"/>
            </w:pPr>
            <w:r>
              <w:rPr>
                <w:sz w:val="12"/>
              </w:rPr>
              <w:t xml:space="preserve">000,00 zł, 3)roboty konserwatorskie – </w:t>
            </w:r>
          </w:p>
          <w:p w:rsidR="00C90BE4" w:rsidRDefault="00865FE6">
            <w:pPr>
              <w:spacing w:after="0" w:line="238" w:lineRule="auto"/>
              <w:ind w:left="0" w:firstLine="0"/>
              <w:jc w:val="center"/>
            </w:pPr>
            <w:r>
              <w:rPr>
                <w:sz w:val="12"/>
              </w:rPr>
              <w:t xml:space="preserve">teren podlegający interwencji to </w:t>
            </w:r>
          </w:p>
          <w:p w:rsidR="00C90BE4" w:rsidRDefault="00865FE6">
            <w:pPr>
              <w:spacing w:after="2" w:line="240" w:lineRule="auto"/>
              <w:ind w:left="5" w:hanging="5"/>
              <w:jc w:val="center"/>
            </w:pPr>
            <w:r>
              <w:rPr>
                <w:sz w:val="12"/>
              </w:rPr>
              <w:t xml:space="preserve">obszar położony w granicach układu urbanistycznego miasta Gniezna, </w:t>
            </w:r>
          </w:p>
          <w:p w:rsidR="00C90BE4" w:rsidRDefault="00865FE6">
            <w:pPr>
              <w:spacing w:after="0" w:line="238" w:lineRule="auto"/>
              <w:ind w:left="0" w:firstLine="0"/>
              <w:jc w:val="center"/>
            </w:pPr>
            <w:r>
              <w:rPr>
                <w:sz w:val="12"/>
              </w:rPr>
              <w:t xml:space="preserve">wpisany do rejestru zabytków pod </w:t>
            </w:r>
          </w:p>
          <w:p w:rsidR="00C90BE4" w:rsidRDefault="00865FE6">
            <w:pPr>
              <w:spacing w:after="0" w:line="259" w:lineRule="auto"/>
              <w:ind w:left="17" w:firstLine="0"/>
              <w:jc w:val="left"/>
            </w:pPr>
            <w:r>
              <w:rPr>
                <w:sz w:val="12"/>
              </w:rPr>
              <w:t xml:space="preserve">numerem 2523/A w </w:t>
            </w:r>
          </w:p>
          <w:p w:rsidR="00C90BE4" w:rsidRDefault="00865FE6">
            <w:pPr>
              <w:spacing w:after="0" w:line="242" w:lineRule="auto"/>
              <w:ind w:left="0" w:firstLine="0"/>
              <w:jc w:val="center"/>
            </w:pPr>
            <w:r>
              <w:rPr>
                <w:sz w:val="12"/>
              </w:rPr>
              <w:t xml:space="preserve">1956 roku - koszt brutto: 200 000,00 zł </w:t>
            </w:r>
          </w:p>
          <w:p w:rsidR="00C90BE4" w:rsidRDefault="00865FE6">
            <w:pPr>
              <w:spacing w:after="0" w:line="259" w:lineRule="auto"/>
              <w:ind w:left="0" w:right="26" w:firstLine="0"/>
              <w:jc w:val="center"/>
            </w:pPr>
            <w:r>
              <w:rPr>
                <w:sz w:val="12"/>
              </w:rPr>
              <w:t xml:space="preserve">4) rozbiórka </w:t>
            </w:r>
          </w:p>
          <w:p w:rsidR="00C90BE4" w:rsidRDefault="00865FE6">
            <w:pPr>
              <w:spacing w:after="0" w:line="242" w:lineRule="auto"/>
              <w:ind w:left="0" w:firstLine="0"/>
              <w:jc w:val="center"/>
            </w:pPr>
            <w:r>
              <w:rPr>
                <w:sz w:val="12"/>
              </w:rPr>
              <w:t xml:space="preserve">(zgodnie z MPZP): starego magazynu </w:t>
            </w:r>
          </w:p>
          <w:p w:rsidR="00C90BE4" w:rsidRDefault="00865FE6">
            <w:pPr>
              <w:spacing w:after="2" w:line="238" w:lineRule="auto"/>
              <w:ind w:left="0" w:firstLine="0"/>
              <w:jc w:val="center"/>
            </w:pPr>
            <w:r>
              <w:rPr>
                <w:sz w:val="12"/>
              </w:rPr>
              <w:t xml:space="preserve">obok Hotelu NEST, budynków </w:t>
            </w:r>
          </w:p>
          <w:p w:rsidR="00C90BE4" w:rsidRDefault="00865FE6">
            <w:pPr>
              <w:spacing w:after="0" w:line="259" w:lineRule="auto"/>
              <w:ind w:left="0" w:right="25" w:firstLine="0"/>
              <w:jc w:val="center"/>
            </w:pPr>
            <w:r>
              <w:rPr>
                <w:sz w:val="12"/>
              </w:rPr>
              <w:t>magazynowo-</w:t>
            </w:r>
          </w:p>
          <w:p w:rsidR="00C90BE4" w:rsidRDefault="00865FE6">
            <w:pPr>
              <w:spacing w:after="2" w:line="239" w:lineRule="auto"/>
              <w:ind w:left="0" w:firstLine="0"/>
              <w:jc w:val="center"/>
            </w:pPr>
            <w:r>
              <w:rPr>
                <w:sz w:val="12"/>
              </w:rPr>
              <w:t xml:space="preserve">technicznych na terenie </w:t>
            </w:r>
          </w:p>
          <w:p w:rsidR="00C90BE4" w:rsidRDefault="00865FE6">
            <w:pPr>
              <w:spacing w:after="0" w:line="259" w:lineRule="auto"/>
              <w:ind w:left="58" w:firstLine="0"/>
              <w:jc w:val="left"/>
            </w:pPr>
            <w:r>
              <w:rPr>
                <w:sz w:val="12"/>
              </w:rPr>
              <w:t xml:space="preserve">przylegającym do </w:t>
            </w:r>
          </w:p>
          <w:p w:rsidR="00C90BE4" w:rsidRDefault="00865FE6">
            <w:pPr>
              <w:spacing w:after="0" w:line="259" w:lineRule="auto"/>
              <w:ind w:left="0" w:firstLine="0"/>
              <w:jc w:val="center"/>
            </w:pPr>
            <w:r>
              <w:rPr>
                <w:sz w:val="12"/>
              </w:rPr>
              <w:t xml:space="preserve">Gimnazjum nr 4 - koszt brutto: 100 000,00 zł, 5) wykonanie </w:t>
            </w: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firstLine="0"/>
              <w:jc w:val="center"/>
            </w:pPr>
            <w:r>
              <w:rPr>
                <w:sz w:val="12"/>
              </w:rPr>
              <w:t xml:space="preserve">Rozwoju Kultury Fizycznej i środki własne  </w:t>
            </w: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865FE6">
            <w:pPr>
              <w:spacing w:after="0" w:line="239" w:lineRule="auto"/>
              <w:ind w:left="0" w:right="17" w:firstLine="0"/>
              <w:jc w:val="left"/>
            </w:pPr>
            <w:r>
              <w:rPr>
                <w:sz w:val="12"/>
              </w:rPr>
              <w:t xml:space="preserve">ul. Sobieskiego 20. Jako podmiot publiczny zmierza do zmiany funkcji i podniesienia walorów tego obszaru  zgodnie  z ZPRMG i do podniesienia jakości tego obszaru w korelacji z efektami już uzyskanymi przez inne podmioty jak: Towarzystwo Inwestycyjne NEST, Miasto Gniezno, Hotel Ibis. W tym celu zgodnie z Miejscowym Planem </w:t>
            </w:r>
          </w:p>
          <w:p w:rsidR="00C90BE4" w:rsidRDefault="00865FE6">
            <w:pPr>
              <w:spacing w:after="0" w:line="259" w:lineRule="auto"/>
              <w:ind w:left="0" w:firstLine="0"/>
              <w:jc w:val="left"/>
            </w:pPr>
            <w:r>
              <w:rPr>
                <w:sz w:val="12"/>
              </w:rPr>
              <w:t xml:space="preserve">Zagospodarowania </w:t>
            </w:r>
          </w:p>
          <w:p w:rsidR="00C90BE4" w:rsidRDefault="00865FE6">
            <w:pPr>
              <w:spacing w:after="0" w:line="259" w:lineRule="auto"/>
              <w:ind w:left="0" w:firstLine="0"/>
              <w:jc w:val="left"/>
            </w:pPr>
            <w:r>
              <w:rPr>
                <w:sz w:val="12"/>
              </w:rPr>
              <w:t xml:space="preserve">Przestrzennego, Powiat </w:t>
            </w:r>
          </w:p>
          <w:p w:rsidR="00C90BE4" w:rsidRDefault="00865FE6">
            <w:pPr>
              <w:spacing w:after="0" w:line="238" w:lineRule="auto"/>
              <w:ind w:left="0" w:firstLine="0"/>
              <w:jc w:val="left"/>
            </w:pPr>
            <w:r>
              <w:rPr>
                <w:sz w:val="12"/>
              </w:rPr>
              <w:t xml:space="preserve">Gnieźnieński w latach 2010-2012 zrealizował pierwszy etap </w:t>
            </w:r>
          </w:p>
          <w:p w:rsidR="00C90BE4" w:rsidRDefault="00865FE6">
            <w:pPr>
              <w:spacing w:after="0" w:line="240" w:lineRule="auto"/>
              <w:ind w:left="0" w:right="90" w:firstLine="0"/>
            </w:pPr>
            <w:r>
              <w:rPr>
                <w:sz w:val="12"/>
              </w:rPr>
              <w:t xml:space="preserve">rewitalizacji w postaci projektu pn. „Adaptacja budynków pokoszarowych przy ul. Sobieskiego 20 w Gnieźnie na cele oś oświatowe oraz organizacji pożytku publicznego”, polegający na przebudowie i adaptacji budynków pokoszarowych. W ramach projektu przebudowie poddany został główny budynek koszar oraz jeden z budynków  pełniący dotychczas funkcje usługową. Budynki zostały zaadoptowane na cele edukacyjne dla trzech szkół ponadgimnazjalnych, na cele PUP oraz Stowarzyszenia Centrum </w:t>
            </w:r>
            <w:proofErr w:type="spellStart"/>
            <w:r>
              <w:rPr>
                <w:sz w:val="12"/>
              </w:rPr>
              <w:t>Rehabilitacyjno</w:t>
            </w:r>
            <w:proofErr w:type="spellEnd"/>
            <w:r>
              <w:rPr>
                <w:sz w:val="12"/>
              </w:rPr>
              <w:t xml:space="preserve"> - Kulturalne Promyk. </w:t>
            </w:r>
          </w:p>
          <w:p w:rsidR="00C90BE4" w:rsidRDefault="00865FE6">
            <w:pPr>
              <w:spacing w:after="0" w:line="259" w:lineRule="auto"/>
              <w:ind w:left="0" w:firstLine="0"/>
              <w:jc w:val="left"/>
            </w:pPr>
            <w:r>
              <w:rPr>
                <w:sz w:val="12"/>
              </w:rPr>
              <w:t xml:space="preserve"> </w:t>
            </w:r>
          </w:p>
          <w:p w:rsidR="00C90BE4" w:rsidRDefault="00865FE6">
            <w:pPr>
              <w:spacing w:after="0" w:line="239" w:lineRule="auto"/>
              <w:ind w:left="0" w:right="29" w:firstLine="0"/>
              <w:jc w:val="left"/>
            </w:pPr>
            <w:r>
              <w:rPr>
                <w:sz w:val="12"/>
              </w:rPr>
              <w:t xml:space="preserve">W kolejnym etapie Powiat zamierza stworzyć przestrzeń do uprawiania sportu. Częścią tego zamierzenia będzie m.in. bezpłatne udostępnienie mieszkańcom boiska do piłki ręcznej, zewnętrznych urządzeń sportowych: boiska do koszykówki, bieżni, skoczni oraz zagospodarowanie terenu poprzez: budowę parkingów, ciągów pieszych, oświetlenia terenu, rekultywację terenów zielonych, co zwiększy estetykę obszaru powojskowego.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Głównym elementem drugiego </w:t>
            </w:r>
          </w:p>
          <w:p w:rsidR="00C90BE4" w:rsidRDefault="00865FE6">
            <w:pPr>
              <w:spacing w:after="0" w:line="259" w:lineRule="auto"/>
              <w:ind w:left="0" w:right="3" w:firstLine="0"/>
              <w:jc w:val="left"/>
            </w:pPr>
            <w:r>
              <w:rPr>
                <w:sz w:val="12"/>
              </w:rPr>
              <w:t xml:space="preserve">etapu jest rewitalizacja sali sportowej, która ma na celu podniesienie jakości estetycznej </w:t>
            </w:r>
            <w:r>
              <w:rPr>
                <w:sz w:val="12"/>
              </w:rPr>
              <w:lastRenderedPageBreak/>
              <w:t xml:space="preserve">i funkcjonalnej otoczenia, a jej wartość użytkowa zostanie wykorzystana przez uczniów 4 szkół średnich do prowadzenia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39"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8832"/>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2" w:right="28" w:firstLine="0"/>
              <w:jc w:val="left"/>
            </w:pPr>
            <w:r>
              <w:rPr>
                <w:sz w:val="12"/>
              </w:rPr>
              <w:t xml:space="preserve">ochronie gruntów rolnych i leśnych (Dz. U. z 2004 roku nr 121, poz. 1266 z </w:t>
            </w:r>
            <w:proofErr w:type="spellStart"/>
            <w:r>
              <w:rPr>
                <w:sz w:val="12"/>
              </w:rPr>
              <w:t>późn</w:t>
            </w:r>
            <w:proofErr w:type="spellEnd"/>
            <w:r>
              <w:rPr>
                <w:sz w:val="12"/>
              </w:rPr>
              <w:t xml:space="preserve">. zm.). Likwidacja stacji paliw dochodzi do skutku, gdy próbki gruntu spełniają normy ochrony środowiska, a organ ochrony środowiska (Starosta) wyda decyzję stwierdzającą zakończenie rekultywacji; 8) naprawę drogi wewnętrznej o długości ok. 500 m;  odwodnienie terenu z kanalizacją deszczową.  </w:t>
            </w: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40" w:lineRule="auto"/>
              <w:ind w:left="1" w:firstLine="0"/>
              <w:jc w:val="left"/>
            </w:pPr>
            <w:r>
              <w:rPr>
                <w:sz w:val="12"/>
              </w:rPr>
              <w:t xml:space="preserve">kształtowanie spójności społeczno-gospodarczej i przestrzennej centrum miasta. Spójność tego terenu została w latach 90. XX w. zakłócona poprzez wprowadzenie sprzecznych dla jednego obszaru sposobów użytkowania, ten stan rzeczy utrzymuje się częściowo do dziś. Powiat Gnieźnieński i Miasto Gniezno dzięki wspólnym działaniom doprowadziły do opracowania w roku 2010 koncepcji rewitalizacji tego obszaru wspólnie z przyległym parkiem. Rada Miejska Gniezna przyjęła do realizacji dokument p.n. </w:t>
            </w:r>
          </w:p>
          <w:p w:rsidR="00C90BE4" w:rsidRDefault="00865FE6">
            <w:pPr>
              <w:spacing w:after="0" w:line="259" w:lineRule="auto"/>
              <w:ind w:left="1" w:firstLine="0"/>
              <w:jc w:val="left"/>
            </w:pPr>
            <w:r>
              <w:rPr>
                <w:sz w:val="12"/>
              </w:rPr>
              <w:t xml:space="preserve">„Zintegrowany Program </w:t>
            </w:r>
          </w:p>
          <w:p w:rsidR="00C90BE4" w:rsidRDefault="00865FE6">
            <w:pPr>
              <w:spacing w:after="0" w:line="259" w:lineRule="auto"/>
              <w:ind w:left="1" w:firstLine="0"/>
              <w:jc w:val="left"/>
            </w:pPr>
            <w:r>
              <w:rPr>
                <w:sz w:val="12"/>
              </w:rPr>
              <w:t xml:space="preserve">Rewitalizacji Miasta </w:t>
            </w:r>
          </w:p>
          <w:p w:rsidR="00C90BE4" w:rsidRDefault="00865FE6">
            <w:pPr>
              <w:spacing w:after="0" w:line="240" w:lineRule="auto"/>
              <w:ind w:left="1" w:firstLine="0"/>
              <w:jc w:val="left"/>
            </w:pPr>
            <w:r>
              <w:rPr>
                <w:sz w:val="12"/>
              </w:rPr>
              <w:t xml:space="preserve">Gniezna na lata 20102015”. Z zapisów tego dokumentu wynika konieczność rewitalizacji tego obszaru (wraz z parkiem) w taki sposób, aby zapewnić mu ład techniczno-użytkowy i estetyczny, tworząc dzięki temu enklawę, na której zostaną skoncentrowane usługi edukacji, sportu, wypoczynku i rekreacji, położone w ścisłym centrum miasta i łatwo dostępne dla wszystkich mieszkańców Gniezna i </w:t>
            </w:r>
          </w:p>
          <w:p w:rsidR="00C90BE4" w:rsidRDefault="00865FE6">
            <w:pPr>
              <w:spacing w:after="0" w:line="259" w:lineRule="auto"/>
              <w:ind w:left="1" w:firstLine="0"/>
              <w:jc w:val="left"/>
            </w:pPr>
            <w:r>
              <w:rPr>
                <w:sz w:val="12"/>
              </w:rPr>
              <w:t xml:space="preserve">Powiatu </w:t>
            </w:r>
          </w:p>
          <w:p w:rsidR="00C90BE4" w:rsidRDefault="00865FE6">
            <w:pPr>
              <w:spacing w:after="2" w:line="238" w:lineRule="auto"/>
              <w:ind w:left="1" w:firstLine="0"/>
            </w:pPr>
            <w:r>
              <w:rPr>
                <w:sz w:val="12"/>
              </w:rPr>
              <w:t xml:space="preserve">Gnieźnieńskiego. W rozdziale p.n. </w:t>
            </w:r>
          </w:p>
          <w:p w:rsidR="00C90BE4" w:rsidRDefault="00865FE6">
            <w:pPr>
              <w:spacing w:after="0" w:line="259" w:lineRule="auto"/>
              <w:ind w:left="1" w:firstLine="0"/>
              <w:jc w:val="left"/>
            </w:pPr>
            <w:r>
              <w:rPr>
                <w:sz w:val="12"/>
              </w:rPr>
              <w:t xml:space="preserve">Szczegółowy opis zaplanowanych w ramach projektu działań pokazano zakres planowanych robót. Roboty te obejmują zarówno adaptację do nowych funkcji obiektów dotychczas niewykorzystywanych, nieprawidłowo wykorzystywanych, </w:t>
            </w:r>
            <w:r>
              <w:rPr>
                <w:sz w:val="12"/>
              </w:rPr>
              <w:lastRenderedPageBreak/>
              <w:t xml:space="preserve">niewykorzystywanych zgodnie z ich </w:t>
            </w: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38" w:lineRule="auto"/>
              <w:ind w:left="0" w:firstLine="0"/>
              <w:jc w:val="center"/>
            </w:pPr>
            <w:r>
              <w:rPr>
                <w:sz w:val="12"/>
              </w:rPr>
              <w:t xml:space="preserve">zewnętrznych urządzeń </w:t>
            </w:r>
          </w:p>
          <w:p w:rsidR="00C90BE4" w:rsidRDefault="00865FE6">
            <w:pPr>
              <w:spacing w:after="2" w:line="240" w:lineRule="auto"/>
              <w:ind w:left="18" w:hanging="18"/>
              <w:jc w:val="center"/>
            </w:pPr>
            <w:r>
              <w:rPr>
                <w:sz w:val="12"/>
              </w:rPr>
              <w:t xml:space="preserve">sportowych: boiska do koszykówki, bieżni, skoczni; budowa </w:t>
            </w:r>
          </w:p>
          <w:p w:rsidR="00C90BE4" w:rsidRDefault="00865FE6">
            <w:pPr>
              <w:spacing w:after="0" w:line="238" w:lineRule="auto"/>
              <w:ind w:left="0" w:firstLine="0"/>
              <w:jc w:val="center"/>
            </w:pPr>
            <w:r>
              <w:rPr>
                <w:sz w:val="12"/>
              </w:rPr>
              <w:t xml:space="preserve">parkingów, ciągów pieszych, </w:t>
            </w:r>
          </w:p>
          <w:p w:rsidR="00C90BE4" w:rsidRDefault="00865FE6">
            <w:pPr>
              <w:spacing w:after="0" w:line="259" w:lineRule="auto"/>
              <w:ind w:left="36" w:firstLine="0"/>
              <w:jc w:val="left"/>
            </w:pPr>
            <w:r>
              <w:rPr>
                <w:sz w:val="12"/>
              </w:rPr>
              <w:t xml:space="preserve">oświetlenia terenu, </w:t>
            </w:r>
          </w:p>
          <w:p w:rsidR="00C90BE4" w:rsidRDefault="00865FE6">
            <w:pPr>
              <w:spacing w:after="0" w:line="238" w:lineRule="auto"/>
              <w:ind w:left="0" w:firstLine="0"/>
              <w:jc w:val="center"/>
            </w:pPr>
            <w:r>
              <w:rPr>
                <w:sz w:val="12"/>
              </w:rPr>
              <w:t xml:space="preserve">zagospodarowanie terenów zielonych - </w:t>
            </w:r>
          </w:p>
          <w:p w:rsidR="00C90BE4" w:rsidRDefault="00865FE6">
            <w:pPr>
              <w:spacing w:after="0" w:line="259" w:lineRule="auto"/>
              <w:ind w:left="0" w:right="32" w:firstLine="0"/>
              <w:jc w:val="center"/>
            </w:pPr>
            <w:r>
              <w:rPr>
                <w:sz w:val="12"/>
              </w:rPr>
              <w:t xml:space="preserve">koszt brutto: 3 500 </w:t>
            </w:r>
          </w:p>
          <w:p w:rsidR="00C90BE4" w:rsidRDefault="00865FE6">
            <w:pPr>
              <w:spacing w:after="0" w:line="240" w:lineRule="auto"/>
              <w:ind w:left="0" w:firstLine="0"/>
              <w:jc w:val="center"/>
            </w:pPr>
            <w:r>
              <w:rPr>
                <w:sz w:val="12"/>
              </w:rPr>
              <w:t xml:space="preserve">000,00 zł 6) rekultywacja terenu należącego do Powiatu Gnieźnieńskiego - koszt brutto: 1 500 </w:t>
            </w:r>
          </w:p>
          <w:p w:rsidR="00C90BE4" w:rsidRDefault="00865FE6">
            <w:pPr>
              <w:spacing w:after="0" w:line="259" w:lineRule="auto"/>
              <w:ind w:left="0" w:right="28" w:firstLine="0"/>
              <w:jc w:val="center"/>
            </w:pPr>
            <w:r>
              <w:rPr>
                <w:sz w:val="12"/>
              </w:rPr>
              <w:t xml:space="preserve">000,00 zł  </w:t>
            </w: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865FE6">
            <w:pPr>
              <w:spacing w:after="0" w:line="239" w:lineRule="auto"/>
              <w:ind w:left="0" w:firstLine="0"/>
              <w:jc w:val="left"/>
            </w:pPr>
            <w:r>
              <w:rPr>
                <w:sz w:val="12"/>
              </w:rPr>
              <w:t xml:space="preserve">zajęć WF w ramach realizowania podstawy programowej zajęć wychowania fizycznego dla szkół ponadgimnazjalnych. W przedmiotowym obiekcie będą odbywały się lekcje dla uczniów gnieźnieńskich szkół: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Zespół Szkół </w:t>
            </w:r>
          </w:p>
          <w:p w:rsidR="00C90BE4" w:rsidRDefault="00865FE6">
            <w:pPr>
              <w:spacing w:after="0" w:line="238" w:lineRule="auto"/>
              <w:ind w:left="0" w:firstLine="0"/>
              <w:jc w:val="left"/>
            </w:pPr>
            <w:r>
              <w:rPr>
                <w:sz w:val="12"/>
              </w:rPr>
              <w:t xml:space="preserve">Ponadgimnazjalnych nr 1 w Gnieźnie im. Stanisława </w:t>
            </w:r>
          </w:p>
          <w:p w:rsidR="00C90BE4" w:rsidRDefault="00865FE6">
            <w:pPr>
              <w:spacing w:after="0" w:line="259" w:lineRule="auto"/>
              <w:ind w:left="0" w:firstLine="0"/>
              <w:jc w:val="left"/>
            </w:pPr>
            <w:r>
              <w:rPr>
                <w:sz w:val="12"/>
              </w:rPr>
              <w:t xml:space="preserve">Mikołajczyka, Zespół Szkół im. </w:t>
            </w:r>
          </w:p>
          <w:p w:rsidR="00C90BE4" w:rsidRDefault="00865FE6">
            <w:pPr>
              <w:spacing w:after="0" w:line="259" w:lineRule="auto"/>
              <w:ind w:left="0" w:firstLine="0"/>
              <w:jc w:val="left"/>
            </w:pPr>
            <w:r>
              <w:rPr>
                <w:sz w:val="12"/>
              </w:rPr>
              <w:t xml:space="preserve">Jana III Sobieskiego w Gnieźnie, </w:t>
            </w:r>
          </w:p>
          <w:p w:rsidR="00C90BE4" w:rsidRDefault="00865FE6">
            <w:pPr>
              <w:spacing w:after="0" w:line="259" w:lineRule="auto"/>
              <w:ind w:left="0" w:firstLine="0"/>
              <w:jc w:val="left"/>
            </w:pPr>
            <w:r>
              <w:rPr>
                <w:sz w:val="12"/>
              </w:rPr>
              <w:t xml:space="preserve">Zespół Szkół </w:t>
            </w:r>
            <w:proofErr w:type="spellStart"/>
            <w:r>
              <w:rPr>
                <w:sz w:val="12"/>
              </w:rPr>
              <w:t>Ekonomiczno</w:t>
            </w:r>
            <w:proofErr w:type="spellEnd"/>
            <w:r>
              <w:rPr>
                <w:sz w:val="12"/>
              </w:rPr>
              <w:t xml:space="preserve"> – </w:t>
            </w:r>
          </w:p>
          <w:p w:rsidR="00C90BE4" w:rsidRDefault="00865FE6">
            <w:pPr>
              <w:spacing w:after="0" w:line="259" w:lineRule="auto"/>
              <w:ind w:left="0" w:firstLine="0"/>
              <w:jc w:val="left"/>
            </w:pPr>
            <w:r>
              <w:rPr>
                <w:sz w:val="12"/>
              </w:rPr>
              <w:t xml:space="preserve">Odzieżowych im. Stefana </w:t>
            </w:r>
          </w:p>
          <w:p w:rsidR="00C90BE4" w:rsidRDefault="00865FE6">
            <w:pPr>
              <w:spacing w:after="0" w:line="259" w:lineRule="auto"/>
              <w:ind w:left="0" w:firstLine="0"/>
              <w:jc w:val="left"/>
            </w:pPr>
            <w:r>
              <w:rPr>
                <w:sz w:val="12"/>
              </w:rPr>
              <w:t xml:space="preserve">Kardynała Wyszyńskiego </w:t>
            </w:r>
          </w:p>
          <w:p w:rsidR="00C90BE4" w:rsidRDefault="00865FE6">
            <w:pPr>
              <w:spacing w:after="0" w:line="259" w:lineRule="auto"/>
              <w:ind w:left="0" w:firstLine="0"/>
              <w:jc w:val="left"/>
            </w:pPr>
            <w:r>
              <w:rPr>
                <w:sz w:val="12"/>
              </w:rPr>
              <w:t xml:space="preserve">Prymasa Tysiąclecia w Gnieźnie, </w:t>
            </w:r>
          </w:p>
          <w:p w:rsidR="00C90BE4" w:rsidRDefault="00865FE6">
            <w:pPr>
              <w:spacing w:after="0" w:line="259" w:lineRule="auto"/>
              <w:ind w:left="0" w:firstLine="0"/>
              <w:jc w:val="left"/>
            </w:pPr>
            <w:r>
              <w:rPr>
                <w:sz w:val="12"/>
              </w:rPr>
              <w:t xml:space="preserve">Zespół Szkół </w:t>
            </w:r>
          </w:p>
          <w:p w:rsidR="00C90BE4" w:rsidRDefault="00865FE6">
            <w:pPr>
              <w:spacing w:after="0" w:line="238" w:lineRule="auto"/>
              <w:ind w:left="0" w:firstLine="0"/>
              <w:jc w:val="left"/>
            </w:pPr>
            <w:r>
              <w:rPr>
                <w:sz w:val="12"/>
              </w:rPr>
              <w:t xml:space="preserve">Ponadgimnazjalnych nr 3 w Gnieźnie.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2" w:line="239" w:lineRule="auto"/>
              <w:ind w:left="0" w:firstLine="0"/>
              <w:jc w:val="left"/>
            </w:pPr>
            <w:r>
              <w:rPr>
                <w:sz w:val="12"/>
              </w:rPr>
              <w:t xml:space="preserve">Ponadto obiekt będzie udostępniany po godzinach programowych zajęć WF, według zgłaszanych potrzeb, klubom sportowym z terenu powiatu gnieźnieńskiego oraz indywidualnym mieszkańcom powiatu gnieźnieńskiego,  wykorzystującym obiekt do celów zgodnych z jego przeznaczeniem. Obiekt będzie mógł być również udostępniany m.in. gminom i ich jednostkom organizacyjnym z terenu powiatu gnieźnieńskiego, na potrzeby organizacji imprez masowych, w tym rozgrywek sportowych.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40" w:lineRule="auto"/>
              <w:ind w:left="0" w:firstLine="0"/>
              <w:jc w:val="left"/>
            </w:pPr>
            <w:r>
              <w:rPr>
                <w:sz w:val="12"/>
              </w:rPr>
              <w:t xml:space="preserve">Projekt przyczyni się do wzrostu konkurencyjności regionu poprzez wykorzystanie potencjału infrastruktury technicznej oraz przeciwdziałanie patologiom społecznym, marginalizacji społeczeństwa poprzez </w:t>
            </w:r>
            <w:r>
              <w:rPr>
                <w:sz w:val="12"/>
              </w:rPr>
              <w:lastRenderedPageBreak/>
              <w:t xml:space="preserve">zapewnienie uczniom i mieszkańcom dostępu do odpowiedniej infrastruktury sportowej i rekreacyjnej.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Budowa nowoczesnej sali sportowej oraz zewnętrznej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0"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8832"/>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2" w:line="239" w:lineRule="auto"/>
              <w:ind w:left="1" w:firstLine="0"/>
              <w:jc w:val="left"/>
            </w:pPr>
            <w:r>
              <w:rPr>
                <w:sz w:val="12"/>
              </w:rPr>
              <w:t xml:space="preserve">przeznaczeniem etc., jak i podniesienie jakości tych obiektów, poprzez dostosowanie ich do wymagań technicznych, użytkowych i </w:t>
            </w:r>
          </w:p>
          <w:p w:rsidR="00C90BE4" w:rsidRDefault="00865FE6">
            <w:pPr>
              <w:spacing w:after="2" w:line="238" w:lineRule="auto"/>
              <w:ind w:left="1" w:firstLine="0"/>
              <w:jc w:val="left"/>
            </w:pPr>
            <w:r>
              <w:rPr>
                <w:sz w:val="12"/>
              </w:rPr>
              <w:t xml:space="preserve">estetycznych, zgodnych z najnowszą technologią budowlaną. </w:t>
            </w:r>
          </w:p>
          <w:p w:rsidR="00C90BE4" w:rsidRDefault="00865FE6">
            <w:pPr>
              <w:spacing w:after="2" w:line="239" w:lineRule="auto"/>
              <w:ind w:left="1" w:right="25" w:firstLine="0"/>
              <w:jc w:val="left"/>
            </w:pPr>
            <w:r>
              <w:rPr>
                <w:sz w:val="12"/>
              </w:rPr>
              <w:t xml:space="preserve">Rewitalizacja tego terenu to planowy i rozłożony w czasie proces wyprowadzania ze stanu kryzysowego obszaru zdegradowanego, prowadzony w sposób kompleksowy, poprzez zintegrowane działania na rzecz lokalnej społeczności, przestrzeni i gospodarki, </w:t>
            </w:r>
          </w:p>
          <w:p w:rsidR="00C90BE4" w:rsidRDefault="00865FE6">
            <w:pPr>
              <w:spacing w:after="0" w:line="259" w:lineRule="auto"/>
              <w:ind w:left="1" w:firstLine="0"/>
              <w:jc w:val="left"/>
            </w:pPr>
            <w:r>
              <w:rPr>
                <w:sz w:val="12"/>
              </w:rPr>
              <w:t xml:space="preserve">skoncentrowane </w:t>
            </w:r>
          </w:p>
          <w:p w:rsidR="00C90BE4" w:rsidRDefault="00865FE6">
            <w:pPr>
              <w:spacing w:after="0" w:line="259" w:lineRule="auto"/>
              <w:ind w:left="1" w:firstLine="0"/>
              <w:jc w:val="left"/>
            </w:pPr>
            <w:r>
              <w:rPr>
                <w:sz w:val="12"/>
              </w:rPr>
              <w:t xml:space="preserve">terytorialnie, </w:t>
            </w:r>
          </w:p>
          <w:p w:rsidR="00C90BE4" w:rsidRDefault="00865FE6">
            <w:pPr>
              <w:spacing w:after="0" w:line="259" w:lineRule="auto"/>
              <w:ind w:left="1" w:firstLine="0"/>
              <w:jc w:val="left"/>
            </w:pPr>
            <w:r>
              <w:rPr>
                <w:sz w:val="12"/>
              </w:rPr>
              <w:t xml:space="preserve">prowadzone przez </w:t>
            </w:r>
          </w:p>
          <w:p w:rsidR="00C90BE4" w:rsidRDefault="00865FE6">
            <w:pPr>
              <w:spacing w:after="0" w:line="240" w:lineRule="auto"/>
              <w:ind w:left="1" w:right="32" w:firstLine="0"/>
              <w:jc w:val="left"/>
            </w:pPr>
            <w:r>
              <w:rPr>
                <w:sz w:val="12"/>
              </w:rPr>
              <w:t xml:space="preserve">interesariuszy rewitalizacji na podstawie gminnego programu rewitalizacji. W latach 2010-2012 w ramach WRPO Dz. 4.2 Powiat zrealizował na tym terenie projekt p.n. „Adaptacja budynków pokoszarowych przy ul. </w:t>
            </w:r>
          </w:p>
          <w:p w:rsidR="00C90BE4" w:rsidRDefault="00865FE6">
            <w:pPr>
              <w:spacing w:after="2" w:line="239" w:lineRule="auto"/>
              <w:ind w:left="1" w:right="28" w:firstLine="0"/>
              <w:jc w:val="left"/>
            </w:pPr>
            <w:r>
              <w:rPr>
                <w:sz w:val="12"/>
              </w:rPr>
              <w:t xml:space="preserve">Sobieskiego 20 w Gnieźnie na cele oświatowe oraz organizacji pożytku publicznego" oraz dokonał ze środków własnych zagospodarowania części terenu z systemem odwodnienia. Na tym terenie są również realizowane inwestycje przez podmioty prywatne. W drugim etapie rewitalizacji obszaru powojskowego przy ul. Sobieskiego 20 w </w:t>
            </w:r>
          </w:p>
          <w:p w:rsidR="00C90BE4" w:rsidRDefault="00865FE6">
            <w:pPr>
              <w:spacing w:after="0" w:line="259" w:lineRule="auto"/>
              <w:ind w:left="1" w:firstLine="0"/>
              <w:jc w:val="left"/>
            </w:pPr>
            <w:r>
              <w:rPr>
                <w:sz w:val="12"/>
              </w:rPr>
              <w:t xml:space="preserve">Gnieźnie przewiduje się – w wymiarze rzeczowym - realizację przede wszystkim rekultywacji terenu oraz przebudowę obiektów </w:t>
            </w:r>
            <w:r>
              <w:rPr>
                <w:sz w:val="12"/>
              </w:rPr>
              <w:lastRenderedPageBreak/>
              <w:t xml:space="preserve">przeznaczonych do wykorzystania przez kilka </w:t>
            </w: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865FE6">
            <w:pPr>
              <w:spacing w:after="2" w:line="238" w:lineRule="auto"/>
              <w:ind w:left="0" w:firstLine="0"/>
              <w:jc w:val="left"/>
            </w:pPr>
            <w:r>
              <w:rPr>
                <w:sz w:val="12"/>
              </w:rPr>
              <w:t xml:space="preserve">infrastruktury sportowej tj. boiska do koszykówki, bieżni, skoczni, pozwoli na zorganizowanie </w:t>
            </w:r>
          </w:p>
          <w:p w:rsidR="00C90BE4" w:rsidRDefault="00865FE6">
            <w:pPr>
              <w:spacing w:after="0" w:line="240" w:lineRule="auto"/>
              <w:ind w:left="0" w:firstLine="0"/>
              <w:jc w:val="left"/>
            </w:pPr>
            <w:r>
              <w:rPr>
                <w:sz w:val="12"/>
              </w:rPr>
              <w:t xml:space="preserve">zajęć WF dla zespołów szkół w warunkach wymaganych przepisami prawa dla obiektów oświatowych. Projekt nie będzie </w:t>
            </w:r>
          </w:p>
          <w:p w:rsidR="00C90BE4" w:rsidRDefault="00865FE6">
            <w:pPr>
              <w:spacing w:after="2" w:line="239" w:lineRule="auto"/>
              <w:ind w:left="0" w:firstLine="0"/>
              <w:jc w:val="left"/>
            </w:pPr>
            <w:r>
              <w:rPr>
                <w:sz w:val="12"/>
              </w:rPr>
              <w:t xml:space="preserve">stwarzał barier architektonicznych, ułatwi poruszanie się osobom niepełnosprawnym. Toalety i drzwi dostosowane będą do potrzeb osób </w:t>
            </w:r>
          </w:p>
          <w:p w:rsidR="00C90BE4" w:rsidRDefault="00865FE6">
            <w:pPr>
              <w:spacing w:after="2" w:line="239" w:lineRule="auto"/>
              <w:ind w:left="0" w:firstLine="0"/>
              <w:jc w:val="left"/>
            </w:pPr>
            <w:r>
              <w:rPr>
                <w:sz w:val="12"/>
              </w:rPr>
              <w:t xml:space="preserve">niepełnosprawnych, również poruszających się na wózku inwalidzkim. Zlikwidowane będą wszelkie zewnętrzne bariery infrastrukturalne na rewitalizowanym terenie.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Dodatkowym efektem </w:t>
            </w:r>
          </w:p>
          <w:p w:rsidR="00C90BE4" w:rsidRDefault="00865FE6">
            <w:pPr>
              <w:spacing w:after="0" w:line="240" w:lineRule="auto"/>
              <w:ind w:left="0" w:right="28" w:firstLine="0"/>
              <w:jc w:val="left"/>
            </w:pPr>
            <w:r>
              <w:rPr>
                <w:sz w:val="12"/>
              </w:rPr>
              <w:t xml:space="preserve">rewitalizacji tego obszaru będzie podniesienie atrakcyjności edukacyjnej szkół, których zajęcia z WF będą się odtąd odbywały w jednym miejscu zlokalizowanym blisko budynków szkolnych, w obiekcie zaprojektowanym na wysokim poziomie technicznym. W budynku znajdować się będą aż dwie niezależne areny sportowe, co sprawi, że jednocześnie będzie mogło korzystać z obiektu dwa razy więcej uczniów niż w przypadku tradycyjnej sali sportowej. </w:t>
            </w:r>
          </w:p>
          <w:p w:rsidR="00C90BE4" w:rsidRDefault="00865FE6">
            <w:pPr>
              <w:spacing w:after="2" w:line="239" w:lineRule="auto"/>
              <w:ind w:left="0" w:right="25" w:firstLine="0"/>
              <w:jc w:val="left"/>
            </w:pPr>
            <w:r>
              <w:rPr>
                <w:sz w:val="12"/>
              </w:rPr>
              <w:t xml:space="preserve">Rewitalizowany obszar przy ul. Sobieskiego w Gnieźnie zapewni większą dostępność kultury fizycznej nie tylko dla uczniów szkół </w:t>
            </w:r>
          </w:p>
          <w:p w:rsidR="00C90BE4" w:rsidRDefault="00865FE6">
            <w:pPr>
              <w:spacing w:after="2" w:line="238" w:lineRule="auto"/>
              <w:ind w:left="0" w:firstLine="0"/>
              <w:jc w:val="left"/>
            </w:pPr>
            <w:r>
              <w:rPr>
                <w:sz w:val="12"/>
              </w:rPr>
              <w:t xml:space="preserve">ponadgimnazjalnych, ale i mieszkańców powiatu gnieźnieńskiego oraz gości spoza powiatu.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39" w:lineRule="auto"/>
              <w:ind w:left="0" w:right="3" w:firstLine="0"/>
              <w:jc w:val="left"/>
            </w:pPr>
            <w:r>
              <w:rPr>
                <w:sz w:val="12"/>
              </w:rPr>
              <w:t xml:space="preserve">Oprócz wdrażania wszystkich wymienionych wyżej działań, planowane jest ubieganie się o dofinansowanie zadań w zakresie upowszechniania kultury fizycznej i aktywnej integracji m.in. ze środków </w:t>
            </w:r>
            <w:r>
              <w:rPr>
                <w:sz w:val="12"/>
              </w:rPr>
              <w:lastRenderedPageBreak/>
              <w:t xml:space="preserve">Funduszu Rozwoju Kultury Fizycznej.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1"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5448"/>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vAlign w:val="bottom"/>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39" w:lineRule="auto"/>
              <w:ind w:left="1" w:firstLine="0"/>
              <w:jc w:val="left"/>
            </w:pPr>
            <w:r>
              <w:rPr>
                <w:sz w:val="12"/>
              </w:rPr>
              <w:t xml:space="preserve">pobliskich szkół oraz mieszkańców i turystów. Wymiar społeczny tych działań znajdzie odzwierciedlenie w znacznie większej niż w poprzednich 25 latach skali wykorzystania tego terenu na rzecz usług społecznych, w tym głównie edukacyjnych, </w:t>
            </w:r>
          </w:p>
          <w:p w:rsidR="00C90BE4" w:rsidRDefault="00865FE6">
            <w:pPr>
              <w:spacing w:after="2" w:line="240" w:lineRule="auto"/>
              <w:ind w:left="1" w:firstLine="0"/>
              <w:jc w:val="left"/>
            </w:pPr>
            <w:r>
              <w:rPr>
                <w:sz w:val="12"/>
              </w:rPr>
              <w:t xml:space="preserve">turystycznych i rekreacyjnych, świadczonych na rzecz mieszkańców miasta Gniezna, powiatu gnieźnieńskiego, mieszkańców terytoriów przyległych (woj. </w:t>
            </w:r>
          </w:p>
          <w:p w:rsidR="00C90BE4" w:rsidRDefault="00865FE6">
            <w:pPr>
              <w:spacing w:after="0" w:line="238" w:lineRule="auto"/>
              <w:ind w:left="1" w:right="8" w:firstLine="0"/>
              <w:jc w:val="left"/>
            </w:pPr>
            <w:r>
              <w:rPr>
                <w:sz w:val="12"/>
              </w:rPr>
              <w:t xml:space="preserve">kujawsko-pomorskie) oraz grup turystycznych </w:t>
            </w:r>
          </w:p>
          <w:p w:rsidR="00C90BE4" w:rsidRDefault="00865FE6">
            <w:pPr>
              <w:spacing w:after="0" w:line="259" w:lineRule="auto"/>
              <w:ind w:left="1" w:firstLine="0"/>
              <w:jc w:val="left"/>
            </w:pPr>
            <w:r>
              <w:rPr>
                <w:sz w:val="12"/>
              </w:rPr>
              <w:t xml:space="preserve">odwiedzających </w:t>
            </w:r>
          </w:p>
          <w:p w:rsidR="00C90BE4" w:rsidRDefault="00865FE6">
            <w:pPr>
              <w:spacing w:after="0" w:line="259" w:lineRule="auto"/>
              <w:ind w:left="1" w:firstLine="0"/>
              <w:jc w:val="left"/>
            </w:pPr>
            <w:r>
              <w:rPr>
                <w:sz w:val="12"/>
              </w:rPr>
              <w:t xml:space="preserve">Gnieźnie i Szlak </w:t>
            </w:r>
          </w:p>
          <w:p w:rsidR="00C90BE4" w:rsidRDefault="00865FE6">
            <w:pPr>
              <w:spacing w:after="0" w:line="238" w:lineRule="auto"/>
              <w:ind w:left="1" w:firstLine="0"/>
              <w:jc w:val="left"/>
            </w:pPr>
            <w:r>
              <w:rPr>
                <w:sz w:val="12"/>
              </w:rPr>
              <w:t xml:space="preserve">Piastowski. Działania te będą zgodne ze </w:t>
            </w:r>
          </w:p>
          <w:p w:rsidR="00C90BE4" w:rsidRDefault="00865FE6">
            <w:pPr>
              <w:spacing w:after="0" w:line="259" w:lineRule="auto"/>
              <w:ind w:left="1" w:firstLine="0"/>
              <w:jc w:val="left"/>
            </w:pPr>
            <w:r>
              <w:rPr>
                <w:sz w:val="12"/>
              </w:rPr>
              <w:t xml:space="preserve">Zintegrowanym </w:t>
            </w:r>
          </w:p>
          <w:p w:rsidR="00C90BE4" w:rsidRDefault="00865FE6">
            <w:pPr>
              <w:spacing w:after="0" w:line="259" w:lineRule="auto"/>
              <w:ind w:left="1" w:firstLine="0"/>
              <w:jc w:val="left"/>
            </w:pPr>
            <w:r>
              <w:rPr>
                <w:sz w:val="12"/>
              </w:rPr>
              <w:t xml:space="preserve">Programem Rewitalizacji Miasta Gniezna, po jego aktualizacji (w październiku 2015 roku z inicjatywy władz Powiatu Gnieźnieńskiego odbyło się robocze spotkanie z władzami Miasta Gniezna nt. aktualizacji ZPRMG do roku co najmniej 2020).  </w:t>
            </w: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865FE6">
            <w:pPr>
              <w:spacing w:after="0" w:line="259" w:lineRule="auto"/>
              <w:ind w:left="0" w:firstLine="0"/>
              <w:jc w:val="left"/>
            </w:pPr>
            <w:r>
              <w:rPr>
                <w:sz w:val="12"/>
              </w:rPr>
              <w:t xml:space="preserve"> </w:t>
            </w:r>
          </w:p>
          <w:p w:rsidR="00C90BE4" w:rsidRDefault="00865FE6">
            <w:pPr>
              <w:spacing w:after="0" w:line="259" w:lineRule="auto"/>
              <w:ind w:left="0" w:right="10" w:firstLine="0"/>
              <w:jc w:val="left"/>
            </w:pPr>
            <w:r>
              <w:rPr>
                <w:sz w:val="12"/>
              </w:rPr>
              <w:t xml:space="preserve">Kompleksowe rozwiązania problemów na tym terenie i uzyskanie wartości dodanej w sensie urbanistycznym, architektonicznym, użytkowym, estetycznym i społecznym w odniesieniu do śródmieścia Gniezna, pozwolą uzyskać efekty polegające na stworzeniu jednolitego obszaru rewitalizacji </w:t>
            </w:r>
            <w:proofErr w:type="spellStart"/>
            <w:r>
              <w:rPr>
                <w:sz w:val="12"/>
              </w:rPr>
              <w:t>Gnieźninek</w:t>
            </w:r>
            <w:proofErr w:type="spellEnd"/>
            <w:r>
              <w:rPr>
                <w:sz w:val="12"/>
              </w:rPr>
              <w:t xml:space="preserve"> złożonego z Parku Miejskiego i obszaru powojskowego. </w:t>
            </w:r>
          </w:p>
        </w:tc>
      </w:tr>
      <w:tr w:rsidR="00C90BE4">
        <w:trPr>
          <w:trHeight w:val="3249"/>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22" w:firstLine="0"/>
              <w:jc w:val="left"/>
            </w:pPr>
            <w:r>
              <w:rPr>
                <w:sz w:val="12"/>
              </w:rPr>
              <w:lastRenderedPageBreak/>
              <w:t xml:space="preserve">13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Gnieźnieński </w:t>
            </w:r>
          </w:p>
          <w:p w:rsidR="00C90BE4" w:rsidRDefault="00865FE6">
            <w:pPr>
              <w:spacing w:after="0" w:line="259" w:lineRule="auto"/>
              <w:ind w:left="1" w:firstLine="0"/>
              <w:jc w:val="center"/>
            </w:pPr>
            <w:r>
              <w:rPr>
                <w:sz w:val="12"/>
              </w:rPr>
              <w:t xml:space="preserve">Ośrodek Sportu i Rekreacji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6" w:right="11" w:firstLine="0"/>
              <w:jc w:val="center"/>
            </w:pPr>
            <w:r>
              <w:rPr>
                <w:sz w:val="12"/>
              </w:rPr>
              <w:t xml:space="preserve">Rozbudowa basenu krytego  </w:t>
            </w:r>
          </w:p>
        </w:tc>
        <w:tc>
          <w:tcPr>
            <w:tcW w:w="1881"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39" w:lineRule="auto"/>
              <w:ind w:left="2" w:right="58" w:firstLine="0"/>
            </w:pPr>
            <w:r>
              <w:rPr>
                <w:sz w:val="12"/>
              </w:rPr>
              <w:t xml:space="preserve">Rozbudowa istniejącego obiektu polegać ma na dobudowaniu niecki basenowej 25 m - 4-5 torowej do pływania  sportowego. Ponadto planuje się widownię na 100-150 osób, której obecny obiekt nie posiada oraz poszerzenie oferty atrakcji wodnych np. o dodatkową wewnętrzną </w:t>
            </w:r>
          </w:p>
          <w:p w:rsidR="00C90BE4" w:rsidRDefault="00865FE6">
            <w:pPr>
              <w:spacing w:after="0" w:line="238" w:lineRule="auto"/>
              <w:ind w:left="2" w:firstLine="0"/>
              <w:jc w:val="left"/>
            </w:pPr>
            <w:r>
              <w:rPr>
                <w:sz w:val="12"/>
              </w:rPr>
              <w:t xml:space="preserve">zjeżdżalnię dla małych dzieci, bicze wodne oraz inne wg </w:t>
            </w:r>
          </w:p>
          <w:p w:rsidR="00C90BE4" w:rsidRDefault="00865FE6">
            <w:pPr>
              <w:spacing w:after="0" w:line="259" w:lineRule="auto"/>
              <w:ind w:left="2" w:firstLine="0"/>
              <w:jc w:val="left"/>
            </w:pPr>
            <w:r>
              <w:rPr>
                <w:sz w:val="12"/>
              </w:rPr>
              <w:t xml:space="preserve">możliwości architektonicznych. Inwestycja wymaga nowej stacji uzdatniania wody, instalacji podgrzewu wody z wykorzystaniem obecnego przyłącza PEC oraz rozbudowy centrali wentylacyjnej. </w:t>
            </w:r>
          </w:p>
        </w:tc>
        <w:tc>
          <w:tcPr>
            <w:tcW w:w="160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left"/>
            </w:pPr>
            <w:r>
              <w:rPr>
                <w:sz w:val="12"/>
              </w:rPr>
              <w:t xml:space="preserve">Zwiększenie dostępności mieszkańców do oferty usług świadczonych na basenie.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3" w:firstLine="0"/>
              <w:jc w:val="center"/>
            </w:pPr>
            <w:r>
              <w:rPr>
                <w:sz w:val="12"/>
              </w:rPr>
              <w:t xml:space="preserve">Gniezno, </w:t>
            </w:r>
          </w:p>
          <w:p w:rsidR="00C90BE4" w:rsidRDefault="00865FE6">
            <w:pPr>
              <w:spacing w:after="0" w:line="259" w:lineRule="auto"/>
              <w:ind w:left="0" w:firstLine="0"/>
              <w:jc w:val="center"/>
            </w:pPr>
            <w:proofErr w:type="spellStart"/>
            <w:r>
              <w:rPr>
                <w:sz w:val="12"/>
              </w:rPr>
              <w:t>Ul.Bł.Jolenty</w:t>
            </w:r>
            <w:proofErr w:type="spellEnd"/>
            <w:r>
              <w:rPr>
                <w:sz w:val="12"/>
              </w:rPr>
              <w:t xml:space="preserve"> 5, działka nr 58/2 arkusz 10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6" w:firstLine="0"/>
              <w:jc w:val="center"/>
            </w:pPr>
            <w:r>
              <w:rPr>
                <w:sz w:val="12"/>
              </w:rPr>
              <w:t xml:space="preserve">5.000.000 - </w:t>
            </w:r>
          </w:p>
          <w:p w:rsidR="00C90BE4" w:rsidRDefault="00865FE6">
            <w:pPr>
              <w:spacing w:after="0" w:line="259" w:lineRule="auto"/>
              <w:ind w:left="0" w:right="29" w:firstLine="0"/>
              <w:jc w:val="center"/>
            </w:pPr>
            <w:r>
              <w:rPr>
                <w:sz w:val="12"/>
              </w:rPr>
              <w:t xml:space="preserve">6.000.000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7" w:firstLine="0"/>
              <w:jc w:val="center"/>
            </w:pPr>
            <w:r>
              <w:rPr>
                <w:sz w:val="12"/>
              </w:rPr>
              <w:t xml:space="preserve">2017-2019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Budżet Miasta Gniezna i środki unijne- WRPO </w:t>
            </w:r>
          </w:p>
        </w:tc>
        <w:tc>
          <w:tcPr>
            <w:tcW w:w="2021"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40" w:lineRule="auto"/>
              <w:ind w:left="0" w:firstLine="0"/>
              <w:jc w:val="left"/>
            </w:pPr>
            <w:r>
              <w:rPr>
                <w:sz w:val="12"/>
              </w:rPr>
              <w:t xml:space="preserve">- zwiększy się atrakcyjność obiektu i miasta dla osób w wieku produkcyjnym i ich </w:t>
            </w:r>
            <w:proofErr w:type="spellStart"/>
            <w:r>
              <w:rPr>
                <w:sz w:val="12"/>
              </w:rPr>
              <w:t>rodzinpozytywne</w:t>
            </w:r>
            <w:proofErr w:type="spellEnd"/>
            <w:r>
              <w:rPr>
                <w:sz w:val="12"/>
              </w:rPr>
              <w:t xml:space="preserve"> oddziaływanie sportu i rekreacji na </w:t>
            </w:r>
          </w:p>
          <w:p w:rsidR="00C90BE4" w:rsidRDefault="00865FE6">
            <w:pPr>
              <w:spacing w:after="0" w:line="259" w:lineRule="auto"/>
              <w:ind w:left="0" w:right="20" w:firstLine="0"/>
              <w:jc w:val="left"/>
            </w:pPr>
            <w:r>
              <w:rPr>
                <w:sz w:val="12"/>
              </w:rPr>
              <w:t xml:space="preserve">społeczeństwo- wsparcie dzieci i młodzieży w zakresie działań socjoterapeutycznych i programów profilaktyki korygujących postawy i zachowania i wpajających nawyki zdrowego stylu życia Rezultat zostanie zmierzony na podstawie: zakończonych prac budowlanych,. Liczby osób które skorzystały z oferty basenu krytego </w:t>
            </w:r>
          </w:p>
        </w:tc>
      </w:tr>
    </w:tbl>
    <w:p w:rsidR="00C90BE4" w:rsidRDefault="00C90BE4">
      <w:pPr>
        <w:spacing w:after="0" w:line="259" w:lineRule="auto"/>
        <w:ind w:left="-1418" w:right="21" w:firstLine="0"/>
      </w:pPr>
    </w:p>
    <w:tbl>
      <w:tblPr>
        <w:tblStyle w:val="TableGrid"/>
        <w:tblW w:w="13989" w:type="dxa"/>
        <w:tblInd w:w="2" w:type="dxa"/>
        <w:tblCellMar>
          <w:top w:w="32" w:type="dxa"/>
          <w:right w:w="12"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8098"/>
        </w:trPr>
        <w:tc>
          <w:tcPr>
            <w:tcW w:w="318" w:type="dxa"/>
            <w:tcBorders>
              <w:top w:val="nil"/>
              <w:left w:val="single" w:sz="8"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91" w:firstLine="0"/>
              <w:jc w:val="left"/>
            </w:pPr>
            <w:r>
              <w:rPr>
                <w:sz w:val="12"/>
              </w:rPr>
              <w:lastRenderedPageBreak/>
              <w:t xml:space="preserve">14 </w:t>
            </w:r>
          </w:p>
        </w:tc>
        <w:tc>
          <w:tcPr>
            <w:tcW w:w="1054" w:type="dxa"/>
            <w:tcBorders>
              <w:top w:val="nil"/>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17" w:firstLine="0"/>
              <w:jc w:val="center"/>
            </w:pPr>
            <w:r>
              <w:rPr>
                <w:sz w:val="12"/>
              </w:rPr>
              <w:t xml:space="preserve">Gnieźnieński </w:t>
            </w:r>
          </w:p>
          <w:p w:rsidR="00C90BE4" w:rsidRDefault="00865FE6">
            <w:pPr>
              <w:spacing w:after="0" w:line="259" w:lineRule="auto"/>
              <w:ind w:left="71" w:right="27" w:firstLine="0"/>
              <w:jc w:val="center"/>
            </w:pPr>
            <w:r>
              <w:rPr>
                <w:sz w:val="12"/>
              </w:rPr>
              <w:t xml:space="preserve">Ośrodek Sportu i Rekreacji </w:t>
            </w:r>
          </w:p>
        </w:tc>
        <w:tc>
          <w:tcPr>
            <w:tcW w:w="1304" w:type="dxa"/>
            <w:tcBorders>
              <w:top w:val="nil"/>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11" w:firstLine="0"/>
              <w:jc w:val="center"/>
            </w:pPr>
            <w:r>
              <w:rPr>
                <w:sz w:val="12"/>
              </w:rPr>
              <w:t xml:space="preserve">Budowa </w:t>
            </w:r>
          </w:p>
          <w:p w:rsidR="00C90BE4" w:rsidRDefault="00865FE6">
            <w:pPr>
              <w:spacing w:after="2" w:line="238" w:lineRule="auto"/>
              <w:ind w:left="0" w:firstLine="0"/>
              <w:jc w:val="center"/>
            </w:pPr>
            <w:r>
              <w:rPr>
                <w:sz w:val="12"/>
              </w:rPr>
              <w:t xml:space="preserve">PUMPTRACK w ramach </w:t>
            </w:r>
          </w:p>
          <w:p w:rsidR="00C90BE4" w:rsidRDefault="00865FE6">
            <w:pPr>
              <w:spacing w:after="2" w:line="238" w:lineRule="auto"/>
              <w:ind w:left="38" w:hanging="12"/>
              <w:jc w:val="center"/>
            </w:pPr>
            <w:r>
              <w:rPr>
                <w:sz w:val="12"/>
              </w:rPr>
              <w:t xml:space="preserve">poszerzenia oferty rekreacyjnej obiektów </w:t>
            </w:r>
          </w:p>
          <w:p w:rsidR="00C90BE4" w:rsidRDefault="00865FE6">
            <w:pPr>
              <w:spacing w:after="0" w:line="259" w:lineRule="auto"/>
              <w:ind w:left="10" w:firstLine="0"/>
              <w:jc w:val="center"/>
            </w:pPr>
            <w:r>
              <w:rPr>
                <w:sz w:val="12"/>
              </w:rPr>
              <w:t xml:space="preserve">sportowych na </w:t>
            </w:r>
          </w:p>
          <w:p w:rsidR="00C90BE4" w:rsidRDefault="00865FE6">
            <w:pPr>
              <w:spacing w:after="0" w:line="259" w:lineRule="auto"/>
              <w:ind w:left="55" w:right="12" w:firstLine="0"/>
              <w:jc w:val="center"/>
            </w:pPr>
            <w:r>
              <w:rPr>
                <w:sz w:val="12"/>
              </w:rPr>
              <w:t xml:space="preserve">terenie byłych koszar wojskowych </w:t>
            </w:r>
          </w:p>
        </w:tc>
        <w:tc>
          <w:tcPr>
            <w:tcW w:w="1881" w:type="dxa"/>
            <w:tcBorders>
              <w:top w:val="nil"/>
              <w:left w:val="single" w:sz="4" w:space="0" w:color="000000"/>
              <w:bottom w:val="single" w:sz="4" w:space="0" w:color="000000"/>
              <w:right w:val="single" w:sz="4" w:space="0" w:color="000000"/>
            </w:tcBorders>
            <w:shd w:val="clear" w:color="auto" w:fill="EAF4DB"/>
          </w:tcPr>
          <w:p w:rsidR="00C90BE4" w:rsidRDefault="00865FE6">
            <w:pPr>
              <w:spacing w:after="0" w:line="240" w:lineRule="auto"/>
              <w:ind w:left="72" w:firstLine="0"/>
              <w:jc w:val="left"/>
            </w:pPr>
            <w:r>
              <w:rPr>
                <w:sz w:val="12"/>
              </w:rPr>
              <w:t xml:space="preserve">Pump </w:t>
            </w:r>
            <w:proofErr w:type="spellStart"/>
            <w:r>
              <w:rPr>
                <w:sz w:val="12"/>
              </w:rPr>
              <w:t>track</w:t>
            </w:r>
            <w:proofErr w:type="spellEnd"/>
            <w:r>
              <w:rPr>
                <w:sz w:val="12"/>
              </w:rPr>
              <w:t xml:space="preserve">  – specjalnie przygotowany niewielki tor łączący jazdę pojazdem jednośladowym (np. </w:t>
            </w:r>
          </w:p>
          <w:p w:rsidR="00C90BE4" w:rsidRDefault="00865FE6">
            <w:pPr>
              <w:spacing w:after="2" w:line="239" w:lineRule="auto"/>
              <w:ind w:left="72" w:firstLine="0"/>
              <w:jc w:val="left"/>
            </w:pPr>
            <w:r>
              <w:rPr>
                <w:sz w:val="12"/>
              </w:rPr>
              <w:t xml:space="preserve">rowerem) i wszechstronny trening. Zbudowany jest on z szybkich zakrętów i muld. Wyrabia on u użytkowników refleks, wytrzymałość, </w:t>
            </w:r>
          </w:p>
          <w:p w:rsidR="00C90BE4" w:rsidRDefault="00865FE6">
            <w:pPr>
              <w:spacing w:after="0" w:line="239" w:lineRule="auto"/>
              <w:ind w:left="72" w:right="69" w:firstLine="0"/>
            </w:pPr>
            <w:r>
              <w:rPr>
                <w:sz w:val="12"/>
              </w:rPr>
              <w:t xml:space="preserve">równowagę oraz wzmaga ogólną  kondycję </w:t>
            </w:r>
            <w:proofErr w:type="spellStart"/>
            <w:r>
              <w:rPr>
                <w:sz w:val="12"/>
              </w:rPr>
              <w:t>fizycznąTor</w:t>
            </w:r>
            <w:proofErr w:type="spellEnd"/>
            <w:r>
              <w:rPr>
                <w:sz w:val="12"/>
              </w:rPr>
              <w:t xml:space="preserve"> zbudowany jest z użyciem asfaltu lub innej nawierzchni pozwalającej na długotrwałe użytkowanie bez konieczności częstej konserwacji. Tor ma kształt zamkniętej pętli z delikatnymi muldami, które powodują, że jazda na rowerze nie wymaga pedałowania. </w:t>
            </w:r>
          </w:p>
          <w:p w:rsidR="00C90BE4" w:rsidRDefault="00865FE6">
            <w:pPr>
              <w:spacing w:after="0" w:line="242" w:lineRule="auto"/>
              <w:ind w:left="72" w:right="50" w:firstLine="0"/>
              <w:jc w:val="left"/>
            </w:pPr>
            <w:r>
              <w:rPr>
                <w:sz w:val="12"/>
              </w:rPr>
              <w:t xml:space="preserve">Nazwa pump </w:t>
            </w:r>
            <w:proofErr w:type="spellStart"/>
            <w:r>
              <w:rPr>
                <w:sz w:val="12"/>
              </w:rPr>
              <w:t>track</w:t>
            </w:r>
            <w:proofErr w:type="spellEnd"/>
            <w:r>
              <w:rPr>
                <w:sz w:val="12"/>
              </w:rPr>
              <w:t xml:space="preserve"> wiąże się z ruchem podczas </w:t>
            </w:r>
          </w:p>
          <w:p w:rsidR="00C90BE4" w:rsidRDefault="00865FE6">
            <w:pPr>
              <w:spacing w:after="0" w:line="259" w:lineRule="auto"/>
              <w:ind w:left="72" w:firstLine="0"/>
              <w:jc w:val="left"/>
            </w:pPr>
            <w:r>
              <w:rPr>
                <w:sz w:val="12"/>
              </w:rPr>
              <w:t>pompowania (</w:t>
            </w:r>
            <w:proofErr w:type="spellStart"/>
            <w:r>
              <w:rPr>
                <w:sz w:val="12"/>
              </w:rPr>
              <w:t>pumping</w:t>
            </w:r>
            <w:proofErr w:type="spellEnd"/>
            <w:r>
              <w:rPr>
                <w:sz w:val="12"/>
              </w:rPr>
              <w:t xml:space="preserve"> </w:t>
            </w:r>
          </w:p>
          <w:p w:rsidR="00C90BE4" w:rsidRDefault="00865FE6">
            <w:pPr>
              <w:spacing w:after="0" w:line="259" w:lineRule="auto"/>
              <w:ind w:left="72" w:firstLine="0"/>
              <w:jc w:val="left"/>
            </w:pPr>
            <w:proofErr w:type="spellStart"/>
            <w:r>
              <w:rPr>
                <w:sz w:val="12"/>
              </w:rPr>
              <w:t>motion</w:t>
            </w:r>
            <w:proofErr w:type="spellEnd"/>
            <w:r>
              <w:rPr>
                <w:sz w:val="12"/>
              </w:rPr>
              <w:t xml:space="preserve">), kiedy poruszając się </w:t>
            </w:r>
          </w:p>
          <w:p w:rsidR="00C90BE4" w:rsidRDefault="00865FE6">
            <w:pPr>
              <w:spacing w:after="2" w:line="240" w:lineRule="auto"/>
              <w:ind w:left="72" w:firstLine="0"/>
              <w:jc w:val="left"/>
            </w:pPr>
            <w:r>
              <w:rPr>
                <w:sz w:val="12"/>
              </w:rPr>
              <w:t xml:space="preserve">na torze sylwetka cyklisty wykonuje ruch „góra– </w:t>
            </w:r>
            <w:proofErr w:type="spellStart"/>
            <w:r>
              <w:rPr>
                <w:sz w:val="12"/>
              </w:rPr>
              <w:t>dół.Pierwsze</w:t>
            </w:r>
            <w:proofErr w:type="spellEnd"/>
            <w:r>
              <w:rPr>
                <w:sz w:val="12"/>
              </w:rPr>
              <w:t xml:space="preserve"> </w:t>
            </w:r>
            <w:proofErr w:type="spellStart"/>
            <w:r>
              <w:rPr>
                <w:sz w:val="12"/>
              </w:rPr>
              <w:t>pumptracki</w:t>
            </w:r>
            <w:proofErr w:type="spellEnd"/>
            <w:r>
              <w:rPr>
                <w:sz w:val="12"/>
              </w:rPr>
              <w:t xml:space="preserve"> powstały w latach 70./80. XX </w:t>
            </w:r>
          </w:p>
          <w:p w:rsidR="00C90BE4" w:rsidRDefault="00865FE6">
            <w:pPr>
              <w:spacing w:after="0" w:line="238" w:lineRule="auto"/>
              <w:ind w:left="72" w:firstLine="0"/>
              <w:jc w:val="left"/>
            </w:pPr>
            <w:r>
              <w:rPr>
                <w:sz w:val="12"/>
              </w:rPr>
              <w:t xml:space="preserve">w. jako trasy dla rowerzystów BMX. Około 2002 roku </w:t>
            </w:r>
          </w:p>
          <w:p w:rsidR="00C90BE4" w:rsidRDefault="00865FE6">
            <w:pPr>
              <w:spacing w:after="0" w:line="240" w:lineRule="auto"/>
              <w:ind w:left="72" w:firstLine="0"/>
              <w:jc w:val="left"/>
            </w:pPr>
            <w:r>
              <w:rPr>
                <w:sz w:val="12"/>
              </w:rPr>
              <w:t xml:space="preserve">Australijscy kolarze górscy rozpoczęli tworzyć nowe </w:t>
            </w:r>
            <w:proofErr w:type="spellStart"/>
            <w:r>
              <w:rPr>
                <w:sz w:val="12"/>
              </w:rPr>
              <w:t>pumptracki</w:t>
            </w:r>
            <w:proofErr w:type="spellEnd"/>
            <w:r>
              <w:rPr>
                <w:sz w:val="12"/>
              </w:rPr>
              <w:t xml:space="preserve">. W USA pierwszy z torów tego rodzaju zbudowano w 2004 roku w stanie Kolorado. Twórcą amerykańskiego toru był profesjonalny kolarz górski Steve </w:t>
            </w:r>
            <w:proofErr w:type="spellStart"/>
            <w:r>
              <w:rPr>
                <w:sz w:val="12"/>
              </w:rPr>
              <w:t>Wentz.Przewiduje</w:t>
            </w:r>
            <w:proofErr w:type="spellEnd"/>
            <w:r>
              <w:rPr>
                <w:sz w:val="12"/>
              </w:rPr>
              <w:t xml:space="preserve"> się budowę betonowego toru o długości do 200 m i szerokości ok. 3m w kształcie nieregularnej ale zamkniętej pętli ze zróżnicowanym ukształtowaniem terenu oraz oświetlenie terenu w celu uatrakcyjnienia obiektu i wydłużenia dobowego czasu </w:t>
            </w:r>
            <w:proofErr w:type="spellStart"/>
            <w:r>
              <w:rPr>
                <w:sz w:val="12"/>
              </w:rPr>
              <w:t>użytkowania.Na</w:t>
            </w:r>
            <w:proofErr w:type="spellEnd"/>
            <w:r>
              <w:rPr>
                <w:sz w:val="12"/>
              </w:rPr>
              <w:t xml:space="preserve"> terenie </w:t>
            </w:r>
          </w:p>
          <w:p w:rsidR="00C90BE4" w:rsidRDefault="00865FE6">
            <w:pPr>
              <w:spacing w:after="0" w:line="259" w:lineRule="auto"/>
              <w:ind w:left="72" w:firstLine="0"/>
              <w:jc w:val="left"/>
            </w:pPr>
            <w:r>
              <w:rPr>
                <w:sz w:val="12"/>
              </w:rPr>
              <w:t xml:space="preserve">przyległym planuje się </w:t>
            </w:r>
          </w:p>
          <w:p w:rsidR="00C90BE4" w:rsidRDefault="00865FE6">
            <w:pPr>
              <w:spacing w:after="0" w:line="259" w:lineRule="auto"/>
              <w:ind w:left="72" w:firstLine="0"/>
              <w:jc w:val="left"/>
            </w:pPr>
            <w:r>
              <w:rPr>
                <w:sz w:val="12"/>
              </w:rPr>
              <w:t xml:space="preserve">zamontować elementy małej </w:t>
            </w:r>
          </w:p>
          <w:p w:rsidR="00C90BE4" w:rsidRDefault="00865FE6">
            <w:pPr>
              <w:spacing w:after="0" w:line="259" w:lineRule="auto"/>
              <w:ind w:left="72" w:firstLine="0"/>
              <w:jc w:val="left"/>
            </w:pPr>
            <w:r>
              <w:rPr>
                <w:sz w:val="12"/>
              </w:rPr>
              <w:t xml:space="preserve">infrastruktury (ławki i ciągi komunikacji pieszej i rowerowej) </w:t>
            </w:r>
          </w:p>
        </w:tc>
        <w:tc>
          <w:tcPr>
            <w:tcW w:w="1603" w:type="dxa"/>
            <w:tcBorders>
              <w:top w:val="nil"/>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71" w:right="48" w:firstLine="0"/>
              <w:jc w:val="left"/>
            </w:pPr>
            <w:r>
              <w:rPr>
                <w:sz w:val="12"/>
              </w:rPr>
              <w:t xml:space="preserve">Urozmaicenie oferty sportowo rekreacyjnej na obszarze rewitalizowanym  </w:t>
            </w:r>
          </w:p>
        </w:tc>
        <w:tc>
          <w:tcPr>
            <w:tcW w:w="1249" w:type="dxa"/>
            <w:tcBorders>
              <w:top w:val="nil"/>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15" w:firstLine="0"/>
              <w:jc w:val="center"/>
            </w:pPr>
            <w:r>
              <w:rPr>
                <w:sz w:val="12"/>
              </w:rPr>
              <w:t xml:space="preserve">Gnieźnie, </w:t>
            </w:r>
          </w:p>
          <w:p w:rsidR="00C90BE4" w:rsidRDefault="00865FE6">
            <w:pPr>
              <w:spacing w:after="0" w:line="240" w:lineRule="auto"/>
              <w:ind w:left="79" w:right="33" w:firstLine="0"/>
              <w:jc w:val="center"/>
            </w:pPr>
            <w:proofErr w:type="spellStart"/>
            <w:r>
              <w:rPr>
                <w:sz w:val="12"/>
              </w:rPr>
              <w:t>Ul.Wrzesińska</w:t>
            </w:r>
            <w:proofErr w:type="spellEnd"/>
            <w:r>
              <w:rPr>
                <w:sz w:val="12"/>
              </w:rPr>
              <w:t xml:space="preserve"> 49, teren byłych koszar </w:t>
            </w:r>
          </w:p>
          <w:p w:rsidR="00C90BE4" w:rsidRDefault="00865FE6">
            <w:pPr>
              <w:spacing w:after="0" w:line="259" w:lineRule="auto"/>
              <w:ind w:left="14" w:firstLine="0"/>
              <w:jc w:val="center"/>
            </w:pPr>
            <w:r>
              <w:rPr>
                <w:sz w:val="12"/>
              </w:rPr>
              <w:t xml:space="preserve">wojskowych, </w:t>
            </w:r>
          </w:p>
          <w:p w:rsidR="00C90BE4" w:rsidRDefault="00865FE6">
            <w:pPr>
              <w:spacing w:after="0" w:line="238" w:lineRule="auto"/>
              <w:ind w:left="30" w:firstLine="0"/>
              <w:jc w:val="center"/>
            </w:pPr>
            <w:r>
              <w:rPr>
                <w:sz w:val="12"/>
              </w:rPr>
              <w:t xml:space="preserve">działka nr 7/45 arkusz 86w </w:t>
            </w:r>
          </w:p>
          <w:p w:rsidR="00C90BE4" w:rsidRDefault="00865FE6">
            <w:pPr>
              <w:spacing w:after="0" w:line="259" w:lineRule="auto"/>
              <w:ind w:left="14" w:firstLine="0"/>
              <w:jc w:val="center"/>
            </w:pPr>
            <w:r>
              <w:rPr>
                <w:sz w:val="12"/>
              </w:rPr>
              <w:t xml:space="preserve">sąsiedztwie </w:t>
            </w:r>
          </w:p>
          <w:p w:rsidR="00C90BE4" w:rsidRDefault="00865FE6">
            <w:pPr>
              <w:spacing w:after="0" w:line="259" w:lineRule="auto"/>
              <w:ind w:left="13" w:firstLine="0"/>
              <w:jc w:val="center"/>
            </w:pPr>
            <w:r>
              <w:rPr>
                <w:sz w:val="12"/>
              </w:rPr>
              <w:t xml:space="preserve">kompleksu boisk </w:t>
            </w:r>
          </w:p>
          <w:p w:rsidR="00C90BE4" w:rsidRDefault="00865FE6">
            <w:pPr>
              <w:spacing w:after="0" w:line="259" w:lineRule="auto"/>
              <w:ind w:left="12" w:firstLine="0"/>
              <w:jc w:val="center"/>
            </w:pPr>
            <w:r>
              <w:rPr>
                <w:sz w:val="12"/>
              </w:rPr>
              <w:t xml:space="preserve">Orlik i </w:t>
            </w:r>
            <w:proofErr w:type="spellStart"/>
            <w:r>
              <w:rPr>
                <w:sz w:val="12"/>
              </w:rPr>
              <w:t>skateparku</w:t>
            </w:r>
            <w:proofErr w:type="spellEnd"/>
            <w:r>
              <w:rPr>
                <w:sz w:val="12"/>
              </w:rPr>
              <w:t xml:space="preserve"> </w:t>
            </w:r>
          </w:p>
        </w:tc>
        <w:tc>
          <w:tcPr>
            <w:tcW w:w="1305" w:type="dxa"/>
            <w:tcBorders>
              <w:top w:val="nil"/>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17" w:firstLine="0"/>
              <w:jc w:val="center"/>
            </w:pPr>
            <w:r>
              <w:rPr>
                <w:sz w:val="12"/>
              </w:rPr>
              <w:t xml:space="preserve">500.000 - 600.000 </w:t>
            </w:r>
          </w:p>
        </w:tc>
        <w:tc>
          <w:tcPr>
            <w:tcW w:w="1471" w:type="dxa"/>
            <w:tcBorders>
              <w:top w:val="nil"/>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13" w:firstLine="0"/>
              <w:jc w:val="center"/>
            </w:pPr>
            <w:r>
              <w:rPr>
                <w:sz w:val="12"/>
              </w:rPr>
              <w:t xml:space="preserve">2019-2022 </w:t>
            </w:r>
          </w:p>
        </w:tc>
        <w:tc>
          <w:tcPr>
            <w:tcW w:w="1783" w:type="dxa"/>
            <w:tcBorders>
              <w:top w:val="nil"/>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34" w:firstLine="0"/>
              <w:jc w:val="center"/>
            </w:pPr>
            <w:r>
              <w:rPr>
                <w:sz w:val="12"/>
              </w:rPr>
              <w:t xml:space="preserve">Budżet Miasta Gniezna i środki unijne-WRPO </w:t>
            </w:r>
          </w:p>
        </w:tc>
        <w:tc>
          <w:tcPr>
            <w:tcW w:w="2021" w:type="dxa"/>
            <w:tcBorders>
              <w:top w:val="nil"/>
              <w:left w:val="single" w:sz="4" w:space="0" w:color="000000"/>
              <w:bottom w:val="single" w:sz="4" w:space="0" w:color="000000"/>
              <w:right w:val="single" w:sz="8" w:space="0" w:color="000000"/>
            </w:tcBorders>
            <w:shd w:val="clear" w:color="auto" w:fill="EAF4DB"/>
            <w:vAlign w:val="center"/>
          </w:tcPr>
          <w:p w:rsidR="00C90BE4" w:rsidRDefault="00865FE6">
            <w:pPr>
              <w:spacing w:after="0" w:line="259" w:lineRule="auto"/>
              <w:ind w:left="70" w:right="55" w:firstLine="0"/>
              <w:jc w:val="left"/>
            </w:pPr>
            <w:r>
              <w:rPr>
                <w:sz w:val="12"/>
              </w:rPr>
              <w:t xml:space="preserve">pump </w:t>
            </w:r>
            <w:proofErr w:type="spellStart"/>
            <w:r>
              <w:rPr>
                <w:sz w:val="12"/>
              </w:rPr>
              <w:t>track</w:t>
            </w:r>
            <w:proofErr w:type="spellEnd"/>
            <w:r>
              <w:rPr>
                <w:sz w:val="12"/>
              </w:rPr>
              <w:t xml:space="preserve"> zlokalizowany w sąsiedztwie orlika i </w:t>
            </w:r>
            <w:proofErr w:type="spellStart"/>
            <w:r>
              <w:rPr>
                <w:sz w:val="12"/>
              </w:rPr>
              <w:t>skateparku</w:t>
            </w:r>
            <w:proofErr w:type="spellEnd"/>
            <w:r>
              <w:rPr>
                <w:sz w:val="12"/>
              </w:rPr>
              <w:t xml:space="preserve"> wygeneruje nowe inicjatywy środowiskowe związane z organizacją imprez </w:t>
            </w:r>
            <w:proofErr w:type="spellStart"/>
            <w:r>
              <w:rPr>
                <w:sz w:val="12"/>
              </w:rPr>
              <w:t>sportoworekreacyjnych</w:t>
            </w:r>
            <w:proofErr w:type="spellEnd"/>
            <w:r>
              <w:rPr>
                <w:sz w:val="12"/>
              </w:rPr>
              <w:t xml:space="preserve">, festynów rodzinnych, zawodów, zajęć indywidualnych i grupowych,       obiekt uatrakcyjni teren pokoszarowy i zwiększy ofertę czynnego wypoczynku dla mieszkańców miasta i terenu </w:t>
            </w:r>
            <w:proofErr w:type="spellStart"/>
            <w:r>
              <w:rPr>
                <w:sz w:val="12"/>
              </w:rPr>
              <w:t>rewitalizowanegopozytywny</w:t>
            </w:r>
            <w:proofErr w:type="spellEnd"/>
            <w:r>
              <w:rPr>
                <w:sz w:val="12"/>
              </w:rPr>
              <w:t xml:space="preserve"> wydźwięk sportu na społeczeństwo (aktywne społeczeństwo to zdrowsze społeczeństwo)alternatywna oferta przestrzeni publicznej miasta w stosunku do przestrzeni kompleksów /galerii/ handlowych- obiekt będzie miejscem spotkań użytkowników jednośladów. Rezultat zostanie zmierzony na podstawie: zakończonych prac budowlanych, oraz liczba osób które skorzystały z przestrzeni rekreacyjnej </w:t>
            </w:r>
          </w:p>
        </w:tc>
      </w:tr>
      <w:tr w:rsidR="00C90BE4">
        <w:trPr>
          <w:trHeight w:val="745"/>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91" w:firstLine="0"/>
              <w:jc w:val="left"/>
            </w:pPr>
            <w:r>
              <w:rPr>
                <w:sz w:val="12"/>
              </w:rPr>
              <w:lastRenderedPageBreak/>
              <w:t xml:space="preserve">15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78" w:firstLine="0"/>
              <w:jc w:val="left"/>
            </w:pPr>
            <w:r>
              <w:rPr>
                <w:sz w:val="12"/>
              </w:rPr>
              <w:t xml:space="preserve">Miasto Gniezno </w:t>
            </w:r>
          </w:p>
        </w:tc>
        <w:tc>
          <w:tcPr>
            <w:tcW w:w="1304"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38" w:lineRule="auto"/>
              <w:ind w:left="0" w:firstLine="0"/>
              <w:jc w:val="center"/>
            </w:pPr>
            <w:r>
              <w:rPr>
                <w:sz w:val="12"/>
              </w:rPr>
              <w:t xml:space="preserve">I etap „Renowacja i adaptacja na cele kulturalne </w:t>
            </w:r>
          </w:p>
          <w:p w:rsidR="00C90BE4" w:rsidRDefault="00865FE6">
            <w:pPr>
              <w:spacing w:after="0" w:line="259" w:lineRule="auto"/>
              <w:ind w:left="12" w:firstLine="0"/>
              <w:jc w:val="center"/>
            </w:pPr>
            <w:r>
              <w:rPr>
                <w:sz w:val="12"/>
              </w:rPr>
              <w:t xml:space="preserve">zabytkowego </w:t>
            </w:r>
          </w:p>
          <w:p w:rsidR="00C90BE4" w:rsidRDefault="00865FE6">
            <w:pPr>
              <w:spacing w:after="0" w:line="259" w:lineRule="auto"/>
              <w:ind w:left="9" w:firstLine="0"/>
              <w:jc w:val="center"/>
            </w:pPr>
            <w:r>
              <w:rPr>
                <w:sz w:val="12"/>
              </w:rPr>
              <w:t xml:space="preserve">Ratusza w </w:t>
            </w:r>
          </w:p>
        </w:tc>
        <w:tc>
          <w:tcPr>
            <w:tcW w:w="188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72" w:firstLine="0"/>
              <w:jc w:val="left"/>
            </w:pPr>
            <w:r>
              <w:rPr>
                <w:sz w:val="12"/>
              </w:rPr>
              <w:t xml:space="preserve">Przedmiotem projektu jest zabytkowy budynek o funkcji usługowej położony w Gnieźnie, ul. Chrobrego 40/41 w granicach działek </w:t>
            </w:r>
            <w:proofErr w:type="spellStart"/>
            <w:r>
              <w:rPr>
                <w:sz w:val="12"/>
              </w:rPr>
              <w:t>ewid</w:t>
            </w:r>
            <w:proofErr w:type="spellEnd"/>
            <w:r>
              <w:rPr>
                <w:sz w:val="12"/>
              </w:rPr>
              <w:t xml:space="preserve">. nr </w:t>
            </w:r>
          </w:p>
        </w:tc>
        <w:tc>
          <w:tcPr>
            <w:tcW w:w="160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71" w:firstLine="0"/>
              <w:jc w:val="left"/>
            </w:pPr>
            <w:r>
              <w:rPr>
                <w:sz w:val="12"/>
              </w:rPr>
              <w:t xml:space="preserve">Celem głównym </w:t>
            </w:r>
          </w:p>
          <w:p w:rsidR="00C90BE4" w:rsidRDefault="00865FE6">
            <w:pPr>
              <w:spacing w:after="0" w:line="259" w:lineRule="auto"/>
              <w:ind w:left="71" w:right="42" w:firstLine="0"/>
              <w:jc w:val="left"/>
            </w:pPr>
            <w:r>
              <w:rPr>
                <w:sz w:val="12"/>
              </w:rPr>
              <w:t xml:space="preserve">projektu jest zachowanie, ochrona, promowanie i rozwój dziedzictwa kulturalnego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5" w:firstLine="0"/>
              <w:jc w:val="center"/>
            </w:pPr>
            <w:r>
              <w:rPr>
                <w:sz w:val="12"/>
              </w:rPr>
              <w:t xml:space="preserve">ul. Bolesława </w:t>
            </w:r>
          </w:p>
          <w:p w:rsidR="00C90BE4" w:rsidRDefault="00865FE6">
            <w:pPr>
              <w:spacing w:after="0" w:line="259" w:lineRule="auto"/>
              <w:ind w:left="14" w:firstLine="0"/>
              <w:jc w:val="center"/>
            </w:pPr>
            <w:r>
              <w:rPr>
                <w:sz w:val="12"/>
              </w:rPr>
              <w:t xml:space="preserve">Chrobrego 40/41 </w:t>
            </w:r>
          </w:p>
          <w:p w:rsidR="00C90BE4" w:rsidRDefault="00865FE6">
            <w:pPr>
              <w:spacing w:after="0" w:line="259" w:lineRule="auto"/>
              <w:ind w:left="15" w:firstLine="0"/>
              <w:jc w:val="center"/>
            </w:pPr>
            <w:r>
              <w:rPr>
                <w:sz w:val="12"/>
              </w:rPr>
              <w:t xml:space="preserve">62-200 Gniezno </w:t>
            </w:r>
          </w:p>
        </w:tc>
        <w:tc>
          <w:tcPr>
            <w:tcW w:w="130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5" w:firstLine="0"/>
              <w:jc w:val="center"/>
            </w:pPr>
            <w:r>
              <w:rPr>
                <w:sz w:val="12"/>
              </w:rPr>
              <w:t xml:space="preserve">I etap147 600,00 zł </w:t>
            </w:r>
          </w:p>
          <w:p w:rsidR="00C90BE4" w:rsidRDefault="00865FE6">
            <w:pPr>
              <w:spacing w:after="2" w:line="238" w:lineRule="auto"/>
              <w:ind w:left="0" w:firstLine="0"/>
              <w:jc w:val="center"/>
            </w:pPr>
            <w:r>
              <w:rPr>
                <w:sz w:val="12"/>
              </w:rPr>
              <w:t xml:space="preserve">+ 4 964 980,54 zł + 4 786 721,31 </w:t>
            </w:r>
            <w:proofErr w:type="spellStart"/>
            <w:r>
              <w:rPr>
                <w:sz w:val="12"/>
              </w:rPr>
              <w:t>złRAZEM</w:t>
            </w:r>
            <w:proofErr w:type="spellEnd"/>
            <w:r>
              <w:rPr>
                <w:sz w:val="12"/>
              </w:rPr>
              <w:t xml:space="preserve">:  </w:t>
            </w:r>
          </w:p>
          <w:p w:rsidR="00C90BE4" w:rsidRDefault="00865FE6">
            <w:pPr>
              <w:spacing w:after="0" w:line="259" w:lineRule="auto"/>
              <w:ind w:left="41" w:firstLine="0"/>
              <w:jc w:val="center"/>
            </w:pPr>
            <w:r>
              <w:rPr>
                <w:sz w:val="12"/>
              </w:rPr>
              <w:t xml:space="preserve">9 899 301,85 </w:t>
            </w:r>
            <w:proofErr w:type="spellStart"/>
            <w:r>
              <w:rPr>
                <w:sz w:val="12"/>
              </w:rPr>
              <w:t>złII</w:t>
            </w:r>
            <w:proofErr w:type="spellEnd"/>
            <w:r>
              <w:rPr>
                <w:sz w:val="12"/>
              </w:rPr>
              <w:t xml:space="preserve"> etap2 000 000,00 zł </w:t>
            </w:r>
          </w:p>
        </w:tc>
        <w:tc>
          <w:tcPr>
            <w:tcW w:w="147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4" w:firstLine="0"/>
              <w:jc w:val="center"/>
            </w:pPr>
            <w:r>
              <w:rPr>
                <w:sz w:val="12"/>
              </w:rPr>
              <w:t xml:space="preserve">I </w:t>
            </w:r>
            <w:proofErr w:type="spellStart"/>
            <w:r>
              <w:rPr>
                <w:sz w:val="12"/>
              </w:rPr>
              <w:t>etapRok</w:t>
            </w:r>
            <w:proofErr w:type="spellEnd"/>
            <w:r>
              <w:rPr>
                <w:sz w:val="12"/>
              </w:rPr>
              <w:t xml:space="preserve"> 2016 Rok </w:t>
            </w:r>
          </w:p>
          <w:p w:rsidR="00C90BE4" w:rsidRDefault="00865FE6">
            <w:pPr>
              <w:spacing w:after="0" w:line="259" w:lineRule="auto"/>
              <w:ind w:left="13" w:firstLine="0"/>
              <w:jc w:val="center"/>
            </w:pPr>
            <w:r>
              <w:rPr>
                <w:sz w:val="12"/>
              </w:rPr>
              <w:t xml:space="preserve">2017 Rok 2018II </w:t>
            </w:r>
          </w:p>
          <w:p w:rsidR="00C90BE4" w:rsidRDefault="00865FE6">
            <w:pPr>
              <w:spacing w:after="0" w:line="259" w:lineRule="auto"/>
              <w:ind w:left="-14" w:firstLine="0"/>
              <w:jc w:val="left"/>
            </w:pPr>
            <w:r>
              <w:rPr>
                <w:sz w:val="12"/>
              </w:rPr>
              <w:t xml:space="preserve"> </w:t>
            </w:r>
          </w:p>
          <w:p w:rsidR="00C90BE4" w:rsidRDefault="00865FE6">
            <w:pPr>
              <w:spacing w:after="0" w:line="259" w:lineRule="auto"/>
              <w:ind w:left="11" w:firstLine="0"/>
              <w:jc w:val="center"/>
            </w:pPr>
            <w:proofErr w:type="spellStart"/>
            <w:r>
              <w:rPr>
                <w:sz w:val="12"/>
              </w:rPr>
              <w:t>etapRok</w:t>
            </w:r>
            <w:proofErr w:type="spellEnd"/>
            <w:r>
              <w:rPr>
                <w:sz w:val="12"/>
              </w:rPr>
              <w:t xml:space="preserve"> 2018       Rok </w:t>
            </w:r>
          </w:p>
          <w:p w:rsidR="00C90BE4" w:rsidRDefault="00865FE6">
            <w:pPr>
              <w:spacing w:after="0" w:line="259" w:lineRule="auto"/>
              <w:ind w:left="15" w:firstLine="0"/>
              <w:jc w:val="center"/>
            </w:pPr>
            <w:r>
              <w:rPr>
                <w:sz w:val="12"/>
              </w:rPr>
              <w:t xml:space="preserve">2019       Rok 2020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5" w:right="18" w:firstLine="0"/>
              <w:jc w:val="center"/>
            </w:pPr>
            <w:r>
              <w:rPr>
                <w:sz w:val="12"/>
              </w:rPr>
              <w:t xml:space="preserve">Środki </w:t>
            </w:r>
            <w:proofErr w:type="spellStart"/>
            <w:r>
              <w:rPr>
                <w:sz w:val="12"/>
              </w:rPr>
              <w:t>własne+dotacjaWRPO</w:t>
            </w:r>
            <w:proofErr w:type="spellEnd"/>
            <w:r>
              <w:rPr>
                <w:sz w:val="12"/>
              </w:rPr>
              <w:t xml:space="preserve"> </w:t>
            </w:r>
          </w:p>
        </w:tc>
        <w:tc>
          <w:tcPr>
            <w:tcW w:w="2021" w:type="dxa"/>
            <w:tcBorders>
              <w:top w:val="single" w:sz="4" w:space="0" w:color="000000"/>
              <w:left w:val="single" w:sz="4" w:space="0" w:color="000000"/>
              <w:bottom w:val="single" w:sz="4" w:space="0" w:color="000000"/>
              <w:right w:val="single" w:sz="8" w:space="0" w:color="000000"/>
            </w:tcBorders>
          </w:tcPr>
          <w:p w:rsidR="00C90BE4" w:rsidRDefault="00865FE6">
            <w:pPr>
              <w:spacing w:after="0" w:line="259" w:lineRule="auto"/>
              <w:ind w:left="70" w:right="2" w:firstLine="0"/>
              <w:jc w:val="left"/>
            </w:pPr>
            <w:r>
              <w:rPr>
                <w:sz w:val="12"/>
              </w:rPr>
              <w:t xml:space="preserve">W wyniku realizacji projektu nastąpi poprawa dostępności do kultury, w szczególności:• projekt ułatwi osobom starszym i niepełnosprawnym możliwości </w:t>
            </w:r>
          </w:p>
        </w:tc>
      </w:tr>
    </w:tbl>
    <w:p w:rsidR="00C90BE4" w:rsidRDefault="00C90BE4">
      <w:pPr>
        <w:spacing w:after="0" w:line="259" w:lineRule="auto"/>
        <w:ind w:left="-1418" w:right="19" w:firstLine="0"/>
        <w:jc w:val="left"/>
      </w:pPr>
    </w:p>
    <w:tbl>
      <w:tblPr>
        <w:tblStyle w:val="TableGrid"/>
        <w:tblW w:w="13994" w:type="dxa"/>
        <w:tblInd w:w="0" w:type="dxa"/>
        <w:tblCellMar>
          <w:top w:w="32" w:type="dxa"/>
          <w:right w:w="15" w:type="dxa"/>
        </w:tblCellMar>
        <w:tblLook w:val="04A0" w:firstRow="1" w:lastRow="0" w:firstColumn="1" w:lastColumn="0" w:noHBand="0" w:noVBand="1"/>
      </w:tblPr>
      <w:tblGrid>
        <w:gridCol w:w="321"/>
        <w:gridCol w:w="1054"/>
        <w:gridCol w:w="1306"/>
        <w:gridCol w:w="1880"/>
        <w:gridCol w:w="1603"/>
        <w:gridCol w:w="1250"/>
        <w:gridCol w:w="1304"/>
        <w:gridCol w:w="1471"/>
        <w:gridCol w:w="1784"/>
        <w:gridCol w:w="2021"/>
      </w:tblGrid>
      <w:tr w:rsidR="00C90BE4">
        <w:trPr>
          <w:trHeight w:val="8833"/>
        </w:trPr>
        <w:tc>
          <w:tcPr>
            <w:tcW w:w="322" w:type="dxa"/>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6" w:type="dxa"/>
            <w:tcBorders>
              <w:top w:val="nil"/>
              <w:left w:val="single" w:sz="4" w:space="0" w:color="000000"/>
              <w:bottom w:val="single" w:sz="4" w:space="0" w:color="000000"/>
              <w:right w:val="single" w:sz="4" w:space="0" w:color="000000"/>
            </w:tcBorders>
          </w:tcPr>
          <w:p w:rsidR="00C90BE4" w:rsidRDefault="00865FE6">
            <w:pPr>
              <w:spacing w:after="0" w:line="259" w:lineRule="auto"/>
              <w:ind w:left="9" w:firstLine="0"/>
              <w:jc w:val="center"/>
            </w:pPr>
            <w:proofErr w:type="spellStart"/>
            <w:r>
              <w:rPr>
                <w:sz w:val="12"/>
              </w:rPr>
              <w:t>Gnieźnie”II</w:t>
            </w:r>
            <w:proofErr w:type="spellEnd"/>
            <w:r>
              <w:rPr>
                <w:sz w:val="12"/>
              </w:rPr>
              <w:t xml:space="preserve"> </w:t>
            </w:r>
          </w:p>
          <w:p w:rsidR="00C90BE4" w:rsidRDefault="00865FE6">
            <w:pPr>
              <w:spacing w:after="2" w:line="238" w:lineRule="auto"/>
              <w:ind w:left="0" w:firstLine="0"/>
              <w:jc w:val="center"/>
            </w:pPr>
            <w:proofErr w:type="spellStart"/>
            <w:r>
              <w:rPr>
                <w:sz w:val="12"/>
              </w:rPr>
              <w:t>etapRemont</w:t>
            </w:r>
            <w:proofErr w:type="spellEnd"/>
            <w:r>
              <w:rPr>
                <w:sz w:val="12"/>
              </w:rPr>
              <w:t xml:space="preserve"> pozostałych </w:t>
            </w:r>
          </w:p>
          <w:p w:rsidR="00C90BE4" w:rsidRDefault="00865FE6">
            <w:pPr>
              <w:spacing w:after="0" w:line="259" w:lineRule="auto"/>
              <w:ind w:left="0" w:firstLine="0"/>
              <w:jc w:val="center"/>
            </w:pPr>
            <w:r>
              <w:rPr>
                <w:sz w:val="12"/>
              </w:rPr>
              <w:t xml:space="preserve">budynków przy dziedzińcu Ratusza </w:t>
            </w:r>
          </w:p>
        </w:tc>
        <w:tc>
          <w:tcPr>
            <w:tcW w:w="1880" w:type="dxa"/>
            <w:tcBorders>
              <w:top w:val="nil"/>
              <w:left w:val="single" w:sz="4" w:space="0" w:color="000000"/>
              <w:bottom w:val="single" w:sz="4" w:space="0" w:color="000000"/>
              <w:right w:val="single" w:sz="4" w:space="0" w:color="000000"/>
            </w:tcBorders>
          </w:tcPr>
          <w:p w:rsidR="00C90BE4" w:rsidRDefault="00865FE6">
            <w:pPr>
              <w:spacing w:after="0" w:line="259" w:lineRule="auto"/>
              <w:ind w:left="70" w:firstLine="0"/>
              <w:jc w:val="left"/>
            </w:pPr>
            <w:r>
              <w:rPr>
                <w:sz w:val="12"/>
              </w:rPr>
              <w:t xml:space="preserve">59 i 60, ark. 29 w obrębie </w:t>
            </w:r>
          </w:p>
          <w:p w:rsidR="00C90BE4" w:rsidRDefault="00865FE6">
            <w:pPr>
              <w:spacing w:after="0" w:line="240" w:lineRule="auto"/>
              <w:ind w:left="70" w:firstLine="0"/>
              <w:jc w:val="left"/>
            </w:pPr>
            <w:r>
              <w:rPr>
                <w:sz w:val="12"/>
              </w:rPr>
              <w:t xml:space="preserve">Gnieźnie. Budynek dawnego ratusza przy ul. Chrobrego 40/41, wzniesiony w 1830 r. </w:t>
            </w:r>
          </w:p>
          <w:p w:rsidR="00C90BE4" w:rsidRDefault="00865FE6">
            <w:pPr>
              <w:spacing w:after="2" w:line="238" w:lineRule="auto"/>
              <w:ind w:left="70" w:firstLine="0"/>
              <w:jc w:val="left"/>
            </w:pPr>
            <w:r>
              <w:rPr>
                <w:sz w:val="12"/>
              </w:rPr>
              <w:t xml:space="preserve">według projektu gnieźnieńskiego </w:t>
            </w:r>
          </w:p>
          <w:p w:rsidR="00C90BE4" w:rsidRDefault="00865FE6">
            <w:pPr>
              <w:spacing w:after="2" w:line="239" w:lineRule="auto"/>
              <w:ind w:left="70" w:right="54" w:firstLine="0"/>
              <w:jc w:val="left"/>
            </w:pPr>
            <w:r>
              <w:rPr>
                <w:sz w:val="12"/>
              </w:rPr>
              <w:t xml:space="preserve">budowniczego </w:t>
            </w:r>
            <w:proofErr w:type="spellStart"/>
            <w:r>
              <w:rPr>
                <w:sz w:val="12"/>
              </w:rPr>
              <w:t>Schildenera</w:t>
            </w:r>
            <w:proofErr w:type="spellEnd"/>
            <w:r>
              <w:rPr>
                <w:sz w:val="12"/>
              </w:rPr>
              <w:t xml:space="preserve">, w stylu neoklasycystycznym, a następnie rozbudowany w 1899 r. oraz według projektu architekta B. Wilhelma w 1916 r. z uwagi na historyczne wartości architektoniczne </w:t>
            </w:r>
          </w:p>
          <w:p w:rsidR="00C90BE4" w:rsidRDefault="00865FE6">
            <w:pPr>
              <w:spacing w:after="0" w:line="238" w:lineRule="auto"/>
              <w:ind w:left="70" w:firstLine="0"/>
              <w:jc w:val="left"/>
            </w:pPr>
            <w:r>
              <w:rPr>
                <w:sz w:val="12"/>
              </w:rPr>
              <w:t xml:space="preserve">wpisany został do rejestru zabytków pod numerem </w:t>
            </w:r>
          </w:p>
          <w:p w:rsidR="00C90BE4" w:rsidRDefault="00865FE6">
            <w:pPr>
              <w:spacing w:after="0" w:line="259" w:lineRule="auto"/>
              <w:ind w:left="70" w:firstLine="0"/>
              <w:jc w:val="left"/>
            </w:pPr>
            <w:r>
              <w:rPr>
                <w:sz w:val="12"/>
              </w:rPr>
              <w:t>26/</w:t>
            </w:r>
            <w:proofErr w:type="spellStart"/>
            <w:r>
              <w:rPr>
                <w:sz w:val="12"/>
              </w:rPr>
              <w:t>Wlkp</w:t>
            </w:r>
            <w:proofErr w:type="spellEnd"/>
            <w:r>
              <w:rPr>
                <w:sz w:val="12"/>
              </w:rPr>
              <w:t xml:space="preserve">/A decyzją </w:t>
            </w:r>
          </w:p>
          <w:p w:rsidR="00C90BE4" w:rsidRDefault="00865FE6">
            <w:pPr>
              <w:spacing w:after="0" w:line="259" w:lineRule="auto"/>
              <w:ind w:left="70" w:firstLine="0"/>
              <w:jc w:val="left"/>
            </w:pPr>
            <w:r>
              <w:rPr>
                <w:sz w:val="12"/>
              </w:rPr>
              <w:t xml:space="preserve">Wielkopolskiego </w:t>
            </w:r>
          </w:p>
          <w:p w:rsidR="00C90BE4" w:rsidRDefault="00865FE6">
            <w:pPr>
              <w:spacing w:after="0" w:line="259" w:lineRule="auto"/>
              <w:ind w:left="70" w:firstLine="0"/>
              <w:jc w:val="left"/>
            </w:pPr>
            <w:r>
              <w:rPr>
                <w:sz w:val="12"/>
              </w:rPr>
              <w:t xml:space="preserve">Wojewódzkiego </w:t>
            </w:r>
          </w:p>
          <w:p w:rsidR="00C90BE4" w:rsidRDefault="00865FE6">
            <w:pPr>
              <w:spacing w:after="2" w:line="239" w:lineRule="auto"/>
              <w:ind w:left="70" w:firstLine="0"/>
              <w:jc w:val="left"/>
            </w:pPr>
            <w:r>
              <w:rPr>
                <w:sz w:val="12"/>
              </w:rPr>
              <w:t xml:space="preserve">Konserwatora Zabytków w Poznaniu. Ponadto budynek znajduje się w obszarze historycznego układu urbanistycznego miasta Gniezna, wpisanego do rejestru zabytków pod numerem 2523/A decyzją </w:t>
            </w:r>
          </w:p>
          <w:p w:rsidR="00C90BE4" w:rsidRDefault="00865FE6">
            <w:pPr>
              <w:spacing w:after="0" w:line="259" w:lineRule="auto"/>
              <w:ind w:left="70" w:firstLine="0"/>
              <w:jc w:val="left"/>
            </w:pPr>
            <w:r>
              <w:rPr>
                <w:sz w:val="12"/>
              </w:rPr>
              <w:t xml:space="preserve">Wielkopolskiego </w:t>
            </w:r>
          </w:p>
          <w:p w:rsidR="00C90BE4" w:rsidRDefault="00865FE6">
            <w:pPr>
              <w:spacing w:after="0" w:line="259" w:lineRule="auto"/>
              <w:ind w:left="70" w:firstLine="0"/>
              <w:jc w:val="left"/>
            </w:pPr>
            <w:r>
              <w:rPr>
                <w:sz w:val="12"/>
              </w:rPr>
              <w:t xml:space="preserve">Wojewódzkiego </w:t>
            </w:r>
          </w:p>
          <w:p w:rsidR="00C90BE4" w:rsidRDefault="00865FE6">
            <w:pPr>
              <w:spacing w:after="0" w:line="240" w:lineRule="auto"/>
              <w:ind w:left="70" w:right="55" w:firstLine="0"/>
              <w:jc w:val="left"/>
            </w:pPr>
            <w:r>
              <w:rPr>
                <w:sz w:val="12"/>
              </w:rPr>
              <w:t xml:space="preserve">Konserwatora Zabytków w </w:t>
            </w:r>
            <w:proofErr w:type="spellStart"/>
            <w:r>
              <w:rPr>
                <w:sz w:val="12"/>
              </w:rPr>
              <w:t>Poznaniu.Ratusz</w:t>
            </w:r>
            <w:proofErr w:type="spellEnd"/>
            <w:r>
              <w:rPr>
                <w:sz w:val="12"/>
              </w:rPr>
              <w:t xml:space="preserve"> łączy w sobie historię od początków Państwa Polskiego po nowożytną historię Polski i Europy. To tu w 2000 roku z okazji Milenium Zjazdu </w:t>
            </w:r>
          </w:p>
          <w:p w:rsidR="00C90BE4" w:rsidRDefault="00865FE6">
            <w:pPr>
              <w:spacing w:after="0" w:line="240" w:lineRule="auto"/>
              <w:ind w:left="70" w:firstLine="0"/>
              <w:jc w:val="left"/>
            </w:pPr>
            <w:r>
              <w:rPr>
                <w:sz w:val="12"/>
              </w:rPr>
              <w:t xml:space="preserve">Gnieźnieńskiego, u grobu św. Wojciecha, tysiąc lat po spotkaniu cesarza Ottona III z Bolesławem Chrobrym, premierzy rządów Polski, Czech, Słowacji, Węgier oraz kanclerz federalny Republiki Federalnej Niemiec podpisali Deklarację Gnieźnieńską. Dokument ten urzeczywistnia aspirację narodów i społeczeństw do życia w zjednoczonej Europie a także potwierdza zaangażowanie się na rzecz budowy </w:t>
            </w:r>
          </w:p>
          <w:p w:rsidR="00C90BE4" w:rsidRDefault="00865FE6">
            <w:pPr>
              <w:spacing w:after="2" w:line="239" w:lineRule="auto"/>
              <w:ind w:left="70" w:firstLine="0"/>
              <w:jc w:val="left"/>
            </w:pPr>
            <w:r>
              <w:rPr>
                <w:sz w:val="12"/>
              </w:rPr>
              <w:t xml:space="preserve">europejskiej przyszłości w poszanowaniu różnorodności kultur, narodowych tradycji i regionalnych </w:t>
            </w:r>
            <w:proofErr w:type="spellStart"/>
            <w:r>
              <w:rPr>
                <w:sz w:val="12"/>
              </w:rPr>
              <w:t>odmienności.Zakres</w:t>
            </w:r>
            <w:proofErr w:type="spellEnd"/>
            <w:r>
              <w:rPr>
                <w:sz w:val="12"/>
              </w:rPr>
              <w:t xml:space="preserve"> projektu przewiduje:1. Przygotowanie ostatecznej dokumentacji technicznej Ratusza wraz z projektami Kameralnej Sali </w:t>
            </w:r>
          </w:p>
          <w:p w:rsidR="00C90BE4" w:rsidRDefault="00865FE6">
            <w:pPr>
              <w:spacing w:after="0" w:line="259" w:lineRule="auto"/>
              <w:ind w:left="70" w:firstLine="0"/>
              <w:jc w:val="left"/>
            </w:pPr>
            <w:r>
              <w:rPr>
                <w:sz w:val="12"/>
              </w:rPr>
              <w:lastRenderedPageBreak/>
              <w:t xml:space="preserve">Widowiskowej z Salą </w:t>
            </w:r>
          </w:p>
        </w:tc>
        <w:tc>
          <w:tcPr>
            <w:tcW w:w="1603" w:type="dxa"/>
            <w:tcBorders>
              <w:top w:val="nil"/>
              <w:left w:val="single" w:sz="4" w:space="0" w:color="000000"/>
              <w:bottom w:val="single" w:sz="4" w:space="0" w:color="000000"/>
              <w:right w:val="single" w:sz="4" w:space="0" w:color="000000"/>
            </w:tcBorders>
          </w:tcPr>
          <w:p w:rsidR="00C90BE4" w:rsidRDefault="00865FE6">
            <w:pPr>
              <w:spacing w:after="0" w:line="240" w:lineRule="auto"/>
              <w:ind w:left="70" w:right="56" w:firstLine="0"/>
              <w:jc w:val="left"/>
            </w:pPr>
            <w:r>
              <w:rPr>
                <w:sz w:val="12"/>
              </w:rPr>
              <w:lastRenderedPageBreak/>
              <w:t xml:space="preserve">Wielkopolski poprzez zwiększenie atrakcyjności obiektów kultury regionu poprzez interwencje skierowane na inwestycję chroniące ich </w:t>
            </w:r>
            <w:proofErr w:type="spellStart"/>
            <w:r>
              <w:rPr>
                <w:sz w:val="12"/>
              </w:rPr>
              <w:t>stan.Cele</w:t>
            </w:r>
            <w:proofErr w:type="spellEnd"/>
            <w:r>
              <w:rPr>
                <w:sz w:val="12"/>
              </w:rPr>
              <w:t xml:space="preserve"> </w:t>
            </w:r>
          </w:p>
          <w:p w:rsidR="00C90BE4" w:rsidRDefault="00865FE6">
            <w:pPr>
              <w:spacing w:after="0" w:line="240" w:lineRule="auto"/>
              <w:ind w:left="70" w:right="42" w:firstLine="0"/>
              <w:jc w:val="left"/>
            </w:pPr>
            <w:r>
              <w:rPr>
                <w:sz w:val="12"/>
              </w:rPr>
              <w:t xml:space="preserve">szczegółowe projektu:• Poprawa stanu technicznego dziedzictwa kulturowego regionu, wzmacniająca szanse jego zachowania dla potomnych poprzez prace konserwatorskie i remontowo – budowlane obiektów zabytkowych.• </w:t>
            </w:r>
          </w:p>
          <w:p w:rsidR="00C90BE4" w:rsidRDefault="00865FE6">
            <w:pPr>
              <w:spacing w:after="0" w:line="240" w:lineRule="auto"/>
              <w:ind w:left="70" w:firstLine="0"/>
              <w:jc w:val="left"/>
            </w:pPr>
            <w:r>
              <w:rPr>
                <w:sz w:val="12"/>
              </w:rPr>
              <w:t xml:space="preserve">Zwiększenie dostępności obiektów objętych projektem dla osób </w:t>
            </w:r>
          </w:p>
          <w:p w:rsidR="00C90BE4" w:rsidRDefault="00865FE6">
            <w:pPr>
              <w:spacing w:after="0" w:line="239" w:lineRule="auto"/>
              <w:ind w:left="70" w:right="42" w:firstLine="0"/>
              <w:jc w:val="left"/>
            </w:pPr>
            <w:r>
              <w:rPr>
                <w:sz w:val="12"/>
              </w:rPr>
              <w:t xml:space="preserve">niepełnosprawnych.• Wzrost liczby odwiedzających w obiektach objętych jego realizacją poprzez podjęcie zintensyfikowanych działań promocyjnych.• Stworzenie warunków dla rozwoju gospodarki w skali lokalnej poprzez stworzenie możliwości podejmowania inicjatyw gospodarczych wokół </w:t>
            </w:r>
          </w:p>
          <w:p w:rsidR="00C90BE4" w:rsidRDefault="00865FE6">
            <w:pPr>
              <w:spacing w:after="0" w:line="259" w:lineRule="auto"/>
              <w:ind w:left="70" w:right="35" w:firstLine="0"/>
              <w:jc w:val="left"/>
            </w:pPr>
            <w:r>
              <w:rPr>
                <w:sz w:val="12"/>
              </w:rPr>
              <w:t xml:space="preserve">rewitalizowanego i adaptowanego na cele kulturalne zabytkowego </w:t>
            </w:r>
            <w:proofErr w:type="spellStart"/>
            <w:r>
              <w:rPr>
                <w:sz w:val="12"/>
              </w:rPr>
              <w:t>RatuszaCel</w:t>
            </w:r>
            <w:proofErr w:type="spellEnd"/>
            <w:r>
              <w:rPr>
                <w:sz w:val="12"/>
              </w:rPr>
              <w:t xml:space="preserve"> główny oraz cele szczegółowe projektu są zgodne z celem: Zwiększona atrakcyjność obiektów kultury regionu poprzez interwencje skierowane na inwestycje chroniące ich </w:t>
            </w:r>
            <w:proofErr w:type="spellStart"/>
            <w:r>
              <w:rPr>
                <w:sz w:val="12"/>
              </w:rPr>
              <w:t>stan.Cele</w:t>
            </w:r>
            <w:proofErr w:type="spellEnd"/>
            <w:r>
              <w:rPr>
                <w:sz w:val="12"/>
              </w:rPr>
              <w:t xml:space="preserve"> projektu zostały określone w oparciu o analizę potrzeb środowiska </w:t>
            </w:r>
            <w:proofErr w:type="spellStart"/>
            <w:r>
              <w:rPr>
                <w:sz w:val="12"/>
              </w:rPr>
              <w:t>społeczno</w:t>
            </w:r>
            <w:proofErr w:type="spellEnd"/>
            <w:r>
              <w:rPr>
                <w:sz w:val="12"/>
              </w:rPr>
              <w:t xml:space="preserve"> – gospodarczego, z uwzględnieniem zjawisk najbardziej adekwatnych do skali oddziaływania projektu. </w:t>
            </w:r>
          </w:p>
        </w:tc>
        <w:tc>
          <w:tcPr>
            <w:tcW w:w="1250"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tcPr>
          <w:p w:rsidR="00C90BE4" w:rsidRDefault="00865FE6">
            <w:pPr>
              <w:spacing w:after="0" w:line="238" w:lineRule="auto"/>
              <w:ind w:left="0" w:firstLine="0"/>
              <w:jc w:val="center"/>
            </w:pPr>
            <w:r>
              <w:rPr>
                <w:sz w:val="12"/>
              </w:rPr>
              <w:t xml:space="preserve">+ 1 500 000,00 zł + 1 500 000,00 </w:t>
            </w:r>
            <w:proofErr w:type="spellStart"/>
            <w:r>
              <w:rPr>
                <w:sz w:val="12"/>
              </w:rPr>
              <w:t>złRAZEM</w:t>
            </w:r>
            <w:proofErr w:type="spellEnd"/>
            <w:r>
              <w:rPr>
                <w:sz w:val="12"/>
              </w:rPr>
              <w:t xml:space="preserve">:  </w:t>
            </w:r>
          </w:p>
          <w:p w:rsidR="00C90BE4" w:rsidRDefault="00865FE6">
            <w:pPr>
              <w:spacing w:after="0" w:line="259" w:lineRule="auto"/>
              <w:ind w:left="17" w:firstLine="0"/>
              <w:jc w:val="center"/>
            </w:pPr>
            <w:r>
              <w:rPr>
                <w:sz w:val="12"/>
              </w:rPr>
              <w:t xml:space="preserve">5 000 000,00 zł </w:t>
            </w:r>
          </w:p>
        </w:tc>
        <w:tc>
          <w:tcPr>
            <w:tcW w:w="1471" w:type="dxa"/>
            <w:tcBorders>
              <w:top w:val="nil"/>
              <w:left w:val="single" w:sz="4" w:space="0" w:color="000000"/>
              <w:bottom w:val="single" w:sz="4" w:space="0" w:color="000000"/>
              <w:right w:val="single" w:sz="4" w:space="0" w:color="000000"/>
            </w:tcBorders>
          </w:tcPr>
          <w:p w:rsidR="00C90BE4" w:rsidRDefault="00865FE6">
            <w:pPr>
              <w:spacing w:after="0" w:line="259" w:lineRule="auto"/>
              <w:ind w:left="-15" w:firstLine="0"/>
              <w:jc w:val="left"/>
            </w:pPr>
            <w:r>
              <w:rPr>
                <w:sz w:val="12"/>
              </w:rPr>
              <w:t xml:space="preserve"> </w:t>
            </w:r>
          </w:p>
        </w:tc>
        <w:tc>
          <w:tcPr>
            <w:tcW w:w="178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tcPr>
          <w:p w:rsidR="00C90BE4" w:rsidRDefault="00865FE6">
            <w:pPr>
              <w:spacing w:after="0" w:line="240" w:lineRule="auto"/>
              <w:ind w:left="67" w:firstLine="0"/>
              <w:jc w:val="left"/>
            </w:pPr>
            <w:r>
              <w:rPr>
                <w:sz w:val="12"/>
              </w:rPr>
              <w:t xml:space="preserve">dostępności do kultury poprzez dostęp do wszystkich pomieszczeń, występów artystycznych, wystaw dzięki zainstalowanej windzie, która  umożliwi wjazd na każdą kondygnację;• projekt przyczyni się do zachowania dziedzictwa kulturowego dla przyszłych pokoleń poprzez  gromadzenie i upowszechnianie wiedzy o dziedzictwie oraz kształtowanie świadomości społecznej w zakresie wartości i zachowania dziedzictwa kulturowego;• projekt umożliwi nowe formy uczestnictwa w kulturze dzięki możliwości korzystania z </w:t>
            </w:r>
            <w:proofErr w:type="spellStart"/>
            <w:r>
              <w:rPr>
                <w:sz w:val="12"/>
              </w:rPr>
              <w:t>sal</w:t>
            </w:r>
            <w:proofErr w:type="spellEnd"/>
            <w:r>
              <w:rPr>
                <w:sz w:val="12"/>
              </w:rPr>
              <w:t xml:space="preserve"> twórczości artystyczne i </w:t>
            </w:r>
            <w:proofErr w:type="spellStart"/>
            <w:r>
              <w:rPr>
                <w:sz w:val="12"/>
              </w:rPr>
              <w:t>sal</w:t>
            </w:r>
            <w:proofErr w:type="spellEnd"/>
            <w:r>
              <w:rPr>
                <w:sz w:val="12"/>
              </w:rPr>
              <w:t xml:space="preserve"> wystawienniczo-warsztatowych, </w:t>
            </w:r>
          </w:p>
          <w:p w:rsidR="00C90BE4" w:rsidRDefault="00865FE6">
            <w:pPr>
              <w:spacing w:after="2" w:line="239" w:lineRule="auto"/>
              <w:ind w:left="67" w:right="8" w:firstLine="0"/>
              <w:jc w:val="left"/>
            </w:pPr>
            <w:r>
              <w:rPr>
                <w:sz w:val="12"/>
              </w:rPr>
              <w:t xml:space="preserve">w których będzie się organizować tematyczne wystawy prac stworzonych w tych specjalistycznych i dostosowanych do potrzeb salach;• projekt umożliwi korzystanie przez ludność i artystów z profesjonalnie zorganizowanej i wyposażonej kameralnej sali widowiskowej, sali koncertowej• projekt przybliży wiadomości zwiedzających osób na temat historii Miasta Gniezna, Rady Miasta Gniezna w minionych okresach• projekt umożliwi </w:t>
            </w:r>
          </w:p>
          <w:p w:rsidR="00C90BE4" w:rsidRDefault="00865FE6">
            <w:pPr>
              <w:spacing w:after="0" w:line="259" w:lineRule="auto"/>
              <w:ind w:left="67" w:right="27" w:firstLine="0"/>
              <w:jc w:val="left"/>
            </w:pPr>
            <w:r>
              <w:rPr>
                <w:sz w:val="12"/>
              </w:rPr>
              <w:t xml:space="preserve">prezentację ww. tematyki za pomocą nowoczesnych multimedialnych przekazów Efektem projektu będzie przede wszystkim wzrost liczby odwiedzających w obiektach objętych jego realizacją. Większa liczba odwiedzających będzie miała także pozytywny wpływ na wzrost poczucia przynależności oraz identyfikacji z regionem jego mieszkańców. Zrealizowanie wszystkich zaplanowanych przedsięwzięć, w tym również działań promocyjnych będzie miało wpływ na ukazanie szerokiemu gronu adresatów wartości województwa wielkopolskiego, a także wzmocnienie aktywności kulturalnej jego </w:t>
            </w:r>
            <w:proofErr w:type="spellStart"/>
            <w:r>
              <w:rPr>
                <w:sz w:val="12"/>
              </w:rPr>
              <w:lastRenderedPageBreak/>
              <w:t>mieszkańcówInfrastruktura</w:t>
            </w:r>
            <w:proofErr w:type="spellEnd"/>
            <w:r>
              <w:rPr>
                <w:sz w:val="12"/>
              </w:rPr>
              <w:t xml:space="preserve"> będąca przedmiotem projektu umożliwi organizowanie </w:t>
            </w:r>
          </w:p>
        </w:tc>
      </w:tr>
    </w:tbl>
    <w:p w:rsidR="00C90BE4" w:rsidRDefault="00C90BE4">
      <w:pPr>
        <w:spacing w:after="0" w:line="259" w:lineRule="auto"/>
        <w:ind w:left="-1418" w:right="19" w:firstLine="0"/>
        <w:jc w:val="left"/>
      </w:pPr>
    </w:p>
    <w:tbl>
      <w:tblPr>
        <w:tblStyle w:val="TableGrid"/>
        <w:tblW w:w="13994" w:type="dxa"/>
        <w:tblInd w:w="0" w:type="dxa"/>
        <w:tblCellMar>
          <w:top w:w="32" w:type="dxa"/>
          <w:left w:w="67" w:type="dxa"/>
          <w:right w:w="42" w:type="dxa"/>
        </w:tblCellMar>
        <w:tblLook w:val="04A0" w:firstRow="1" w:lastRow="0" w:firstColumn="1" w:lastColumn="0" w:noHBand="0" w:noVBand="1"/>
      </w:tblPr>
      <w:tblGrid>
        <w:gridCol w:w="321"/>
        <w:gridCol w:w="1054"/>
        <w:gridCol w:w="1306"/>
        <w:gridCol w:w="1880"/>
        <w:gridCol w:w="1603"/>
        <w:gridCol w:w="1250"/>
        <w:gridCol w:w="1304"/>
        <w:gridCol w:w="1471"/>
        <w:gridCol w:w="1784"/>
        <w:gridCol w:w="2021"/>
      </w:tblGrid>
      <w:tr w:rsidR="00C90BE4">
        <w:trPr>
          <w:trHeight w:val="8833"/>
        </w:trPr>
        <w:tc>
          <w:tcPr>
            <w:tcW w:w="322" w:type="dxa"/>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6"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880" w:type="dxa"/>
            <w:tcBorders>
              <w:top w:val="nil"/>
              <w:left w:val="single" w:sz="4" w:space="0" w:color="000000"/>
              <w:bottom w:val="single" w:sz="4" w:space="0" w:color="000000"/>
              <w:right w:val="single" w:sz="4" w:space="0" w:color="000000"/>
            </w:tcBorders>
          </w:tcPr>
          <w:p w:rsidR="00C90BE4" w:rsidRDefault="00865FE6">
            <w:pPr>
              <w:spacing w:after="0" w:line="240" w:lineRule="auto"/>
              <w:ind w:left="2" w:firstLine="0"/>
              <w:jc w:val="left"/>
            </w:pPr>
            <w:r>
              <w:rPr>
                <w:sz w:val="12"/>
              </w:rPr>
              <w:t xml:space="preserve">Kominkową wraz z ich zapleczem, Historycznego Gabinetu Prezydenta wraz z historycznym sekretariatem, </w:t>
            </w:r>
          </w:p>
          <w:p w:rsidR="00C90BE4" w:rsidRDefault="00865FE6">
            <w:pPr>
              <w:spacing w:after="0" w:line="259" w:lineRule="auto"/>
              <w:ind w:left="2" w:firstLine="0"/>
              <w:jc w:val="left"/>
            </w:pPr>
            <w:r>
              <w:rPr>
                <w:sz w:val="12"/>
              </w:rPr>
              <w:t xml:space="preserve">Multimedialnej Sali Historii </w:t>
            </w:r>
          </w:p>
          <w:p w:rsidR="00C90BE4" w:rsidRDefault="00865FE6">
            <w:pPr>
              <w:spacing w:after="0" w:line="259" w:lineRule="auto"/>
              <w:ind w:left="2" w:firstLine="0"/>
              <w:jc w:val="left"/>
            </w:pPr>
            <w:r>
              <w:rPr>
                <w:sz w:val="12"/>
              </w:rPr>
              <w:t xml:space="preserve">Miasta Gniezna jako Sali </w:t>
            </w:r>
          </w:p>
          <w:p w:rsidR="00C90BE4" w:rsidRDefault="00865FE6">
            <w:pPr>
              <w:spacing w:after="0" w:line="259" w:lineRule="auto"/>
              <w:ind w:left="2" w:firstLine="0"/>
              <w:jc w:val="left"/>
            </w:pPr>
            <w:r>
              <w:rPr>
                <w:sz w:val="12"/>
              </w:rPr>
              <w:t xml:space="preserve">Koncertowo-Wystawienniczej, </w:t>
            </w:r>
          </w:p>
          <w:p w:rsidR="00C90BE4" w:rsidRDefault="00865FE6">
            <w:pPr>
              <w:spacing w:after="0" w:line="259" w:lineRule="auto"/>
              <w:ind w:left="2" w:firstLine="0"/>
              <w:jc w:val="left"/>
            </w:pPr>
            <w:r>
              <w:rPr>
                <w:sz w:val="12"/>
              </w:rPr>
              <w:t xml:space="preserve">Multimedialnej Sali Historii </w:t>
            </w:r>
          </w:p>
          <w:p w:rsidR="00C90BE4" w:rsidRDefault="00865FE6">
            <w:pPr>
              <w:spacing w:after="0" w:line="240" w:lineRule="auto"/>
              <w:ind w:left="2" w:right="67" w:firstLine="0"/>
            </w:pPr>
            <w:r>
              <w:rPr>
                <w:sz w:val="12"/>
              </w:rPr>
              <w:t xml:space="preserve">Rady Miasta Gniezna II RP i Koncertowej Sali Kryształowej wraz z zapleczem, Centrum </w:t>
            </w:r>
          </w:p>
          <w:p w:rsidR="00C90BE4" w:rsidRDefault="00865FE6">
            <w:pPr>
              <w:spacing w:after="0" w:line="259" w:lineRule="auto"/>
              <w:ind w:left="2" w:firstLine="0"/>
              <w:jc w:val="left"/>
            </w:pPr>
            <w:r>
              <w:rPr>
                <w:sz w:val="12"/>
              </w:rPr>
              <w:t xml:space="preserve">Informacji Kulturalnej z Salą </w:t>
            </w:r>
          </w:p>
          <w:p w:rsidR="00C90BE4" w:rsidRDefault="00865FE6">
            <w:pPr>
              <w:spacing w:after="0" w:line="259" w:lineRule="auto"/>
              <w:ind w:left="2" w:firstLine="0"/>
              <w:jc w:val="left"/>
            </w:pPr>
            <w:r>
              <w:rPr>
                <w:sz w:val="12"/>
              </w:rPr>
              <w:t xml:space="preserve">Multimedialną, Sale </w:t>
            </w:r>
          </w:p>
          <w:p w:rsidR="00C90BE4" w:rsidRDefault="00865FE6">
            <w:pPr>
              <w:spacing w:after="0" w:line="259" w:lineRule="auto"/>
              <w:ind w:left="2" w:firstLine="0"/>
              <w:jc w:val="left"/>
            </w:pPr>
            <w:r>
              <w:rPr>
                <w:sz w:val="12"/>
              </w:rPr>
              <w:t>Wystawienniczo-</w:t>
            </w:r>
          </w:p>
          <w:p w:rsidR="00C90BE4" w:rsidRDefault="00865FE6">
            <w:pPr>
              <w:spacing w:after="0" w:line="240" w:lineRule="auto"/>
              <w:ind w:left="2" w:firstLine="0"/>
              <w:jc w:val="left"/>
            </w:pPr>
            <w:r>
              <w:rPr>
                <w:sz w:val="12"/>
              </w:rPr>
              <w:t xml:space="preserve">Warsztatowe, Sale Twórczości Artystycznej, usytuowania i posadowienia windy, pozwolenia na budowę oraz  wszelkich uzgodnień wymaganych prawem2. </w:t>
            </w:r>
          </w:p>
          <w:p w:rsidR="00C90BE4" w:rsidRDefault="00865FE6">
            <w:pPr>
              <w:spacing w:after="0" w:line="240" w:lineRule="auto"/>
              <w:ind w:left="2" w:right="139" w:firstLine="0"/>
            </w:pPr>
            <w:r>
              <w:rPr>
                <w:sz w:val="12"/>
              </w:rPr>
              <w:t xml:space="preserve">Remont elewacji z wymianą stolarki (zgodnie z zaleceniami Konserwatora </w:t>
            </w:r>
          </w:p>
          <w:p w:rsidR="00C90BE4" w:rsidRDefault="00865FE6">
            <w:pPr>
              <w:spacing w:after="2" w:line="238" w:lineRule="auto"/>
              <w:ind w:left="2" w:firstLine="0"/>
              <w:jc w:val="left"/>
            </w:pPr>
            <w:r>
              <w:rPr>
                <w:sz w:val="12"/>
              </w:rPr>
              <w:t xml:space="preserve">Miejskiego)3. Remont dachu (zgodnie z zaleceniami Konserwatora Miejskiego)4. </w:t>
            </w:r>
          </w:p>
          <w:p w:rsidR="00C90BE4" w:rsidRDefault="00865FE6">
            <w:pPr>
              <w:spacing w:after="0" w:line="240" w:lineRule="auto"/>
              <w:ind w:left="2" w:firstLine="0"/>
              <w:jc w:val="left"/>
            </w:pPr>
            <w:r>
              <w:rPr>
                <w:sz w:val="12"/>
              </w:rPr>
              <w:t xml:space="preserve">Remont i wymiana stropów (zgodnie z zaleceniami Konserwatora Miejskiego)5. Remont instalacji c.o., wodociągowej i sanitarnej 6. Zainstalowanie windy (wraz z podnośnikiem)7. Adaptacja </w:t>
            </w:r>
          </w:p>
          <w:p w:rsidR="00C90BE4" w:rsidRDefault="00865FE6">
            <w:pPr>
              <w:spacing w:after="0" w:line="238" w:lineRule="auto"/>
              <w:ind w:left="2" w:firstLine="0"/>
              <w:jc w:val="left"/>
            </w:pPr>
            <w:r>
              <w:rPr>
                <w:sz w:val="12"/>
              </w:rPr>
              <w:t xml:space="preserve">na cele kulturalne pomieszczeń parteru – </w:t>
            </w:r>
          </w:p>
          <w:p w:rsidR="00C90BE4" w:rsidRDefault="00865FE6">
            <w:pPr>
              <w:spacing w:after="0" w:line="259" w:lineRule="auto"/>
              <w:ind w:left="2" w:firstLine="0"/>
              <w:jc w:val="left"/>
            </w:pPr>
            <w:r>
              <w:rPr>
                <w:sz w:val="12"/>
              </w:rPr>
              <w:t xml:space="preserve">Multimedialnej Sali Historii </w:t>
            </w:r>
          </w:p>
          <w:p w:rsidR="00C90BE4" w:rsidRDefault="00865FE6">
            <w:pPr>
              <w:spacing w:after="0" w:line="259" w:lineRule="auto"/>
              <w:ind w:left="2" w:firstLine="0"/>
              <w:jc w:val="left"/>
            </w:pPr>
            <w:r>
              <w:rPr>
                <w:sz w:val="12"/>
              </w:rPr>
              <w:t xml:space="preserve">Miasta Gniezna jako Sali </w:t>
            </w:r>
          </w:p>
          <w:p w:rsidR="00C90BE4" w:rsidRDefault="00865FE6">
            <w:pPr>
              <w:spacing w:after="0" w:line="259" w:lineRule="auto"/>
              <w:ind w:left="2" w:firstLine="0"/>
              <w:jc w:val="left"/>
            </w:pPr>
            <w:r>
              <w:rPr>
                <w:sz w:val="12"/>
              </w:rPr>
              <w:t xml:space="preserve">Koncertowo-Wystawienniczej, </w:t>
            </w:r>
          </w:p>
          <w:p w:rsidR="00C90BE4" w:rsidRDefault="00865FE6">
            <w:pPr>
              <w:spacing w:after="0" w:line="259" w:lineRule="auto"/>
              <w:ind w:left="2" w:firstLine="0"/>
              <w:jc w:val="left"/>
            </w:pPr>
            <w:r>
              <w:rPr>
                <w:sz w:val="12"/>
              </w:rPr>
              <w:t xml:space="preserve">Centrum Informacji </w:t>
            </w:r>
          </w:p>
          <w:p w:rsidR="00C90BE4" w:rsidRDefault="00865FE6">
            <w:pPr>
              <w:spacing w:after="0" w:line="259" w:lineRule="auto"/>
              <w:ind w:left="2" w:firstLine="0"/>
              <w:jc w:val="left"/>
            </w:pPr>
            <w:r>
              <w:rPr>
                <w:sz w:val="12"/>
              </w:rPr>
              <w:t xml:space="preserve">Kulturalnej z Salą </w:t>
            </w:r>
          </w:p>
          <w:p w:rsidR="00C90BE4" w:rsidRDefault="00865FE6">
            <w:pPr>
              <w:spacing w:after="0" w:line="259" w:lineRule="auto"/>
              <w:ind w:left="2" w:firstLine="0"/>
              <w:jc w:val="left"/>
            </w:pPr>
            <w:r>
              <w:rPr>
                <w:sz w:val="12"/>
              </w:rPr>
              <w:t xml:space="preserve">Multimedialną,8. Adaptacja </w:t>
            </w:r>
          </w:p>
          <w:p w:rsidR="00C90BE4" w:rsidRDefault="00865FE6">
            <w:pPr>
              <w:spacing w:after="0" w:line="240" w:lineRule="auto"/>
              <w:ind w:left="2" w:firstLine="0"/>
              <w:jc w:val="left"/>
            </w:pPr>
            <w:r>
              <w:rPr>
                <w:sz w:val="12"/>
              </w:rPr>
              <w:t xml:space="preserve">na cele kulturalne pomieszczeń I pietra – Historycznego Gabinetu Prezydenta wraz z historycznym sekretariatem, oraz z Multimedialnej Sali </w:t>
            </w:r>
          </w:p>
          <w:p w:rsidR="00C90BE4" w:rsidRDefault="00865FE6">
            <w:pPr>
              <w:spacing w:after="0" w:line="259" w:lineRule="auto"/>
              <w:ind w:left="2" w:firstLine="0"/>
              <w:jc w:val="left"/>
            </w:pPr>
            <w:r>
              <w:rPr>
                <w:sz w:val="12"/>
              </w:rPr>
              <w:t xml:space="preserve">Historii Rady Miasta Gniezna II </w:t>
            </w:r>
          </w:p>
          <w:p w:rsidR="00C90BE4" w:rsidRDefault="00865FE6">
            <w:pPr>
              <w:spacing w:after="0" w:line="259" w:lineRule="auto"/>
              <w:ind w:left="2" w:firstLine="0"/>
              <w:jc w:val="left"/>
            </w:pPr>
            <w:r>
              <w:rPr>
                <w:sz w:val="12"/>
              </w:rPr>
              <w:t xml:space="preserve">RP i Koncertowej Sali </w:t>
            </w:r>
          </w:p>
          <w:p w:rsidR="00C90BE4" w:rsidRDefault="00865FE6">
            <w:pPr>
              <w:spacing w:after="0" w:line="238" w:lineRule="auto"/>
              <w:ind w:left="2" w:firstLine="0"/>
              <w:jc w:val="left"/>
            </w:pPr>
            <w:r>
              <w:rPr>
                <w:sz w:val="12"/>
              </w:rPr>
              <w:t xml:space="preserve">Kryształowej wraz z  ich zapleczem a także Sale </w:t>
            </w:r>
          </w:p>
          <w:p w:rsidR="00C90BE4" w:rsidRDefault="00865FE6">
            <w:pPr>
              <w:spacing w:after="0" w:line="259" w:lineRule="auto"/>
              <w:ind w:left="2" w:firstLine="0"/>
              <w:jc w:val="left"/>
            </w:pPr>
            <w:r>
              <w:rPr>
                <w:sz w:val="12"/>
              </w:rPr>
              <w:t>Wystawienniczo-</w:t>
            </w:r>
          </w:p>
          <w:p w:rsidR="00C90BE4" w:rsidRDefault="00865FE6">
            <w:pPr>
              <w:spacing w:after="2" w:line="239" w:lineRule="auto"/>
              <w:ind w:left="2" w:firstLine="0"/>
              <w:jc w:val="left"/>
            </w:pPr>
            <w:r>
              <w:rPr>
                <w:sz w:val="12"/>
              </w:rPr>
              <w:t xml:space="preserve">Warsztatowe9. Adaptacja na cele kulturalne poddasza (II piętro) - Kameralnej Sali Widowiskowej z Salą Kominkową wraz z ich </w:t>
            </w:r>
            <w:r>
              <w:rPr>
                <w:sz w:val="12"/>
              </w:rPr>
              <w:lastRenderedPageBreak/>
              <w:t xml:space="preserve">zapleczem oraz Sale Twórczości Artystycznej10. </w:t>
            </w:r>
          </w:p>
          <w:p w:rsidR="00C90BE4" w:rsidRDefault="00865FE6">
            <w:pPr>
              <w:spacing w:after="0" w:line="259" w:lineRule="auto"/>
              <w:ind w:left="2" w:firstLine="0"/>
              <w:jc w:val="left"/>
            </w:pPr>
            <w:r>
              <w:rPr>
                <w:sz w:val="12"/>
              </w:rPr>
              <w:t xml:space="preserve">Zagospodarowanie terenu </w:t>
            </w:r>
          </w:p>
        </w:tc>
        <w:tc>
          <w:tcPr>
            <w:tcW w:w="1603"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250"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78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tcPr>
          <w:p w:rsidR="00C90BE4" w:rsidRDefault="00865FE6">
            <w:pPr>
              <w:spacing w:after="2" w:line="239" w:lineRule="auto"/>
              <w:ind w:left="0" w:firstLine="0"/>
              <w:jc w:val="left"/>
            </w:pPr>
            <w:r>
              <w:rPr>
                <w:sz w:val="12"/>
              </w:rPr>
              <w:t xml:space="preserve">wydarzeń kulturalnych mających wpływ na rozwój kultury w regionie, przyczyniających się do wzmocnienia więzi z regionem i jego tradycjami. </w:t>
            </w:r>
          </w:p>
          <w:p w:rsidR="00C90BE4" w:rsidRDefault="00865FE6">
            <w:pPr>
              <w:spacing w:after="2" w:line="238" w:lineRule="auto"/>
              <w:ind w:left="0" w:firstLine="0"/>
              <w:jc w:val="left"/>
            </w:pPr>
            <w:r>
              <w:rPr>
                <w:sz w:val="12"/>
              </w:rPr>
              <w:t xml:space="preserve">Rezultat zostanie zmierzony na podstawie: zakończonych prac budowlanych, liczba osób które </w:t>
            </w:r>
          </w:p>
          <w:p w:rsidR="00C90BE4" w:rsidRDefault="00865FE6">
            <w:pPr>
              <w:spacing w:after="0" w:line="259" w:lineRule="auto"/>
              <w:ind w:left="0" w:firstLine="0"/>
              <w:jc w:val="left"/>
            </w:pPr>
            <w:r>
              <w:rPr>
                <w:sz w:val="12"/>
              </w:rPr>
              <w:t xml:space="preserve">skorzystały z oferty kulturalnej wskazanych budynków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1"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3978"/>
        </w:trPr>
        <w:tc>
          <w:tcPr>
            <w:tcW w:w="318" w:type="dxa"/>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tcPr>
          <w:p w:rsidR="00C90BE4" w:rsidRDefault="00865FE6">
            <w:pPr>
              <w:spacing w:after="0" w:line="240" w:lineRule="auto"/>
              <w:ind w:left="2" w:firstLine="0"/>
              <w:jc w:val="left"/>
            </w:pPr>
            <w:r>
              <w:rPr>
                <w:sz w:val="12"/>
              </w:rPr>
              <w:t xml:space="preserve">przyległego do budynku11. Remont pozostałych budynków przy dziedzińcu Ratusza – w II </w:t>
            </w:r>
          </w:p>
          <w:p w:rsidR="00C90BE4" w:rsidRDefault="00865FE6">
            <w:pPr>
              <w:spacing w:after="2" w:line="239" w:lineRule="auto"/>
              <w:ind w:left="2" w:firstLine="0"/>
              <w:jc w:val="left"/>
            </w:pPr>
            <w:proofErr w:type="spellStart"/>
            <w:r>
              <w:rPr>
                <w:sz w:val="12"/>
              </w:rPr>
              <w:t>etapieOdbiorcami</w:t>
            </w:r>
            <w:proofErr w:type="spellEnd"/>
            <w:r>
              <w:rPr>
                <w:sz w:val="12"/>
              </w:rPr>
              <w:t xml:space="preserve"> projektu będą w pierwszej kolejności mieszkańcy Gniezna mogący skorzystać ze zwiększonej oferty kulturalnej, turyści </w:t>
            </w:r>
          </w:p>
          <w:p w:rsidR="00C90BE4" w:rsidRDefault="00865FE6">
            <w:pPr>
              <w:spacing w:after="2" w:line="239" w:lineRule="auto"/>
              <w:ind w:left="2" w:firstLine="0"/>
              <w:jc w:val="left"/>
            </w:pPr>
            <w:r>
              <w:rPr>
                <w:sz w:val="12"/>
              </w:rPr>
              <w:t xml:space="preserve">krajowi jak i zagraniczni odwiedzający miasto Gniezno, melomani, słuchacze, koncertów, zwiedzający wystawy i wernisaże, uczestnicy spotkań i konferencji, oficjalne delegacje od najniższego do najwyższego w państwie  szczebla, delegacje </w:t>
            </w:r>
          </w:p>
          <w:p w:rsidR="00C90BE4" w:rsidRDefault="00865FE6">
            <w:pPr>
              <w:spacing w:after="0" w:line="259" w:lineRule="auto"/>
              <w:ind w:left="2" w:right="13" w:firstLine="0"/>
              <w:jc w:val="left"/>
            </w:pPr>
            <w:r>
              <w:rPr>
                <w:sz w:val="12"/>
              </w:rPr>
              <w:t xml:space="preserve">zagraniczne, goście obchodów rocznicowych etc. Dzięki zainstalowaniu windy wszystkie ww. grupy w ramach, których są osoby starsze i niepełnosprawne będą miały ułatwiony dostęp. </w:t>
            </w:r>
          </w:p>
        </w:tc>
        <w:tc>
          <w:tcPr>
            <w:tcW w:w="1603"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249"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tcPr>
          <w:p w:rsidR="00C90BE4" w:rsidRDefault="00C90BE4">
            <w:pPr>
              <w:spacing w:after="160" w:line="259" w:lineRule="auto"/>
              <w:ind w:left="0" w:firstLine="0"/>
              <w:jc w:val="left"/>
            </w:pPr>
          </w:p>
        </w:tc>
      </w:tr>
      <w:tr w:rsidR="00C90BE4">
        <w:trPr>
          <w:trHeight w:val="1920"/>
        </w:trPr>
        <w:tc>
          <w:tcPr>
            <w:tcW w:w="318" w:type="dxa"/>
            <w:tcBorders>
              <w:top w:val="single" w:sz="4" w:space="0" w:color="000000"/>
              <w:left w:val="single" w:sz="8"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22" w:firstLine="0"/>
              <w:jc w:val="left"/>
            </w:pPr>
            <w:r>
              <w:rPr>
                <w:sz w:val="12"/>
              </w:rPr>
              <w:t xml:space="preserve">16 </w:t>
            </w:r>
          </w:p>
        </w:tc>
        <w:tc>
          <w:tcPr>
            <w:tcW w:w="105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8" w:firstLine="0"/>
              <w:jc w:val="left"/>
            </w:pPr>
            <w:r>
              <w:rPr>
                <w:sz w:val="12"/>
              </w:rPr>
              <w:t xml:space="preserve">Miasto Gniezno </w:t>
            </w:r>
          </w:p>
        </w:tc>
        <w:tc>
          <w:tcPr>
            <w:tcW w:w="130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0" w:firstLine="0"/>
              <w:jc w:val="center"/>
            </w:pPr>
            <w:r>
              <w:rPr>
                <w:sz w:val="12"/>
              </w:rPr>
              <w:t xml:space="preserve">Hale Targowe </w:t>
            </w:r>
          </w:p>
        </w:tc>
        <w:tc>
          <w:tcPr>
            <w:tcW w:w="188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40" w:lineRule="auto"/>
              <w:ind w:left="2" w:right="285" w:firstLine="0"/>
            </w:pPr>
            <w:r>
              <w:rPr>
                <w:sz w:val="12"/>
              </w:rPr>
              <w:t xml:space="preserve">Wybudowanie pasażu wielokondygnacyjnego,  z parkingiem na poziomie dzisiejszej płyty. </w:t>
            </w:r>
          </w:p>
          <w:p w:rsidR="00C90BE4" w:rsidRDefault="00865FE6">
            <w:pPr>
              <w:spacing w:after="0" w:line="242" w:lineRule="auto"/>
              <w:ind w:left="2" w:firstLine="0"/>
              <w:jc w:val="left"/>
            </w:pPr>
            <w:r>
              <w:rPr>
                <w:sz w:val="12"/>
              </w:rPr>
              <w:t xml:space="preserve">Stworzenie centrum handlu, usług i rzemiosła – kawiarnie, </w:t>
            </w:r>
          </w:p>
          <w:p w:rsidR="00C90BE4" w:rsidRDefault="00865FE6">
            <w:pPr>
              <w:spacing w:after="0" w:line="259" w:lineRule="auto"/>
              <w:ind w:left="2" w:firstLine="0"/>
              <w:jc w:val="left"/>
            </w:pPr>
            <w:r>
              <w:rPr>
                <w:sz w:val="12"/>
              </w:rPr>
              <w:t xml:space="preserve">cukiernie, salony fryzjerskie, kosmetyczne, zakłady krawieckie, szewskie, kaletnicze, drobni rzemieślnicy, centrum zabaw dla najmłodszych, sklep spożywczy itp. </w:t>
            </w:r>
          </w:p>
        </w:tc>
        <w:tc>
          <w:tcPr>
            <w:tcW w:w="160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1" w:firstLine="0"/>
              <w:jc w:val="left"/>
            </w:pPr>
            <w:r>
              <w:rPr>
                <w:sz w:val="12"/>
              </w:rPr>
              <w:t xml:space="preserve">skupienie w jednym miejscu drobnych rzemieślników różnych branż oraz punktów usługowych i handlowych, z ułatwionym dostępem poprzez zintegrowany parking,  </w:t>
            </w:r>
          </w:p>
        </w:tc>
        <w:tc>
          <w:tcPr>
            <w:tcW w:w="1249"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25" w:firstLine="0"/>
              <w:jc w:val="left"/>
            </w:pPr>
            <w:r>
              <w:rPr>
                <w:sz w:val="12"/>
              </w:rPr>
              <w:t xml:space="preserve">ul. Warszawska 16, </w:t>
            </w:r>
          </w:p>
          <w:p w:rsidR="00C90BE4" w:rsidRDefault="00865FE6">
            <w:pPr>
              <w:spacing w:after="0" w:line="259" w:lineRule="auto"/>
              <w:ind w:left="4" w:hanging="4"/>
              <w:jc w:val="center"/>
            </w:pPr>
            <w:r>
              <w:rPr>
                <w:sz w:val="12"/>
              </w:rPr>
              <w:t xml:space="preserve">62-200 w Gnieźnie arkusz mapy: 41 działka nr: 31/14 </w:t>
            </w:r>
          </w:p>
        </w:tc>
        <w:tc>
          <w:tcPr>
            <w:tcW w:w="1305"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8" w:firstLine="0"/>
              <w:jc w:val="center"/>
            </w:pPr>
            <w:r>
              <w:rPr>
                <w:sz w:val="12"/>
              </w:rPr>
              <w:t xml:space="preserve">20.000.000,00 </w:t>
            </w:r>
          </w:p>
        </w:tc>
        <w:tc>
          <w:tcPr>
            <w:tcW w:w="1471"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8" w:firstLine="0"/>
              <w:jc w:val="center"/>
            </w:pPr>
            <w:r>
              <w:rPr>
                <w:sz w:val="12"/>
              </w:rPr>
              <w:t xml:space="preserve">2017-2020 </w:t>
            </w:r>
          </w:p>
        </w:tc>
        <w:tc>
          <w:tcPr>
            <w:tcW w:w="178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2" w:firstLine="0"/>
              <w:jc w:val="center"/>
            </w:pPr>
            <w:r>
              <w:rPr>
                <w:sz w:val="12"/>
              </w:rPr>
              <w:t xml:space="preserve">środki zewnętrzne z </w:t>
            </w:r>
          </w:p>
          <w:p w:rsidR="00C90BE4" w:rsidRDefault="00865FE6">
            <w:pPr>
              <w:spacing w:after="0" w:line="238" w:lineRule="auto"/>
              <w:ind w:left="0" w:firstLine="0"/>
              <w:jc w:val="center"/>
            </w:pPr>
            <w:r>
              <w:rPr>
                <w:sz w:val="12"/>
              </w:rPr>
              <w:t xml:space="preserve">funduszów UE, środki własne samorządu oraz środki </w:t>
            </w:r>
          </w:p>
          <w:p w:rsidR="00C90BE4" w:rsidRDefault="00865FE6">
            <w:pPr>
              <w:spacing w:after="0" w:line="259" w:lineRule="auto"/>
              <w:ind w:left="0" w:firstLine="0"/>
              <w:jc w:val="center"/>
            </w:pPr>
            <w:r>
              <w:rPr>
                <w:sz w:val="12"/>
              </w:rPr>
              <w:t xml:space="preserve">własne podmiotów prywatnych </w:t>
            </w:r>
          </w:p>
        </w:tc>
        <w:tc>
          <w:tcPr>
            <w:tcW w:w="2021" w:type="dxa"/>
            <w:tcBorders>
              <w:top w:val="single" w:sz="4" w:space="0" w:color="000000"/>
              <w:left w:val="single" w:sz="4" w:space="0" w:color="000000"/>
              <w:bottom w:val="single" w:sz="4" w:space="0" w:color="000000"/>
              <w:right w:val="single" w:sz="8" w:space="0" w:color="000000"/>
            </w:tcBorders>
            <w:shd w:val="clear" w:color="auto" w:fill="EAF4DC"/>
            <w:vAlign w:val="center"/>
          </w:tcPr>
          <w:p w:rsidR="00C90BE4" w:rsidRDefault="00865FE6">
            <w:pPr>
              <w:spacing w:after="0" w:line="240" w:lineRule="auto"/>
              <w:ind w:left="0" w:firstLine="0"/>
              <w:jc w:val="left"/>
            </w:pPr>
            <w:r>
              <w:rPr>
                <w:sz w:val="12"/>
              </w:rPr>
              <w:t xml:space="preserve">Nowe miejsca pracy, ożywienie centrum miasta, poprawa wizerunku zdegradowanej części miasta, większa dostępność do usług dla mieszkańców miasta </w:t>
            </w:r>
          </w:p>
          <w:p w:rsidR="00C90BE4" w:rsidRDefault="00865FE6">
            <w:pPr>
              <w:spacing w:after="0" w:line="259" w:lineRule="auto"/>
              <w:ind w:left="0" w:firstLine="0"/>
              <w:jc w:val="left"/>
            </w:pPr>
            <w:r>
              <w:rPr>
                <w:sz w:val="12"/>
              </w:rPr>
              <w:t xml:space="preserve">Rezultat zostanie zmierzony na podstawie: zakończonych prac budowlanych, liczba osób które skorzystały z oferty hali targowej </w:t>
            </w:r>
          </w:p>
        </w:tc>
      </w:tr>
      <w:tr w:rsidR="00C90BE4">
        <w:trPr>
          <w:trHeight w:val="1632"/>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22" w:firstLine="0"/>
              <w:jc w:val="left"/>
            </w:pPr>
            <w:r>
              <w:rPr>
                <w:sz w:val="12"/>
              </w:rPr>
              <w:t xml:space="preserve">17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8" w:firstLine="0"/>
              <w:jc w:val="left"/>
            </w:pPr>
            <w:r>
              <w:rPr>
                <w:sz w:val="12"/>
              </w:rPr>
              <w:t xml:space="preserve">Miasto Gniezno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0" w:firstLine="0"/>
              <w:jc w:val="center"/>
            </w:pPr>
            <w:r>
              <w:rPr>
                <w:sz w:val="12"/>
              </w:rPr>
              <w:t xml:space="preserve">budynek </w:t>
            </w:r>
          </w:p>
          <w:p w:rsidR="00C90BE4" w:rsidRDefault="00865FE6">
            <w:pPr>
              <w:spacing w:after="0" w:line="238" w:lineRule="auto"/>
              <w:ind w:left="0" w:firstLine="0"/>
              <w:jc w:val="center"/>
            </w:pPr>
            <w:r>
              <w:rPr>
                <w:sz w:val="12"/>
              </w:rPr>
              <w:t xml:space="preserve">wolnostojący po Restauracji </w:t>
            </w:r>
          </w:p>
          <w:p w:rsidR="00C90BE4" w:rsidRDefault="00865FE6">
            <w:pPr>
              <w:spacing w:after="0" w:line="259" w:lineRule="auto"/>
              <w:ind w:left="0" w:firstLine="0"/>
              <w:jc w:val="center"/>
            </w:pPr>
            <w:proofErr w:type="spellStart"/>
            <w:r>
              <w:rPr>
                <w:sz w:val="12"/>
              </w:rPr>
              <w:t>Kasyno,na</w:t>
            </w:r>
            <w:proofErr w:type="spellEnd"/>
            <w:r>
              <w:rPr>
                <w:sz w:val="12"/>
              </w:rPr>
              <w:t xml:space="preserve"> terenie byłej jednostki wojskowej </w:t>
            </w:r>
          </w:p>
        </w:tc>
        <w:tc>
          <w:tcPr>
            <w:tcW w:w="188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left"/>
            </w:pPr>
            <w:r>
              <w:rPr>
                <w:sz w:val="12"/>
              </w:rPr>
              <w:t xml:space="preserve">remont/adaptacja budynku na cele społeczne, gospodarcze, kulturalne. Wykorzystanie obiektu na nowe funkcje.  </w:t>
            </w:r>
          </w:p>
        </w:tc>
        <w:tc>
          <w:tcPr>
            <w:tcW w:w="160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left"/>
            </w:pPr>
            <w:r>
              <w:rPr>
                <w:rFonts w:ascii="Calibri" w:eastAsia="Calibri" w:hAnsi="Calibri" w:cs="Calibri"/>
                <w:sz w:val="12"/>
              </w:rPr>
              <w:t>przywrócenie nieruchomości utraconej wartości, zaadoptowanie budynku na cele gastronomiczne, kulturalne, społeczne, przemysłowe, edukacyjne</w:t>
            </w:r>
            <w:r>
              <w:rPr>
                <w:sz w:val="12"/>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Ul. Wrzesińska 43-</w:t>
            </w:r>
          </w:p>
          <w:p w:rsidR="00C90BE4" w:rsidRDefault="00865FE6">
            <w:pPr>
              <w:spacing w:after="2" w:line="238" w:lineRule="auto"/>
              <w:ind w:left="0" w:firstLine="0"/>
              <w:jc w:val="center"/>
            </w:pPr>
            <w:r>
              <w:rPr>
                <w:sz w:val="12"/>
              </w:rPr>
              <w:t xml:space="preserve">55/127 w Gnieźnie, ark. 86 dz. 7/28, </w:t>
            </w:r>
          </w:p>
          <w:p w:rsidR="00C90BE4" w:rsidRDefault="00865FE6">
            <w:pPr>
              <w:spacing w:after="0" w:line="259" w:lineRule="auto"/>
              <w:ind w:left="0" w:right="27" w:firstLine="0"/>
              <w:jc w:val="center"/>
            </w:pPr>
            <w:r>
              <w:rPr>
                <w:sz w:val="12"/>
              </w:rPr>
              <w:t xml:space="preserve">7/29,7/30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5" w:right="7" w:firstLine="0"/>
              <w:jc w:val="center"/>
            </w:pPr>
            <w:r>
              <w:rPr>
                <w:sz w:val="12"/>
              </w:rPr>
              <w:t xml:space="preserve">2 500 000 - 3 000 000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2017-2019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WRPO/środki z budżetu Miasta </w:t>
            </w:r>
          </w:p>
        </w:tc>
        <w:tc>
          <w:tcPr>
            <w:tcW w:w="2021" w:type="dxa"/>
            <w:tcBorders>
              <w:top w:val="single" w:sz="4" w:space="0" w:color="000000"/>
              <w:left w:val="single" w:sz="4" w:space="0" w:color="000000"/>
              <w:bottom w:val="single" w:sz="4" w:space="0" w:color="000000"/>
              <w:right w:val="single" w:sz="8" w:space="0" w:color="000000"/>
            </w:tcBorders>
          </w:tcPr>
          <w:p w:rsidR="00C90BE4" w:rsidRDefault="00865FE6">
            <w:pPr>
              <w:spacing w:after="0" w:line="259" w:lineRule="auto"/>
              <w:ind w:left="0" w:firstLine="0"/>
              <w:jc w:val="left"/>
            </w:pPr>
            <w:r>
              <w:rPr>
                <w:sz w:val="12"/>
              </w:rPr>
              <w:t xml:space="preserve">nowe miejsca pracy, </w:t>
            </w:r>
          </w:p>
          <w:p w:rsidR="00C90BE4" w:rsidRDefault="00865FE6">
            <w:pPr>
              <w:spacing w:after="0" w:line="239" w:lineRule="auto"/>
              <w:ind w:left="0" w:firstLine="0"/>
              <w:jc w:val="left"/>
            </w:pPr>
            <w:r>
              <w:rPr>
                <w:sz w:val="12"/>
              </w:rPr>
              <w:t xml:space="preserve">propozycje kulturalne dla mieszkańców, poprawa wizerunku okolicy, zachowanie historycznego budynku – cele edukacyjne </w:t>
            </w:r>
          </w:p>
          <w:p w:rsidR="00C90BE4" w:rsidRDefault="00865FE6">
            <w:pPr>
              <w:spacing w:after="0" w:line="259" w:lineRule="auto"/>
              <w:ind w:left="0" w:firstLine="0"/>
              <w:jc w:val="left"/>
            </w:pPr>
            <w:r>
              <w:rPr>
                <w:sz w:val="12"/>
              </w:rPr>
              <w:t xml:space="preserve">Rezultat zostanie zmierzony na podstawie: zakończonych prac budowlanych, liczba nowopowstałych funkcji w budynku. </w:t>
            </w:r>
          </w:p>
        </w:tc>
      </w:tr>
      <w:tr w:rsidR="00C90BE4">
        <w:trPr>
          <w:trHeight w:val="1184"/>
        </w:trPr>
        <w:tc>
          <w:tcPr>
            <w:tcW w:w="318" w:type="dxa"/>
            <w:tcBorders>
              <w:top w:val="single" w:sz="4" w:space="0" w:color="000000"/>
              <w:left w:val="single" w:sz="8"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22" w:firstLine="0"/>
              <w:jc w:val="left"/>
            </w:pPr>
            <w:r>
              <w:rPr>
                <w:sz w:val="12"/>
              </w:rPr>
              <w:lastRenderedPageBreak/>
              <w:t xml:space="preserve">18 </w:t>
            </w:r>
          </w:p>
        </w:tc>
        <w:tc>
          <w:tcPr>
            <w:tcW w:w="105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39" w:lineRule="auto"/>
              <w:ind w:left="0" w:firstLine="0"/>
              <w:jc w:val="center"/>
            </w:pPr>
            <w:r>
              <w:rPr>
                <w:sz w:val="12"/>
              </w:rPr>
              <w:t xml:space="preserve">Miejski Ośrodek Kultury im. </w:t>
            </w:r>
          </w:p>
          <w:p w:rsidR="00C90BE4" w:rsidRDefault="00865FE6">
            <w:pPr>
              <w:spacing w:after="0" w:line="259" w:lineRule="auto"/>
              <w:ind w:left="0" w:right="29" w:firstLine="0"/>
              <w:jc w:val="center"/>
            </w:pPr>
            <w:r>
              <w:rPr>
                <w:sz w:val="12"/>
              </w:rPr>
              <w:t xml:space="preserve">Klemensa </w:t>
            </w:r>
          </w:p>
          <w:p w:rsidR="00C90BE4" w:rsidRDefault="00865FE6">
            <w:pPr>
              <w:spacing w:after="0" w:line="259" w:lineRule="auto"/>
              <w:ind w:left="0" w:firstLine="0"/>
              <w:jc w:val="center"/>
            </w:pPr>
            <w:proofErr w:type="spellStart"/>
            <w:r>
              <w:rPr>
                <w:sz w:val="12"/>
              </w:rPr>
              <w:t>Waberskiego</w:t>
            </w:r>
            <w:proofErr w:type="spellEnd"/>
            <w:r>
              <w:rPr>
                <w:sz w:val="12"/>
              </w:rPr>
              <w:t xml:space="preserve"> w Gnieźnie </w:t>
            </w:r>
          </w:p>
        </w:tc>
        <w:tc>
          <w:tcPr>
            <w:tcW w:w="1304"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1" w:line="238" w:lineRule="auto"/>
              <w:ind w:left="8" w:right="6" w:firstLine="0"/>
              <w:jc w:val="center"/>
            </w:pPr>
            <w:r>
              <w:rPr>
                <w:sz w:val="12"/>
              </w:rPr>
              <w:t xml:space="preserve">Adaptacja budynku Miejskiego </w:t>
            </w:r>
          </w:p>
          <w:p w:rsidR="00C90BE4" w:rsidRDefault="00865FE6">
            <w:pPr>
              <w:spacing w:after="0" w:line="242" w:lineRule="auto"/>
              <w:ind w:left="0" w:firstLine="0"/>
              <w:jc w:val="center"/>
            </w:pPr>
            <w:r>
              <w:rPr>
                <w:sz w:val="12"/>
              </w:rPr>
              <w:t xml:space="preserve">Ośrodka Kultury wraz z jego </w:t>
            </w:r>
          </w:p>
          <w:p w:rsidR="00C90BE4" w:rsidRDefault="00865FE6">
            <w:pPr>
              <w:spacing w:after="0" w:line="259" w:lineRule="auto"/>
              <w:ind w:left="0" w:right="28" w:firstLine="0"/>
              <w:jc w:val="center"/>
            </w:pPr>
            <w:r>
              <w:rPr>
                <w:sz w:val="12"/>
              </w:rPr>
              <w:t xml:space="preserve">rozbudową  oraz </w:t>
            </w:r>
          </w:p>
          <w:p w:rsidR="00C90BE4" w:rsidRDefault="00865FE6">
            <w:pPr>
              <w:spacing w:after="0" w:line="242" w:lineRule="auto"/>
              <w:ind w:left="0" w:firstLine="0"/>
              <w:jc w:val="center"/>
            </w:pPr>
            <w:r>
              <w:rPr>
                <w:sz w:val="12"/>
              </w:rPr>
              <w:t xml:space="preserve">doposażeniem celem </w:t>
            </w:r>
          </w:p>
          <w:p w:rsidR="00C90BE4" w:rsidRDefault="00865FE6">
            <w:pPr>
              <w:spacing w:after="0" w:line="259" w:lineRule="auto"/>
              <w:ind w:left="0" w:right="29" w:firstLine="0"/>
              <w:jc w:val="center"/>
            </w:pPr>
            <w:r>
              <w:rPr>
                <w:sz w:val="12"/>
              </w:rPr>
              <w:t xml:space="preserve">dostosowania do </w:t>
            </w:r>
          </w:p>
        </w:tc>
        <w:tc>
          <w:tcPr>
            <w:tcW w:w="188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1" w:line="238" w:lineRule="auto"/>
              <w:ind w:left="2" w:firstLine="0"/>
              <w:jc w:val="left"/>
            </w:pPr>
            <w:r>
              <w:rPr>
                <w:sz w:val="12"/>
              </w:rPr>
              <w:t xml:space="preserve">Przedmiotem projektu jest adaptacja budynku </w:t>
            </w:r>
          </w:p>
          <w:p w:rsidR="00C90BE4" w:rsidRDefault="00865FE6">
            <w:pPr>
              <w:spacing w:after="0" w:line="242" w:lineRule="auto"/>
              <w:ind w:left="2" w:firstLine="0"/>
              <w:jc w:val="left"/>
            </w:pPr>
            <w:r>
              <w:rPr>
                <w:sz w:val="12"/>
              </w:rPr>
              <w:t xml:space="preserve">Miejskiego Ośrodka Kultury  im. Klemensa </w:t>
            </w:r>
            <w:proofErr w:type="spellStart"/>
            <w:r>
              <w:rPr>
                <w:sz w:val="12"/>
              </w:rPr>
              <w:t>Waberskiego</w:t>
            </w:r>
            <w:proofErr w:type="spellEnd"/>
            <w:r>
              <w:rPr>
                <w:sz w:val="12"/>
              </w:rPr>
              <w:t xml:space="preserve"> </w:t>
            </w:r>
          </w:p>
          <w:p w:rsidR="00C90BE4" w:rsidRDefault="00865FE6">
            <w:pPr>
              <w:spacing w:after="0" w:line="259" w:lineRule="auto"/>
              <w:ind w:left="2" w:right="141" w:firstLine="0"/>
            </w:pPr>
            <w:r>
              <w:rPr>
                <w:sz w:val="12"/>
              </w:rPr>
              <w:t xml:space="preserve">(MOK) wraz z jego rozbudową  umożliwiająca powrót do pierwotnego wyglądu oraz dostosowanie </w:t>
            </w:r>
          </w:p>
        </w:tc>
        <w:tc>
          <w:tcPr>
            <w:tcW w:w="1603"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1" w:firstLine="0"/>
              <w:jc w:val="left"/>
            </w:pPr>
            <w:r>
              <w:rPr>
                <w:sz w:val="12"/>
              </w:rPr>
              <w:t xml:space="preserve">Celem głównym </w:t>
            </w:r>
          </w:p>
          <w:p w:rsidR="00C90BE4" w:rsidRDefault="00865FE6">
            <w:pPr>
              <w:spacing w:after="0" w:line="259" w:lineRule="auto"/>
              <w:ind w:left="1" w:right="19" w:firstLine="0"/>
              <w:jc w:val="left"/>
            </w:pPr>
            <w:r>
              <w:rPr>
                <w:sz w:val="12"/>
              </w:rPr>
              <w:t xml:space="preserve">projektu jest adaptacja oraz renowacja obiektu zabytkowego do potrzeb prowadzonej działalności kulturalnej.  Cel główny zostanie zrealizowany poprzez </w:t>
            </w:r>
          </w:p>
        </w:tc>
        <w:tc>
          <w:tcPr>
            <w:tcW w:w="1249"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24" w:firstLine="0"/>
              <w:jc w:val="center"/>
            </w:pPr>
            <w:r>
              <w:rPr>
                <w:sz w:val="12"/>
              </w:rPr>
              <w:t xml:space="preserve">Ul. Ks. </w:t>
            </w:r>
          </w:p>
          <w:p w:rsidR="00C90BE4" w:rsidRDefault="00865FE6">
            <w:pPr>
              <w:spacing w:after="2" w:line="239" w:lineRule="auto"/>
              <w:ind w:left="0" w:firstLine="0"/>
              <w:jc w:val="center"/>
            </w:pPr>
            <w:proofErr w:type="spellStart"/>
            <w:r>
              <w:rPr>
                <w:sz w:val="12"/>
              </w:rPr>
              <w:t>Prym.M.Łubieńskie</w:t>
            </w:r>
            <w:proofErr w:type="spellEnd"/>
            <w:r>
              <w:rPr>
                <w:sz w:val="12"/>
              </w:rPr>
              <w:t xml:space="preserve"> go 11 </w:t>
            </w:r>
          </w:p>
          <w:p w:rsidR="00C90BE4" w:rsidRDefault="00865FE6">
            <w:pPr>
              <w:spacing w:after="0" w:line="259" w:lineRule="auto"/>
              <w:ind w:left="0" w:right="30" w:firstLine="0"/>
              <w:jc w:val="center"/>
            </w:pPr>
            <w:r>
              <w:rPr>
                <w:sz w:val="12"/>
              </w:rPr>
              <w:t xml:space="preserve">62-200 Gnieźnie </w:t>
            </w:r>
          </w:p>
          <w:p w:rsidR="00C90BE4" w:rsidRDefault="00865FE6">
            <w:pPr>
              <w:spacing w:after="2" w:line="238" w:lineRule="auto"/>
              <w:ind w:left="0" w:firstLine="0"/>
              <w:jc w:val="center"/>
            </w:pPr>
            <w:r>
              <w:rPr>
                <w:sz w:val="12"/>
              </w:rPr>
              <w:t xml:space="preserve">Działka nr 7 ark. 42 Numery działek  </w:t>
            </w:r>
          </w:p>
          <w:p w:rsidR="00C90BE4" w:rsidRDefault="00865FE6">
            <w:pPr>
              <w:spacing w:after="0" w:line="259" w:lineRule="auto"/>
              <w:ind w:left="0" w:firstLine="0"/>
              <w:jc w:val="center"/>
            </w:pPr>
            <w:r>
              <w:rPr>
                <w:sz w:val="12"/>
              </w:rPr>
              <w:t xml:space="preserve">881/105;  882/106;  984/107 </w:t>
            </w:r>
          </w:p>
        </w:tc>
        <w:tc>
          <w:tcPr>
            <w:tcW w:w="1305"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8" w:firstLine="0"/>
              <w:jc w:val="center"/>
            </w:pPr>
            <w:r>
              <w:rPr>
                <w:sz w:val="12"/>
              </w:rPr>
              <w:t xml:space="preserve">10.500.000,00 </w:t>
            </w:r>
          </w:p>
        </w:tc>
        <w:tc>
          <w:tcPr>
            <w:tcW w:w="1471"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8" w:firstLine="0"/>
              <w:jc w:val="center"/>
            </w:pPr>
            <w:r>
              <w:rPr>
                <w:sz w:val="12"/>
              </w:rPr>
              <w:t xml:space="preserve">2017-2022 </w:t>
            </w:r>
          </w:p>
        </w:tc>
        <w:tc>
          <w:tcPr>
            <w:tcW w:w="178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Środki UE-WRPO, dotacja celowa z budżetu miasta </w:t>
            </w:r>
          </w:p>
        </w:tc>
        <w:tc>
          <w:tcPr>
            <w:tcW w:w="2021" w:type="dxa"/>
            <w:tcBorders>
              <w:top w:val="single" w:sz="4" w:space="0" w:color="000000"/>
              <w:left w:val="single" w:sz="4" w:space="0" w:color="000000"/>
              <w:bottom w:val="single" w:sz="4" w:space="0" w:color="000000"/>
              <w:right w:val="single" w:sz="8" w:space="0" w:color="000000"/>
            </w:tcBorders>
            <w:shd w:val="clear" w:color="auto" w:fill="EAF4DC"/>
          </w:tcPr>
          <w:p w:rsidR="00C90BE4" w:rsidRDefault="00865FE6">
            <w:pPr>
              <w:spacing w:after="0" w:line="259" w:lineRule="auto"/>
              <w:ind w:left="0" w:right="16" w:firstLine="0"/>
              <w:jc w:val="left"/>
            </w:pPr>
            <w:r>
              <w:rPr>
                <w:sz w:val="12"/>
              </w:rPr>
              <w:t xml:space="preserve">Dzięki realizacji inwestycji możliwe będzie wykorzystanie  potencjału jaki tkwi w działalności MOK, a który nie ma możliwości rozwoju ze względu na brak odpowiedniej tkanki materialnej. Dzięki dostosowaniu obiektu do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38"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8832"/>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2" w:line="238" w:lineRule="auto"/>
              <w:ind w:left="23" w:right="14"/>
              <w:jc w:val="center"/>
            </w:pPr>
            <w:r>
              <w:rPr>
                <w:sz w:val="12"/>
              </w:rPr>
              <w:t xml:space="preserve">potrzeb organizacji i prowadzenia działalności </w:t>
            </w:r>
          </w:p>
          <w:p w:rsidR="00C90BE4" w:rsidRDefault="00865FE6">
            <w:pPr>
              <w:spacing w:after="0" w:line="238" w:lineRule="auto"/>
              <w:ind w:left="0" w:firstLine="0"/>
              <w:jc w:val="center"/>
            </w:pPr>
            <w:r>
              <w:rPr>
                <w:sz w:val="12"/>
              </w:rPr>
              <w:t xml:space="preserve">kulturalnej w obiekcie </w:t>
            </w:r>
          </w:p>
          <w:p w:rsidR="00C90BE4" w:rsidRDefault="00865FE6">
            <w:pPr>
              <w:spacing w:after="0" w:line="259" w:lineRule="auto"/>
              <w:ind w:left="0" w:right="33" w:firstLine="0"/>
              <w:jc w:val="center"/>
            </w:pPr>
            <w:r>
              <w:rPr>
                <w:sz w:val="12"/>
              </w:rPr>
              <w:t xml:space="preserve">zabytkowym oraz </w:t>
            </w:r>
          </w:p>
          <w:p w:rsidR="00C90BE4" w:rsidRDefault="00865FE6">
            <w:pPr>
              <w:spacing w:after="0" w:line="238" w:lineRule="auto"/>
              <w:ind w:left="0" w:firstLine="0"/>
              <w:jc w:val="center"/>
            </w:pPr>
            <w:r>
              <w:rPr>
                <w:sz w:val="12"/>
              </w:rPr>
              <w:t xml:space="preserve">dostosowania do potrzeb osób </w:t>
            </w:r>
          </w:p>
          <w:p w:rsidR="00C90BE4" w:rsidRDefault="00865FE6">
            <w:pPr>
              <w:spacing w:after="0" w:line="259" w:lineRule="auto"/>
              <w:ind w:left="4" w:firstLine="0"/>
              <w:jc w:val="left"/>
            </w:pPr>
            <w:r>
              <w:rPr>
                <w:sz w:val="12"/>
              </w:rPr>
              <w:t xml:space="preserve">niepełnosprawnych </w:t>
            </w:r>
          </w:p>
          <w:p w:rsidR="00C90BE4" w:rsidRDefault="00865FE6">
            <w:pPr>
              <w:spacing w:after="0" w:line="238" w:lineRule="auto"/>
              <w:ind w:left="0" w:firstLine="0"/>
              <w:jc w:val="center"/>
            </w:pPr>
            <w:r>
              <w:rPr>
                <w:sz w:val="12"/>
              </w:rPr>
              <w:t xml:space="preserve">Kompleksowa termomodernizacja obiektu </w:t>
            </w:r>
          </w:p>
          <w:p w:rsidR="00C90BE4" w:rsidRDefault="00865FE6">
            <w:pPr>
              <w:spacing w:after="0" w:line="259" w:lineRule="auto"/>
              <w:ind w:left="0" w:firstLine="0"/>
              <w:jc w:val="center"/>
            </w:pPr>
            <w:r>
              <w:rPr>
                <w:sz w:val="12"/>
              </w:rPr>
              <w:t xml:space="preserve">użyteczności publicznej. </w:t>
            </w: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38" w:lineRule="auto"/>
              <w:ind w:left="2" w:firstLine="0"/>
              <w:jc w:val="left"/>
            </w:pPr>
            <w:r>
              <w:rPr>
                <w:sz w:val="12"/>
              </w:rPr>
              <w:t xml:space="preserve">obiektu do współczesnych wymogów prowadzenia </w:t>
            </w:r>
          </w:p>
          <w:p w:rsidR="00C90BE4" w:rsidRDefault="00865FE6">
            <w:pPr>
              <w:spacing w:after="0" w:line="240" w:lineRule="auto"/>
              <w:ind w:left="2" w:firstLine="0"/>
              <w:jc w:val="left"/>
            </w:pPr>
            <w:r>
              <w:rPr>
                <w:sz w:val="12"/>
              </w:rPr>
              <w:t xml:space="preserve">działalności kulturalnej, jak również pozyskania nowych przestrzeni. </w:t>
            </w:r>
          </w:p>
          <w:p w:rsidR="00C90BE4" w:rsidRDefault="00865FE6">
            <w:pPr>
              <w:spacing w:after="0" w:line="240" w:lineRule="auto"/>
              <w:ind w:left="2" w:right="88" w:firstLine="0"/>
            </w:pPr>
            <w:r>
              <w:rPr>
                <w:sz w:val="12"/>
              </w:rPr>
              <w:t xml:space="preserve">Dzięki adaptacji powstaną nowe pracownie, istniejące pozyskają większą przestrzeń, </w:t>
            </w:r>
          </w:p>
          <w:p w:rsidR="00C90BE4" w:rsidRDefault="00865FE6">
            <w:pPr>
              <w:spacing w:after="0" w:line="259" w:lineRule="auto"/>
              <w:ind w:left="2" w:firstLine="0"/>
              <w:jc w:val="left"/>
            </w:pPr>
            <w:r>
              <w:rPr>
                <w:sz w:val="12"/>
              </w:rPr>
              <w:t xml:space="preserve">a zamontowana winda </w:t>
            </w:r>
          </w:p>
          <w:p w:rsidR="00C90BE4" w:rsidRDefault="00865FE6">
            <w:pPr>
              <w:spacing w:after="0" w:line="239" w:lineRule="auto"/>
              <w:ind w:left="2" w:firstLine="0"/>
              <w:jc w:val="left"/>
            </w:pPr>
            <w:r>
              <w:rPr>
                <w:sz w:val="12"/>
              </w:rPr>
              <w:t xml:space="preserve">/platforma/, specjalny podjazd oraz platforma zewnętrzna zapewnią osobom niepełnosprawnym dostęp do dóbr kultury oraz oferty edukacyjnej. </w:t>
            </w:r>
          </w:p>
          <w:p w:rsidR="00C90BE4" w:rsidRDefault="00865FE6">
            <w:pPr>
              <w:spacing w:after="0" w:line="240" w:lineRule="auto"/>
              <w:ind w:left="2" w:right="52" w:firstLine="0"/>
            </w:pPr>
            <w:r>
              <w:rPr>
                <w:sz w:val="12"/>
              </w:rPr>
              <w:t xml:space="preserve">Adaptacja pozwoli uzyskać również większą przestrzeń wystawienniczą w galerii, holu i ciągach prowadzących na piętra. Rozbudowa umożliwi pozyskanie nowych przestrzeni niezbędnych do prowadzenia działalności edukacyjno-wystawienniczej dostosowanej do potrzeb odbiorców. Nowo powstałe pomieszczenia magazynów studyjnych zapewnią właściwe zabezpieczenie posiadanych dóbr kultury. Cały projekt przyczyni się do prowadzenia edukacji przygotowującej dzieci, młodzież  oraz dorosłych do aktywnego uczestnictwa w kulturze.  Prace </w:t>
            </w:r>
            <w:proofErr w:type="spellStart"/>
            <w:r>
              <w:rPr>
                <w:sz w:val="12"/>
              </w:rPr>
              <w:t>instalacyjnoremontowe</w:t>
            </w:r>
            <w:proofErr w:type="spellEnd"/>
            <w:r>
              <w:rPr>
                <w:sz w:val="12"/>
              </w:rPr>
              <w:t xml:space="preserve"> wpłyną na wzrost komfortu oraz bezpieczeństwa w obiekcie.  W ramach projektu  zostanie przeprowadzona również: renowacja elewacji budynku </w:t>
            </w:r>
          </w:p>
          <w:p w:rsidR="00C90BE4" w:rsidRDefault="00865FE6">
            <w:pPr>
              <w:spacing w:after="0" w:line="259" w:lineRule="auto"/>
              <w:ind w:left="2" w:firstLine="0"/>
              <w:jc w:val="left"/>
            </w:pPr>
            <w:r>
              <w:rPr>
                <w:sz w:val="12"/>
              </w:rPr>
              <w:t xml:space="preserve">(która ma na celu </w:t>
            </w:r>
          </w:p>
          <w:p w:rsidR="00C90BE4" w:rsidRDefault="00865FE6">
            <w:pPr>
              <w:spacing w:after="0" w:line="240" w:lineRule="auto"/>
              <w:ind w:left="2" w:firstLine="0"/>
              <w:jc w:val="left"/>
            </w:pPr>
            <w:r>
              <w:rPr>
                <w:sz w:val="12"/>
              </w:rPr>
              <w:t xml:space="preserve">przywrócenie jego pierwotnej świetności), zwiększona zostanie przestrzeń miejska przed obiektem i na zielonym zapleczu (ogrodzie), zamontowane nowoczesne </w:t>
            </w:r>
          </w:p>
          <w:p w:rsidR="00C90BE4" w:rsidRDefault="00865FE6">
            <w:pPr>
              <w:spacing w:after="0" w:line="259" w:lineRule="auto"/>
              <w:ind w:left="2" w:right="18" w:firstLine="0"/>
              <w:jc w:val="left"/>
            </w:pPr>
            <w:r>
              <w:rPr>
                <w:sz w:val="12"/>
              </w:rPr>
              <w:t xml:space="preserve">oświetlenie, jak również tablica promująca ofertę MOK. Tak zrealizowany projekt zapewni zachowanie, ochronę, promowanie i rozwój dobra kultury; nada mu nową jakość i </w:t>
            </w:r>
            <w:r>
              <w:rPr>
                <w:sz w:val="12"/>
              </w:rPr>
              <w:lastRenderedPageBreak/>
              <w:t xml:space="preserve">zintensyfikuje prowadzoną działalność kulturalną. </w:t>
            </w: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1" w:firstLine="0"/>
              <w:jc w:val="left"/>
            </w:pPr>
            <w:r>
              <w:rPr>
                <w:sz w:val="12"/>
              </w:rPr>
              <w:lastRenderedPageBreak/>
              <w:t xml:space="preserve">cele szczegółowe tj. </w:t>
            </w:r>
          </w:p>
          <w:p w:rsidR="00C90BE4" w:rsidRDefault="00865FE6">
            <w:pPr>
              <w:spacing w:after="2" w:line="239" w:lineRule="auto"/>
              <w:ind w:left="1" w:right="20" w:firstLine="0"/>
              <w:jc w:val="left"/>
            </w:pPr>
            <w:r>
              <w:rPr>
                <w:sz w:val="12"/>
              </w:rPr>
              <w:t xml:space="preserve">efektywniejsze wykorzystanie istniejącego potencjału kulturowego; renowacja i zachowanie obiektu zabytkowego; redukcja poziomu wykluczenia społecznego, w zakresie aktywizacji społecznej i przeciwdziałania ubóstwu; rozwój miasta i subregionu, </w:t>
            </w:r>
          </w:p>
          <w:p w:rsidR="00C90BE4" w:rsidRDefault="00865FE6">
            <w:pPr>
              <w:spacing w:after="0" w:line="259" w:lineRule="auto"/>
              <w:ind w:left="1" w:firstLine="0"/>
              <w:jc w:val="left"/>
            </w:pPr>
            <w:r>
              <w:rPr>
                <w:sz w:val="12"/>
              </w:rPr>
              <w:t xml:space="preserve">upowszechnianie </w:t>
            </w:r>
          </w:p>
          <w:p w:rsidR="00C90BE4" w:rsidRDefault="00865FE6">
            <w:pPr>
              <w:spacing w:after="0" w:line="259" w:lineRule="auto"/>
              <w:ind w:left="1" w:firstLine="0"/>
              <w:jc w:val="left"/>
            </w:pPr>
            <w:r>
              <w:rPr>
                <w:sz w:val="12"/>
              </w:rPr>
              <w:t>informacji o regionie, wzmocnienie tożsamości mieszkańców.</w:t>
            </w:r>
            <w:r>
              <w:rPr>
                <w:rFonts w:ascii="Calibri" w:eastAsia="Calibri" w:hAnsi="Calibri" w:cs="Calibri"/>
                <w:sz w:val="12"/>
              </w:rPr>
              <w:t xml:space="preserve"> </w:t>
            </w: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vAlign w:val="center"/>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865FE6">
            <w:pPr>
              <w:spacing w:after="0" w:line="239" w:lineRule="auto"/>
              <w:ind w:left="0" w:right="4" w:firstLine="0"/>
              <w:jc w:val="left"/>
            </w:pPr>
            <w:r>
              <w:rPr>
                <w:sz w:val="12"/>
              </w:rPr>
              <w:t xml:space="preserve">potrzeb osób niepełnosprawnych dostęp do oferty kulturalnej otrzymają osoby z niej do tej pory wykluczone z uwagi na ograniczenia architektoniczne zabytkowego obiektu. Umiejętności jakie osoby te będą mogły nabyć w MOK wpłyną na ich uczestnictwo w życiu społecznym oraz gospodarczym. Jednocześnie zwiększą ich umiejętności i możliwości zatrudnienia dla osób z grup zagrożonych wykluczeniem społecznym. Działalność kulturalna MOK ma również szersze oddziaływanie - zwiększona oferta spowoduje wzrost ruchu turystycznego, w szczególności, że na terenie miasta planowany jest szereg powiązanych działań o charakterze kulturalnoturystycznym (np. realizacja Traktu Królewskiego w ramach projektu Wielkopolskiej </w:t>
            </w:r>
          </w:p>
          <w:p w:rsidR="00C90BE4" w:rsidRDefault="00865FE6">
            <w:pPr>
              <w:spacing w:after="2" w:line="239" w:lineRule="auto"/>
              <w:ind w:left="0" w:firstLine="0"/>
              <w:jc w:val="left"/>
            </w:pPr>
            <w:r>
              <w:rPr>
                <w:sz w:val="12"/>
              </w:rPr>
              <w:t xml:space="preserve">Organizacji Turystycznej), które mają przyczynić się, nie tylko do wzrostu ruchu turystycznego, ale również spowodowania sytuacji, w której  region Wielkopolski stanie się celem turystyki pobytowej, a nie objazdowej. Takie podejście wzmocni również gospodarkę regionu. </w:t>
            </w:r>
          </w:p>
          <w:p w:rsidR="00C90BE4" w:rsidRDefault="00865FE6">
            <w:pPr>
              <w:spacing w:after="0" w:line="259" w:lineRule="auto"/>
              <w:ind w:left="0" w:firstLine="0"/>
              <w:jc w:val="left"/>
            </w:pPr>
            <w:r>
              <w:rPr>
                <w:sz w:val="12"/>
              </w:rPr>
              <w:t xml:space="preserve"> </w:t>
            </w:r>
          </w:p>
          <w:p w:rsidR="00C90BE4" w:rsidRDefault="00865FE6">
            <w:pPr>
              <w:spacing w:after="0" w:line="240" w:lineRule="auto"/>
              <w:ind w:left="0" w:firstLine="0"/>
              <w:jc w:val="left"/>
            </w:pPr>
            <w:r>
              <w:rPr>
                <w:sz w:val="12"/>
              </w:rPr>
              <w:t xml:space="preserve">Rezultat zostanie zmierzony na podstawie: zakończonych prac budowlanych, liczba osób które </w:t>
            </w:r>
          </w:p>
          <w:p w:rsidR="00C90BE4" w:rsidRDefault="00865FE6">
            <w:pPr>
              <w:spacing w:after="0" w:line="259" w:lineRule="auto"/>
              <w:ind w:left="0" w:firstLine="0"/>
            </w:pPr>
            <w:r>
              <w:rPr>
                <w:sz w:val="12"/>
              </w:rPr>
              <w:t xml:space="preserve">skorzystały z działalności kulturowej obiektu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37"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738"/>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2" w:firstLine="0"/>
              <w:jc w:val="left"/>
            </w:pPr>
            <w:r>
              <w:rPr>
                <w:sz w:val="12"/>
              </w:rPr>
              <w:t xml:space="preserve">Jednocześnie przeprowadzimy kompleksową termomodernizację pozostałej  części budynku </w:t>
            </w: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vAlign w:val="center"/>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C90BE4">
            <w:pPr>
              <w:spacing w:after="160" w:line="259" w:lineRule="auto"/>
              <w:ind w:left="0" w:firstLine="0"/>
              <w:jc w:val="left"/>
            </w:pPr>
          </w:p>
        </w:tc>
      </w:tr>
      <w:tr w:rsidR="00C90BE4">
        <w:trPr>
          <w:trHeight w:val="4280"/>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22" w:firstLine="0"/>
              <w:jc w:val="left"/>
            </w:pPr>
            <w:r>
              <w:rPr>
                <w:sz w:val="12"/>
              </w:rPr>
              <w:t xml:space="preserve">19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8" w:firstLine="0"/>
              <w:jc w:val="left"/>
            </w:pPr>
            <w:r>
              <w:rPr>
                <w:sz w:val="12"/>
              </w:rPr>
              <w:t xml:space="preserve">Miasto Gniezno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2" w:firstLine="0"/>
              <w:jc w:val="center"/>
            </w:pPr>
            <w:r>
              <w:rPr>
                <w:sz w:val="12"/>
              </w:rPr>
              <w:t xml:space="preserve">Przebudowa ul. </w:t>
            </w:r>
          </w:p>
          <w:p w:rsidR="00C90BE4" w:rsidRDefault="00865FE6">
            <w:pPr>
              <w:spacing w:after="0" w:line="259" w:lineRule="auto"/>
              <w:ind w:left="0" w:right="33" w:firstLine="0"/>
              <w:jc w:val="center"/>
            </w:pPr>
            <w:r>
              <w:rPr>
                <w:sz w:val="12"/>
              </w:rPr>
              <w:t xml:space="preserve">Rzeźnickiej w </w:t>
            </w:r>
          </w:p>
          <w:p w:rsidR="00C90BE4" w:rsidRDefault="00865FE6">
            <w:pPr>
              <w:spacing w:after="0" w:line="259" w:lineRule="auto"/>
              <w:ind w:left="0" w:firstLine="0"/>
              <w:jc w:val="center"/>
            </w:pPr>
            <w:r>
              <w:rPr>
                <w:sz w:val="12"/>
              </w:rPr>
              <w:t xml:space="preserve">Gnieźnie na strefę pieszą - deptak </w:t>
            </w:r>
          </w:p>
        </w:tc>
        <w:tc>
          <w:tcPr>
            <w:tcW w:w="188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0" w:lineRule="auto"/>
              <w:ind w:left="2" w:firstLine="0"/>
              <w:jc w:val="left"/>
            </w:pPr>
            <w:r>
              <w:rPr>
                <w:sz w:val="12"/>
              </w:rPr>
              <w:t xml:space="preserve">W ramach przedsięwzięcia wykonane zostaną w granicach istniejącego pasa drogowego ul. Rzeźnickiej prace branży drogowej, sanitarnej, elektrycznej oraz z zakresu zagospodarowania zieleni w celu utworzenia strefy pieszej – deptak. </w:t>
            </w:r>
          </w:p>
          <w:p w:rsidR="00C90BE4" w:rsidRDefault="00865FE6">
            <w:pPr>
              <w:spacing w:after="0" w:line="259" w:lineRule="auto"/>
              <w:ind w:left="2" w:firstLine="0"/>
              <w:jc w:val="left"/>
            </w:pPr>
            <w:r>
              <w:rPr>
                <w:sz w:val="12"/>
              </w:rPr>
              <w:t xml:space="preserve">Wykonana zostanie nowa nawierzchnia z kostki, odprowadzenie wód deszczowych z pasa drogowego, rozplanowane zostaną nowe nasadzenia oraz elementy małej architektury. </w:t>
            </w:r>
          </w:p>
        </w:tc>
        <w:tc>
          <w:tcPr>
            <w:tcW w:w="160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38" w:lineRule="auto"/>
              <w:ind w:left="1" w:firstLine="0"/>
              <w:jc w:val="left"/>
            </w:pPr>
            <w:r>
              <w:rPr>
                <w:sz w:val="12"/>
              </w:rPr>
              <w:t xml:space="preserve">Spowolnienie ruchu samochodowego, </w:t>
            </w:r>
          </w:p>
          <w:p w:rsidR="00C90BE4" w:rsidRDefault="00865FE6">
            <w:pPr>
              <w:spacing w:after="2" w:line="239" w:lineRule="auto"/>
              <w:ind w:left="1" w:right="432" w:firstLine="0"/>
            </w:pPr>
            <w:r>
              <w:rPr>
                <w:sz w:val="12"/>
              </w:rPr>
              <w:t xml:space="preserve">uatrakcyjnienie przestrzeni ulicy Rzeźnickiej dla mieszkańców oraz </w:t>
            </w:r>
          </w:p>
          <w:p w:rsidR="00C90BE4" w:rsidRDefault="00865FE6">
            <w:pPr>
              <w:spacing w:after="0" w:line="240" w:lineRule="auto"/>
              <w:ind w:left="1" w:firstLine="0"/>
              <w:jc w:val="left"/>
            </w:pPr>
            <w:r>
              <w:rPr>
                <w:sz w:val="12"/>
              </w:rPr>
              <w:t xml:space="preserve">turystów. Stworzenie siły napędowej dla rozwoju drobnego handlu oraz warunków sprzyjających </w:t>
            </w:r>
          </w:p>
          <w:p w:rsidR="00C90BE4" w:rsidRDefault="00865FE6">
            <w:pPr>
              <w:spacing w:after="0" w:line="259" w:lineRule="auto"/>
              <w:ind w:left="1" w:firstLine="0"/>
              <w:jc w:val="left"/>
            </w:pPr>
            <w:r>
              <w:rPr>
                <w:sz w:val="12"/>
              </w:rPr>
              <w:t xml:space="preserve">otwarciu i zagospodarowaniu pobliskich podwórek.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8" w:lineRule="auto"/>
              <w:ind w:left="0" w:firstLine="0"/>
              <w:jc w:val="center"/>
            </w:pPr>
            <w:r>
              <w:rPr>
                <w:sz w:val="12"/>
              </w:rPr>
              <w:t xml:space="preserve">Osiedle Stare Miasto, ul. </w:t>
            </w:r>
          </w:p>
          <w:p w:rsidR="00C90BE4" w:rsidRDefault="00865FE6">
            <w:pPr>
              <w:spacing w:after="0" w:line="259" w:lineRule="auto"/>
              <w:ind w:left="0" w:right="31" w:firstLine="0"/>
              <w:jc w:val="center"/>
            </w:pPr>
            <w:r>
              <w:rPr>
                <w:sz w:val="12"/>
              </w:rPr>
              <w:t xml:space="preserve">Rzeźnicka (dz. nr </w:t>
            </w:r>
          </w:p>
          <w:p w:rsidR="00C90BE4" w:rsidRDefault="00865FE6">
            <w:pPr>
              <w:spacing w:after="0" w:line="259" w:lineRule="auto"/>
              <w:ind w:left="0" w:right="28" w:firstLine="0"/>
              <w:jc w:val="center"/>
            </w:pPr>
            <w:r>
              <w:rPr>
                <w:sz w:val="12"/>
              </w:rPr>
              <w:t xml:space="preserve">182, ark. 29)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1" w:firstLine="0"/>
              <w:jc w:val="center"/>
            </w:pPr>
            <w:r>
              <w:rPr>
                <w:sz w:val="12"/>
              </w:rPr>
              <w:t xml:space="preserve">1.000.000,00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1" w:firstLine="0"/>
              <w:jc w:val="center"/>
            </w:pPr>
            <w:r>
              <w:rPr>
                <w:sz w:val="12"/>
              </w:rPr>
              <w:t xml:space="preserve">2018-2020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5" w:firstLine="0"/>
              <w:jc w:val="center"/>
            </w:pPr>
            <w:r>
              <w:rPr>
                <w:sz w:val="12"/>
              </w:rPr>
              <w:t xml:space="preserve">Budżet Miasta Gniezna  </w:t>
            </w:r>
          </w:p>
        </w:tc>
        <w:tc>
          <w:tcPr>
            <w:tcW w:w="2021" w:type="dxa"/>
            <w:tcBorders>
              <w:top w:val="single" w:sz="4" w:space="0" w:color="000000"/>
              <w:left w:val="single" w:sz="4" w:space="0" w:color="000000"/>
              <w:bottom w:val="single" w:sz="4" w:space="0" w:color="000000"/>
              <w:right w:val="single" w:sz="8" w:space="0" w:color="000000"/>
            </w:tcBorders>
          </w:tcPr>
          <w:p w:rsidR="00C90BE4" w:rsidRDefault="00865FE6">
            <w:pPr>
              <w:spacing w:after="2" w:line="239" w:lineRule="auto"/>
              <w:ind w:left="0" w:right="133" w:firstLine="0"/>
            </w:pPr>
            <w:r>
              <w:rPr>
                <w:sz w:val="12"/>
              </w:rPr>
              <w:t xml:space="preserve">Przebudowa drogi wpłynie na zmniejszenie emisji spalin, hałasu, drgań i zanieczyszczeń poprzez ograniczenie  ruchu pojazdów przez strefę pieszą.  Przyczyni się to do uatrakcyjnienia Śródmieścia w Gnieźnie poprzez zwiększenie miejsc spacerowych, w przestrzeni publicznej, poprzez </w:t>
            </w:r>
          </w:p>
          <w:p w:rsidR="00C90BE4" w:rsidRDefault="00865FE6">
            <w:pPr>
              <w:spacing w:after="0" w:line="239" w:lineRule="auto"/>
              <w:ind w:left="0" w:firstLine="0"/>
              <w:jc w:val="left"/>
            </w:pPr>
            <w:r>
              <w:rPr>
                <w:sz w:val="12"/>
              </w:rPr>
              <w:t xml:space="preserve">otwarcie przy ul. Rzeźnickiej podwórek i zaadaptowanie ich na  kawiarnie, kafejki miejsca w których można w otwartej przestrzeni spędzić wolny czas. To miejsce dobrze </w:t>
            </w:r>
          </w:p>
          <w:p w:rsidR="00C90BE4" w:rsidRDefault="00865FE6">
            <w:pPr>
              <w:spacing w:after="2" w:line="240" w:lineRule="auto"/>
              <w:ind w:left="0" w:firstLine="0"/>
              <w:jc w:val="left"/>
            </w:pPr>
            <w:r>
              <w:rPr>
                <w:sz w:val="12"/>
              </w:rPr>
              <w:t xml:space="preserve">wypromowane w świadomości ludzi, może równie dobrze stać się wizytówką i celem odwiedzin nie tylko mieszkańców Gniezna  </w:t>
            </w:r>
          </w:p>
          <w:p w:rsidR="00C90BE4" w:rsidRDefault="00865FE6">
            <w:pPr>
              <w:spacing w:after="0" w:line="259" w:lineRule="auto"/>
              <w:ind w:left="0" w:firstLine="0"/>
              <w:jc w:val="left"/>
            </w:pPr>
            <w:r>
              <w:rPr>
                <w:sz w:val="12"/>
              </w:rPr>
              <w:t xml:space="preserve">ale i </w:t>
            </w:r>
            <w:proofErr w:type="spellStart"/>
            <w:r>
              <w:rPr>
                <w:sz w:val="12"/>
              </w:rPr>
              <w:t>turystów.To</w:t>
            </w:r>
            <w:proofErr w:type="spellEnd"/>
            <w:r>
              <w:rPr>
                <w:sz w:val="12"/>
              </w:rPr>
              <w:t xml:space="preserve"> z kolei „przywróci” jakość życia mieszkańców Śródmieścia.  Rezultat zostanie zmierzony na podstawie: zakończonych prac budowlanych, Rezultatem działania ponadto będzie wykorzystanie przestrzeni do rekreacji czy drobnego handlu. </w:t>
            </w:r>
          </w:p>
        </w:tc>
      </w:tr>
      <w:tr w:rsidR="00C90BE4">
        <w:trPr>
          <w:trHeight w:val="3835"/>
        </w:trPr>
        <w:tc>
          <w:tcPr>
            <w:tcW w:w="318" w:type="dxa"/>
            <w:tcBorders>
              <w:top w:val="single" w:sz="4" w:space="0" w:color="000000"/>
              <w:left w:val="single" w:sz="8"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22" w:firstLine="0"/>
              <w:jc w:val="left"/>
            </w:pPr>
            <w:r>
              <w:rPr>
                <w:sz w:val="12"/>
              </w:rPr>
              <w:lastRenderedPageBreak/>
              <w:t xml:space="preserve">20 </w:t>
            </w:r>
          </w:p>
        </w:tc>
        <w:tc>
          <w:tcPr>
            <w:tcW w:w="105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4" w:firstLine="0"/>
              <w:jc w:val="center"/>
            </w:pPr>
            <w:proofErr w:type="spellStart"/>
            <w:r>
              <w:rPr>
                <w:sz w:val="12"/>
              </w:rPr>
              <w:t>Urbis</w:t>
            </w:r>
            <w:proofErr w:type="spellEnd"/>
            <w:r>
              <w:rPr>
                <w:sz w:val="12"/>
              </w:rPr>
              <w:t xml:space="preserve"> Sp. z o.o. </w:t>
            </w:r>
          </w:p>
        </w:tc>
        <w:tc>
          <w:tcPr>
            <w:tcW w:w="130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4" w:firstLine="0"/>
              <w:jc w:val="center"/>
            </w:pPr>
            <w:r>
              <w:rPr>
                <w:sz w:val="12"/>
              </w:rPr>
              <w:t xml:space="preserve">Centrum </w:t>
            </w:r>
          </w:p>
          <w:p w:rsidR="00C90BE4" w:rsidRDefault="00865FE6">
            <w:pPr>
              <w:spacing w:after="0" w:line="259" w:lineRule="auto"/>
              <w:ind w:left="0" w:right="31" w:firstLine="0"/>
              <w:jc w:val="center"/>
            </w:pPr>
            <w:r>
              <w:rPr>
                <w:sz w:val="12"/>
              </w:rPr>
              <w:t xml:space="preserve">Aktywizacji </w:t>
            </w:r>
          </w:p>
          <w:p w:rsidR="00C90BE4" w:rsidRDefault="00865FE6">
            <w:pPr>
              <w:spacing w:after="0" w:line="259" w:lineRule="auto"/>
              <w:ind w:left="6" w:firstLine="0"/>
              <w:jc w:val="left"/>
            </w:pPr>
            <w:proofErr w:type="spellStart"/>
            <w:r>
              <w:rPr>
                <w:sz w:val="12"/>
              </w:rPr>
              <w:t>MiędzyPokoleniowe</w:t>
            </w:r>
            <w:proofErr w:type="spellEnd"/>
          </w:p>
          <w:p w:rsidR="00C90BE4" w:rsidRDefault="00865FE6">
            <w:pPr>
              <w:spacing w:after="0" w:line="259" w:lineRule="auto"/>
              <w:ind w:left="0" w:right="33" w:firstLine="0"/>
              <w:jc w:val="center"/>
            </w:pPr>
            <w:r>
              <w:rPr>
                <w:sz w:val="12"/>
              </w:rPr>
              <w:t xml:space="preserve">j </w:t>
            </w:r>
          </w:p>
        </w:tc>
        <w:tc>
          <w:tcPr>
            <w:tcW w:w="188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2" w:firstLine="0"/>
              <w:jc w:val="left"/>
            </w:pPr>
            <w:r>
              <w:rPr>
                <w:sz w:val="12"/>
              </w:rPr>
              <w:t xml:space="preserve">Opis zamierzenia </w:t>
            </w:r>
          </w:p>
          <w:p w:rsidR="00C90BE4" w:rsidRDefault="00865FE6">
            <w:pPr>
              <w:spacing w:after="2" w:line="239" w:lineRule="auto"/>
              <w:ind w:left="2" w:firstLine="0"/>
              <w:jc w:val="left"/>
            </w:pPr>
            <w:r>
              <w:rPr>
                <w:sz w:val="12"/>
              </w:rPr>
              <w:t xml:space="preserve">inwestycyjnego:1. Budynek nr 1 ( kubatura 8350 m3 ) zabytkowy budynek poprzemysłowy z przeznaczeniem na wielofunkcyjną halę sportową </w:t>
            </w:r>
          </w:p>
          <w:p w:rsidR="00C90BE4" w:rsidRDefault="00865FE6">
            <w:pPr>
              <w:spacing w:after="2" w:line="239" w:lineRule="auto"/>
              <w:ind w:left="2" w:firstLine="0"/>
              <w:jc w:val="left"/>
            </w:pPr>
            <w:r>
              <w:rPr>
                <w:sz w:val="12"/>
              </w:rPr>
              <w:t xml:space="preserve">z częścią rehabilitacji seniora, posadowiony na działce nr 22/6;2. Budynek nr 2 ( kubatura 1820  m3 ) zabytkowy budynek poprzemysłowy z przeznaczeniem na świetlicę socjoterapeutyczną dla uczniów oraz punkt przedszkolny posadowiony na </w:t>
            </w:r>
          </w:p>
          <w:p w:rsidR="00C90BE4" w:rsidRDefault="00865FE6">
            <w:pPr>
              <w:spacing w:after="0" w:line="259" w:lineRule="auto"/>
              <w:ind w:left="2" w:firstLine="0"/>
              <w:jc w:val="left"/>
            </w:pPr>
            <w:r>
              <w:rPr>
                <w:sz w:val="12"/>
              </w:rPr>
              <w:t xml:space="preserve">działce nr 22 / 15;3 </w:t>
            </w:r>
          </w:p>
          <w:p w:rsidR="00C90BE4" w:rsidRDefault="00865FE6">
            <w:pPr>
              <w:spacing w:after="0" w:line="259" w:lineRule="auto"/>
              <w:ind w:left="2" w:firstLine="0"/>
              <w:jc w:val="left"/>
            </w:pPr>
            <w:r>
              <w:rPr>
                <w:sz w:val="12"/>
              </w:rPr>
              <w:t xml:space="preserve">Projektowany budynek klubokawiarni z pracowniami hobbistycznymi ( kubatura 1820  m3 ), posadowiony na działce nr 22/15;4. Obiekty sportowe kort kryty całoroczny, ścianka wspinaczkowa z torem </w:t>
            </w:r>
          </w:p>
        </w:tc>
        <w:tc>
          <w:tcPr>
            <w:tcW w:w="160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1" w:right="2" w:firstLine="0"/>
              <w:jc w:val="left"/>
            </w:pPr>
            <w:r>
              <w:rPr>
                <w:sz w:val="12"/>
              </w:rPr>
              <w:t xml:space="preserve">Rewitalizacja terenu poprzemysłowego wraz ze zmniejszeniem degradacji społecznej Dzielnic Stare Miasto i Konikowo. Ożywienie społeczne dzielnic poprzez aktywizację sportową, rehabilitacyjną,  kulturową i oświatową. Stworzenie nowych miejsc pracy. Walka z bezrobociem i patologiami społecznymi.  Przywrócenie miejsc pamięci kulturowo – wyznaniowych.  </w:t>
            </w:r>
          </w:p>
        </w:tc>
        <w:tc>
          <w:tcPr>
            <w:tcW w:w="1249"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2" w:line="238" w:lineRule="auto"/>
              <w:ind w:left="0" w:firstLine="0"/>
              <w:jc w:val="center"/>
            </w:pPr>
            <w:r>
              <w:rPr>
                <w:sz w:val="12"/>
              </w:rPr>
              <w:t xml:space="preserve">ul. Chrobrego 21 oraz Chrobrego </w:t>
            </w:r>
          </w:p>
          <w:p w:rsidR="00C90BE4" w:rsidRDefault="00865FE6">
            <w:pPr>
              <w:spacing w:after="0" w:line="259" w:lineRule="auto"/>
              <w:ind w:left="16" w:firstLine="0"/>
              <w:jc w:val="left"/>
            </w:pPr>
            <w:r>
              <w:rPr>
                <w:sz w:val="12"/>
              </w:rPr>
              <w:t xml:space="preserve">24/ 25Działki nr 22/ </w:t>
            </w:r>
          </w:p>
          <w:p w:rsidR="00C90BE4" w:rsidRDefault="00865FE6">
            <w:pPr>
              <w:spacing w:after="0" w:line="259" w:lineRule="auto"/>
              <w:ind w:left="0" w:right="28" w:firstLine="0"/>
              <w:jc w:val="center"/>
            </w:pPr>
            <w:r>
              <w:rPr>
                <w:sz w:val="12"/>
              </w:rPr>
              <w:t xml:space="preserve">6;  22/9; 22/15; </w:t>
            </w:r>
          </w:p>
          <w:p w:rsidR="00C90BE4" w:rsidRDefault="00865FE6">
            <w:pPr>
              <w:spacing w:after="0" w:line="259" w:lineRule="auto"/>
              <w:ind w:left="0" w:right="31" w:firstLine="0"/>
              <w:jc w:val="center"/>
            </w:pPr>
            <w:r>
              <w:rPr>
                <w:sz w:val="12"/>
              </w:rPr>
              <w:t xml:space="preserve">22/3; 21/2   </w:t>
            </w:r>
          </w:p>
        </w:tc>
        <w:tc>
          <w:tcPr>
            <w:tcW w:w="1305"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1" w:firstLine="0"/>
              <w:jc w:val="center"/>
            </w:pPr>
            <w:r>
              <w:rPr>
                <w:sz w:val="12"/>
              </w:rPr>
              <w:t xml:space="preserve">20.000.000,00 </w:t>
            </w:r>
          </w:p>
        </w:tc>
        <w:tc>
          <w:tcPr>
            <w:tcW w:w="1471"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1" w:firstLine="0"/>
              <w:jc w:val="center"/>
            </w:pPr>
            <w:r>
              <w:rPr>
                <w:sz w:val="12"/>
              </w:rPr>
              <w:t xml:space="preserve">2017-2022 </w:t>
            </w:r>
          </w:p>
        </w:tc>
        <w:tc>
          <w:tcPr>
            <w:tcW w:w="178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3" w:firstLine="0"/>
              <w:jc w:val="center"/>
            </w:pPr>
            <w:r>
              <w:rPr>
                <w:sz w:val="12"/>
              </w:rPr>
              <w:t xml:space="preserve">WRPO działanie 9.2  </w:t>
            </w:r>
          </w:p>
        </w:tc>
        <w:tc>
          <w:tcPr>
            <w:tcW w:w="2021" w:type="dxa"/>
            <w:tcBorders>
              <w:top w:val="single" w:sz="4" w:space="0" w:color="000000"/>
              <w:left w:val="single" w:sz="4" w:space="0" w:color="000000"/>
              <w:bottom w:val="single" w:sz="4" w:space="0" w:color="000000"/>
              <w:right w:val="single" w:sz="8" w:space="0" w:color="000000"/>
            </w:tcBorders>
            <w:shd w:val="clear" w:color="auto" w:fill="EAF4DC"/>
          </w:tcPr>
          <w:p w:rsidR="00C90BE4" w:rsidRDefault="00865FE6">
            <w:pPr>
              <w:spacing w:after="2" w:line="239" w:lineRule="auto"/>
              <w:ind w:left="0" w:firstLine="0"/>
              <w:jc w:val="left"/>
            </w:pPr>
            <w:r>
              <w:rPr>
                <w:sz w:val="12"/>
              </w:rPr>
              <w:t xml:space="preserve">Przedsięwzięcie zwiększy dostępność do ośrodków </w:t>
            </w:r>
          </w:p>
          <w:p w:rsidR="00C90BE4" w:rsidRDefault="00865FE6">
            <w:pPr>
              <w:spacing w:after="0" w:line="239" w:lineRule="auto"/>
              <w:ind w:left="0" w:right="83" w:firstLine="0"/>
            </w:pPr>
            <w:r>
              <w:rPr>
                <w:sz w:val="12"/>
              </w:rPr>
              <w:t xml:space="preserve">rehabilitacji osób starszych, wpłynie na aktywizację sportową młodego pokolenia, zapewni opiekę nad dziećmi młodym matkom, umożliwiając im własny rozwój  i podjęcie pracy.  Zredukuje to powielanie złych nawyków wychowawczych u młodych ludzi utrwalanych przez pokolenia.  Nastąpi wzrost integracji z lokalnym miejscem </w:t>
            </w:r>
          </w:p>
          <w:p w:rsidR="00C90BE4" w:rsidRDefault="00865FE6">
            <w:pPr>
              <w:spacing w:after="0" w:line="259" w:lineRule="auto"/>
              <w:ind w:left="0" w:firstLine="0"/>
              <w:jc w:val="left"/>
            </w:pPr>
            <w:r>
              <w:rPr>
                <w:sz w:val="12"/>
              </w:rPr>
              <w:t xml:space="preserve">zamieszkania, zmniejszy się anonimowość, co w konsekwencji zaowocuje również redukcją zjawisk patologicznych. Przedsięwzięcie wpłynie na przywrócenie pamięci historycznej, wzrośnie świadomość społeczna o wielokulturowości i wielowyznaniowości Gniezna. Ponadto nastąpi zmniejszenie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right w:w="40" w:type="dxa"/>
        </w:tblCellMar>
        <w:tblLook w:val="04A0" w:firstRow="1" w:lastRow="0" w:firstColumn="1" w:lastColumn="0" w:noHBand="0" w:noVBand="1"/>
      </w:tblPr>
      <w:tblGrid>
        <w:gridCol w:w="315"/>
        <w:gridCol w:w="1052"/>
        <w:gridCol w:w="1290"/>
        <w:gridCol w:w="1855"/>
        <w:gridCol w:w="1804"/>
        <w:gridCol w:w="1240"/>
        <w:gridCol w:w="1285"/>
        <w:gridCol w:w="1428"/>
        <w:gridCol w:w="1732"/>
        <w:gridCol w:w="1988"/>
      </w:tblGrid>
      <w:tr w:rsidR="00C90BE4">
        <w:trPr>
          <w:trHeight w:val="5448"/>
        </w:trPr>
        <w:tc>
          <w:tcPr>
            <w:tcW w:w="318" w:type="dxa"/>
            <w:tcBorders>
              <w:top w:val="nil"/>
              <w:left w:val="single" w:sz="8"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shd w:val="clear" w:color="auto" w:fill="EAF4DC"/>
          </w:tcPr>
          <w:p w:rsidR="00C90BE4" w:rsidRDefault="00865FE6">
            <w:pPr>
              <w:spacing w:after="0" w:line="238" w:lineRule="auto"/>
              <w:ind w:left="2" w:firstLine="0"/>
              <w:jc w:val="left"/>
            </w:pPr>
            <w:r>
              <w:rPr>
                <w:sz w:val="12"/>
              </w:rPr>
              <w:t xml:space="preserve">przeszkód, posadowiony na działce nr 22/15;5. Budynek nr </w:t>
            </w:r>
          </w:p>
          <w:p w:rsidR="00C90BE4" w:rsidRDefault="00865FE6">
            <w:pPr>
              <w:spacing w:after="2" w:line="240" w:lineRule="auto"/>
              <w:ind w:left="2" w:right="53" w:firstLine="0"/>
            </w:pPr>
            <w:r>
              <w:rPr>
                <w:sz w:val="12"/>
              </w:rPr>
              <w:t xml:space="preserve">7 ( kubatura 336 m3 ) adaptacja istniejącego budynku na magazyn sprzętu sportowego;6. Nowy budynek garażowy  ( kubatura 160 m3 ) 5 -  stanowiskowy, posadowiony na działce nr 22/3;7. Budynek nr 8  podręczny magazyn z częścią warsztatową ( kubatura 550 m3 ) ;8. Adaptacja istniejącego budynku na zaplecze administracyjne i obsługę, posadowionego na działce nr 22/3;9. Rozbiórka budynku garażowego zamkniętego , wiaty odkrytej ciężkiego sprzętu i zaplecza  warsztatowego;10. </w:t>
            </w:r>
          </w:p>
          <w:p w:rsidR="00C90BE4" w:rsidRDefault="00865FE6">
            <w:pPr>
              <w:spacing w:after="0" w:line="259" w:lineRule="auto"/>
              <w:ind w:left="2" w:right="28" w:firstLine="0"/>
              <w:jc w:val="left"/>
            </w:pPr>
            <w:r>
              <w:rPr>
                <w:sz w:val="12"/>
              </w:rPr>
              <w:t xml:space="preserve">Rewitalizacja zabytkowego komina ceglanego posadowionego na działce nr 21/2;11. Stworzenie skweru upamiętniającego Kirkut Żydowski z elementem przestrzennym (rzeźba w terenie) posadowiony na działce nr 22/312. Stworzenie 400 m pieszych ciągów, przebudowa dróg wewnętrznych 40 000 m2 z miejscami postojowymi, małej architektury z cegły klinkierowej i </w:t>
            </w:r>
            <w:proofErr w:type="spellStart"/>
            <w:r>
              <w:rPr>
                <w:sz w:val="12"/>
              </w:rPr>
              <w:t>lampinów</w:t>
            </w:r>
            <w:proofErr w:type="spellEnd"/>
            <w:r>
              <w:rPr>
                <w:sz w:val="12"/>
              </w:rPr>
              <w:t xml:space="preserve"> LED.  </w:t>
            </w:r>
          </w:p>
        </w:tc>
        <w:tc>
          <w:tcPr>
            <w:tcW w:w="160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249"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shd w:val="clear" w:color="auto" w:fill="EAF4DC"/>
          </w:tcPr>
          <w:p w:rsidR="00C90BE4" w:rsidRDefault="00865FE6">
            <w:pPr>
              <w:spacing w:after="0" w:line="238" w:lineRule="auto"/>
              <w:ind w:left="0" w:firstLine="0"/>
            </w:pPr>
            <w:r>
              <w:rPr>
                <w:sz w:val="12"/>
              </w:rPr>
              <w:t xml:space="preserve">bezrobocia co dodatkowo uatrakcyjni dzielnice.  </w:t>
            </w:r>
          </w:p>
          <w:p w:rsidR="00C90BE4" w:rsidRDefault="00865FE6">
            <w:pPr>
              <w:spacing w:after="0" w:line="259" w:lineRule="auto"/>
              <w:ind w:left="0" w:right="19" w:firstLine="0"/>
              <w:jc w:val="left"/>
            </w:pPr>
            <w:r>
              <w:rPr>
                <w:sz w:val="12"/>
              </w:rPr>
              <w:t xml:space="preserve">Rezultat zostanie zmierzony na podstawie: zakończonych prac budowlanych, Liczba osób które skorzystały z oferty CAM </w:t>
            </w:r>
          </w:p>
        </w:tc>
      </w:tr>
      <w:tr w:rsidR="00C90BE4">
        <w:trPr>
          <w:trHeight w:val="3395"/>
        </w:trPr>
        <w:tc>
          <w:tcPr>
            <w:tcW w:w="318"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22" w:firstLine="0"/>
              <w:jc w:val="left"/>
            </w:pPr>
            <w:r>
              <w:rPr>
                <w:sz w:val="12"/>
              </w:rPr>
              <w:lastRenderedPageBreak/>
              <w:t xml:space="preserve">21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2" w:firstLine="0"/>
              <w:jc w:val="center"/>
            </w:pPr>
            <w:r>
              <w:rPr>
                <w:sz w:val="12"/>
              </w:rPr>
              <w:t xml:space="preserve">Gnieźnieńskie </w:t>
            </w:r>
          </w:p>
          <w:p w:rsidR="00C90BE4" w:rsidRDefault="00865FE6">
            <w:pPr>
              <w:spacing w:after="0" w:line="259" w:lineRule="auto"/>
              <w:ind w:left="25" w:firstLine="0"/>
              <w:jc w:val="left"/>
            </w:pPr>
            <w:r>
              <w:rPr>
                <w:sz w:val="12"/>
              </w:rPr>
              <w:t xml:space="preserve">Stowarzyszenie </w:t>
            </w:r>
          </w:p>
          <w:p w:rsidR="00C90BE4" w:rsidRDefault="00865FE6">
            <w:pPr>
              <w:spacing w:after="0" w:line="259" w:lineRule="auto"/>
              <w:ind w:left="0" w:right="29" w:firstLine="0"/>
              <w:jc w:val="center"/>
            </w:pPr>
            <w:r>
              <w:rPr>
                <w:sz w:val="12"/>
              </w:rPr>
              <w:t xml:space="preserve">Miłośników </w:t>
            </w:r>
          </w:p>
          <w:p w:rsidR="00C90BE4" w:rsidRDefault="00865FE6">
            <w:pPr>
              <w:spacing w:after="0" w:line="259" w:lineRule="auto"/>
              <w:ind w:left="0" w:right="25" w:firstLine="0"/>
              <w:jc w:val="center"/>
            </w:pPr>
            <w:r>
              <w:rPr>
                <w:sz w:val="12"/>
              </w:rPr>
              <w:t xml:space="preserve">Kolei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38" w:lineRule="auto"/>
              <w:ind w:left="0" w:firstLine="0"/>
              <w:jc w:val="center"/>
            </w:pPr>
            <w:r>
              <w:rPr>
                <w:sz w:val="12"/>
              </w:rPr>
              <w:t xml:space="preserve">Rewitalizacja części terenu </w:t>
            </w:r>
          </w:p>
          <w:p w:rsidR="00C90BE4" w:rsidRDefault="00865FE6">
            <w:pPr>
              <w:spacing w:after="0" w:line="259" w:lineRule="auto"/>
              <w:ind w:left="0" w:right="28" w:firstLine="0"/>
              <w:jc w:val="center"/>
            </w:pPr>
            <w:proofErr w:type="spellStart"/>
            <w:r>
              <w:rPr>
                <w:sz w:val="12"/>
              </w:rPr>
              <w:t>pokolejowego</w:t>
            </w:r>
            <w:proofErr w:type="spellEnd"/>
            <w:r>
              <w:rPr>
                <w:sz w:val="12"/>
              </w:rPr>
              <w:t xml:space="preserve"> </w:t>
            </w:r>
          </w:p>
          <w:p w:rsidR="00C90BE4" w:rsidRDefault="00865FE6">
            <w:pPr>
              <w:spacing w:after="0" w:line="259" w:lineRule="auto"/>
              <w:ind w:left="0" w:right="27" w:firstLine="0"/>
              <w:jc w:val="center"/>
            </w:pPr>
            <w:r>
              <w:rPr>
                <w:sz w:val="12"/>
              </w:rPr>
              <w:t xml:space="preserve">w Parowozowni </w:t>
            </w:r>
          </w:p>
          <w:p w:rsidR="00C90BE4" w:rsidRDefault="00865FE6">
            <w:pPr>
              <w:spacing w:after="0" w:line="259" w:lineRule="auto"/>
              <w:ind w:left="0" w:right="31" w:firstLine="0"/>
              <w:jc w:val="center"/>
            </w:pPr>
            <w:r>
              <w:rPr>
                <w:sz w:val="12"/>
              </w:rPr>
              <w:t xml:space="preserve">Gnieźnie </w:t>
            </w:r>
          </w:p>
        </w:tc>
        <w:tc>
          <w:tcPr>
            <w:tcW w:w="188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40" w:lineRule="auto"/>
              <w:ind w:left="2" w:firstLine="0"/>
              <w:jc w:val="left"/>
            </w:pPr>
            <w:r>
              <w:rPr>
                <w:sz w:val="12"/>
              </w:rPr>
              <w:t xml:space="preserve">Działania w ramach projektu mają na celu udostępnienie, ekspozycję oraz aktywizację Parowozowni w Gnieźnie oraz częściowe przystosowanie powierzchni wynajmowanych przez stowarzyszenie od PKP SA oraz elementów wyposażenia do pełnienia funkcji kulturalnych. Działania </w:t>
            </w:r>
          </w:p>
          <w:p w:rsidR="00C90BE4" w:rsidRDefault="00865FE6">
            <w:pPr>
              <w:spacing w:after="0" w:line="240" w:lineRule="auto"/>
              <w:ind w:left="2" w:firstLine="0"/>
              <w:jc w:val="left"/>
            </w:pPr>
            <w:r>
              <w:rPr>
                <w:sz w:val="12"/>
              </w:rPr>
              <w:t xml:space="preserve">na rzecz obszaru rewitalizowanego obejmować będą: </w:t>
            </w:r>
          </w:p>
          <w:p w:rsidR="00C90BE4" w:rsidRDefault="00865FE6">
            <w:pPr>
              <w:spacing w:after="0" w:line="259" w:lineRule="auto"/>
              <w:ind w:left="2" w:firstLine="0"/>
              <w:jc w:val="left"/>
            </w:pPr>
            <w:r>
              <w:rPr>
                <w:sz w:val="12"/>
              </w:rPr>
              <w:t xml:space="preserve">udostępnianie parowozowni dla turystów i mieszkańców Gniezna, zwiększanie dostępności kultury dla mieszkańców poprzez organizację wystaw czasowych i wydarzeń o zasięgu lokalnym, regionalnym i krajowym, prowadzenie warsztatów, w </w:t>
            </w:r>
          </w:p>
        </w:tc>
        <w:tc>
          <w:tcPr>
            <w:tcW w:w="160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left"/>
            </w:pPr>
            <w:r>
              <w:rPr>
                <w:sz w:val="12"/>
              </w:rPr>
              <w:t xml:space="preserve">Udostępnienie dla turystów i mieszkańców parowozowni, aktywizacja terenu pod względem kulturalnym, poprawa świadomości lokalnej pod względem lokalnego dziedzictwa kulturalnoarchitektonicznego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1" w:firstLine="0"/>
              <w:jc w:val="left"/>
            </w:pPr>
            <w:r>
              <w:rPr>
                <w:sz w:val="12"/>
              </w:rPr>
              <w:t xml:space="preserve">Parowozownia w </w:t>
            </w:r>
          </w:p>
          <w:p w:rsidR="00C90BE4" w:rsidRDefault="00865FE6">
            <w:pPr>
              <w:spacing w:after="2" w:line="238" w:lineRule="auto"/>
              <w:ind w:left="119" w:right="144" w:firstLine="0"/>
              <w:jc w:val="center"/>
            </w:pPr>
            <w:r>
              <w:rPr>
                <w:sz w:val="12"/>
              </w:rPr>
              <w:t xml:space="preserve">Gnieźnie ul. Składowa 1, </w:t>
            </w:r>
          </w:p>
          <w:p w:rsidR="00C90BE4" w:rsidRDefault="00865FE6">
            <w:pPr>
              <w:spacing w:after="0" w:line="238" w:lineRule="auto"/>
              <w:ind w:left="164" w:right="192" w:firstLine="0"/>
              <w:jc w:val="center"/>
            </w:pPr>
            <w:r>
              <w:rPr>
                <w:sz w:val="12"/>
              </w:rPr>
              <w:t xml:space="preserve">Gniezno ark. mapy 52, </w:t>
            </w:r>
          </w:p>
          <w:p w:rsidR="00C90BE4" w:rsidRDefault="00865FE6">
            <w:pPr>
              <w:spacing w:after="0" w:line="259" w:lineRule="auto"/>
              <w:ind w:left="0" w:right="25" w:firstLine="0"/>
              <w:jc w:val="center"/>
            </w:pPr>
            <w:r>
              <w:rPr>
                <w:sz w:val="12"/>
              </w:rPr>
              <w:t xml:space="preserve">działki 1/16, 1/20, </w:t>
            </w:r>
          </w:p>
          <w:p w:rsidR="00C90BE4" w:rsidRDefault="00865FE6">
            <w:pPr>
              <w:spacing w:after="0" w:line="259" w:lineRule="auto"/>
              <w:ind w:left="0" w:right="25" w:firstLine="0"/>
              <w:jc w:val="center"/>
            </w:pPr>
            <w:r>
              <w:rPr>
                <w:sz w:val="12"/>
              </w:rPr>
              <w:t xml:space="preserve">1/26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1.000.000,00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2017-2022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4" w:firstLine="0"/>
              <w:jc w:val="center"/>
            </w:pPr>
            <w:r>
              <w:rPr>
                <w:sz w:val="12"/>
              </w:rPr>
              <w:t xml:space="preserve">Środki własne oraz WRPO </w:t>
            </w:r>
          </w:p>
        </w:tc>
        <w:tc>
          <w:tcPr>
            <w:tcW w:w="2021"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2" w:line="239" w:lineRule="auto"/>
              <w:ind w:left="0" w:firstLine="0"/>
              <w:jc w:val="left"/>
            </w:pPr>
            <w:r>
              <w:rPr>
                <w:sz w:val="12"/>
              </w:rPr>
              <w:t xml:space="preserve">Zwiększenie oferty i dostępności kultury dla mieszkańców, poprawa świadomości lokalnej w zakresie dziedzictwa, aktywizacja środowisk lokalnych i stowarzyszeń.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Rezultat zostanie zmierzony na podstawie: zakończonych prac budowlanych, Przestrzeń przyjazna dla mieszkańców, zagospodarowana na nowe funkcje. </w:t>
            </w:r>
          </w:p>
        </w:tc>
      </w:tr>
    </w:tbl>
    <w:p w:rsidR="00C90BE4" w:rsidRDefault="00C90BE4">
      <w:pPr>
        <w:spacing w:after="0" w:line="259" w:lineRule="auto"/>
        <w:ind w:left="-1418" w:right="21" w:firstLine="0"/>
        <w:jc w:val="left"/>
      </w:pPr>
    </w:p>
    <w:tbl>
      <w:tblPr>
        <w:tblStyle w:val="TableGrid"/>
        <w:tblW w:w="13989" w:type="dxa"/>
        <w:tblInd w:w="2" w:type="dxa"/>
        <w:tblCellMar>
          <w:top w:w="32" w:type="dxa"/>
          <w:left w:w="70" w:type="dxa"/>
          <w:bottom w:w="4" w:type="dxa"/>
          <w:right w:w="39" w:type="dxa"/>
        </w:tblCellMar>
        <w:tblLook w:val="04A0" w:firstRow="1" w:lastRow="0" w:firstColumn="1" w:lastColumn="0" w:noHBand="0" w:noVBand="1"/>
      </w:tblPr>
      <w:tblGrid>
        <w:gridCol w:w="318"/>
        <w:gridCol w:w="1054"/>
        <w:gridCol w:w="1304"/>
        <w:gridCol w:w="1881"/>
        <w:gridCol w:w="1603"/>
        <w:gridCol w:w="1249"/>
        <w:gridCol w:w="1305"/>
        <w:gridCol w:w="1471"/>
        <w:gridCol w:w="1783"/>
        <w:gridCol w:w="2021"/>
      </w:tblGrid>
      <w:tr w:rsidR="00C90BE4">
        <w:trPr>
          <w:trHeight w:val="594"/>
        </w:trPr>
        <w:tc>
          <w:tcPr>
            <w:tcW w:w="318" w:type="dxa"/>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5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881" w:type="dxa"/>
            <w:tcBorders>
              <w:top w:val="nil"/>
              <w:left w:val="single" w:sz="4" w:space="0" w:color="000000"/>
              <w:bottom w:val="single" w:sz="4" w:space="0" w:color="000000"/>
              <w:right w:val="single" w:sz="4" w:space="0" w:color="000000"/>
            </w:tcBorders>
          </w:tcPr>
          <w:p w:rsidR="00C90BE4" w:rsidRDefault="00865FE6">
            <w:pPr>
              <w:spacing w:after="0" w:line="259" w:lineRule="auto"/>
              <w:ind w:left="2" w:firstLine="0"/>
              <w:jc w:val="left"/>
            </w:pPr>
            <w:r>
              <w:rPr>
                <w:sz w:val="12"/>
              </w:rPr>
              <w:t xml:space="preserve">tym skierowanych do dzieci i młodzieży, prowadzenie prac aktywizacyjnych oraz lokalne środowiska i stowarzyszenia. </w:t>
            </w:r>
          </w:p>
        </w:tc>
        <w:tc>
          <w:tcPr>
            <w:tcW w:w="1603"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249" w:type="dxa"/>
            <w:tcBorders>
              <w:top w:val="nil"/>
              <w:left w:val="single" w:sz="4" w:space="0" w:color="000000"/>
              <w:bottom w:val="single" w:sz="4" w:space="0" w:color="000000"/>
              <w:right w:val="single" w:sz="4" w:space="0" w:color="000000"/>
            </w:tcBorders>
            <w:vAlign w:val="center"/>
          </w:tcPr>
          <w:p w:rsidR="00C90BE4" w:rsidRDefault="00C90BE4">
            <w:pPr>
              <w:spacing w:after="160" w:line="259" w:lineRule="auto"/>
              <w:ind w:left="0" w:firstLine="0"/>
              <w:jc w:val="left"/>
            </w:pPr>
          </w:p>
        </w:tc>
        <w:tc>
          <w:tcPr>
            <w:tcW w:w="1305"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471"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783"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21" w:type="dxa"/>
            <w:tcBorders>
              <w:top w:val="nil"/>
              <w:left w:val="single" w:sz="4" w:space="0" w:color="000000"/>
              <w:bottom w:val="single" w:sz="4" w:space="0" w:color="000000"/>
              <w:right w:val="single" w:sz="8" w:space="0" w:color="000000"/>
            </w:tcBorders>
          </w:tcPr>
          <w:p w:rsidR="00C90BE4" w:rsidRDefault="00C90BE4">
            <w:pPr>
              <w:spacing w:after="160" w:line="259" w:lineRule="auto"/>
              <w:ind w:left="0" w:firstLine="0"/>
              <w:jc w:val="left"/>
            </w:pPr>
          </w:p>
        </w:tc>
      </w:tr>
      <w:tr w:rsidR="00C90BE4">
        <w:trPr>
          <w:trHeight w:val="3869"/>
        </w:trPr>
        <w:tc>
          <w:tcPr>
            <w:tcW w:w="318" w:type="dxa"/>
            <w:tcBorders>
              <w:top w:val="single" w:sz="4" w:space="0" w:color="000000"/>
              <w:left w:val="single" w:sz="8"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22" w:firstLine="0"/>
              <w:jc w:val="left"/>
            </w:pPr>
            <w:r>
              <w:rPr>
                <w:sz w:val="12"/>
              </w:rPr>
              <w:t xml:space="preserve">22 </w:t>
            </w:r>
          </w:p>
        </w:tc>
        <w:tc>
          <w:tcPr>
            <w:tcW w:w="1054"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1" w:line="238" w:lineRule="auto"/>
              <w:ind w:left="0" w:right="14" w:firstLine="0"/>
              <w:jc w:val="center"/>
            </w:pPr>
            <w:r>
              <w:rPr>
                <w:sz w:val="12"/>
              </w:rPr>
              <w:t xml:space="preserve">Przedsiębiorstw o Wodociągów i Kanalizacji w </w:t>
            </w:r>
          </w:p>
          <w:p w:rsidR="00C90BE4" w:rsidRDefault="00865FE6">
            <w:pPr>
              <w:spacing w:after="0" w:line="259" w:lineRule="auto"/>
              <w:ind w:left="0" w:right="32" w:firstLine="0"/>
              <w:jc w:val="center"/>
            </w:pPr>
            <w:r>
              <w:rPr>
                <w:sz w:val="12"/>
              </w:rPr>
              <w:t xml:space="preserve">Gnieźnie sp. z </w:t>
            </w:r>
          </w:p>
          <w:p w:rsidR="00C90BE4" w:rsidRDefault="00865FE6">
            <w:pPr>
              <w:spacing w:after="0" w:line="259" w:lineRule="auto"/>
              <w:ind w:left="0" w:right="29" w:firstLine="0"/>
              <w:jc w:val="center"/>
            </w:pPr>
            <w:r>
              <w:rPr>
                <w:sz w:val="12"/>
              </w:rPr>
              <w:t xml:space="preserve">o.o. </w:t>
            </w:r>
          </w:p>
        </w:tc>
        <w:tc>
          <w:tcPr>
            <w:tcW w:w="1304"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25" w:firstLine="0"/>
              <w:jc w:val="left"/>
            </w:pPr>
            <w:r>
              <w:rPr>
                <w:sz w:val="12"/>
              </w:rPr>
              <w:t xml:space="preserve">Remont byłej Stacji </w:t>
            </w:r>
          </w:p>
          <w:p w:rsidR="00C90BE4" w:rsidRDefault="00865FE6">
            <w:pPr>
              <w:spacing w:after="0" w:line="259" w:lineRule="auto"/>
              <w:ind w:left="0" w:firstLine="0"/>
              <w:jc w:val="center"/>
            </w:pPr>
            <w:r>
              <w:rPr>
                <w:sz w:val="12"/>
              </w:rPr>
              <w:t xml:space="preserve">Uzdatniania Wody przy ul. Jeziornej </w:t>
            </w:r>
          </w:p>
        </w:tc>
        <w:tc>
          <w:tcPr>
            <w:tcW w:w="1881"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2" w:line="239" w:lineRule="auto"/>
              <w:ind w:left="2" w:right="28" w:firstLine="0"/>
              <w:jc w:val="left"/>
            </w:pPr>
            <w:r>
              <w:rPr>
                <w:sz w:val="12"/>
              </w:rPr>
              <w:t xml:space="preserve">Remont zakłada termomodernizację obiektu w zakresie remontu dachu, docieplenia elewacji, wymianę stolarki okiennej, wymianę wszystkich drzwi zewnętrznych. Ponadto planuje się wykonanie nowych podług, kompleksową przebudowę węzłów sanitarnych, modernizację systemu grzewczego wraz z nową kotłownią i kominem, całkowita wymiana instalacji elektrycznej i oświetlenia oraz </w:t>
            </w:r>
          </w:p>
          <w:p w:rsidR="00C90BE4" w:rsidRDefault="00865FE6">
            <w:pPr>
              <w:spacing w:after="0" w:line="259" w:lineRule="auto"/>
              <w:ind w:left="2" w:right="11" w:firstLine="0"/>
              <w:jc w:val="left"/>
            </w:pPr>
            <w:r>
              <w:rPr>
                <w:sz w:val="12"/>
              </w:rPr>
              <w:t xml:space="preserve">wymiana stolarki wewnętrznej. W ramach remontu planuje się wykonanie nowego płotu oraz remont terenów utwardzonych wokół budynku. </w:t>
            </w:r>
          </w:p>
        </w:tc>
        <w:tc>
          <w:tcPr>
            <w:tcW w:w="160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1" w:firstLine="0"/>
              <w:jc w:val="left"/>
            </w:pPr>
            <w:r>
              <w:rPr>
                <w:sz w:val="12"/>
              </w:rPr>
              <w:t xml:space="preserve">Obiekt może służyć pod </w:t>
            </w:r>
          </w:p>
          <w:p w:rsidR="00C90BE4" w:rsidRDefault="00865FE6">
            <w:pPr>
              <w:spacing w:after="0" w:line="259" w:lineRule="auto"/>
              <w:ind w:left="1" w:firstLine="0"/>
              <w:jc w:val="left"/>
            </w:pPr>
            <w:r>
              <w:rPr>
                <w:sz w:val="12"/>
              </w:rPr>
              <w:t xml:space="preserve">działalność gastronomiczną, sportową lub kulturalnorozrywkową. </w:t>
            </w:r>
          </w:p>
        </w:tc>
        <w:tc>
          <w:tcPr>
            <w:tcW w:w="1249"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5" w:firstLine="0"/>
              <w:jc w:val="center"/>
            </w:pPr>
            <w:r>
              <w:rPr>
                <w:sz w:val="12"/>
              </w:rPr>
              <w:t xml:space="preserve">Gniezno, ul. </w:t>
            </w:r>
          </w:p>
          <w:p w:rsidR="00C90BE4" w:rsidRDefault="00865FE6">
            <w:pPr>
              <w:spacing w:after="0" w:line="243" w:lineRule="auto"/>
              <w:ind w:left="18" w:right="44" w:firstLine="0"/>
              <w:jc w:val="center"/>
            </w:pPr>
            <w:r>
              <w:rPr>
                <w:sz w:val="12"/>
              </w:rPr>
              <w:t xml:space="preserve">Jeziorna  działka nr 18/1, 19, </w:t>
            </w:r>
          </w:p>
          <w:p w:rsidR="00C90BE4" w:rsidRDefault="00865FE6">
            <w:pPr>
              <w:spacing w:after="0" w:line="259" w:lineRule="auto"/>
              <w:ind w:left="0" w:right="26" w:firstLine="0"/>
              <w:jc w:val="center"/>
            </w:pPr>
            <w:r>
              <w:rPr>
                <w:sz w:val="12"/>
              </w:rPr>
              <w:t xml:space="preserve">22/4 arkusz 30 </w:t>
            </w:r>
          </w:p>
        </w:tc>
        <w:tc>
          <w:tcPr>
            <w:tcW w:w="1305"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firstLine="0"/>
              <w:jc w:val="center"/>
            </w:pPr>
            <w:r>
              <w:rPr>
                <w:sz w:val="12"/>
              </w:rPr>
              <w:t xml:space="preserve">1 000.000-1.500.000 </w:t>
            </w:r>
            <w:proofErr w:type="spellStart"/>
            <w:r>
              <w:rPr>
                <w:sz w:val="12"/>
              </w:rPr>
              <w:t>zl</w:t>
            </w:r>
            <w:proofErr w:type="spellEnd"/>
            <w:r>
              <w:rPr>
                <w:sz w:val="12"/>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9" w:firstLine="0"/>
              <w:jc w:val="center"/>
            </w:pPr>
            <w:r>
              <w:rPr>
                <w:sz w:val="12"/>
              </w:rPr>
              <w:t xml:space="preserve">2018-2020 </w:t>
            </w:r>
          </w:p>
        </w:tc>
        <w:tc>
          <w:tcPr>
            <w:tcW w:w="1783" w:type="dxa"/>
            <w:tcBorders>
              <w:top w:val="single" w:sz="4" w:space="0" w:color="000000"/>
              <w:left w:val="single" w:sz="4" w:space="0" w:color="000000"/>
              <w:bottom w:val="single" w:sz="4" w:space="0" w:color="000000"/>
              <w:right w:val="single" w:sz="4" w:space="0" w:color="000000"/>
            </w:tcBorders>
            <w:shd w:val="clear" w:color="auto" w:fill="EAF4DB"/>
            <w:vAlign w:val="center"/>
          </w:tcPr>
          <w:p w:rsidR="00C90BE4" w:rsidRDefault="00865FE6">
            <w:pPr>
              <w:spacing w:after="0" w:line="259" w:lineRule="auto"/>
              <w:ind w:left="0" w:right="29" w:firstLine="0"/>
              <w:jc w:val="center"/>
            </w:pPr>
            <w:r>
              <w:rPr>
                <w:sz w:val="12"/>
              </w:rPr>
              <w:t xml:space="preserve">Środki własne, Europejski </w:t>
            </w:r>
          </w:p>
          <w:p w:rsidR="00C90BE4" w:rsidRDefault="00865FE6">
            <w:pPr>
              <w:spacing w:after="0" w:line="259" w:lineRule="auto"/>
              <w:ind w:left="0" w:right="30" w:firstLine="0"/>
              <w:jc w:val="center"/>
            </w:pPr>
            <w:r>
              <w:rPr>
                <w:sz w:val="12"/>
              </w:rPr>
              <w:t xml:space="preserve">Fundusz Rozwoju </w:t>
            </w:r>
          </w:p>
          <w:p w:rsidR="00C90BE4" w:rsidRDefault="00865FE6">
            <w:pPr>
              <w:spacing w:after="0" w:line="259" w:lineRule="auto"/>
              <w:ind w:left="30" w:firstLine="0"/>
              <w:jc w:val="left"/>
            </w:pPr>
            <w:r>
              <w:rPr>
                <w:sz w:val="12"/>
              </w:rPr>
              <w:t xml:space="preserve">Regionalnego, Wielkopolski </w:t>
            </w:r>
          </w:p>
          <w:p w:rsidR="00C90BE4" w:rsidRDefault="00865FE6">
            <w:pPr>
              <w:spacing w:after="0" w:line="259" w:lineRule="auto"/>
              <w:ind w:left="0" w:firstLine="0"/>
              <w:jc w:val="center"/>
            </w:pPr>
            <w:r>
              <w:rPr>
                <w:sz w:val="12"/>
              </w:rPr>
              <w:t xml:space="preserve">Regionalny Program  Operacyjny </w:t>
            </w:r>
          </w:p>
        </w:tc>
        <w:tc>
          <w:tcPr>
            <w:tcW w:w="2021" w:type="dxa"/>
            <w:tcBorders>
              <w:top w:val="single" w:sz="4" w:space="0" w:color="000000"/>
              <w:left w:val="single" w:sz="4" w:space="0" w:color="000000"/>
              <w:bottom w:val="single" w:sz="4" w:space="0" w:color="000000"/>
              <w:right w:val="single" w:sz="8" w:space="0" w:color="000000"/>
            </w:tcBorders>
            <w:shd w:val="clear" w:color="auto" w:fill="EAF4DB"/>
            <w:vAlign w:val="center"/>
          </w:tcPr>
          <w:p w:rsidR="00C90BE4" w:rsidRDefault="00865FE6">
            <w:pPr>
              <w:spacing w:after="0" w:line="239" w:lineRule="auto"/>
              <w:ind w:left="0" w:firstLine="0"/>
              <w:jc w:val="left"/>
            </w:pPr>
            <w:r>
              <w:rPr>
                <w:sz w:val="12"/>
              </w:rPr>
              <w:t xml:space="preserve">Budynek znajduje się na terenie atrakcyjnym pod względem rekreacyjnym zarówno dla mieszkańców Gniezna jak i turystów. Poprawa wyglądu zewnętrznego oraz uruchomienie jakiejkolwiek działalności gastronomicznej, sportowej lub kulturalnorozrywkowej spowoduje ożywienie obszaru </w:t>
            </w:r>
          </w:p>
          <w:p w:rsidR="00C90BE4" w:rsidRDefault="00865FE6">
            <w:pPr>
              <w:spacing w:after="0" w:line="259" w:lineRule="auto"/>
              <w:ind w:left="0" w:firstLine="0"/>
              <w:jc w:val="left"/>
            </w:pPr>
            <w:r>
              <w:rPr>
                <w:sz w:val="12"/>
              </w:rPr>
              <w:t xml:space="preserve">znajdującego przy jeziorze Jelonek. Termomodernizacja i likwidacja kotłowni węglowej pozytywnie wpłynie na środowisko miasta Gniezna. Rezultat zostanie zmierzony na podstawie: zakończonych prac budowlanych, rezultatem ponadto może być powstanie działalności gospodarczej. </w:t>
            </w:r>
          </w:p>
        </w:tc>
      </w:tr>
      <w:tr w:rsidR="00C90BE4">
        <w:trPr>
          <w:trHeight w:val="4281"/>
        </w:trPr>
        <w:tc>
          <w:tcPr>
            <w:tcW w:w="31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2" w:firstLine="0"/>
              <w:jc w:val="left"/>
            </w:pPr>
            <w:r>
              <w:rPr>
                <w:sz w:val="12"/>
              </w:rPr>
              <w:lastRenderedPageBreak/>
              <w:t xml:space="preserve">23 </w:t>
            </w:r>
          </w:p>
        </w:tc>
        <w:tc>
          <w:tcPr>
            <w:tcW w:w="1054"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0" w:right="31" w:firstLine="0"/>
              <w:jc w:val="center"/>
            </w:pPr>
            <w:r>
              <w:rPr>
                <w:sz w:val="12"/>
              </w:rPr>
              <w:t xml:space="preserve">Gnieźnieńska </w:t>
            </w:r>
          </w:p>
          <w:p w:rsidR="00C90BE4" w:rsidRDefault="00865FE6">
            <w:pPr>
              <w:spacing w:after="106" w:line="234" w:lineRule="auto"/>
              <w:ind w:left="0" w:firstLine="0"/>
              <w:jc w:val="center"/>
            </w:pPr>
            <w:r>
              <w:rPr>
                <w:sz w:val="12"/>
              </w:rPr>
              <w:t xml:space="preserve">Szkoła Wyższa Milenium </w:t>
            </w:r>
          </w:p>
          <w:p w:rsidR="00C90BE4" w:rsidRDefault="00865FE6">
            <w:pPr>
              <w:spacing w:after="0" w:line="259" w:lineRule="auto"/>
              <w:ind w:left="3" w:firstLine="0"/>
              <w:jc w:val="center"/>
            </w:pPr>
            <w:r>
              <w:rPr>
                <w:sz w:val="12"/>
              </w:rPr>
              <w:t xml:space="preserve">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Życie może być bajką </w:t>
            </w:r>
          </w:p>
        </w:tc>
        <w:tc>
          <w:tcPr>
            <w:tcW w:w="188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39" w:lineRule="auto"/>
              <w:ind w:left="2" w:firstLine="0"/>
              <w:jc w:val="left"/>
            </w:pPr>
            <w:r>
              <w:rPr>
                <w:sz w:val="12"/>
              </w:rPr>
              <w:t xml:space="preserve">Adaptacja i wyposażenie w sprzęt specjalistyczny części zdewastowanej hali pofabrycznej (rewitalizacja) o powierzchni ok. 250 </w:t>
            </w:r>
            <w:proofErr w:type="spellStart"/>
            <w:r>
              <w:rPr>
                <w:sz w:val="12"/>
              </w:rPr>
              <w:t>mkw</w:t>
            </w:r>
            <w:proofErr w:type="spellEnd"/>
            <w:r>
              <w:rPr>
                <w:sz w:val="12"/>
              </w:rPr>
              <w:t xml:space="preserve"> na salę wielofunkcyjną, wraz z serią przedstawień, np. </w:t>
            </w:r>
          </w:p>
          <w:p w:rsidR="00C90BE4" w:rsidRDefault="00865FE6">
            <w:pPr>
              <w:spacing w:after="0" w:line="259" w:lineRule="auto"/>
              <w:ind w:left="2" w:firstLine="0"/>
              <w:jc w:val="left"/>
            </w:pPr>
            <w:r>
              <w:rPr>
                <w:sz w:val="12"/>
              </w:rPr>
              <w:t xml:space="preserve">teatralnych, kabaretowych oraz akcji </w:t>
            </w:r>
            <w:proofErr w:type="spellStart"/>
            <w:r>
              <w:rPr>
                <w:sz w:val="12"/>
              </w:rPr>
              <w:t>performatywnych</w:t>
            </w:r>
            <w:proofErr w:type="spellEnd"/>
            <w:r>
              <w:rPr>
                <w:sz w:val="12"/>
              </w:rPr>
              <w:t xml:space="preserve">. </w:t>
            </w:r>
          </w:p>
        </w:tc>
        <w:tc>
          <w:tcPr>
            <w:tcW w:w="1603"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40" w:lineRule="auto"/>
              <w:ind w:left="1" w:right="17" w:firstLine="0"/>
              <w:jc w:val="left"/>
            </w:pPr>
            <w:r>
              <w:rPr>
                <w:sz w:val="12"/>
              </w:rPr>
              <w:t xml:space="preserve">Poprawa jakości życia mieszkańców i ich integracja oraz aktywizacja społeczna poprzez samorealizację, w tym w formie wolontariatu. Zapobieżenie wykluczeniu społecznemu mieszkańców w każdym wieku poprzez pobudzenie aktywności i chęci działania, co polepszy ich jakość życia. Kształtowanie postaw, ukazanie alternatywy życiowej i wyposażenie mieszkańców w takie </w:t>
            </w:r>
          </w:p>
          <w:p w:rsidR="00C90BE4" w:rsidRDefault="00865FE6">
            <w:pPr>
              <w:spacing w:after="0" w:line="259" w:lineRule="auto"/>
              <w:ind w:left="1" w:firstLine="0"/>
              <w:jc w:val="left"/>
            </w:pPr>
            <w:r>
              <w:rPr>
                <w:sz w:val="12"/>
              </w:rPr>
              <w:t xml:space="preserve">umiejętności, które </w:t>
            </w:r>
          </w:p>
          <w:p w:rsidR="00C90BE4" w:rsidRDefault="00865FE6">
            <w:pPr>
              <w:spacing w:after="0" w:line="259" w:lineRule="auto"/>
              <w:ind w:left="1" w:firstLine="0"/>
              <w:jc w:val="left"/>
            </w:pPr>
            <w:r>
              <w:rPr>
                <w:sz w:val="12"/>
              </w:rPr>
              <w:t xml:space="preserve">zapobiegną </w:t>
            </w:r>
          </w:p>
          <w:p w:rsidR="00C90BE4" w:rsidRDefault="00865FE6">
            <w:pPr>
              <w:spacing w:after="104" w:line="237" w:lineRule="auto"/>
              <w:ind w:left="1" w:firstLine="0"/>
              <w:jc w:val="left"/>
            </w:pPr>
            <w:r>
              <w:rPr>
                <w:sz w:val="12"/>
              </w:rPr>
              <w:t xml:space="preserve">marginalizacji i otworzą możliwości lepszego kształtowania swojego życia. </w:t>
            </w:r>
          </w:p>
          <w:p w:rsidR="00C90BE4" w:rsidRDefault="00865FE6">
            <w:pPr>
              <w:spacing w:after="0" w:line="259" w:lineRule="auto"/>
              <w:ind w:left="1" w:firstLine="0"/>
              <w:jc w:val="left"/>
            </w:pPr>
            <w:r>
              <w:rPr>
                <w:sz w:val="12"/>
              </w:rPr>
              <w:t xml:space="preserve">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Kampus GSW </w:t>
            </w:r>
          </w:p>
          <w:p w:rsidR="00C90BE4" w:rsidRDefault="00865FE6">
            <w:pPr>
              <w:spacing w:after="0" w:line="259" w:lineRule="auto"/>
              <w:ind w:left="0" w:right="31" w:firstLine="0"/>
              <w:jc w:val="center"/>
            </w:pPr>
            <w:r>
              <w:rPr>
                <w:sz w:val="12"/>
              </w:rPr>
              <w:t xml:space="preserve">Milenium w </w:t>
            </w:r>
          </w:p>
          <w:p w:rsidR="00C90BE4" w:rsidRDefault="00865FE6">
            <w:pPr>
              <w:spacing w:after="0" w:line="259" w:lineRule="auto"/>
              <w:ind w:left="0" w:right="28" w:firstLine="0"/>
              <w:jc w:val="center"/>
            </w:pPr>
            <w:r>
              <w:rPr>
                <w:sz w:val="12"/>
              </w:rPr>
              <w:t xml:space="preserve">Gnieźnie, ul. </w:t>
            </w:r>
          </w:p>
          <w:p w:rsidR="00C90BE4" w:rsidRDefault="00865FE6">
            <w:pPr>
              <w:spacing w:after="0" w:line="259" w:lineRule="auto"/>
              <w:ind w:left="0" w:firstLine="0"/>
              <w:jc w:val="center"/>
            </w:pPr>
            <w:r>
              <w:rPr>
                <w:sz w:val="12"/>
              </w:rPr>
              <w:t xml:space="preserve">Pstrowskiego 3A, dz. 1/38, arkusz mapy 77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500.000,00 – 700.000,00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2017- 2022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2" w:lineRule="auto"/>
              <w:ind w:left="0" w:firstLine="0"/>
              <w:jc w:val="center"/>
            </w:pPr>
            <w:r>
              <w:rPr>
                <w:sz w:val="12"/>
              </w:rPr>
              <w:t xml:space="preserve">Środki własne + WRPO + inne źródła zewnętrzne (EFS, </w:t>
            </w:r>
          </w:p>
          <w:p w:rsidR="00C90BE4" w:rsidRDefault="00865FE6">
            <w:pPr>
              <w:spacing w:after="0" w:line="259" w:lineRule="auto"/>
              <w:ind w:left="0" w:right="29" w:firstLine="0"/>
              <w:jc w:val="center"/>
            </w:pPr>
            <w:r>
              <w:rPr>
                <w:sz w:val="12"/>
              </w:rPr>
              <w:t xml:space="preserve">EFRR) </w:t>
            </w:r>
          </w:p>
        </w:tc>
        <w:tc>
          <w:tcPr>
            <w:tcW w:w="202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6" w:firstLine="0"/>
              <w:jc w:val="left"/>
            </w:pPr>
            <w:r>
              <w:rPr>
                <w:sz w:val="12"/>
              </w:rPr>
              <w:t xml:space="preserve">Realizacja projektu wpłynie pozytywnie na jakość życia mieszkańców, przede wszystkim terenu określonego jako ul. Grunwaldzka, z którym bezpośrednio sąsiaduje uczelnia. Można założyć, że będzie również oddziaływał na mieszkańców Starego Miasta, szczególnie jego południowej części. Projekt ma za zadanie przeciwdziałać wykluczeniu społecznemu w szczególności młodszych mieszkańców wspomnianych dzielnic, zagospodarować ich czas wolny, a także integrować wewnętrznie, jak i ze starszymi mieszkańcami. Część akcji </w:t>
            </w:r>
            <w:proofErr w:type="spellStart"/>
            <w:r>
              <w:rPr>
                <w:sz w:val="12"/>
              </w:rPr>
              <w:t>performatywnych</w:t>
            </w:r>
            <w:proofErr w:type="spellEnd"/>
            <w:r>
              <w:rPr>
                <w:sz w:val="12"/>
              </w:rPr>
              <w:t xml:space="preserve"> będzie typowo rekreacyjna, część będzie przekazywać treści dotyczące równości wszystkich osób bez względu na wiek, płeć, miejsce zamieszkania czy pochodzenie. Uczestnicy poprzez udział i obserwację będą uczeni rozwiązywania konfliktów bez użycia siły, </w:t>
            </w:r>
          </w:p>
        </w:tc>
      </w:tr>
    </w:tbl>
    <w:p w:rsidR="00C90BE4" w:rsidRDefault="00C90BE4">
      <w:pPr>
        <w:spacing w:after="0" w:line="259" w:lineRule="auto"/>
        <w:ind w:left="-1418" w:right="20" w:firstLine="0"/>
        <w:jc w:val="left"/>
      </w:pPr>
    </w:p>
    <w:tbl>
      <w:tblPr>
        <w:tblStyle w:val="TableGrid"/>
        <w:tblW w:w="13992" w:type="dxa"/>
        <w:tblInd w:w="1" w:type="dxa"/>
        <w:tblCellMar>
          <w:top w:w="37" w:type="dxa"/>
          <w:left w:w="70" w:type="dxa"/>
          <w:bottom w:w="2" w:type="dxa"/>
          <w:right w:w="36" w:type="dxa"/>
        </w:tblCellMar>
        <w:tblLook w:val="04A0" w:firstRow="1" w:lastRow="0" w:firstColumn="1" w:lastColumn="0" w:noHBand="0" w:noVBand="1"/>
      </w:tblPr>
      <w:tblGrid>
        <w:gridCol w:w="320"/>
        <w:gridCol w:w="1054"/>
        <w:gridCol w:w="1304"/>
        <w:gridCol w:w="1881"/>
        <w:gridCol w:w="1603"/>
        <w:gridCol w:w="1249"/>
        <w:gridCol w:w="1305"/>
        <w:gridCol w:w="1471"/>
        <w:gridCol w:w="1783"/>
        <w:gridCol w:w="2022"/>
      </w:tblGrid>
      <w:tr w:rsidR="00C90BE4">
        <w:trPr>
          <w:trHeight w:val="3542"/>
        </w:trPr>
        <w:tc>
          <w:tcPr>
            <w:tcW w:w="319"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4"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881"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603"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249"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5"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471"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783"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2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32" w:firstLine="0"/>
              <w:jc w:val="left"/>
            </w:pPr>
            <w:r>
              <w:rPr>
                <w:sz w:val="12"/>
              </w:rPr>
              <w:t xml:space="preserve">artykułowania swoich potrzeb i oczekiwań. Należy zauważyć, że w rejonie ul. Grunwaldzkiej nie ma tego typu miejsca, a także osób, które mogą podjąć opisane działanie. Uczelnia dysponuje odpowiednimi pracownikami, wolontariuszami, jak i studentami (szczególnie kierunku pedagogika), którzy potrafią skutecznie przeprowadzić projekty. Proponowane działanie jest działaniem całościowym obejmującym kwestie społeczne oraz przestrzennofunkcjonalne i techniczne. Rezultat zostanie zmierzony na podstawie: zakończonych prac budowlanych, liczba osób które skorzystały z oferty kulturalnorozrywkowej która </w:t>
            </w:r>
            <w:r>
              <w:rPr>
                <w:sz w:val="12"/>
              </w:rPr>
              <w:lastRenderedPageBreak/>
              <w:t xml:space="preserve">powstała po zdewastowanej hali pofabrycznej </w:t>
            </w:r>
          </w:p>
        </w:tc>
      </w:tr>
      <w:tr w:rsidR="00C90BE4">
        <w:trPr>
          <w:trHeight w:val="4282"/>
        </w:trPr>
        <w:tc>
          <w:tcPr>
            <w:tcW w:w="319"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23" w:firstLine="0"/>
              <w:jc w:val="left"/>
            </w:pPr>
            <w:r>
              <w:rPr>
                <w:sz w:val="12"/>
              </w:rPr>
              <w:lastRenderedPageBreak/>
              <w:t xml:space="preserve">24 </w:t>
            </w:r>
          </w:p>
        </w:tc>
        <w:tc>
          <w:tcPr>
            <w:tcW w:w="105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5" w:firstLine="0"/>
              <w:jc w:val="center"/>
            </w:pPr>
            <w:r>
              <w:rPr>
                <w:sz w:val="12"/>
              </w:rPr>
              <w:t xml:space="preserve">Wielkopolskie </w:t>
            </w:r>
          </w:p>
          <w:p w:rsidR="00C90BE4" w:rsidRDefault="00865FE6">
            <w:pPr>
              <w:spacing w:after="0" w:line="259" w:lineRule="auto"/>
              <w:ind w:left="37" w:firstLine="0"/>
              <w:jc w:val="left"/>
            </w:pPr>
            <w:r>
              <w:rPr>
                <w:sz w:val="12"/>
              </w:rPr>
              <w:t xml:space="preserve">Samorządowe </w:t>
            </w:r>
          </w:p>
          <w:p w:rsidR="00C90BE4" w:rsidRDefault="00865FE6">
            <w:pPr>
              <w:spacing w:after="0" w:line="259" w:lineRule="auto"/>
              <w:ind w:left="0" w:right="34" w:firstLine="0"/>
              <w:jc w:val="center"/>
            </w:pPr>
            <w:r>
              <w:rPr>
                <w:sz w:val="12"/>
              </w:rPr>
              <w:t xml:space="preserve">Centrum </w:t>
            </w:r>
          </w:p>
          <w:p w:rsidR="00C90BE4" w:rsidRDefault="00865FE6">
            <w:pPr>
              <w:spacing w:after="0" w:line="259" w:lineRule="auto"/>
              <w:ind w:left="0" w:right="30" w:firstLine="0"/>
              <w:jc w:val="center"/>
            </w:pPr>
            <w:r>
              <w:rPr>
                <w:sz w:val="12"/>
              </w:rPr>
              <w:t xml:space="preserve">Kształcenia </w:t>
            </w:r>
          </w:p>
          <w:p w:rsidR="00C90BE4" w:rsidRDefault="00865FE6">
            <w:pPr>
              <w:spacing w:after="0" w:line="259" w:lineRule="auto"/>
              <w:ind w:left="20" w:firstLine="0"/>
              <w:jc w:val="left"/>
            </w:pPr>
            <w:r>
              <w:rPr>
                <w:sz w:val="12"/>
              </w:rPr>
              <w:t xml:space="preserve">Zawodowego i </w:t>
            </w:r>
          </w:p>
          <w:p w:rsidR="00C90BE4" w:rsidRDefault="00865FE6">
            <w:pPr>
              <w:spacing w:after="0" w:line="259" w:lineRule="auto"/>
              <w:ind w:left="2" w:right="3" w:firstLine="0"/>
              <w:jc w:val="center"/>
            </w:pPr>
            <w:r>
              <w:rPr>
                <w:sz w:val="12"/>
              </w:rPr>
              <w:t xml:space="preserve">Ustawicznego w Gnieźnie </w:t>
            </w:r>
          </w:p>
        </w:tc>
        <w:tc>
          <w:tcPr>
            <w:tcW w:w="130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1" w:right="25" w:firstLine="0"/>
              <w:jc w:val="left"/>
            </w:pPr>
            <w:r>
              <w:rPr>
                <w:sz w:val="12"/>
              </w:rPr>
              <w:t xml:space="preserve">„Poprawa jakości powietrza. Część 2) Zmniejszenie zużycia energii w budownictwie” </w:t>
            </w:r>
          </w:p>
        </w:tc>
        <w:tc>
          <w:tcPr>
            <w:tcW w:w="1881"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39" w:lineRule="auto"/>
              <w:ind w:left="2" w:firstLine="0"/>
              <w:jc w:val="left"/>
            </w:pPr>
            <w:r>
              <w:rPr>
                <w:sz w:val="12"/>
              </w:rPr>
              <w:t xml:space="preserve">Projekt obejmuje termomodernizację budynku, </w:t>
            </w:r>
          </w:p>
          <w:p w:rsidR="00C90BE4" w:rsidRDefault="00865FE6">
            <w:pPr>
              <w:spacing w:after="0" w:line="259" w:lineRule="auto"/>
              <w:ind w:left="2" w:firstLine="0"/>
              <w:jc w:val="left"/>
            </w:pPr>
            <w:r>
              <w:rPr>
                <w:sz w:val="12"/>
              </w:rPr>
              <w:t xml:space="preserve">modernizacje instalacji oświetlenia wbudowanego, modernizację instalacji grzewczej, wymianę okien, drzwi zewnętrznych, ocieplenie poddasza nieużytkowego. </w:t>
            </w:r>
          </w:p>
        </w:tc>
        <w:tc>
          <w:tcPr>
            <w:tcW w:w="160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1" w:firstLine="0"/>
              <w:jc w:val="left"/>
            </w:pPr>
            <w:r>
              <w:rPr>
                <w:sz w:val="12"/>
              </w:rPr>
              <w:t xml:space="preserve">Poprawa komfortu cieplnego w budynku, ograniczenie wydatków na utrzymanie obiektu </w:t>
            </w:r>
          </w:p>
        </w:tc>
        <w:tc>
          <w:tcPr>
            <w:tcW w:w="1249"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ul. Mieszka I 27, 62200 Gniezno </w:t>
            </w:r>
          </w:p>
        </w:tc>
        <w:tc>
          <w:tcPr>
            <w:tcW w:w="1305"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8" w:firstLine="0"/>
              <w:jc w:val="center"/>
            </w:pPr>
            <w:r>
              <w:rPr>
                <w:sz w:val="12"/>
              </w:rPr>
              <w:t xml:space="preserve">1 421 416,19 </w:t>
            </w:r>
          </w:p>
        </w:tc>
        <w:tc>
          <w:tcPr>
            <w:tcW w:w="1471"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2" w:firstLine="0"/>
              <w:jc w:val="center"/>
            </w:pPr>
            <w:r>
              <w:rPr>
                <w:sz w:val="12"/>
              </w:rPr>
              <w:t xml:space="preserve">2017-2018 </w:t>
            </w:r>
          </w:p>
        </w:tc>
        <w:tc>
          <w:tcPr>
            <w:tcW w:w="178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1" w:firstLine="0"/>
              <w:jc w:val="center"/>
            </w:pPr>
            <w:r>
              <w:rPr>
                <w:sz w:val="12"/>
              </w:rPr>
              <w:t xml:space="preserve">Środki własne i środki </w:t>
            </w:r>
          </w:p>
          <w:p w:rsidR="00C90BE4" w:rsidRDefault="00865FE6">
            <w:pPr>
              <w:spacing w:after="0" w:line="259" w:lineRule="auto"/>
              <w:ind w:left="0" w:right="32" w:firstLine="0"/>
              <w:jc w:val="center"/>
            </w:pPr>
            <w:r>
              <w:rPr>
                <w:sz w:val="12"/>
              </w:rPr>
              <w:t xml:space="preserve">Narodowego Funduszu </w:t>
            </w:r>
          </w:p>
          <w:p w:rsidR="00C90BE4" w:rsidRDefault="00865FE6">
            <w:pPr>
              <w:spacing w:after="0" w:line="259" w:lineRule="auto"/>
              <w:ind w:left="0" w:right="31" w:firstLine="0"/>
              <w:jc w:val="center"/>
            </w:pPr>
            <w:r>
              <w:rPr>
                <w:sz w:val="12"/>
              </w:rPr>
              <w:t xml:space="preserve">Ochrony Środowiska i </w:t>
            </w:r>
          </w:p>
          <w:p w:rsidR="00C90BE4" w:rsidRDefault="00865FE6">
            <w:pPr>
              <w:spacing w:after="0" w:line="259" w:lineRule="auto"/>
              <w:ind w:left="0" w:right="36" w:firstLine="0"/>
              <w:jc w:val="center"/>
            </w:pPr>
            <w:r>
              <w:rPr>
                <w:sz w:val="12"/>
              </w:rPr>
              <w:t xml:space="preserve">Gospodarki Wodnej </w:t>
            </w:r>
          </w:p>
        </w:tc>
        <w:tc>
          <w:tcPr>
            <w:tcW w:w="2022"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40" w:lineRule="auto"/>
              <w:ind w:left="0" w:right="26" w:firstLine="0"/>
              <w:jc w:val="left"/>
            </w:pPr>
            <w:r>
              <w:rPr>
                <w:sz w:val="12"/>
              </w:rPr>
              <w:t xml:space="preserve">Realizacja projektu wynika z oceny stanu obiektów publicznych niestanowiących własności miast oraz analizy wyników inwentaryzacji bazowej w aspekcie obiektów, w których realizacja działań przyniesie efekty realizacji celów ilościowych PGN. </w:t>
            </w:r>
          </w:p>
          <w:p w:rsidR="00C90BE4" w:rsidRDefault="00865FE6">
            <w:pPr>
              <w:spacing w:after="0" w:line="240" w:lineRule="auto"/>
              <w:ind w:left="0" w:firstLine="0"/>
              <w:jc w:val="left"/>
            </w:pPr>
            <w:r>
              <w:rPr>
                <w:sz w:val="12"/>
              </w:rPr>
              <w:t xml:space="preserve">Termomodernizacja obiektów użyteczności publicznej realizuje wzorcową funkcję sektora publicznego w zakresie gospodarki niskoemisyjnej. Poprawa efektywności użytkowej budynku </w:t>
            </w:r>
          </w:p>
          <w:p w:rsidR="00C90BE4" w:rsidRDefault="00865FE6">
            <w:pPr>
              <w:spacing w:after="0" w:line="259" w:lineRule="auto"/>
              <w:ind w:left="0" w:firstLine="0"/>
              <w:jc w:val="left"/>
            </w:pPr>
            <w:r>
              <w:rPr>
                <w:sz w:val="12"/>
              </w:rPr>
              <w:t xml:space="preserve">Wielkopolskiego </w:t>
            </w:r>
          </w:p>
          <w:p w:rsidR="00C90BE4" w:rsidRDefault="00865FE6">
            <w:pPr>
              <w:spacing w:after="0" w:line="259" w:lineRule="auto"/>
              <w:ind w:left="0" w:firstLine="0"/>
              <w:jc w:val="left"/>
            </w:pPr>
            <w:r>
              <w:rPr>
                <w:sz w:val="12"/>
              </w:rPr>
              <w:t xml:space="preserve">Samorządowego Centrum </w:t>
            </w:r>
          </w:p>
          <w:p w:rsidR="00C90BE4" w:rsidRDefault="00865FE6">
            <w:pPr>
              <w:spacing w:after="104" w:line="237" w:lineRule="auto"/>
              <w:ind w:left="0" w:firstLine="0"/>
              <w:jc w:val="left"/>
            </w:pPr>
            <w:r>
              <w:rPr>
                <w:sz w:val="12"/>
              </w:rPr>
              <w:t xml:space="preserve">Kształcenia Zawodowego i Ustawicznego w Gnieźnie, poprawa warunków do nauki i pracy. </w:t>
            </w:r>
          </w:p>
          <w:p w:rsidR="00C90BE4" w:rsidRDefault="00865FE6">
            <w:pPr>
              <w:spacing w:after="0" w:line="259" w:lineRule="auto"/>
              <w:ind w:left="0" w:right="85" w:firstLine="0"/>
            </w:pPr>
            <w:r>
              <w:rPr>
                <w:sz w:val="12"/>
              </w:rPr>
              <w:t xml:space="preserve">Rezultat zostanie zmierzony na podstawie: zakończonych prac budowlanych, rezultatem będzie ograniczenie zużycia energii cieplnej w budynku. </w:t>
            </w:r>
          </w:p>
        </w:tc>
      </w:tr>
      <w:tr w:rsidR="00C90BE4">
        <w:trPr>
          <w:trHeight w:val="993"/>
        </w:trPr>
        <w:tc>
          <w:tcPr>
            <w:tcW w:w="31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3" w:firstLine="0"/>
              <w:jc w:val="left"/>
            </w:pPr>
            <w:r>
              <w:rPr>
                <w:sz w:val="12"/>
              </w:rPr>
              <w:lastRenderedPageBreak/>
              <w:t xml:space="preserve">25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left"/>
            </w:pPr>
            <w:r>
              <w:rPr>
                <w:sz w:val="12"/>
              </w:rPr>
              <w:t xml:space="preserve">Stowarzyszenie </w:t>
            </w:r>
          </w:p>
          <w:p w:rsidR="00C90BE4" w:rsidRDefault="00865FE6">
            <w:pPr>
              <w:spacing w:after="0" w:line="259" w:lineRule="auto"/>
              <w:ind w:left="1" w:firstLine="0"/>
              <w:jc w:val="left"/>
            </w:pPr>
            <w:r>
              <w:rPr>
                <w:sz w:val="12"/>
              </w:rPr>
              <w:t xml:space="preserve">Młodych </w:t>
            </w:r>
          </w:p>
          <w:p w:rsidR="00C90BE4" w:rsidRDefault="00865FE6">
            <w:pPr>
              <w:spacing w:after="0" w:line="259" w:lineRule="auto"/>
              <w:ind w:left="1" w:firstLine="0"/>
              <w:jc w:val="left"/>
            </w:pPr>
            <w:r>
              <w:rPr>
                <w:sz w:val="12"/>
              </w:rPr>
              <w:t xml:space="preserve">Wielkopolan </w:t>
            </w:r>
          </w:p>
        </w:tc>
        <w:tc>
          <w:tcPr>
            <w:tcW w:w="1304"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42" w:lineRule="auto"/>
              <w:ind w:left="0" w:firstLine="0"/>
              <w:jc w:val="center"/>
            </w:pPr>
            <w:r>
              <w:rPr>
                <w:sz w:val="12"/>
              </w:rPr>
              <w:t xml:space="preserve">„Wypoczynek w miejscu </w:t>
            </w:r>
          </w:p>
          <w:p w:rsidR="00C90BE4" w:rsidRDefault="00865FE6">
            <w:pPr>
              <w:spacing w:after="0" w:line="259" w:lineRule="auto"/>
              <w:ind w:left="0" w:right="37" w:firstLine="0"/>
              <w:jc w:val="center"/>
            </w:pPr>
            <w:r>
              <w:rPr>
                <w:sz w:val="12"/>
              </w:rPr>
              <w:t xml:space="preserve">zamieszkania” </w:t>
            </w:r>
          </w:p>
          <w:p w:rsidR="00C90BE4" w:rsidRDefault="00865FE6">
            <w:pPr>
              <w:spacing w:after="0" w:line="259" w:lineRule="auto"/>
              <w:ind w:left="0" w:right="1" w:firstLine="0"/>
              <w:jc w:val="center"/>
            </w:pPr>
            <w:r>
              <w:rPr>
                <w:sz w:val="12"/>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 w:firstLine="0"/>
              <w:jc w:val="left"/>
            </w:pPr>
            <w:r>
              <w:rPr>
                <w:sz w:val="12"/>
              </w:rPr>
              <w:t xml:space="preserve">Stowarzyszenie Młodych Wielkopolan w Gnieźnie w okresie najbliższych 3 lat zamierza zorganizować w gnieźnieńskich placówkach oświatowych i miejskich </w:t>
            </w:r>
          </w:p>
        </w:tc>
        <w:tc>
          <w:tcPr>
            <w:tcW w:w="1603"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2"/>
              </w:rPr>
              <w:t xml:space="preserve">Celem głównym </w:t>
            </w:r>
          </w:p>
          <w:p w:rsidR="00C90BE4" w:rsidRDefault="00865FE6">
            <w:pPr>
              <w:spacing w:after="0" w:line="259" w:lineRule="auto"/>
              <w:ind w:left="1" w:firstLine="0"/>
              <w:jc w:val="left"/>
            </w:pPr>
            <w:r>
              <w:rPr>
                <w:sz w:val="12"/>
              </w:rPr>
              <w:t xml:space="preserve">projektu jest poprawa życia mieszkańców osiedli poprzez działania w zakresie integracji i aktywizacji społecznej. </w:t>
            </w:r>
          </w:p>
        </w:tc>
        <w:tc>
          <w:tcPr>
            <w:tcW w:w="124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3" w:firstLine="0"/>
              <w:jc w:val="center"/>
            </w:pPr>
            <w:r>
              <w:rPr>
                <w:sz w:val="12"/>
              </w:rPr>
              <w:t xml:space="preserve">Obszar Rady </w:t>
            </w:r>
          </w:p>
          <w:p w:rsidR="00C90BE4" w:rsidRDefault="00865FE6">
            <w:pPr>
              <w:spacing w:after="0" w:line="259" w:lineRule="auto"/>
              <w:ind w:left="0" w:right="34" w:firstLine="0"/>
              <w:jc w:val="center"/>
            </w:pPr>
            <w:r>
              <w:rPr>
                <w:sz w:val="12"/>
              </w:rPr>
              <w:t xml:space="preserve">Osiedla Stare </w:t>
            </w:r>
          </w:p>
          <w:p w:rsidR="00C90BE4" w:rsidRDefault="00865FE6">
            <w:pPr>
              <w:spacing w:after="0" w:line="238" w:lineRule="auto"/>
              <w:ind w:left="0" w:firstLine="0"/>
              <w:jc w:val="center"/>
            </w:pPr>
            <w:r>
              <w:rPr>
                <w:sz w:val="12"/>
              </w:rPr>
              <w:t xml:space="preserve">Miasto, Róża, Konikowo, os. </w:t>
            </w:r>
          </w:p>
          <w:p w:rsidR="00C90BE4" w:rsidRDefault="00865FE6">
            <w:pPr>
              <w:spacing w:after="0" w:line="259" w:lineRule="auto"/>
              <w:ind w:left="0" w:right="34" w:firstLine="0"/>
              <w:jc w:val="center"/>
            </w:pPr>
            <w:r>
              <w:rPr>
                <w:sz w:val="12"/>
              </w:rPr>
              <w:t xml:space="preserve">Grunwaldzkie </w:t>
            </w:r>
          </w:p>
        </w:tc>
        <w:tc>
          <w:tcPr>
            <w:tcW w:w="130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2" w:firstLine="0"/>
              <w:jc w:val="center"/>
            </w:pPr>
            <w:r>
              <w:rPr>
                <w:sz w:val="12"/>
              </w:rPr>
              <w:t xml:space="preserve">108.612 z czego </w:t>
            </w:r>
          </w:p>
          <w:p w:rsidR="00C90BE4" w:rsidRDefault="00865FE6">
            <w:pPr>
              <w:spacing w:after="0" w:line="259" w:lineRule="auto"/>
              <w:ind w:left="6" w:right="6" w:firstLine="0"/>
              <w:jc w:val="center"/>
            </w:pPr>
            <w:r>
              <w:rPr>
                <w:sz w:val="12"/>
              </w:rPr>
              <w:t xml:space="preserve">20% wkład własny tj. 21.722,40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2" w:firstLine="0"/>
              <w:jc w:val="center"/>
            </w:pPr>
            <w:r>
              <w:rPr>
                <w:sz w:val="12"/>
              </w:rPr>
              <w:t xml:space="preserve">2017 – 2022 </w:t>
            </w:r>
          </w:p>
        </w:tc>
        <w:tc>
          <w:tcPr>
            <w:tcW w:w="178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EFS, dotacje samorządu,  środki własne-budżet Miasta </w:t>
            </w:r>
          </w:p>
        </w:tc>
        <w:tc>
          <w:tcPr>
            <w:tcW w:w="2022"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0" w:right="34" w:firstLine="0"/>
              <w:jc w:val="left"/>
            </w:pPr>
            <w:r>
              <w:rPr>
                <w:sz w:val="12"/>
              </w:rPr>
              <w:t xml:space="preserve">Realizowane przedsięwzięcie przyczyni się do poprawy jakości życia określonej grupy mieszkańców Gniezna dla których skierowana zostanie oferta. Dla dzieci, w okresie </w:t>
            </w:r>
          </w:p>
        </w:tc>
      </w:tr>
    </w:tbl>
    <w:p w:rsidR="00C90BE4" w:rsidRDefault="00C90BE4">
      <w:pPr>
        <w:spacing w:after="0" w:line="259" w:lineRule="auto"/>
        <w:ind w:left="-1418" w:right="19" w:firstLine="0"/>
        <w:jc w:val="left"/>
      </w:pPr>
    </w:p>
    <w:tbl>
      <w:tblPr>
        <w:tblStyle w:val="TableGrid"/>
        <w:tblW w:w="13994" w:type="dxa"/>
        <w:tblInd w:w="0" w:type="dxa"/>
        <w:tblCellMar>
          <w:top w:w="37" w:type="dxa"/>
          <w:left w:w="67" w:type="dxa"/>
          <w:bottom w:w="2" w:type="dxa"/>
          <w:right w:w="42" w:type="dxa"/>
        </w:tblCellMar>
        <w:tblLook w:val="04A0" w:firstRow="1" w:lastRow="0" w:firstColumn="1" w:lastColumn="0" w:noHBand="0" w:noVBand="1"/>
      </w:tblPr>
      <w:tblGrid>
        <w:gridCol w:w="321"/>
        <w:gridCol w:w="1054"/>
        <w:gridCol w:w="1306"/>
        <w:gridCol w:w="1880"/>
        <w:gridCol w:w="1603"/>
        <w:gridCol w:w="1250"/>
        <w:gridCol w:w="1304"/>
        <w:gridCol w:w="1471"/>
        <w:gridCol w:w="1784"/>
        <w:gridCol w:w="2021"/>
      </w:tblGrid>
      <w:tr w:rsidR="00C90BE4">
        <w:trPr>
          <w:trHeight w:val="3982"/>
        </w:trPr>
        <w:tc>
          <w:tcPr>
            <w:tcW w:w="322" w:type="dxa"/>
            <w:tcBorders>
              <w:top w:val="single" w:sz="4" w:space="0" w:color="000000"/>
              <w:left w:val="single" w:sz="4" w:space="0" w:color="000000"/>
              <w:bottom w:val="single" w:sz="4" w:space="0" w:color="000000"/>
              <w:right w:val="single" w:sz="4" w:space="0" w:color="000000"/>
            </w:tcBorders>
            <w:vAlign w:val="center"/>
          </w:tcPr>
          <w:p w:rsidR="00C90BE4" w:rsidRDefault="00C90BE4">
            <w:pPr>
              <w:spacing w:after="160" w:line="259"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06"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880"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39" w:lineRule="auto"/>
              <w:ind w:left="2" w:right="6" w:firstLine="0"/>
              <w:jc w:val="left"/>
            </w:pPr>
            <w:r>
              <w:rPr>
                <w:sz w:val="12"/>
              </w:rPr>
              <w:t xml:space="preserve">świetlicach socjoterapeutycznych wypoczynek dzieci i młodzieży w miejscu zamieszkania – pn. </w:t>
            </w:r>
          </w:p>
          <w:p w:rsidR="00C90BE4" w:rsidRDefault="00865FE6">
            <w:pPr>
              <w:spacing w:after="0" w:line="259" w:lineRule="auto"/>
              <w:ind w:left="2" w:firstLine="0"/>
              <w:jc w:val="left"/>
            </w:pPr>
            <w:r>
              <w:rPr>
                <w:sz w:val="12"/>
              </w:rPr>
              <w:t xml:space="preserve">„Półkolonie Sport - Uśmiech - Zabawa”. W wypoczynku planowany jest udział 200 uczniów ze szkół podstawowych z terenu gnieźnieńskich osiedli Stare Miasto, Konikowo, Róża i os. Grunwaldzkiego, których rodzice często znajdują się w trudnej sytuacji życiowej. Półkolonie organizowane będą na przełomie lipca i sierpnia danego roku. Rekrutacja dzieci odbywać się będzie za pośrednictwem placówek, w których organizowane są półkolonie tj. szkół podstawowych, pedagogów, OPS, MŚS, biura SMW, strony internetowej i </w:t>
            </w:r>
            <w:proofErr w:type="spellStart"/>
            <w:r>
              <w:rPr>
                <w:sz w:val="12"/>
              </w:rPr>
              <w:t>fb</w:t>
            </w:r>
            <w:proofErr w:type="spellEnd"/>
            <w:r>
              <w:rPr>
                <w:sz w:val="12"/>
              </w:rPr>
              <w:t xml:space="preserve"> SMW, instytucji publicznych oraz lokalnych mediów. </w:t>
            </w:r>
          </w:p>
        </w:tc>
        <w:tc>
          <w:tcPr>
            <w:tcW w:w="1603"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38" w:lineRule="auto"/>
              <w:ind w:left="2" w:firstLine="0"/>
            </w:pPr>
            <w:r>
              <w:rPr>
                <w:sz w:val="12"/>
              </w:rPr>
              <w:t xml:space="preserve">To działania idące w kierunku ułatwienia </w:t>
            </w:r>
          </w:p>
          <w:p w:rsidR="00C90BE4" w:rsidRDefault="00865FE6">
            <w:pPr>
              <w:spacing w:after="2" w:line="238" w:lineRule="auto"/>
              <w:ind w:left="2" w:right="183" w:firstLine="0"/>
            </w:pPr>
            <w:r>
              <w:rPr>
                <w:sz w:val="12"/>
              </w:rPr>
              <w:t xml:space="preserve">mieszkańcom dostępu do edukacji, kultury, sztuki, rozrywki, sportu, </w:t>
            </w:r>
          </w:p>
          <w:p w:rsidR="00C90BE4" w:rsidRDefault="00865FE6">
            <w:pPr>
              <w:spacing w:after="0" w:line="238" w:lineRule="auto"/>
              <w:ind w:left="2" w:firstLine="0"/>
              <w:jc w:val="left"/>
            </w:pPr>
            <w:r>
              <w:rPr>
                <w:sz w:val="12"/>
              </w:rPr>
              <w:t xml:space="preserve">rekreacji oraz wypoczynku. </w:t>
            </w:r>
          </w:p>
          <w:p w:rsidR="00C90BE4" w:rsidRDefault="00865FE6">
            <w:pPr>
              <w:spacing w:after="0" w:line="259" w:lineRule="auto"/>
              <w:ind w:left="2" w:firstLine="0"/>
              <w:jc w:val="left"/>
            </w:pPr>
            <w:r>
              <w:rPr>
                <w:sz w:val="12"/>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6" w:firstLine="0"/>
              <w:jc w:val="center"/>
            </w:pPr>
            <w:r>
              <w:rPr>
                <w:sz w:val="12"/>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C90BE4">
            <w:pPr>
              <w:spacing w:after="160" w:line="259" w:lineRule="auto"/>
              <w:ind w:left="0" w:firstLine="0"/>
              <w:jc w:val="left"/>
            </w:pPr>
          </w:p>
        </w:tc>
        <w:tc>
          <w:tcPr>
            <w:tcW w:w="1784"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C90BE4" w:rsidRDefault="00865FE6">
            <w:pPr>
              <w:spacing w:after="103" w:line="239" w:lineRule="auto"/>
              <w:ind w:left="0" w:right="22" w:firstLine="0"/>
              <w:jc w:val="left"/>
            </w:pPr>
            <w:r>
              <w:rPr>
                <w:sz w:val="12"/>
              </w:rPr>
              <w:t xml:space="preserve">wakacyjnym stworzy możliwość atrakcyjnej formy wypoczynku, wzbogaci zasób wiedzy uczestników poprzez odpowiednie treści programowe, rodzicom umożliwi większą swobodę dysponowania w okresie dopołudniowym swoim czasem, polepszy sytuację rodziny, wpłynie na poprawę bezpieczeństwa osobistego dzieci objętych wypoczynkiem oraz wyrobi nawyk aktywnego spędzania czasu wolnego osobiście oraz w grupach zorganizowanych. </w:t>
            </w:r>
          </w:p>
          <w:p w:rsidR="00C90BE4" w:rsidRDefault="00865FE6">
            <w:pPr>
              <w:spacing w:after="0" w:line="259" w:lineRule="auto"/>
              <w:ind w:left="0" w:firstLine="0"/>
              <w:jc w:val="left"/>
            </w:pPr>
            <w:r>
              <w:rPr>
                <w:sz w:val="12"/>
              </w:rPr>
              <w:t xml:space="preserve">Rezultat zostanie zmierzony na podstawie: liczby zorganizowanych wyjazdów dla dzieci i młodzieży. </w:t>
            </w:r>
          </w:p>
        </w:tc>
      </w:tr>
      <w:tr w:rsidR="00C90BE4">
        <w:trPr>
          <w:trHeight w:val="4820"/>
        </w:trPr>
        <w:tc>
          <w:tcPr>
            <w:tcW w:w="32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left"/>
            </w:pPr>
            <w:r>
              <w:rPr>
                <w:sz w:val="12"/>
              </w:rPr>
              <w:lastRenderedPageBreak/>
              <w:t xml:space="preserve">26 </w:t>
            </w:r>
          </w:p>
        </w:tc>
        <w:tc>
          <w:tcPr>
            <w:tcW w:w="105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left"/>
            </w:pPr>
            <w:r>
              <w:rPr>
                <w:sz w:val="12"/>
              </w:rPr>
              <w:t xml:space="preserve">SP ZOZ </w:t>
            </w:r>
          </w:p>
          <w:p w:rsidR="00C90BE4" w:rsidRDefault="00865FE6">
            <w:pPr>
              <w:spacing w:after="0" w:line="259" w:lineRule="auto"/>
              <w:ind w:left="2" w:firstLine="0"/>
              <w:jc w:val="left"/>
            </w:pPr>
            <w:r>
              <w:rPr>
                <w:sz w:val="12"/>
              </w:rPr>
              <w:t xml:space="preserve">Wojewódzki </w:t>
            </w:r>
          </w:p>
          <w:p w:rsidR="00C90BE4" w:rsidRDefault="00865FE6">
            <w:pPr>
              <w:spacing w:after="0" w:line="259" w:lineRule="auto"/>
              <w:ind w:left="2" w:firstLine="0"/>
              <w:jc w:val="left"/>
            </w:pPr>
            <w:r>
              <w:rPr>
                <w:sz w:val="12"/>
              </w:rPr>
              <w:t xml:space="preserve">Szpital dla </w:t>
            </w:r>
          </w:p>
          <w:p w:rsidR="00C90BE4" w:rsidRDefault="00865FE6">
            <w:pPr>
              <w:spacing w:after="0" w:line="259" w:lineRule="auto"/>
              <w:ind w:left="2" w:firstLine="0"/>
              <w:jc w:val="left"/>
            </w:pPr>
            <w:r>
              <w:rPr>
                <w:sz w:val="12"/>
              </w:rPr>
              <w:t xml:space="preserve">Nerwowo i </w:t>
            </w:r>
          </w:p>
          <w:p w:rsidR="00C90BE4" w:rsidRDefault="00865FE6">
            <w:pPr>
              <w:spacing w:after="0" w:line="259" w:lineRule="auto"/>
              <w:ind w:left="2" w:firstLine="0"/>
              <w:jc w:val="left"/>
            </w:pPr>
            <w:r>
              <w:rPr>
                <w:sz w:val="12"/>
              </w:rPr>
              <w:t xml:space="preserve">Psychicznie </w:t>
            </w:r>
          </w:p>
          <w:p w:rsidR="00C90BE4" w:rsidRDefault="00865FE6">
            <w:pPr>
              <w:spacing w:after="0" w:line="259" w:lineRule="auto"/>
              <w:ind w:left="2" w:firstLine="0"/>
              <w:jc w:val="left"/>
            </w:pPr>
            <w:r>
              <w:rPr>
                <w:sz w:val="12"/>
              </w:rPr>
              <w:t xml:space="preserve">Chorych </w:t>
            </w:r>
          </w:p>
          <w:p w:rsidR="00C90BE4" w:rsidRDefault="00865FE6">
            <w:pPr>
              <w:spacing w:after="0" w:line="259" w:lineRule="auto"/>
              <w:ind w:left="2" w:firstLine="0"/>
              <w:jc w:val="left"/>
            </w:pPr>
            <w:r>
              <w:rPr>
                <w:sz w:val="12"/>
              </w:rPr>
              <w:t xml:space="preserve">"Dziekanka" im. </w:t>
            </w:r>
          </w:p>
          <w:p w:rsidR="00C90BE4" w:rsidRDefault="00865FE6">
            <w:pPr>
              <w:spacing w:after="0" w:line="259" w:lineRule="auto"/>
              <w:ind w:left="2" w:firstLine="0"/>
              <w:jc w:val="left"/>
            </w:pPr>
            <w:r>
              <w:rPr>
                <w:sz w:val="12"/>
              </w:rPr>
              <w:t xml:space="preserve">Aleksandra </w:t>
            </w:r>
          </w:p>
          <w:p w:rsidR="00C90BE4" w:rsidRDefault="00865FE6">
            <w:pPr>
              <w:spacing w:after="0" w:line="259" w:lineRule="auto"/>
              <w:ind w:left="2" w:firstLine="0"/>
              <w:jc w:val="left"/>
            </w:pPr>
            <w:r>
              <w:rPr>
                <w:sz w:val="12"/>
              </w:rPr>
              <w:t xml:space="preserve">Piotrowskiego </w:t>
            </w:r>
          </w:p>
        </w:tc>
        <w:tc>
          <w:tcPr>
            <w:tcW w:w="1306"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0" w:right="30" w:firstLine="0"/>
              <w:jc w:val="center"/>
            </w:pPr>
            <w:r>
              <w:rPr>
                <w:sz w:val="12"/>
              </w:rPr>
              <w:t xml:space="preserve">Poprawa </w:t>
            </w:r>
          </w:p>
          <w:p w:rsidR="00C90BE4" w:rsidRDefault="00865FE6">
            <w:pPr>
              <w:spacing w:after="0" w:line="259" w:lineRule="auto"/>
              <w:ind w:left="0" w:firstLine="0"/>
              <w:jc w:val="center"/>
            </w:pPr>
            <w:r>
              <w:rPr>
                <w:sz w:val="12"/>
              </w:rPr>
              <w:t xml:space="preserve">infrastruktury ochrony zdrowia </w:t>
            </w:r>
          </w:p>
        </w:tc>
        <w:tc>
          <w:tcPr>
            <w:tcW w:w="188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left"/>
            </w:pPr>
            <w:r>
              <w:rPr>
                <w:sz w:val="12"/>
              </w:rPr>
              <w:t xml:space="preserve">Przedsięwzięcie polegać będzie na przeprowadzeniu prac budowlanych związanych z rewitalizacją infrastruktury szpitala: między innymi budynków szpitalnych, parku szpitalnego, obiektów małej architektury, obiektów liniowych. </w:t>
            </w:r>
          </w:p>
        </w:tc>
        <w:tc>
          <w:tcPr>
            <w:tcW w:w="1603"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2" w:line="240" w:lineRule="auto"/>
              <w:ind w:left="2" w:right="31" w:firstLine="0"/>
              <w:jc w:val="left"/>
            </w:pPr>
            <w:r>
              <w:rPr>
                <w:sz w:val="12"/>
              </w:rPr>
              <w:t xml:space="preserve">Przedsięwzięcie ma na celu przywrócenie Szpitalowi atrakcyjnej dla pacjentów oraz mieszkańców, przede wszystkim z obszarów rewitalizowanych, atrakcyjnej i ogólnie dostępnej przestrzeni publicznej, zmniejszenie kosztów związanych z utrzymaniem obiektów poprzez wzrost energooszczędności części obiektów, a co za tym idzie zmniejszenie emisji szkodliwych substancji powstałych w wyniku spalania paliwa gazowego, likwidacji barier architektonicznych dla osób niepełnosprawnych oraz z ograniczoną zdolnością ruchową, podniesienie jakości świadczonych usług </w:t>
            </w:r>
          </w:p>
          <w:p w:rsidR="00C90BE4" w:rsidRDefault="00865FE6">
            <w:pPr>
              <w:spacing w:after="0" w:line="259" w:lineRule="auto"/>
              <w:ind w:left="2" w:firstLine="0"/>
              <w:jc w:val="left"/>
            </w:pPr>
            <w:r>
              <w:rPr>
                <w:sz w:val="12"/>
              </w:rPr>
              <w:t xml:space="preserve">medycznych. Z uwagi na </w:t>
            </w:r>
          </w:p>
          <w:p w:rsidR="00C90BE4" w:rsidRDefault="00865FE6">
            <w:pPr>
              <w:spacing w:after="0" w:line="259" w:lineRule="auto"/>
              <w:ind w:left="2" w:firstLine="0"/>
              <w:jc w:val="left"/>
            </w:pPr>
            <w:r>
              <w:rPr>
                <w:sz w:val="12"/>
              </w:rPr>
              <w:t xml:space="preserve">fakt, iż szpital świadczy całodobowe usługi medyczne dostępne </w:t>
            </w:r>
          </w:p>
        </w:tc>
        <w:tc>
          <w:tcPr>
            <w:tcW w:w="125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Ul. Poznańska 15 </w:t>
            </w:r>
          </w:p>
        </w:tc>
        <w:tc>
          <w:tcPr>
            <w:tcW w:w="130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7" w:firstLine="0"/>
              <w:jc w:val="center"/>
            </w:pPr>
            <w:r>
              <w:rPr>
                <w:sz w:val="12"/>
              </w:rPr>
              <w:t xml:space="preserve">28 000 000 </w:t>
            </w:r>
          </w:p>
        </w:tc>
        <w:tc>
          <w:tcPr>
            <w:tcW w:w="147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6" w:firstLine="0"/>
              <w:jc w:val="center"/>
            </w:pPr>
            <w:r>
              <w:rPr>
                <w:sz w:val="12"/>
              </w:rPr>
              <w:t xml:space="preserve">2017-2021 </w:t>
            </w:r>
          </w:p>
        </w:tc>
        <w:tc>
          <w:tcPr>
            <w:tcW w:w="178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3" w:firstLine="0"/>
              <w:jc w:val="left"/>
            </w:pPr>
            <w:r>
              <w:rPr>
                <w:sz w:val="12"/>
              </w:rPr>
              <w:t xml:space="preserve">środki własne beneficjenta </w:t>
            </w:r>
          </w:p>
          <w:p w:rsidR="00C90BE4" w:rsidRDefault="00865FE6">
            <w:pPr>
              <w:spacing w:after="0" w:line="259" w:lineRule="auto"/>
              <w:ind w:left="0" w:right="32" w:firstLine="0"/>
              <w:jc w:val="center"/>
            </w:pPr>
            <w:r>
              <w:rPr>
                <w:sz w:val="12"/>
              </w:rPr>
              <w:t xml:space="preserve">oraz dotacje zewnętrzne </w:t>
            </w:r>
          </w:p>
          <w:p w:rsidR="00C90BE4" w:rsidRDefault="00865FE6">
            <w:pPr>
              <w:spacing w:after="0" w:line="240" w:lineRule="auto"/>
              <w:ind w:left="0" w:firstLine="0"/>
              <w:jc w:val="center"/>
            </w:pPr>
            <w:r>
              <w:rPr>
                <w:sz w:val="12"/>
              </w:rPr>
              <w:t xml:space="preserve">(między innymi środki strukturalne UE, dotacje Ministerstwa Zdrowia, </w:t>
            </w:r>
          </w:p>
          <w:p w:rsidR="00C90BE4" w:rsidRDefault="00865FE6">
            <w:pPr>
              <w:spacing w:after="0" w:line="259" w:lineRule="auto"/>
              <w:ind w:left="14" w:hanging="14"/>
              <w:jc w:val="center"/>
            </w:pPr>
            <w:r>
              <w:rPr>
                <w:sz w:val="12"/>
              </w:rPr>
              <w:t xml:space="preserve">Urzędu Marszałkowskiego, fundusze związane z ochroną środowiska) </w:t>
            </w:r>
          </w:p>
        </w:tc>
        <w:tc>
          <w:tcPr>
            <w:tcW w:w="2021"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0" w:right="25" w:firstLine="0"/>
              <w:jc w:val="left"/>
            </w:pPr>
            <w:r>
              <w:rPr>
                <w:sz w:val="12"/>
              </w:rPr>
              <w:t xml:space="preserve">Przeprowadzenie działań z zakresu poprawy infrastruktury ochrony zdrowia będzie miało niewątpliwie pozytywny wpływ na życie mieszkańców obszarów rewitalizowanych między innymi poprzez: poprawę stanu technicznego oraz estetyki obiektów szpitalnych, likwidację barier architektonicznych dla osób niepełnosprawnych oraz z ograniczoną zdolnością ruchową, podniesienie jakości świadczonych usług leczniczych, poprawę bezpieczeństwa dla osób przebywających na terenie Szpitala (poprawa stanu technicznego dróg i chodników, wydzielenie stref parkingowych, kompleksowa organizacja ruchu na terenie szpitala, monitoring obiektu). Rewitalizacja parku szpitalnego oraz pozostałej przestrzeni publicznej pozwoli na przywrócenie ich podstawowych funkcji, np. terapeutycznej stosunku do terenów przyległych do oddziałów szpitalnych. Z uwagi </w:t>
            </w:r>
          </w:p>
        </w:tc>
      </w:tr>
    </w:tbl>
    <w:p w:rsidR="00C90BE4" w:rsidRDefault="00C90BE4">
      <w:pPr>
        <w:spacing w:after="0" w:line="259" w:lineRule="auto"/>
        <w:ind w:left="-1418" w:right="19" w:firstLine="0"/>
        <w:jc w:val="left"/>
      </w:pPr>
    </w:p>
    <w:tbl>
      <w:tblPr>
        <w:tblStyle w:val="TableGrid"/>
        <w:tblW w:w="13994" w:type="dxa"/>
        <w:tblInd w:w="0" w:type="dxa"/>
        <w:tblCellMar>
          <w:top w:w="37" w:type="dxa"/>
          <w:left w:w="67" w:type="dxa"/>
          <w:bottom w:w="2" w:type="dxa"/>
          <w:right w:w="39" w:type="dxa"/>
        </w:tblCellMar>
        <w:tblLook w:val="04A0" w:firstRow="1" w:lastRow="0" w:firstColumn="1" w:lastColumn="0" w:noHBand="0" w:noVBand="1"/>
      </w:tblPr>
      <w:tblGrid>
        <w:gridCol w:w="642"/>
        <w:gridCol w:w="1026"/>
        <w:gridCol w:w="1275"/>
        <w:gridCol w:w="1762"/>
        <w:gridCol w:w="2446"/>
        <w:gridCol w:w="1042"/>
        <w:gridCol w:w="910"/>
        <w:gridCol w:w="1281"/>
        <w:gridCol w:w="1680"/>
        <w:gridCol w:w="1930"/>
      </w:tblGrid>
      <w:tr w:rsidR="00B22349" w:rsidTr="00BE1205">
        <w:trPr>
          <w:trHeight w:val="1922"/>
        </w:trPr>
        <w:tc>
          <w:tcPr>
            <w:tcW w:w="641"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291" w:type="dxa"/>
            <w:tcBorders>
              <w:top w:val="single" w:sz="4" w:space="0" w:color="000000"/>
              <w:left w:val="single" w:sz="4" w:space="0" w:color="000000"/>
              <w:bottom w:val="single" w:sz="4" w:space="0" w:color="000000"/>
              <w:right w:val="single" w:sz="4" w:space="0" w:color="000000"/>
            </w:tcBorders>
            <w:vAlign w:val="center"/>
          </w:tcPr>
          <w:p w:rsidR="00C90BE4" w:rsidRDefault="00C90BE4">
            <w:pPr>
              <w:spacing w:after="160" w:line="259" w:lineRule="auto"/>
              <w:ind w:left="0" w:firstLine="0"/>
              <w:jc w:val="left"/>
            </w:pPr>
          </w:p>
        </w:tc>
        <w:tc>
          <w:tcPr>
            <w:tcW w:w="1823"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57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 w:right="11" w:firstLine="0"/>
              <w:jc w:val="left"/>
            </w:pPr>
            <w:r>
              <w:rPr>
                <w:sz w:val="12"/>
              </w:rPr>
              <w:t xml:space="preserve">również dla mieszkańców stref rewitalizowanych prowadzone działania będą pozytywnie wpływać na budowanie poczucia wspólnej odpowiedzialności za stan tego otoczenia, jego estetyki oraz funkcjonalności służącej całej społeczności lokalnej. </w:t>
            </w:r>
          </w:p>
        </w:tc>
        <w:tc>
          <w:tcPr>
            <w:tcW w:w="567" w:type="dxa"/>
            <w:tcBorders>
              <w:top w:val="single" w:sz="4" w:space="0" w:color="000000"/>
              <w:left w:val="single" w:sz="4" w:space="0" w:color="000000"/>
              <w:bottom w:val="single" w:sz="4" w:space="0" w:color="000000"/>
              <w:right w:val="single" w:sz="4" w:space="0" w:color="000000"/>
            </w:tcBorders>
            <w:vAlign w:val="center"/>
          </w:tcPr>
          <w:p w:rsidR="00C90BE4" w:rsidRDefault="00C90BE4">
            <w:pPr>
              <w:spacing w:after="160" w:line="259" w:lineRule="auto"/>
              <w:ind w:left="0" w:firstLine="0"/>
              <w:jc w:val="left"/>
            </w:pPr>
          </w:p>
        </w:tc>
        <w:tc>
          <w:tcPr>
            <w:tcW w:w="930"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79"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734"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1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left"/>
            </w:pPr>
            <w:r>
              <w:rPr>
                <w:sz w:val="12"/>
              </w:rPr>
              <w:t xml:space="preserve">na fakt, iż szpital zlokalizowany jest w strefie ochrony konserwatorskiej (część budynków wpisanych jest dodatkowo do rejestru zabytków) realizacja projektu przyczyni się do zachowania dziedzictwa kulturowego miasta Gniezna, nastąpi wzrost wiedzy oraz świadomości mieszkańców. </w:t>
            </w:r>
          </w:p>
        </w:tc>
      </w:tr>
      <w:tr w:rsidR="00B22349" w:rsidTr="00BE1205">
        <w:trPr>
          <w:trHeight w:val="4626"/>
        </w:trPr>
        <w:tc>
          <w:tcPr>
            <w:tcW w:w="64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left"/>
            </w:pPr>
            <w:r>
              <w:rPr>
                <w:sz w:val="12"/>
              </w:rPr>
              <w:lastRenderedPageBreak/>
              <w:t xml:space="preserve">27 </w:t>
            </w:r>
          </w:p>
        </w:tc>
        <w:tc>
          <w:tcPr>
            <w:tcW w:w="104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left"/>
            </w:pPr>
            <w:r>
              <w:rPr>
                <w:sz w:val="12"/>
              </w:rPr>
              <w:t xml:space="preserve">SP ZOZ </w:t>
            </w:r>
          </w:p>
          <w:p w:rsidR="00C90BE4" w:rsidRDefault="00865FE6">
            <w:pPr>
              <w:spacing w:after="0" w:line="259" w:lineRule="auto"/>
              <w:ind w:left="2" w:firstLine="0"/>
              <w:jc w:val="left"/>
            </w:pPr>
            <w:r>
              <w:rPr>
                <w:sz w:val="12"/>
              </w:rPr>
              <w:t xml:space="preserve">Wojewódzki </w:t>
            </w:r>
          </w:p>
          <w:p w:rsidR="00C90BE4" w:rsidRDefault="00865FE6">
            <w:pPr>
              <w:spacing w:after="0" w:line="259" w:lineRule="auto"/>
              <w:ind w:left="2" w:firstLine="0"/>
              <w:jc w:val="left"/>
            </w:pPr>
            <w:r>
              <w:rPr>
                <w:sz w:val="12"/>
              </w:rPr>
              <w:t xml:space="preserve">Szpital dla </w:t>
            </w:r>
          </w:p>
          <w:p w:rsidR="00C90BE4" w:rsidRDefault="00865FE6">
            <w:pPr>
              <w:spacing w:after="0" w:line="259" w:lineRule="auto"/>
              <w:ind w:left="2" w:firstLine="0"/>
              <w:jc w:val="left"/>
            </w:pPr>
            <w:r>
              <w:rPr>
                <w:sz w:val="12"/>
              </w:rPr>
              <w:t xml:space="preserve">Nerwowo i </w:t>
            </w:r>
          </w:p>
          <w:p w:rsidR="00C90BE4" w:rsidRDefault="00865FE6">
            <w:pPr>
              <w:spacing w:after="0" w:line="259" w:lineRule="auto"/>
              <w:ind w:left="2" w:firstLine="0"/>
              <w:jc w:val="left"/>
            </w:pPr>
            <w:r>
              <w:rPr>
                <w:sz w:val="12"/>
              </w:rPr>
              <w:t xml:space="preserve">Psychicznie </w:t>
            </w:r>
          </w:p>
          <w:p w:rsidR="00C90BE4" w:rsidRDefault="00865FE6">
            <w:pPr>
              <w:spacing w:after="0" w:line="259" w:lineRule="auto"/>
              <w:ind w:left="2" w:firstLine="0"/>
              <w:jc w:val="left"/>
            </w:pPr>
            <w:r>
              <w:rPr>
                <w:sz w:val="12"/>
              </w:rPr>
              <w:t xml:space="preserve">Chorych </w:t>
            </w:r>
          </w:p>
          <w:p w:rsidR="00C90BE4" w:rsidRDefault="00865FE6">
            <w:pPr>
              <w:spacing w:after="0" w:line="259" w:lineRule="auto"/>
              <w:ind w:left="2" w:firstLine="0"/>
              <w:jc w:val="left"/>
            </w:pPr>
            <w:r>
              <w:rPr>
                <w:sz w:val="12"/>
              </w:rPr>
              <w:t xml:space="preserve">"Dziekanka" im. </w:t>
            </w:r>
          </w:p>
          <w:p w:rsidR="00C90BE4" w:rsidRDefault="00865FE6">
            <w:pPr>
              <w:spacing w:after="0" w:line="259" w:lineRule="auto"/>
              <w:ind w:left="2" w:firstLine="0"/>
              <w:jc w:val="left"/>
            </w:pPr>
            <w:r>
              <w:rPr>
                <w:sz w:val="12"/>
              </w:rPr>
              <w:t xml:space="preserve">Aleksandra </w:t>
            </w:r>
          </w:p>
          <w:p w:rsidR="00C90BE4" w:rsidRDefault="00865FE6">
            <w:pPr>
              <w:spacing w:after="0" w:line="259" w:lineRule="auto"/>
              <w:ind w:left="2" w:firstLine="0"/>
              <w:jc w:val="left"/>
            </w:pPr>
            <w:r>
              <w:rPr>
                <w:sz w:val="12"/>
              </w:rPr>
              <w:t xml:space="preserve">Piotrowskiego </w:t>
            </w:r>
          </w:p>
        </w:tc>
        <w:tc>
          <w:tcPr>
            <w:tcW w:w="1291"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42" w:lineRule="auto"/>
              <w:ind w:left="0" w:firstLine="0"/>
              <w:jc w:val="center"/>
            </w:pPr>
            <w:r>
              <w:rPr>
                <w:sz w:val="12"/>
              </w:rPr>
              <w:t xml:space="preserve">Profilaktyka zdrowia oraz leczenie w </w:t>
            </w:r>
          </w:p>
          <w:p w:rsidR="00C90BE4" w:rsidRDefault="00865FE6">
            <w:pPr>
              <w:spacing w:after="0" w:line="259" w:lineRule="auto"/>
              <w:ind w:left="0" w:firstLine="0"/>
              <w:jc w:val="center"/>
            </w:pPr>
            <w:r>
              <w:rPr>
                <w:sz w:val="12"/>
              </w:rPr>
              <w:t xml:space="preserve">zakresie chorób cywilizacyjnych </w:t>
            </w:r>
          </w:p>
        </w:tc>
        <w:tc>
          <w:tcPr>
            <w:tcW w:w="182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right="1" w:firstLine="0"/>
              <w:jc w:val="left"/>
            </w:pPr>
            <w:r>
              <w:rPr>
                <w:sz w:val="12"/>
              </w:rPr>
              <w:t xml:space="preserve">Przedsięwzięcie polegać będzie między innymi na prowadzeniu działań z zakresu zapobiegania oraz leczenia chorób, stworzeniu lub poprawie warunków pobytu pacjentów wraz z zapewnieniem odpowiedniego zaplecza, doposażeniu jednostek szpitalnych w niezbędny sprzęt służący profilaktyce oraz leczeniu pacjentów. </w:t>
            </w:r>
          </w:p>
        </w:tc>
        <w:tc>
          <w:tcPr>
            <w:tcW w:w="2571"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2" w:line="240" w:lineRule="auto"/>
              <w:ind w:left="2" w:firstLine="0"/>
              <w:jc w:val="left"/>
            </w:pPr>
            <w:r>
              <w:rPr>
                <w:sz w:val="12"/>
              </w:rPr>
              <w:t xml:space="preserve">Przedsięwzięcie ma na celu podniesienie świadomości związanej z ryzykiem występowania oraz leczeniem chorób cywilizacyjnych, poprawę jakości świadczonych usług medycznych, poprawę </w:t>
            </w:r>
          </w:p>
          <w:p w:rsidR="00C90BE4" w:rsidRDefault="00865FE6">
            <w:pPr>
              <w:spacing w:after="0" w:line="259" w:lineRule="auto"/>
              <w:ind w:left="2" w:firstLine="0"/>
              <w:jc w:val="left"/>
            </w:pPr>
            <w:r>
              <w:rPr>
                <w:sz w:val="12"/>
              </w:rPr>
              <w:t xml:space="preserve">stanu zdrowia pacjentów. </w:t>
            </w:r>
          </w:p>
        </w:tc>
        <w:tc>
          <w:tcPr>
            <w:tcW w:w="56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2" w:firstLine="0"/>
              <w:jc w:val="center"/>
            </w:pPr>
            <w:r>
              <w:rPr>
                <w:sz w:val="12"/>
              </w:rPr>
              <w:t xml:space="preserve">Ul. Poznańska 15 </w:t>
            </w:r>
          </w:p>
        </w:tc>
        <w:tc>
          <w:tcPr>
            <w:tcW w:w="93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2 500 000 </w:t>
            </w:r>
          </w:p>
        </w:tc>
        <w:tc>
          <w:tcPr>
            <w:tcW w:w="137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2017-2021 </w:t>
            </w:r>
          </w:p>
        </w:tc>
        <w:tc>
          <w:tcPr>
            <w:tcW w:w="173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3" w:firstLine="0"/>
              <w:jc w:val="left"/>
            </w:pPr>
            <w:r>
              <w:rPr>
                <w:sz w:val="12"/>
              </w:rPr>
              <w:t xml:space="preserve">środki własne beneficjenta </w:t>
            </w:r>
          </w:p>
          <w:p w:rsidR="00C90BE4" w:rsidRDefault="00865FE6">
            <w:pPr>
              <w:spacing w:after="0" w:line="259" w:lineRule="auto"/>
              <w:ind w:left="0" w:right="30" w:firstLine="0"/>
              <w:jc w:val="center"/>
            </w:pPr>
            <w:r>
              <w:rPr>
                <w:sz w:val="12"/>
              </w:rPr>
              <w:t xml:space="preserve">oraz dotacje zewnętrzne </w:t>
            </w:r>
          </w:p>
          <w:p w:rsidR="00C90BE4" w:rsidRDefault="00865FE6">
            <w:pPr>
              <w:spacing w:after="2" w:line="238" w:lineRule="auto"/>
              <w:ind w:left="0" w:firstLine="0"/>
              <w:jc w:val="center"/>
            </w:pPr>
            <w:r>
              <w:rPr>
                <w:sz w:val="12"/>
              </w:rPr>
              <w:t xml:space="preserve">(między innymi środki strukturalne UE, dotacje </w:t>
            </w:r>
          </w:p>
          <w:p w:rsidR="00C90BE4" w:rsidRDefault="00865FE6">
            <w:pPr>
              <w:spacing w:after="0" w:line="259" w:lineRule="auto"/>
              <w:ind w:left="0" w:right="27" w:firstLine="0"/>
              <w:jc w:val="center"/>
            </w:pPr>
            <w:r>
              <w:rPr>
                <w:sz w:val="12"/>
              </w:rPr>
              <w:t xml:space="preserve">Ministerstwa Zdrowia, </w:t>
            </w:r>
          </w:p>
          <w:p w:rsidR="00C90BE4" w:rsidRDefault="00865FE6">
            <w:pPr>
              <w:spacing w:after="0" w:line="259" w:lineRule="auto"/>
              <w:ind w:left="0" w:right="27" w:firstLine="0"/>
              <w:jc w:val="center"/>
            </w:pPr>
            <w:r>
              <w:rPr>
                <w:sz w:val="12"/>
              </w:rPr>
              <w:t xml:space="preserve">Urzędu Marszałkowskiego,  </w:t>
            </w:r>
          </w:p>
        </w:tc>
        <w:tc>
          <w:tcPr>
            <w:tcW w:w="201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40" w:lineRule="auto"/>
              <w:ind w:left="0" w:firstLine="0"/>
              <w:jc w:val="left"/>
            </w:pPr>
            <w:r>
              <w:rPr>
                <w:sz w:val="12"/>
              </w:rPr>
              <w:t xml:space="preserve">Podjęcie działań z zakresu profilaktyki oraz leczenia chorób cywilizacyjnych zapewni mieszkańcom stref rewitalizowanych dostęp do usług medycznych, podniesie ich wiedzę oraz świadomość odnośnie czynników ryzyka występowania chorób, przeciwdziałania chorobom, ich skutecznego leczenia, co niewątpliwie wpłynie na poprawę stanu zdrowia mieszkańców obszaru rewitalizacyjnego. Jedną z głównych przyczyn wysokiego </w:t>
            </w:r>
          </w:p>
          <w:p w:rsidR="00C90BE4" w:rsidRDefault="00865FE6">
            <w:pPr>
              <w:spacing w:after="0" w:line="259" w:lineRule="auto"/>
              <w:ind w:left="0" w:firstLine="0"/>
              <w:jc w:val="left"/>
            </w:pPr>
            <w:r>
              <w:rPr>
                <w:sz w:val="12"/>
              </w:rPr>
              <w:t xml:space="preserve">poziomu bezrobocia na </w:t>
            </w:r>
          </w:p>
          <w:p w:rsidR="00C90BE4" w:rsidRDefault="00865FE6">
            <w:pPr>
              <w:spacing w:after="0" w:line="239" w:lineRule="auto"/>
              <w:ind w:left="0" w:firstLine="0"/>
              <w:jc w:val="left"/>
            </w:pPr>
            <w:r>
              <w:rPr>
                <w:sz w:val="12"/>
              </w:rPr>
              <w:t xml:space="preserve">obszarze rewitalizacji jest stan zdrowia mieszkańców uniemożliwiający podjęcie zatrudnienia. Realizacja przedsięwzięcia przyczyni </w:t>
            </w:r>
            <w:proofErr w:type="spellStart"/>
            <w:r>
              <w:rPr>
                <w:sz w:val="12"/>
              </w:rPr>
              <w:t>sie</w:t>
            </w:r>
            <w:proofErr w:type="spellEnd"/>
            <w:r>
              <w:rPr>
                <w:sz w:val="12"/>
              </w:rPr>
              <w:t xml:space="preserve"> do </w:t>
            </w:r>
          </w:p>
          <w:p w:rsidR="00C90BE4" w:rsidRDefault="00865FE6">
            <w:pPr>
              <w:spacing w:after="0" w:line="259" w:lineRule="auto"/>
              <w:ind w:left="0" w:firstLine="0"/>
              <w:jc w:val="left"/>
            </w:pPr>
            <w:r>
              <w:rPr>
                <w:sz w:val="12"/>
              </w:rPr>
              <w:t xml:space="preserve">poprawy kondycji psychofizycznej nie tylko mieszkańców miasta, ale całego regionu. Projekt przyczynia się do poprawy zdolności do zatrudnienia osób zagrożonych ubóstwem i wykluczaniem społecznym </w:t>
            </w:r>
          </w:p>
        </w:tc>
      </w:tr>
      <w:tr w:rsidR="00B22349" w:rsidTr="00653A3A">
        <w:trPr>
          <w:trHeight w:val="2890"/>
        </w:trPr>
        <w:tc>
          <w:tcPr>
            <w:tcW w:w="64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left"/>
            </w:pPr>
            <w:r>
              <w:rPr>
                <w:sz w:val="12"/>
              </w:rPr>
              <w:t xml:space="preserve">28 </w:t>
            </w:r>
          </w:p>
        </w:tc>
        <w:tc>
          <w:tcPr>
            <w:tcW w:w="104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left"/>
            </w:pPr>
            <w:r>
              <w:rPr>
                <w:sz w:val="12"/>
              </w:rPr>
              <w:t xml:space="preserve">SP ZOZ </w:t>
            </w:r>
          </w:p>
          <w:p w:rsidR="00C90BE4" w:rsidRDefault="00865FE6">
            <w:pPr>
              <w:spacing w:after="0" w:line="259" w:lineRule="auto"/>
              <w:ind w:left="2" w:firstLine="0"/>
              <w:jc w:val="left"/>
            </w:pPr>
            <w:r>
              <w:rPr>
                <w:sz w:val="12"/>
              </w:rPr>
              <w:t xml:space="preserve">Wojewódzki </w:t>
            </w:r>
          </w:p>
          <w:p w:rsidR="00C90BE4" w:rsidRDefault="00865FE6">
            <w:pPr>
              <w:spacing w:after="0" w:line="259" w:lineRule="auto"/>
              <w:ind w:left="2" w:firstLine="0"/>
              <w:jc w:val="left"/>
            </w:pPr>
            <w:r>
              <w:rPr>
                <w:sz w:val="12"/>
              </w:rPr>
              <w:t xml:space="preserve">Szpital dla </w:t>
            </w:r>
          </w:p>
          <w:p w:rsidR="00C90BE4" w:rsidRDefault="00865FE6">
            <w:pPr>
              <w:spacing w:after="0" w:line="259" w:lineRule="auto"/>
              <w:ind w:left="2" w:firstLine="0"/>
              <w:jc w:val="left"/>
            </w:pPr>
            <w:r>
              <w:rPr>
                <w:sz w:val="12"/>
              </w:rPr>
              <w:t xml:space="preserve">Nerwowo i </w:t>
            </w:r>
          </w:p>
          <w:p w:rsidR="00C90BE4" w:rsidRDefault="00865FE6">
            <w:pPr>
              <w:spacing w:after="0" w:line="259" w:lineRule="auto"/>
              <w:ind w:left="2" w:firstLine="0"/>
              <w:jc w:val="left"/>
            </w:pPr>
            <w:r>
              <w:rPr>
                <w:sz w:val="12"/>
              </w:rPr>
              <w:t xml:space="preserve">Psychicznie </w:t>
            </w:r>
          </w:p>
          <w:p w:rsidR="00C90BE4" w:rsidRDefault="00865FE6">
            <w:pPr>
              <w:spacing w:after="0" w:line="259" w:lineRule="auto"/>
              <w:ind w:left="2" w:firstLine="0"/>
              <w:jc w:val="left"/>
            </w:pPr>
            <w:r>
              <w:rPr>
                <w:sz w:val="12"/>
              </w:rPr>
              <w:t xml:space="preserve">Chorych </w:t>
            </w:r>
          </w:p>
          <w:p w:rsidR="00C90BE4" w:rsidRDefault="00865FE6">
            <w:pPr>
              <w:spacing w:after="0" w:line="259" w:lineRule="auto"/>
              <w:ind w:left="2" w:firstLine="0"/>
              <w:jc w:val="left"/>
            </w:pPr>
            <w:r>
              <w:rPr>
                <w:sz w:val="12"/>
              </w:rPr>
              <w:t xml:space="preserve">"Dziekanka" im. </w:t>
            </w:r>
          </w:p>
          <w:p w:rsidR="00C90BE4" w:rsidRDefault="00865FE6">
            <w:pPr>
              <w:spacing w:after="0" w:line="259" w:lineRule="auto"/>
              <w:ind w:left="2" w:firstLine="0"/>
              <w:jc w:val="left"/>
            </w:pPr>
            <w:r>
              <w:rPr>
                <w:sz w:val="12"/>
              </w:rPr>
              <w:t xml:space="preserve">Aleksandra </w:t>
            </w:r>
          </w:p>
          <w:p w:rsidR="00C90BE4" w:rsidRDefault="00865FE6">
            <w:pPr>
              <w:spacing w:after="0" w:line="259" w:lineRule="auto"/>
              <w:ind w:left="2" w:firstLine="0"/>
              <w:jc w:val="left"/>
            </w:pPr>
            <w:r>
              <w:rPr>
                <w:sz w:val="12"/>
              </w:rPr>
              <w:t xml:space="preserve">Piotrowskiego </w:t>
            </w:r>
          </w:p>
        </w:tc>
        <w:tc>
          <w:tcPr>
            <w:tcW w:w="1291"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42" w:lineRule="auto"/>
              <w:ind w:left="0" w:firstLine="0"/>
              <w:jc w:val="center"/>
            </w:pPr>
            <w:r>
              <w:rPr>
                <w:sz w:val="12"/>
              </w:rPr>
              <w:t xml:space="preserve">Stworzenie warunków do </w:t>
            </w:r>
          </w:p>
          <w:p w:rsidR="00C90BE4" w:rsidRDefault="00865FE6">
            <w:pPr>
              <w:spacing w:after="0" w:line="259" w:lineRule="auto"/>
              <w:ind w:left="0" w:firstLine="0"/>
              <w:jc w:val="center"/>
            </w:pPr>
            <w:r>
              <w:rPr>
                <w:sz w:val="12"/>
              </w:rPr>
              <w:t xml:space="preserve">poradnictwa specjalistycznego </w:t>
            </w:r>
          </w:p>
        </w:tc>
        <w:tc>
          <w:tcPr>
            <w:tcW w:w="182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right="16" w:firstLine="0"/>
              <w:jc w:val="left"/>
            </w:pPr>
            <w:r>
              <w:rPr>
                <w:sz w:val="12"/>
              </w:rPr>
              <w:t xml:space="preserve">przedsięwzięcie polegać będzie między innymi na stworzeniu odpowiednich warunków niezbędnych do prowadzenia poradni specjalistycznych, zwiększy ich dostępność oraz podniesie standard świadczonych usług medycznych. </w:t>
            </w:r>
          </w:p>
        </w:tc>
        <w:tc>
          <w:tcPr>
            <w:tcW w:w="2571" w:type="dxa"/>
            <w:tcBorders>
              <w:top w:val="single" w:sz="4" w:space="0" w:color="000000"/>
              <w:left w:val="single" w:sz="4" w:space="0" w:color="000000"/>
              <w:bottom w:val="single" w:sz="4" w:space="0" w:color="000000"/>
              <w:right w:val="single" w:sz="4" w:space="0" w:color="000000"/>
            </w:tcBorders>
          </w:tcPr>
          <w:p w:rsidR="00C90BE4" w:rsidRDefault="00865FE6">
            <w:pPr>
              <w:spacing w:after="2" w:line="239" w:lineRule="auto"/>
              <w:ind w:left="2" w:firstLine="0"/>
              <w:jc w:val="left"/>
            </w:pPr>
            <w:r>
              <w:rPr>
                <w:sz w:val="12"/>
              </w:rPr>
              <w:t xml:space="preserve">przedsięwzięcie ma na celu zapewnienie dostępności dla mieszkańców obszarów rewitalizowanych poradni </w:t>
            </w:r>
          </w:p>
          <w:p w:rsidR="00C90BE4" w:rsidRDefault="00865FE6">
            <w:pPr>
              <w:spacing w:after="98" w:line="243" w:lineRule="auto"/>
              <w:ind w:left="2" w:firstLine="0"/>
              <w:jc w:val="left"/>
            </w:pPr>
            <w:r>
              <w:rPr>
                <w:sz w:val="12"/>
              </w:rPr>
              <w:t>specjalistycznych oraz podniesienie jakości świadczonych usług medycznych, a przede wszystkim stanu zdrowia mieszkańców tych obszarów</w:t>
            </w:r>
            <w:r>
              <w:rPr>
                <w:rFonts w:ascii="Times New Roman" w:eastAsia="Times New Roman" w:hAnsi="Times New Roman" w:cs="Times New Roman"/>
                <w:sz w:val="12"/>
              </w:rPr>
              <w:t xml:space="preserve"> </w:t>
            </w:r>
          </w:p>
          <w:p w:rsidR="00C90BE4" w:rsidRDefault="00865FE6">
            <w:pPr>
              <w:spacing w:after="0" w:line="259" w:lineRule="auto"/>
              <w:ind w:left="2" w:firstLine="0"/>
              <w:jc w:val="left"/>
            </w:pPr>
            <w:r>
              <w:rPr>
                <w:sz w:val="12"/>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2" w:firstLine="0"/>
              <w:jc w:val="center"/>
            </w:pPr>
            <w:r>
              <w:rPr>
                <w:sz w:val="12"/>
              </w:rPr>
              <w:t xml:space="preserve">Ul. Poznańska 15 </w:t>
            </w:r>
          </w:p>
        </w:tc>
        <w:tc>
          <w:tcPr>
            <w:tcW w:w="93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2 000 000 </w:t>
            </w:r>
          </w:p>
        </w:tc>
        <w:tc>
          <w:tcPr>
            <w:tcW w:w="137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2017-2021 </w:t>
            </w:r>
          </w:p>
        </w:tc>
        <w:tc>
          <w:tcPr>
            <w:tcW w:w="173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3" w:firstLine="0"/>
              <w:jc w:val="left"/>
            </w:pPr>
            <w:r>
              <w:rPr>
                <w:sz w:val="12"/>
              </w:rPr>
              <w:t xml:space="preserve">środki własne beneficjenta </w:t>
            </w:r>
          </w:p>
          <w:p w:rsidR="00C90BE4" w:rsidRDefault="00865FE6">
            <w:pPr>
              <w:spacing w:after="0" w:line="259" w:lineRule="auto"/>
              <w:ind w:left="0" w:right="30" w:firstLine="0"/>
              <w:jc w:val="center"/>
            </w:pPr>
            <w:r>
              <w:rPr>
                <w:sz w:val="12"/>
              </w:rPr>
              <w:t xml:space="preserve">oraz dotacje zewnętrzne </w:t>
            </w:r>
          </w:p>
          <w:p w:rsidR="00C90BE4" w:rsidRDefault="00865FE6">
            <w:pPr>
              <w:spacing w:after="0" w:line="240" w:lineRule="auto"/>
              <w:ind w:left="0" w:firstLine="0"/>
              <w:jc w:val="center"/>
            </w:pPr>
            <w:r>
              <w:rPr>
                <w:sz w:val="12"/>
              </w:rPr>
              <w:t xml:space="preserve">(między innymi środki strukturalne UE, dotacje Ministerstwa Zdrowia, </w:t>
            </w:r>
          </w:p>
          <w:p w:rsidR="00C90BE4" w:rsidRDefault="00865FE6">
            <w:pPr>
              <w:spacing w:after="0" w:line="259" w:lineRule="auto"/>
              <w:ind w:left="0" w:right="27" w:firstLine="0"/>
              <w:jc w:val="center"/>
            </w:pPr>
            <w:r>
              <w:rPr>
                <w:sz w:val="12"/>
              </w:rPr>
              <w:t xml:space="preserve">Urzędu Marszałkowskiego,  </w:t>
            </w:r>
          </w:p>
        </w:tc>
        <w:tc>
          <w:tcPr>
            <w:tcW w:w="2018"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2" w:line="240" w:lineRule="auto"/>
              <w:ind w:left="0" w:firstLine="0"/>
              <w:jc w:val="left"/>
            </w:pPr>
            <w:r>
              <w:rPr>
                <w:sz w:val="12"/>
              </w:rPr>
              <w:t xml:space="preserve">Podjęcie działań w zakresie prowadzenia poradnictwa specjalistycznego zapewni mieszkańcom obszarów rewitalizowanych dostęp do usług medycznych. Działalność poradni specjalistyczny wpłyną pozytywnie na stan zdrowia mieszkańców obszaru rewitalizacyjnego. Jedną z głównych przyczyn wysokiego </w:t>
            </w:r>
          </w:p>
          <w:p w:rsidR="00C90BE4" w:rsidRDefault="00865FE6">
            <w:pPr>
              <w:spacing w:after="0" w:line="259" w:lineRule="auto"/>
              <w:ind w:left="0" w:firstLine="0"/>
              <w:jc w:val="left"/>
            </w:pPr>
            <w:r>
              <w:rPr>
                <w:sz w:val="12"/>
              </w:rPr>
              <w:t xml:space="preserve">poziomu bezrobocia na </w:t>
            </w:r>
          </w:p>
          <w:p w:rsidR="00C90BE4" w:rsidRDefault="00865FE6">
            <w:pPr>
              <w:spacing w:after="0" w:line="259" w:lineRule="auto"/>
              <w:ind w:left="0" w:firstLine="0"/>
              <w:jc w:val="left"/>
            </w:pPr>
            <w:r>
              <w:rPr>
                <w:sz w:val="12"/>
              </w:rPr>
              <w:t xml:space="preserve">obszarze rewitalizacji jest stan zdrowia mieszkańców </w:t>
            </w:r>
          </w:p>
        </w:tc>
      </w:tr>
      <w:tr w:rsidR="00B22349" w:rsidTr="00BE1205">
        <w:trPr>
          <w:trHeight w:val="1728"/>
        </w:trPr>
        <w:tc>
          <w:tcPr>
            <w:tcW w:w="641"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291"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823"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571"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30"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379"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734" w:type="dxa"/>
            <w:tcBorders>
              <w:top w:val="single" w:sz="4" w:space="0" w:color="000000"/>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01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40" w:lineRule="auto"/>
              <w:ind w:left="0" w:right="70" w:firstLine="0"/>
            </w:pPr>
            <w:r>
              <w:rPr>
                <w:sz w:val="12"/>
              </w:rPr>
              <w:t xml:space="preserve">uniemożliwiający podjęcie zatrudnienia. Realizacja przedsięwzięcia przyczyni </w:t>
            </w:r>
            <w:r w:rsidR="000B7C63">
              <w:rPr>
                <w:sz w:val="12"/>
              </w:rPr>
              <w:t>się</w:t>
            </w:r>
            <w:r>
              <w:rPr>
                <w:sz w:val="12"/>
              </w:rPr>
              <w:t xml:space="preserve"> do </w:t>
            </w:r>
          </w:p>
          <w:p w:rsidR="00C90BE4" w:rsidRDefault="00865FE6">
            <w:pPr>
              <w:spacing w:after="0" w:line="259" w:lineRule="auto"/>
              <w:ind w:left="0" w:firstLine="0"/>
              <w:jc w:val="left"/>
            </w:pPr>
            <w:r>
              <w:rPr>
                <w:sz w:val="12"/>
              </w:rPr>
              <w:t xml:space="preserve">poprawy kondycji psychofizycznej nie tylko mieszkańców miasta, ale całego regionu. Projekt przyczynia się do poprawy zdolności do zatrudnienia osób zagrożonych ubóstwem i wykluczaniem społecznym. </w:t>
            </w:r>
          </w:p>
        </w:tc>
      </w:tr>
      <w:tr w:rsidR="00B22349" w:rsidRPr="00653A3A" w:rsidTr="00BE1205">
        <w:trPr>
          <w:trHeight w:val="5756"/>
        </w:trPr>
        <w:tc>
          <w:tcPr>
            <w:tcW w:w="641" w:type="dxa"/>
            <w:tcBorders>
              <w:top w:val="single" w:sz="4" w:space="0" w:color="000000"/>
              <w:left w:val="single" w:sz="4" w:space="0" w:color="000000"/>
              <w:bottom w:val="single" w:sz="4" w:space="0" w:color="000000"/>
              <w:right w:val="single" w:sz="4" w:space="0" w:color="000000"/>
            </w:tcBorders>
            <w:vAlign w:val="center"/>
          </w:tcPr>
          <w:p w:rsidR="00C90BE4" w:rsidRPr="00653A3A" w:rsidRDefault="008D6A80">
            <w:pPr>
              <w:spacing w:after="0" w:line="259" w:lineRule="auto"/>
              <w:ind w:left="26" w:firstLine="0"/>
              <w:jc w:val="left"/>
              <w:rPr>
                <w:color w:val="auto"/>
              </w:rPr>
            </w:pPr>
            <w:r w:rsidRPr="00653A3A">
              <w:rPr>
                <w:color w:val="auto"/>
                <w:sz w:val="12"/>
              </w:rPr>
              <w:t>29</w:t>
            </w:r>
            <w:r w:rsidR="00865FE6" w:rsidRPr="00653A3A">
              <w:rPr>
                <w:color w:val="auto"/>
                <w:sz w:val="12"/>
              </w:rPr>
              <w:t xml:space="preserve"> </w:t>
            </w:r>
          </w:p>
        </w:tc>
        <w:tc>
          <w:tcPr>
            <w:tcW w:w="1040" w:type="dxa"/>
            <w:tcBorders>
              <w:top w:val="single" w:sz="4" w:space="0" w:color="000000"/>
              <w:left w:val="single" w:sz="4" w:space="0" w:color="000000"/>
              <w:bottom w:val="single" w:sz="4" w:space="0" w:color="000000"/>
              <w:right w:val="single" w:sz="4" w:space="0" w:color="000000"/>
            </w:tcBorders>
            <w:vAlign w:val="center"/>
          </w:tcPr>
          <w:p w:rsidR="00C90BE4" w:rsidRPr="00653A3A" w:rsidRDefault="00653A3A">
            <w:pPr>
              <w:spacing w:after="0" w:line="259" w:lineRule="auto"/>
              <w:ind w:left="2" w:firstLine="0"/>
              <w:jc w:val="left"/>
              <w:rPr>
                <w:color w:val="auto"/>
                <w:sz w:val="12"/>
                <w:szCs w:val="12"/>
              </w:rPr>
            </w:pPr>
            <w:r w:rsidRPr="00653A3A">
              <w:rPr>
                <w:color w:val="auto"/>
                <w:sz w:val="12"/>
                <w:szCs w:val="12"/>
              </w:rPr>
              <w:t>Miasto Gniezno</w:t>
            </w:r>
          </w:p>
        </w:tc>
        <w:tc>
          <w:tcPr>
            <w:tcW w:w="1291" w:type="dxa"/>
            <w:tcBorders>
              <w:top w:val="single" w:sz="4" w:space="0" w:color="000000"/>
              <w:left w:val="single" w:sz="4" w:space="0" w:color="000000"/>
              <w:bottom w:val="single" w:sz="4" w:space="0" w:color="000000"/>
              <w:right w:val="single" w:sz="4" w:space="0" w:color="000000"/>
            </w:tcBorders>
            <w:vAlign w:val="bottom"/>
          </w:tcPr>
          <w:p w:rsidR="00C90BE4" w:rsidRPr="00653A3A" w:rsidRDefault="00865FE6">
            <w:pPr>
              <w:spacing w:after="0" w:line="242" w:lineRule="auto"/>
              <w:ind w:left="0" w:firstLine="0"/>
              <w:jc w:val="center"/>
              <w:rPr>
                <w:color w:val="auto"/>
              </w:rPr>
            </w:pPr>
            <w:r w:rsidRPr="00653A3A">
              <w:rPr>
                <w:color w:val="auto"/>
                <w:sz w:val="12"/>
              </w:rPr>
              <w:t xml:space="preserve">Rewitalizacja budynków </w:t>
            </w:r>
          </w:p>
          <w:p w:rsidR="00C90BE4" w:rsidRPr="00653A3A" w:rsidRDefault="00865FE6">
            <w:pPr>
              <w:spacing w:after="0" w:line="259" w:lineRule="auto"/>
              <w:ind w:left="0" w:right="31" w:firstLine="0"/>
              <w:jc w:val="center"/>
              <w:rPr>
                <w:color w:val="auto"/>
              </w:rPr>
            </w:pPr>
            <w:r w:rsidRPr="00653A3A">
              <w:rPr>
                <w:color w:val="auto"/>
                <w:sz w:val="12"/>
              </w:rPr>
              <w:t xml:space="preserve">koszarowych z </w:t>
            </w:r>
          </w:p>
          <w:p w:rsidR="00C90BE4" w:rsidRPr="00653A3A" w:rsidRDefault="00865FE6">
            <w:pPr>
              <w:spacing w:after="0" w:line="259" w:lineRule="auto"/>
              <w:ind w:left="0" w:right="34" w:firstLine="0"/>
              <w:jc w:val="center"/>
              <w:rPr>
                <w:color w:val="auto"/>
              </w:rPr>
            </w:pPr>
            <w:r w:rsidRPr="00653A3A">
              <w:rPr>
                <w:color w:val="auto"/>
                <w:sz w:val="12"/>
              </w:rPr>
              <w:t xml:space="preserve">przystosowaniem </w:t>
            </w:r>
          </w:p>
          <w:p w:rsidR="00C90BE4" w:rsidRPr="00653A3A" w:rsidRDefault="00865FE6">
            <w:pPr>
              <w:spacing w:after="0" w:line="259" w:lineRule="auto"/>
              <w:ind w:left="29" w:firstLine="0"/>
              <w:jc w:val="left"/>
              <w:rPr>
                <w:color w:val="auto"/>
              </w:rPr>
            </w:pPr>
            <w:r w:rsidRPr="00653A3A">
              <w:rPr>
                <w:color w:val="auto"/>
                <w:sz w:val="12"/>
              </w:rPr>
              <w:t xml:space="preserve">na cele oświatowo </w:t>
            </w:r>
          </w:p>
          <w:p w:rsidR="00C90BE4" w:rsidRPr="00653A3A" w:rsidRDefault="00865FE6">
            <w:pPr>
              <w:spacing w:after="0" w:line="259" w:lineRule="auto"/>
              <w:ind w:left="0" w:right="34" w:firstLine="0"/>
              <w:jc w:val="center"/>
              <w:rPr>
                <w:color w:val="auto"/>
              </w:rPr>
            </w:pPr>
            <w:r w:rsidRPr="00653A3A">
              <w:rPr>
                <w:color w:val="auto"/>
                <w:sz w:val="12"/>
              </w:rPr>
              <w:t xml:space="preserve">– edukacyjne </w:t>
            </w:r>
          </w:p>
        </w:tc>
        <w:tc>
          <w:tcPr>
            <w:tcW w:w="1823" w:type="dxa"/>
            <w:tcBorders>
              <w:top w:val="single" w:sz="4" w:space="0" w:color="000000"/>
              <w:left w:val="single" w:sz="4" w:space="0" w:color="000000"/>
              <w:bottom w:val="single" w:sz="4" w:space="0" w:color="000000"/>
              <w:right w:val="single" w:sz="4" w:space="0" w:color="000000"/>
            </w:tcBorders>
            <w:vAlign w:val="center"/>
          </w:tcPr>
          <w:p w:rsidR="00C90BE4" w:rsidRPr="00653A3A" w:rsidRDefault="00865FE6">
            <w:pPr>
              <w:spacing w:after="0" w:line="259" w:lineRule="auto"/>
              <w:ind w:left="2" w:firstLine="0"/>
              <w:jc w:val="left"/>
              <w:rPr>
                <w:color w:val="auto"/>
              </w:rPr>
            </w:pPr>
            <w:r w:rsidRPr="00653A3A">
              <w:rPr>
                <w:color w:val="auto"/>
                <w:sz w:val="12"/>
              </w:rPr>
              <w:t xml:space="preserve">Inwestycja polega na </w:t>
            </w:r>
          </w:p>
          <w:p w:rsidR="00C90BE4" w:rsidRPr="00653A3A" w:rsidRDefault="00865FE6">
            <w:pPr>
              <w:spacing w:after="0" w:line="259" w:lineRule="auto"/>
              <w:ind w:left="2" w:firstLine="0"/>
              <w:jc w:val="left"/>
              <w:rPr>
                <w:color w:val="auto"/>
              </w:rPr>
            </w:pPr>
            <w:r w:rsidRPr="00653A3A">
              <w:rPr>
                <w:color w:val="auto"/>
                <w:sz w:val="12"/>
              </w:rPr>
              <w:t xml:space="preserve">rewitalizacji obiektów </w:t>
            </w:r>
          </w:p>
          <w:p w:rsidR="00C90BE4" w:rsidRPr="00653A3A" w:rsidRDefault="00865FE6">
            <w:pPr>
              <w:spacing w:after="0" w:line="259" w:lineRule="auto"/>
              <w:ind w:left="2" w:firstLine="0"/>
              <w:jc w:val="left"/>
              <w:rPr>
                <w:color w:val="auto"/>
              </w:rPr>
            </w:pPr>
            <w:r w:rsidRPr="00653A3A">
              <w:rPr>
                <w:color w:val="auto"/>
                <w:sz w:val="12"/>
              </w:rPr>
              <w:t xml:space="preserve">pokoszarowych znajdujących </w:t>
            </w:r>
          </w:p>
          <w:p w:rsidR="00C90BE4" w:rsidRPr="00653A3A" w:rsidRDefault="00865FE6">
            <w:pPr>
              <w:spacing w:after="104" w:line="237" w:lineRule="auto"/>
              <w:ind w:left="2" w:firstLine="0"/>
              <w:jc w:val="left"/>
              <w:rPr>
                <w:color w:val="auto"/>
              </w:rPr>
            </w:pPr>
            <w:r w:rsidRPr="00653A3A">
              <w:rPr>
                <w:color w:val="auto"/>
                <w:sz w:val="12"/>
              </w:rPr>
              <w:t xml:space="preserve">się przy ul. Wrzesińskiej 43-55 na cele oświatowo – edukacyjne.  </w:t>
            </w:r>
          </w:p>
          <w:p w:rsidR="00C90BE4" w:rsidRPr="00653A3A" w:rsidRDefault="00865FE6">
            <w:pPr>
              <w:spacing w:after="0" w:line="240" w:lineRule="auto"/>
              <w:ind w:left="2" w:firstLine="0"/>
              <w:jc w:val="left"/>
              <w:rPr>
                <w:color w:val="auto"/>
              </w:rPr>
            </w:pPr>
            <w:r w:rsidRPr="00653A3A">
              <w:rPr>
                <w:color w:val="auto"/>
                <w:sz w:val="12"/>
              </w:rPr>
              <w:t xml:space="preserve">Inwestycja obejmuje rewitalizacje budynku d. stajni nr 20 z zespołu koszar 12. Regimentu Dragonów , później 17. Pułku Ułanów, a następnie 17. Pułku Artylerii Lekkiej , usytuowanego przy ul. Wrzesińskiej 43-55 na terenie działki nr 7/45KM 86 w Gnieźnie, wpisanego wraz z całym zespołem do rejestru zabytków pod numerem </w:t>
            </w:r>
          </w:p>
          <w:p w:rsidR="00C90BE4" w:rsidRPr="00653A3A" w:rsidRDefault="00865FE6">
            <w:pPr>
              <w:spacing w:after="0" w:line="259" w:lineRule="auto"/>
              <w:ind w:left="2" w:firstLine="0"/>
              <w:jc w:val="left"/>
              <w:rPr>
                <w:color w:val="auto"/>
              </w:rPr>
            </w:pPr>
            <w:r w:rsidRPr="00653A3A">
              <w:rPr>
                <w:color w:val="auto"/>
                <w:sz w:val="12"/>
              </w:rPr>
              <w:t>69/</w:t>
            </w:r>
            <w:proofErr w:type="spellStart"/>
            <w:r w:rsidRPr="00653A3A">
              <w:rPr>
                <w:color w:val="auto"/>
                <w:sz w:val="12"/>
              </w:rPr>
              <w:t>Wlkp</w:t>
            </w:r>
            <w:proofErr w:type="spellEnd"/>
            <w:r w:rsidRPr="00653A3A">
              <w:rPr>
                <w:color w:val="auto"/>
                <w:sz w:val="12"/>
              </w:rPr>
              <w:t xml:space="preserve">/A decyzja </w:t>
            </w:r>
          </w:p>
          <w:p w:rsidR="00C90BE4" w:rsidRPr="00653A3A" w:rsidRDefault="00865FE6">
            <w:pPr>
              <w:spacing w:after="0" w:line="259" w:lineRule="auto"/>
              <w:ind w:left="2" w:firstLine="0"/>
              <w:jc w:val="left"/>
              <w:rPr>
                <w:color w:val="auto"/>
              </w:rPr>
            </w:pPr>
            <w:r w:rsidRPr="00653A3A">
              <w:rPr>
                <w:color w:val="auto"/>
                <w:sz w:val="12"/>
              </w:rPr>
              <w:t xml:space="preserve">Wielkopolskiego </w:t>
            </w:r>
          </w:p>
          <w:p w:rsidR="00C90BE4" w:rsidRPr="00653A3A" w:rsidRDefault="00865FE6">
            <w:pPr>
              <w:spacing w:after="0" w:line="259" w:lineRule="auto"/>
              <w:ind w:left="2" w:firstLine="0"/>
              <w:jc w:val="left"/>
              <w:rPr>
                <w:color w:val="auto"/>
              </w:rPr>
            </w:pPr>
            <w:r w:rsidRPr="00653A3A">
              <w:rPr>
                <w:color w:val="auto"/>
                <w:sz w:val="12"/>
              </w:rPr>
              <w:t xml:space="preserve">Wojewódzkiego </w:t>
            </w:r>
          </w:p>
          <w:p w:rsidR="00C90BE4" w:rsidRPr="00653A3A" w:rsidRDefault="00865FE6">
            <w:pPr>
              <w:spacing w:after="0" w:line="259" w:lineRule="auto"/>
              <w:ind w:left="2" w:firstLine="0"/>
              <w:jc w:val="left"/>
              <w:rPr>
                <w:color w:val="auto"/>
              </w:rPr>
            </w:pPr>
            <w:r w:rsidRPr="00653A3A">
              <w:rPr>
                <w:color w:val="auto"/>
                <w:sz w:val="12"/>
              </w:rPr>
              <w:t xml:space="preserve">Konserwatora Zabytków w </w:t>
            </w:r>
          </w:p>
          <w:p w:rsidR="00C90BE4" w:rsidRPr="00653A3A" w:rsidRDefault="00865FE6">
            <w:pPr>
              <w:spacing w:after="0" w:line="259" w:lineRule="auto"/>
              <w:ind w:left="2" w:firstLine="0"/>
              <w:jc w:val="left"/>
              <w:rPr>
                <w:color w:val="auto"/>
              </w:rPr>
            </w:pPr>
            <w:r w:rsidRPr="00653A3A">
              <w:rPr>
                <w:color w:val="auto"/>
                <w:sz w:val="12"/>
              </w:rPr>
              <w:t xml:space="preserve">Poznaniu z dnia 20.11.2011r. Rewitalizacja ta będzie polegała na przystosowaniu nieruchomości do prowadzenia zajęć oświatowo – edukacyjnych przy zachowaniu zaleceń Miejskiego Konserwatora Zabytków z uwagi na to, że obiekt jest wpisany wraz z całym zespołem do rejestru zabytków. Powstaną sale edukacyjne i wykładowe do prowadzenia zajęć dla młodzieży.  </w:t>
            </w:r>
          </w:p>
        </w:tc>
        <w:tc>
          <w:tcPr>
            <w:tcW w:w="2571" w:type="dxa"/>
            <w:tcBorders>
              <w:top w:val="single" w:sz="4" w:space="0" w:color="000000"/>
              <w:left w:val="single" w:sz="4" w:space="0" w:color="000000"/>
              <w:bottom w:val="single" w:sz="4" w:space="0" w:color="000000"/>
              <w:right w:val="single" w:sz="4" w:space="0" w:color="000000"/>
            </w:tcBorders>
            <w:vAlign w:val="center"/>
          </w:tcPr>
          <w:p w:rsidR="00C90BE4" w:rsidRPr="00653A3A" w:rsidRDefault="00865FE6">
            <w:pPr>
              <w:spacing w:after="0" w:line="239" w:lineRule="auto"/>
              <w:ind w:left="2" w:right="45" w:firstLine="0"/>
              <w:jc w:val="left"/>
              <w:rPr>
                <w:color w:val="auto"/>
              </w:rPr>
            </w:pPr>
            <w:r w:rsidRPr="00653A3A">
              <w:rPr>
                <w:color w:val="auto"/>
                <w:sz w:val="12"/>
              </w:rPr>
              <w:t xml:space="preserve">Rewitalizacja terenu powojskowego – koszary, przywrócenie nieruchomości utraconej wartości; rewitalizacja kompleksu na cele oświatowo – edukacyjne.   Ożywienie społeczne dzielnic poprzez aktywizację oświatową , edukacyjną. </w:t>
            </w:r>
          </w:p>
          <w:p w:rsidR="00C90BE4" w:rsidRPr="00653A3A" w:rsidRDefault="00865FE6">
            <w:pPr>
              <w:spacing w:after="0" w:line="259" w:lineRule="auto"/>
              <w:ind w:left="2" w:firstLine="0"/>
              <w:jc w:val="left"/>
              <w:rPr>
                <w:color w:val="auto"/>
              </w:rPr>
            </w:pPr>
            <w:r w:rsidRPr="00653A3A">
              <w:rPr>
                <w:color w:val="auto"/>
                <w:sz w:val="12"/>
              </w:rPr>
              <w:t xml:space="preserve">Walka z bezrobociem i patologią społeczną. </w:t>
            </w:r>
          </w:p>
        </w:tc>
        <w:tc>
          <w:tcPr>
            <w:tcW w:w="567" w:type="dxa"/>
            <w:tcBorders>
              <w:top w:val="single" w:sz="4" w:space="0" w:color="000000"/>
              <w:left w:val="single" w:sz="4" w:space="0" w:color="000000"/>
              <w:bottom w:val="single" w:sz="4" w:space="0" w:color="000000"/>
              <w:right w:val="single" w:sz="4" w:space="0" w:color="000000"/>
            </w:tcBorders>
            <w:vAlign w:val="center"/>
          </w:tcPr>
          <w:p w:rsidR="00653A3A" w:rsidRPr="00653A3A" w:rsidRDefault="00653A3A" w:rsidP="00653A3A">
            <w:pPr>
              <w:spacing w:after="0" w:line="259" w:lineRule="auto"/>
              <w:ind w:left="3" w:firstLine="0"/>
              <w:jc w:val="center"/>
              <w:rPr>
                <w:color w:val="auto"/>
                <w:sz w:val="12"/>
              </w:rPr>
            </w:pPr>
            <w:r w:rsidRPr="00653A3A">
              <w:rPr>
                <w:color w:val="auto"/>
                <w:sz w:val="12"/>
              </w:rPr>
              <w:t xml:space="preserve">Koszary przy ul.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Wrzesińskiej 43 - 55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Budynku d. stajni nr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20 z zespołu koszar 12. Regimentu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Dragonów , później 17. Pułku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Ułanów, a następnie 17.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Pułku Artylerii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Lekkiej ,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usytuowanego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przy ul. Wrzesińskiej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43-55 na terenie działki nr 7/45KM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86 w Gnieźnie, wpisanego wraz z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całym zespołem do rejestru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zabytków pod numerem </w:t>
            </w:r>
          </w:p>
          <w:p w:rsidR="00653A3A" w:rsidRPr="00653A3A" w:rsidRDefault="00653A3A" w:rsidP="00653A3A">
            <w:pPr>
              <w:spacing w:after="0" w:line="259" w:lineRule="auto"/>
              <w:ind w:left="3" w:firstLine="0"/>
              <w:jc w:val="center"/>
              <w:rPr>
                <w:color w:val="auto"/>
                <w:sz w:val="12"/>
              </w:rPr>
            </w:pPr>
            <w:r w:rsidRPr="00653A3A">
              <w:rPr>
                <w:color w:val="auto"/>
                <w:sz w:val="12"/>
              </w:rPr>
              <w:t>69/</w:t>
            </w:r>
            <w:proofErr w:type="spellStart"/>
            <w:r w:rsidRPr="00653A3A">
              <w:rPr>
                <w:color w:val="auto"/>
                <w:sz w:val="12"/>
              </w:rPr>
              <w:t>Wlkp</w:t>
            </w:r>
            <w:proofErr w:type="spellEnd"/>
            <w:r w:rsidRPr="00653A3A">
              <w:rPr>
                <w:color w:val="auto"/>
                <w:sz w:val="12"/>
              </w:rPr>
              <w:t xml:space="preserve">/A decyzja Wielkopolskiego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Wojewódzkiego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Konserwatora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Zabytków w Poznaniu z dnia </w:t>
            </w:r>
          </w:p>
          <w:p w:rsidR="00653A3A" w:rsidRPr="00653A3A" w:rsidRDefault="00653A3A" w:rsidP="00653A3A">
            <w:pPr>
              <w:spacing w:after="0" w:line="259" w:lineRule="auto"/>
              <w:ind w:left="3" w:firstLine="0"/>
              <w:jc w:val="center"/>
              <w:rPr>
                <w:color w:val="auto"/>
                <w:sz w:val="12"/>
              </w:rPr>
            </w:pPr>
            <w:r w:rsidRPr="00653A3A">
              <w:rPr>
                <w:color w:val="auto"/>
                <w:sz w:val="12"/>
              </w:rPr>
              <w:t xml:space="preserve">20.11.2011r. </w:t>
            </w:r>
          </w:p>
          <w:p w:rsidR="00C90BE4" w:rsidRPr="00653A3A" w:rsidRDefault="00653A3A" w:rsidP="00653A3A">
            <w:pPr>
              <w:spacing w:after="0" w:line="259" w:lineRule="auto"/>
              <w:ind w:left="3" w:firstLine="0"/>
              <w:jc w:val="center"/>
              <w:rPr>
                <w:color w:val="auto"/>
              </w:rPr>
            </w:pPr>
            <w:r w:rsidRPr="00653A3A">
              <w:rPr>
                <w:color w:val="auto"/>
                <w:sz w:val="12"/>
              </w:rPr>
              <w:t xml:space="preserve"> </w:t>
            </w:r>
            <w:r w:rsidR="00865FE6" w:rsidRPr="00653A3A">
              <w:rPr>
                <w:color w:val="auto"/>
                <w:sz w:val="12"/>
              </w:rPr>
              <w:t xml:space="preserve"> </w:t>
            </w:r>
          </w:p>
        </w:tc>
        <w:tc>
          <w:tcPr>
            <w:tcW w:w="930" w:type="dxa"/>
            <w:tcBorders>
              <w:top w:val="single" w:sz="4" w:space="0" w:color="000000"/>
              <w:left w:val="single" w:sz="4" w:space="0" w:color="000000"/>
              <w:bottom w:val="single" w:sz="4" w:space="0" w:color="000000"/>
              <w:right w:val="single" w:sz="4" w:space="0" w:color="000000"/>
            </w:tcBorders>
            <w:vAlign w:val="bottom"/>
          </w:tcPr>
          <w:p w:rsidR="00C90BE4" w:rsidRPr="00653A3A" w:rsidRDefault="00653A3A">
            <w:pPr>
              <w:spacing w:after="0" w:line="259" w:lineRule="auto"/>
              <w:ind w:left="3" w:firstLine="0"/>
              <w:jc w:val="center"/>
              <w:rPr>
                <w:color w:val="auto"/>
                <w:sz w:val="12"/>
                <w:szCs w:val="12"/>
              </w:rPr>
            </w:pPr>
            <w:r w:rsidRPr="00653A3A">
              <w:rPr>
                <w:color w:val="auto"/>
                <w:sz w:val="12"/>
                <w:szCs w:val="12"/>
              </w:rPr>
              <w:t xml:space="preserve">40 000 000  </w:t>
            </w:r>
          </w:p>
        </w:tc>
        <w:tc>
          <w:tcPr>
            <w:tcW w:w="1379" w:type="dxa"/>
            <w:tcBorders>
              <w:top w:val="single" w:sz="4" w:space="0" w:color="000000"/>
              <w:left w:val="single" w:sz="4" w:space="0" w:color="000000"/>
              <w:bottom w:val="single" w:sz="4" w:space="0" w:color="000000"/>
              <w:right w:val="single" w:sz="4" w:space="0" w:color="000000"/>
            </w:tcBorders>
            <w:vAlign w:val="bottom"/>
          </w:tcPr>
          <w:p w:rsidR="00C90BE4" w:rsidRPr="00653A3A" w:rsidRDefault="00653A3A">
            <w:pPr>
              <w:spacing w:after="0" w:line="259" w:lineRule="auto"/>
              <w:ind w:left="3" w:firstLine="0"/>
              <w:jc w:val="center"/>
              <w:rPr>
                <w:color w:val="auto"/>
                <w:sz w:val="12"/>
                <w:szCs w:val="12"/>
              </w:rPr>
            </w:pPr>
            <w:r w:rsidRPr="00653A3A">
              <w:rPr>
                <w:color w:val="auto"/>
                <w:sz w:val="12"/>
                <w:szCs w:val="12"/>
              </w:rPr>
              <w:t>2017 - 2022</w:t>
            </w:r>
          </w:p>
        </w:tc>
        <w:tc>
          <w:tcPr>
            <w:tcW w:w="1734" w:type="dxa"/>
            <w:tcBorders>
              <w:top w:val="single" w:sz="4" w:space="0" w:color="000000"/>
              <w:left w:val="single" w:sz="4" w:space="0" w:color="000000"/>
              <w:bottom w:val="single" w:sz="4" w:space="0" w:color="000000"/>
              <w:right w:val="single" w:sz="4" w:space="0" w:color="000000"/>
            </w:tcBorders>
            <w:vAlign w:val="center"/>
          </w:tcPr>
          <w:p w:rsidR="00C90BE4" w:rsidRPr="00653A3A" w:rsidRDefault="00653A3A">
            <w:pPr>
              <w:spacing w:after="0" w:line="259" w:lineRule="auto"/>
              <w:ind w:left="2" w:firstLine="0"/>
              <w:jc w:val="center"/>
              <w:rPr>
                <w:color w:val="auto"/>
                <w:sz w:val="12"/>
                <w:szCs w:val="12"/>
              </w:rPr>
            </w:pPr>
            <w:r w:rsidRPr="00653A3A">
              <w:rPr>
                <w:color w:val="auto"/>
                <w:sz w:val="12"/>
                <w:szCs w:val="12"/>
              </w:rPr>
              <w:t xml:space="preserve">WRPO działanie 9.2  </w:t>
            </w:r>
          </w:p>
        </w:tc>
        <w:tc>
          <w:tcPr>
            <w:tcW w:w="2018" w:type="dxa"/>
            <w:tcBorders>
              <w:top w:val="single" w:sz="4" w:space="0" w:color="000000"/>
              <w:left w:val="single" w:sz="4" w:space="0" w:color="000000"/>
              <w:bottom w:val="single" w:sz="4" w:space="0" w:color="000000"/>
              <w:right w:val="single" w:sz="4" w:space="0" w:color="000000"/>
            </w:tcBorders>
            <w:vAlign w:val="bottom"/>
          </w:tcPr>
          <w:p w:rsidR="00653A3A" w:rsidRPr="00653A3A" w:rsidRDefault="00653A3A" w:rsidP="00653A3A">
            <w:pPr>
              <w:spacing w:after="0" w:line="259" w:lineRule="auto"/>
              <w:ind w:left="0" w:right="35" w:firstLine="0"/>
              <w:jc w:val="left"/>
              <w:rPr>
                <w:color w:val="auto"/>
                <w:sz w:val="12"/>
                <w:szCs w:val="12"/>
              </w:rPr>
            </w:pPr>
            <w:r w:rsidRPr="00653A3A">
              <w:rPr>
                <w:color w:val="auto"/>
                <w:sz w:val="12"/>
                <w:szCs w:val="12"/>
              </w:rPr>
              <w:t xml:space="preserve">Przedsięwzięcie zwiększy dostępność i możliwości kształcenia młodzieży na szczeblu zawodowym  w branżach najbardziej </w:t>
            </w:r>
          </w:p>
          <w:p w:rsidR="00653A3A" w:rsidRPr="00653A3A" w:rsidRDefault="00653A3A" w:rsidP="00653A3A">
            <w:pPr>
              <w:spacing w:after="0" w:line="259" w:lineRule="auto"/>
              <w:ind w:left="0" w:right="35" w:firstLine="0"/>
              <w:jc w:val="left"/>
              <w:rPr>
                <w:color w:val="auto"/>
                <w:sz w:val="12"/>
                <w:szCs w:val="12"/>
              </w:rPr>
            </w:pPr>
            <w:r w:rsidRPr="00653A3A">
              <w:rPr>
                <w:color w:val="auto"/>
                <w:sz w:val="12"/>
                <w:szCs w:val="12"/>
              </w:rPr>
              <w:t xml:space="preserve">poszukiwanych na rynku pracy.  </w:t>
            </w:r>
          </w:p>
          <w:p w:rsidR="00653A3A" w:rsidRPr="00653A3A" w:rsidRDefault="00653A3A" w:rsidP="00653A3A">
            <w:pPr>
              <w:spacing w:after="0" w:line="259" w:lineRule="auto"/>
              <w:ind w:left="0" w:right="35" w:firstLine="0"/>
              <w:jc w:val="left"/>
              <w:rPr>
                <w:color w:val="auto"/>
                <w:sz w:val="12"/>
                <w:szCs w:val="12"/>
              </w:rPr>
            </w:pPr>
            <w:r w:rsidRPr="00653A3A">
              <w:rPr>
                <w:color w:val="auto"/>
                <w:sz w:val="12"/>
                <w:szCs w:val="12"/>
              </w:rPr>
              <w:t xml:space="preserve">Oferta edukacyjna szkół zawodowych w Mieście </w:t>
            </w:r>
          </w:p>
          <w:p w:rsidR="00653A3A" w:rsidRPr="00653A3A" w:rsidRDefault="00653A3A" w:rsidP="00653A3A">
            <w:pPr>
              <w:spacing w:after="0" w:line="259" w:lineRule="auto"/>
              <w:ind w:left="0" w:right="35" w:firstLine="0"/>
              <w:jc w:val="left"/>
              <w:rPr>
                <w:color w:val="auto"/>
                <w:sz w:val="12"/>
                <w:szCs w:val="12"/>
              </w:rPr>
            </w:pPr>
            <w:r w:rsidRPr="00653A3A">
              <w:rPr>
                <w:color w:val="auto"/>
                <w:sz w:val="12"/>
                <w:szCs w:val="12"/>
              </w:rPr>
              <w:t xml:space="preserve">Gnieźnie podobnie jak w kraju </w:t>
            </w:r>
          </w:p>
          <w:p w:rsidR="00653A3A" w:rsidRPr="00653A3A" w:rsidRDefault="00653A3A" w:rsidP="00653A3A">
            <w:pPr>
              <w:spacing w:after="0" w:line="259" w:lineRule="auto"/>
              <w:ind w:left="0" w:right="35" w:firstLine="0"/>
              <w:jc w:val="left"/>
              <w:rPr>
                <w:color w:val="auto"/>
                <w:sz w:val="12"/>
                <w:szCs w:val="12"/>
              </w:rPr>
            </w:pPr>
            <w:r w:rsidRPr="00653A3A">
              <w:rPr>
                <w:color w:val="auto"/>
                <w:sz w:val="12"/>
                <w:szCs w:val="12"/>
              </w:rPr>
              <w:t xml:space="preserve">nie odpowiada wymogom rynku pracy. Tworzenie warunków rozwoju nowoczesnego szkolnictwa zawodowego jest zadaniem pilnym, a zarazem długofalowym i wymagającym </w:t>
            </w:r>
          </w:p>
          <w:p w:rsidR="00C90BE4" w:rsidRPr="00653A3A" w:rsidRDefault="00653A3A" w:rsidP="00653A3A">
            <w:pPr>
              <w:spacing w:after="0" w:line="259" w:lineRule="auto"/>
              <w:ind w:left="0" w:right="35" w:firstLine="0"/>
              <w:jc w:val="left"/>
              <w:rPr>
                <w:color w:val="auto"/>
              </w:rPr>
            </w:pPr>
            <w:r w:rsidRPr="00653A3A">
              <w:rPr>
                <w:color w:val="auto"/>
                <w:sz w:val="12"/>
                <w:szCs w:val="12"/>
              </w:rPr>
              <w:t>współdziałania władz oświatowych wszystkich szczebli, przedsiębiorców, partnerów społecznych i samych szkół. Utrudnia je dotychczasowa marginalizacja szkolnictwa zawodowego. Szansą dla programu naprawczego jest zainteresowanie pracodawców wywołane dobrą koniunkturą gospodarczą oraz możliwości korzystania ze środków unijnych zarówno z EFRR jak i EFS. Niniejsze przedsięwzięcie ma zachęcić młodzież do kształcenia zawodowego, tak aby przeciwdziałać bezrobociu, patologii społecznej i wpływać na rozwój gospodarczy miasta i regionu.</w:t>
            </w:r>
          </w:p>
        </w:tc>
      </w:tr>
      <w:tr w:rsidR="00B22349" w:rsidTr="009543F5">
        <w:trPr>
          <w:trHeight w:val="5756"/>
        </w:trPr>
        <w:tc>
          <w:tcPr>
            <w:tcW w:w="6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65FE6" w:rsidRPr="007C46E9" w:rsidRDefault="00865FE6" w:rsidP="00865FE6">
            <w:pPr>
              <w:spacing w:after="0" w:line="259" w:lineRule="auto"/>
              <w:jc w:val="left"/>
              <w:rPr>
                <w:sz w:val="12"/>
                <w:shd w:val="clear" w:color="auto" w:fill="FFFF00"/>
              </w:rPr>
            </w:pPr>
            <w:r w:rsidRPr="007C46E9">
              <w:rPr>
                <w:sz w:val="12"/>
                <w:shd w:val="clear" w:color="auto" w:fill="FFFF00"/>
              </w:rPr>
              <w:lastRenderedPageBreak/>
              <w:t xml:space="preserve">30 </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65FE6" w:rsidRPr="007C46E9" w:rsidRDefault="00865FE6">
            <w:pPr>
              <w:spacing w:after="0" w:line="259" w:lineRule="auto"/>
              <w:ind w:left="2" w:firstLine="0"/>
              <w:jc w:val="left"/>
              <w:rPr>
                <w:sz w:val="12"/>
                <w:shd w:val="clear" w:color="auto" w:fill="FFFF00"/>
              </w:rPr>
            </w:pPr>
            <w:r w:rsidRPr="007C46E9">
              <w:rPr>
                <w:sz w:val="12"/>
                <w:shd w:val="clear" w:color="auto" w:fill="FFFF00"/>
              </w:rPr>
              <w:t xml:space="preserve">Państwowa Wyższa Szkoła Zawodowa </w:t>
            </w:r>
            <w:r w:rsidR="00760FF7" w:rsidRPr="007C46E9">
              <w:rPr>
                <w:sz w:val="12"/>
                <w:shd w:val="clear" w:color="auto" w:fill="FFFF00"/>
              </w:rPr>
              <w:t xml:space="preserve">im. Hipolita Cegielskiego </w:t>
            </w:r>
            <w:r w:rsidRPr="007C46E9">
              <w:rPr>
                <w:sz w:val="12"/>
                <w:shd w:val="clear" w:color="auto" w:fill="FFFF00"/>
              </w:rPr>
              <w:t xml:space="preserve">w Gnieźnie </w:t>
            </w:r>
          </w:p>
        </w:tc>
        <w:tc>
          <w:tcPr>
            <w:tcW w:w="1291" w:type="dxa"/>
            <w:tcBorders>
              <w:top w:val="single" w:sz="4" w:space="0" w:color="000000"/>
              <w:left w:val="single" w:sz="4" w:space="0" w:color="000000"/>
              <w:bottom w:val="single" w:sz="4" w:space="0" w:color="000000"/>
              <w:right w:val="single" w:sz="4" w:space="0" w:color="000000"/>
            </w:tcBorders>
            <w:vAlign w:val="bottom"/>
          </w:tcPr>
          <w:p w:rsidR="00865FE6" w:rsidRPr="007C46E9" w:rsidRDefault="00865FE6" w:rsidP="000C2037">
            <w:pPr>
              <w:spacing w:after="0" w:line="242" w:lineRule="auto"/>
              <w:ind w:left="0" w:firstLine="0"/>
              <w:jc w:val="left"/>
              <w:rPr>
                <w:rFonts w:ascii="Calibri" w:eastAsia="Calibri" w:hAnsi="Calibri" w:cs="Calibri"/>
                <w:noProof/>
                <w:sz w:val="16"/>
                <w:szCs w:val="16"/>
              </w:rPr>
            </w:pPr>
            <w:r w:rsidRPr="007C46E9">
              <w:rPr>
                <w:rFonts w:ascii="Calibri" w:eastAsia="Calibri" w:hAnsi="Calibri" w:cs="Calibri"/>
                <w:noProof/>
                <w:sz w:val="16"/>
                <w:szCs w:val="16"/>
              </w:rPr>
              <w:t>„Adaptacja obiektów pokoszarowych budynków nr 1, 2, 7, i 8 na potrzeby dydaktyczno– naukowe PWSzZ w Gnieźnie”</w:t>
            </w:r>
          </w:p>
        </w:tc>
        <w:tc>
          <w:tcPr>
            <w:tcW w:w="1823" w:type="dxa"/>
            <w:tcBorders>
              <w:top w:val="single" w:sz="4" w:space="0" w:color="000000"/>
              <w:left w:val="single" w:sz="4" w:space="0" w:color="000000"/>
              <w:bottom w:val="single" w:sz="4" w:space="0" w:color="000000"/>
              <w:right w:val="single" w:sz="4" w:space="0" w:color="000000"/>
            </w:tcBorders>
            <w:vAlign w:val="center"/>
          </w:tcPr>
          <w:p w:rsidR="00865FE6" w:rsidRPr="007C46E9" w:rsidRDefault="00865FE6" w:rsidP="00865FE6">
            <w:pPr>
              <w:spacing w:after="0" w:line="259" w:lineRule="auto"/>
              <w:ind w:left="2" w:firstLine="0"/>
              <w:jc w:val="left"/>
              <w:rPr>
                <w:sz w:val="12"/>
              </w:rPr>
            </w:pPr>
            <w:r w:rsidRPr="007C46E9">
              <w:rPr>
                <w:sz w:val="12"/>
              </w:rPr>
              <w:t>Przedmiotem projektu jest adaptacja budynków:</w:t>
            </w:r>
          </w:p>
          <w:p w:rsidR="00865FE6" w:rsidRPr="007C46E9" w:rsidRDefault="00865FE6" w:rsidP="00865FE6">
            <w:pPr>
              <w:spacing w:after="0" w:line="259" w:lineRule="auto"/>
              <w:ind w:left="2" w:firstLine="0"/>
              <w:jc w:val="left"/>
              <w:rPr>
                <w:sz w:val="12"/>
              </w:rPr>
            </w:pPr>
            <w:r w:rsidRPr="007C46E9">
              <w:rPr>
                <w:sz w:val="12"/>
              </w:rPr>
              <w:t>- o nr 1 i powierzchni użytkowej 1960,25 m2, kubatura 7848,00 m3</w:t>
            </w:r>
          </w:p>
          <w:p w:rsidR="00865FE6" w:rsidRPr="007C46E9" w:rsidRDefault="00865FE6" w:rsidP="00865FE6">
            <w:pPr>
              <w:spacing w:after="0" w:line="259" w:lineRule="auto"/>
              <w:ind w:left="2" w:firstLine="0"/>
              <w:jc w:val="left"/>
              <w:rPr>
                <w:sz w:val="12"/>
              </w:rPr>
            </w:pPr>
            <w:r w:rsidRPr="007C46E9">
              <w:rPr>
                <w:sz w:val="12"/>
              </w:rPr>
              <w:t xml:space="preserve">- o nr 2 i powierzchni użytkowej 1711,43 m2, kubatura 8071,00 </w:t>
            </w:r>
          </w:p>
          <w:p w:rsidR="00865FE6" w:rsidRPr="007C46E9" w:rsidRDefault="00865FE6" w:rsidP="00865FE6">
            <w:pPr>
              <w:spacing w:after="0" w:line="259" w:lineRule="auto"/>
              <w:ind w:left="2" w:firstLine="0"/>
              <w:jc w:val="left"/>
              <w:rPr>
                <w:sz w:val="12"/>
              </w:rPr>
            </w:pPr>
            <w:r w:rsidRPr="007C46E9">
              <w:rPr>
                <w:sz w:val="12"/>
              </w:rPr>
              <w:t>- o nr 7 i powierzchni użytkowej 1 461,60 m2, kubatura 6260,00 m3</w:t>
            </w:r>
          </w:p>
          <w:p w:rsidR="00865FE6" w:rsidRPr="007C46E9" w:rsidRDefault="00865FE6" w:rsidP="00865FE6">
            <w:pPr>
              <w:spacing w:after="0" w:line="259" w:lineRule="auto"/>
              <w:ind w:left="2" w:firstLine="0"/>
              <w:jc w:val="left"/>
              <w:rPr>
                <w:sz w:val="12"/>
              </w:rPr>
            </w:pPr>
            <w:r w:rsidRPr="007C46E9">
              <w:rPr>
                <w:sz w:val="12"/>
              </w:rPr>
              <w:t>- o nr 8 i powierzchni użytkowej 478,53 m2, kubatura 1950,00 m3</w:t>
            </w:r>
          </w:p>
          <w:p w:rsidR="00865FE6" w:rsidRPr="007C46E9" w:rsidRDefault="00865FE6" w:rsidP="00865FE6">
            <w:pPr>
              <w:spacing w:after="0" w:line="259" w:lineRule="auto"/>
              <w:ind w:left="2" w:firstLine="0"/>
              <w:jc w:val="left"/>
              <w:rPr>
                <w:sz w:val="12"/>
              </w:rPr>
            </w:pPr>
            <w:r w:rsidRPr="007C46E9">
              <w:rPr>
                <w:sz w:val="12"/>
              </w:rPr>
              <w:t xml:space="preserve"> należących do kompleksu architektonicznego (wpisane do rejestru zabytków pod nr 69/</w:t>
            </w:r>
            <w:proofErr w:type="spellStart"/>
            <w:r w:rsidRPr="007C46E9">
              <w:rPr>
                <w:sz w:val="12"/>
              </w:rPr>
              <w:t>Wlkp</w:t>
            </w:r>
            <w:proofErr w:type="spellEnd"/>
            <w:r w:rsidRPr="007C46E9">
              <w:rPr>
                <w:sz w:val="12"/>
              </w:rPr>
              <w:t xml:space="preserve">/A Decyzją Wielkopolskiego Woj. Konserwatora Zabytków z dnia 20.11.2001 r.) na potrzeby dydaktyczno-naukowe Państwowej Wyższej Szkoły Zawodowej w Gnieźnie. </w:t>
            </w:r>
          </w:p>
          <w:p w:rsidR="00865FE6" w:rsidRPr="007C46E9" w:rsidRDefault="00865FE6" w:rsidP="00865FE6">
            <w:pPr>
              <w:spacing w:after="0" w:line="259" w:lineRule="auto"/>
              <w:ind w:left="2" w:firstLine="0"/>
              <w:jc w:val="left"/>
              <w:rPr>
                <w:sz w:val="12"/>
              </w:rPr>
            </w:pPr>
            <w:r w:rsidRPr="007C46E9">
              <w:rPr>
                <w:sz w:val="12"/>
              </w:rPr>
              <w:t xml:space="preserve">.  </w:t>
            </w:r>
          </w:p>
          <w:p w:rsidR="00865FE6" w:rsidRPr="007C46E9" w:rsidRDefault="00865FE6" w:rsidP="00865FE6">
            <w:pPr>
              <w:spacing w:after="0" w:line="259" w:lineRule="auto"/>
              <w:ind w:left="2" w:firstLine="0"/>
              <w:jc w:val="left"/>
              <w:rPr>
                <w:sz w:val="12"/>
              </w:rPr>
            </w:pPr>
          </w:p>
        </w:tc>
        <w:tc>
          <w:tcPr>
            <w:tcW w:w="2571" w:type="dxa"/>
            <w:tcBorders>
              <w:top w:val="single" w:sz="4" w:space="0" w:color="000000"/>
              <w:left w:val="single" w:sz="4" w:space="0" w:color="000000"/>
              <w:bottom w:val="single" w:sz="4" w:space="0" w:color="000000"/>
              <w:right w:val="single" w:sz="4" w:space="0" w:color="000000"/>
            </w:tcBorders>
            <w:vAlign w:val="center"/>
          </w:tcPr>
          <w:p w:rsidR="00BE1205" w:rsidRPr="007C46E9" w:rsidRDefault="00BE1205" w:rsidP="00865FE6">
            <w:pPr>
              <w:spacing w:after="0" w:line="239" w:lineRule="auto"/>
              <w:ind w:left="2" w:right="45" w:firstLine="0"/>
              <w:jc w:val="left"/>
              <w:rPr>
                <w:rFonts w:ascii="Calibri" w:eastAsia="Calibri" w:hAnsi="Calibri" w:cs="Calibri"/>
                <w:noProof/>
                <w:sz w:val="16"/>
                <w:szCs w:val="16"/>
              </w:rPr>
            </w:pPr>
            <w:r w:rsidRPr="007C46E9">
              <w:rPr>
                <w:rFonts w:ascii="Calibri" w:eastAsia="Calibri" w:hAnsi="Calibri" w:cs="Calibri"/>
                <w:noProof/>
                <w:sz w:val="16"/>
                <w:szCs w:val="16"/>
              </w:rPr>
              <w:t>Bezpośrednim celem projektu jest zwiększenie atrakcyjności gospodarczej i społecznej oraz stworzenie warunków dla wzrostu zatrudnienia na obszarze powojskowym, związane z nadaniem nowych funkcji edukacyjnych. Cel ten zostanie osiągnięty poprzez przebudowę budynków pokoszarowych nr 1,2,7 i 8 na cele edukacyjne Państwowej Szkoły Zawodowej w Gnieźnie. Przedsięwzięcie przyczyni się do włączenia zrewitalizowanego obszaru powojskowego w życie Miasta, stworzenia możliwości zaspokojenia potrzeb społeczno-gospodarczych, a co więcej, wykorzystania atutów Gniezna do promocji miasta i regionu gnieźnieńskiego jako obszaru atrakcyjnego nie tylko turystycznie, ale gospodarczo i edukacyjnie.</w:t>
            </w:r>
          </w:p>
          <w:p w:rsidR="00BE1205" w:rsidRPr="007C46E9" w:rsidRDefault="00BE1205" w:rsidP="00865FE6">
            <w:pPr>
              <w:spacing w:after="0" w:line="239" w:lineRule="auto"/>
              <w:ind w:left="2" w:right="45" w:firstLine="0"/>
              <w:jc w:val="left"/>
              <w:rPr>
                <w:rFonts w:ascii="Calibri" w:eastAsia="Calibri" w:hAnsi="Calibri" w:cs="Calibri"/>
                <w:noProof/>
                <w:sz w:val="16"/>
                <w:szCs w:val="16"/>
              </w:rPr>
            </w:pPr>
          </w:p>
          <w:p w:rsidR="00BE1205" w:rsidRPr="007C46E9" w:rsidRDefault="00BE1205" w:rsidP="00865FE6">
            <w:pPr>
              <w:spacing w:after="0" w:line="239" w:lineRule="auto"/>
              <w:ind w:left="2" w:right="45" w:firstLine="0"/>
              <w:jc w:val="left"/>
              <w:rPr>
                <w:rFonts w:ascii="Calibri" w:eastAsia="Calibri" w:hAnsi="Calibri" w:cs="Calibri"/>
                <w:noProof/>
                <w:sz w:val="16"/>
                <w:szCs w:val="16"/>
              </w:rPr>
            </w:pPr>
          </w:p>
          <w:p w:rsidR="00BE1205" w:rsidRPr="007C46E9" w:rsidRDefault="00BE1205" w:rsidP="00865FE6">
            <w:pPr>
              <w:spacing w:after="0" w:line="239" w:lineRule="auto"/>
              <w:ind w:left="2" w:right="45" w:firstLine="0"/>
              <w:jc w:val="left"/>
              <w:rPr>
                <w:rFonts w:ascii="Calibri" w:eastAsia="Calibri" w:hAnsi="Calibri" w:cs="Calibri"/>
                <w:noProof/>
                <w:sz w:val="16"/>
                <w:szCs w:val="16"/>
              </w:rPr>
            </w:pPr>
          </w:p>
          <w:p w:rsidR="00865FE6" w:rsidRPr="007C46E9" w:rsidRDefault="00865FE6" w:rsidP="000C2037">
            <w:pPr>
              <w:spacing w:after="0" w:line="239" w:lineRule="auto"/>
              <w:ind w:left="2" w:right="45" w:firstLine="0"/>
              <w:jc w:val="left"/>
              <w:rPr>
                <w:rFonts w:ascii="Calibri" w:eastAsia="Calibri" w:hAnsi="Calibri" w:cs="Calibri"/>
                <w:noProof/>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E1205" w:rsidRPr="00FE6731" w:rsidRDefault="00BE1205" w:rsidP="00BE1205">
            <w:pPr>
              <w:spacing w:after="9" w:line="259" w:lineRule="auto"/>
              <w:ind w:left="0" w:right="28" w:firstLine="0"/>
              <w:rPr>
                <w:color w:val="auto"/>
                <w:sz w:val="12"/>
                <w:shd w:val="clear" w:color="auto" w:fill="FFFF00"/>
              </w:rPr>
            </w:pPr>
            <w:r w:rsidRPr="00FE6731">
              <w:rPr>
                <w:color w:val="auto"/>
                <w:sz w:val="12"/>
                <w:shd w:val="clear" w:color="auto" w:fill="FFFF00"/>
              </w:rPr>
              <w:t>Koszary przy u</w:t>
            </w:r>
            <w:bookmarkStart w:id="0" w:name="_GoBack"/>
            <w:bookmarkEnd w:id="0"/>
            <w:r w:rsidRPr="00FE6731">
              <w:rPr>
                <w:color w:val="auto"/>
                <w:sz w:val="12"/>
                <w:shd w:val="clear" w:color="auto" w:fill="FFFF00"/>
              </w:rPr>
              <w:t xml:space="preserve">l. </w:t>
            </w:r>
          </w:p>
          <w:p w:rsidR="00865FE6" w:rsidRPr="00FE6731" w:rsidRDefault="00BE1205" w:rsidP="00BE1205">
            <w:pPr>
              <w:spacing w:after="9" w:line="259" w:lineRule="auto"/>
              <w:ind w:left="0" w:right="28" w:firstLine="0"/>
              <w:rPr>
                <w:color w:val="auto"/>
                <w:sz w:val="12"/>
                <w:shd w:val="clear" w:color="auto" w:fill="FFFF00"/>
              </w:rPr>
            </w:pPr>
            <w:r w:rsidRPr="00FE6731">
              <w:rPr>
                <w:color w:val="auto"/>
                <w:sz w:val="12"/>
                <w:shd w:val="clear" w:color="auto" w:fill="FFFF00"/>
              </w:rPr>
              <w:t>Wrzesińskiej 47</w:t>
            </w:r>
          </w:p>
        </w:tc>
        <w:tc>
          <w:tcPr>
            <w:tcW w:w="930" w:type="dxa"/>
            <w:tcBorders>
              <w:top w:val="single" w:sz="4" w:space="0" w:color="000000"/>
              <w:left w:val="single" w:sz="4" w:space="0" w:color="000000"/>
              <w:bottom w:val="single" w:sz="4" w:space="0" w:color="000000"/>
              <w:right w:val="single" w:sz="4" w:space="0" w:color="000000"/>
            </w:tcBorders>
            <w:vAlign w:val="bottom"/>
          </w:tcPr>
          <w:p w:rsidR="00865FE6" w:rsidRPr="007C46E9" w:rsidRDefault="000C2037">
            <w:pPr>
              <w:spacing w:after="88" w:line="259" w:lineRule="auto"/>
              <w:ind w:left="0" w:right="29" w:firstLine="0"/>
              <w:jc w:val="center"/>
              <w:rPr>
                <w:sz w:val="12"/>
                <w:shd w:val="clear" w:color="auto" w:fill="FFFF00"/>
              </w:rPr>
            </w:pPr>
            <w:r w:rsidRPr="007C46E9">
              <w:rPr>
                <w:sz w:val="12"/>
                <w:shd w:val="clear" w:color="auto" w:fill="FFFF00"/>
              </w:rPr>
              <w:t>32 200 000</w:t>
            </w:r>
          </w:p>
        </w:tc>
        <w:tc>
          <w:tcPr>
            <w:tcW w:w="1379" w:type="dxa"/>
            <w:tcBorders>
              <w:top w:val="single" w:sz="4" w:space="0" w:color="000000"/>
              <w:left w:val="single" w:sz="4" w:space="0" w:color="000000"/>
              <w:bottom w:val="single" w:sz="4" w:space="0" w:color="000000"/>
              <w:right w:val="single" w:sz="4" w:space="0" w:color="000000"/>
            </w:tcBorders>
            <w:vAlign w:val="bottom"/>
          </w:tcPr>
          <w:p w:rsidR="00865FE6" w:rsidRPr="007C46E9" w:rsidRDefault="000B7C63">
            <w:pPr>
              <w:spacing w:after="88" w:line="259" w:lineRule="auto"/>
              <w:ind w:left="0" w:right="29" w:firstLine="0"/>
              <w:jc w:val="center"/>
              <w:rPr>
                <w:sz w:val="12"/>
                <w:shd w:val="clear" w:color="auto" w:fill="FFFF00"/>
              </w:rPr>
            </w:pPr>
            <w:r w:rsidRPr="007C46E9">
              <w:rPr>
                <w:sz w:val="12"/>
                <w:shd w:val="clear" w:color="auto" w:fill="FFFF00"/>
              </w:rPr>
              <w:t>2018 - 2022</w:t>
            </w:r>
          </w:p>
        </w:tc>
        <w:tc>
          <w:tcPr>
            <w:tcW w:w="1734" w:type="dxa"/>
            <w:tcBorders>
              <w:top w:val="single" w:sz="4" w:space="0" w:color="000000"/>
              <w:left w:val="single" w:sz="4" w:space="0" w:color="000000"/>
              <w:bottom w:val="single" w:sz="4" w:space="0" w:color="000000"/>
              <w:right w:val="single" w:sz="4" w:space="0" w:color="000000"/>
            </w:tcBorders>
            <w:vAlign w:val="center"/>
          </w:tcPr>
          <w:p w:rsidR="00865FE6" w:rsidRPr="00FE6731" w:rsidRDefault="00865FE6" w:rsidP="00865FE6">
            <w:pPr>
              <w:spacing w:after="88" w:line="259" w:lineRule="auto"/>
              <w:ind w:left="0" w:right="32" w:firstLine="0"/>
              <w:jc w:val="center"/>
              <w:rPr>
                <w:sz w:val="12"/>
                <w:shd w:val="clear" w:color="auto" w:fill="FFFF00"/>
              </w:rPr>
            </w:pPr>
            <w:r w:rsidRPr="00FE6731">
              <w:rPr>
                <w:sz w:val="12"/>
                <w:shd w:val="clear" w:color="auto" w:fill="FFFF00"/>
              </w:rPr>
              <w:t>Środki własne + WRPO + inne</w:t>
            </w:r>
          </w:p>
          <w:p w:rsidR="00865FE6" w:rsidRPr="00FE6731" w:rsidRDefault="00865FE6" w:rsidP="00865FE6">
            <w:pPr>
              <w:spacing w:after="88" w:line="259" w:lineRule="auto"/>
              <w:ind w:left="0" w:right="32" w:firstLine="0"/>
              <w:jc w:val="center"/>
              <w:rPr>
                <w:sz w:val="12"/>
                <w:shd w:val="clear" w:color="auto" w:fill="FFFF00"/>
              </w:rPr>
            </w:pPr>
            <w:r w:rsidRPr="00FE6731">
              <w:rPr>
                <w:sz w:val="12"/>
                <w:shd w:val="clear" w:color="auto" w:fill="FFFF00"/>
              </w:rPr>
              <w:t>źródła zewnętrzne (EFS, EFRR)</w:t>
            </w:r>
          </w:p>
          <w:p w:rsidR="00865FE6" w:rsidRPr="007C46E9" w:rsidRDefault="00865FE6" w:rsidP="00865FE6">
            <w:pPr>
              <w:spacing w:after="88" w:line="259" w:lineRule="auto"/>
              <w:ind w:left="0" w:right="32" w:firstLine="0"/>
              <w:jc w:val="center"/>
              <w:rPr>
                <w:sz w:val="12"/>
                <w:shd w:val="clear" w:color="auto" w:fill="FFFF00"/>
              </w:rPr>
            </w:pPr>
            <w:r w:rsidRPr="00FE6731">
              <w:rPr>
                <w:sz w:val="12"/>
                <w:shd w:val="clear" w:color="auto" w:fill="FFFF00"/>
              </w:rPr>
              <w:t>WRPO działanie 9.2</w:t>
            </w:r>
            <w:r w:rsidRPr="007C46E9">
              <w:rPr>
                <w:sz w:val="12"/>
                <w:shd w:val="clear" w:color="auto" w:fill="FFFF00"/>
              </w:rPr>
              <w:t xml:space="preserve">  </w:t>
            </w:r>
          </w:p>
        </w:tc>
        <w:tc>
          <w:tcPr>
            <w:tcW w:w="2018" w:type="dxa"/>
            <w:tcBorders>
              <w:top w:val="single" w:sz="4" w:space="0" w:color="000000"/>
              <w:left w:val="single" w:sz="4" w:space="0" w:color="000000"/>
              <w:bottom w:val="single" w:sz="4" w:space="0" w:color="000000"/>
              <w:right w:val="single" w:sz="4" w:space="0" w:color="000000"/>
            </w:tcBorders>
            <w:vAlign w:val="bottom"/>
          </w:tcPr>
          <w:p w:rsidR="00B22349" w:rsidRPr="007C46E9" w:rsidRDefault="00B22349" w:rsidP="00B22349">
            <w:pPr>
              <w:spacing w:after="0" w:line="259" w:lineRule="auto"/>
              <w:ind w:left="0" w:firstLine="0"/>
              <w:rPr>
                <w:sz w:val="12"/>
              </w:rPr>
            </w:pPr>
            <w:r w:rsidRPr="007C46E9">
              <w:rPr>
                <w:sz w:val="12"/>
              </w:rPr>
              <w:t>Projekt „Adaptacja obiektów pokoszarowych na potrzeby dydaktyczno-naukowe PWSZ w Gnieźnie” będzie zgodny z planami strategicznymi formułowanymi zarówno na poziomie Unii Europejskiej, jak i na szczeblu krajowym, regionalnym i lokalnym. Realizacja projektu wpisuje się w szczególny sposób w Strategię Rozwoju Województwa Wielkopolskiego do roku 2020.</w:t>
            </w:r>
          </w:p>
          <w:p w:rsidR="00865FE6" w:rsidRPr="007C46E9" w:rsidRDefault="00B22349" w:rsidP="00B22349">
            <w:pPr>
              <w:spacing w:after="0" w:line="259" w:lineRule="auto"/>
              <w:ind w:left="0" w:firstLine="0"/>
              <w:rPr>
                <w:sz w:val="12"/>
              </w:rPr>
            </w:pPr>
            <w:r w:rsidRPr="007C46E9">
              <w:rPr>
                <w:sz w:val="12"/>
              </w:rPr>
              <w:t>Realizacja projektu pośrednio przyczyni się również do promocji miasta jako prężnego ośrodka edukacyjno-kulturalnego. Przedsięwzięcie pozwoli na rozwój bazy edukacji, zwłaszcza szkolnictwa wyższego. Wpłynie to pozytywnie na poprawę atrakcyjności terenu. Gniezno, jako miasto będące historycznie dużym ośrodkiem życia kulturalnego i naukowego zyska dodatkowe atuty w postaci atrakcyjnych na rynku pracy kierunków kształcenia, tj. Automatyka i Robotyka, Filologia, Bezpieczeństwo Wewnętrzne.</w:t>
            </w:r>
          </w:p>
        </w:tc>
      </w:tr>
    </w:tbl>
    <w:p w:rsidR="00C90BE4" w:rsidRDefault="00865FE6">
      <w:pPr>
        <w:spacing w:after="0" w:line="259" w:lineRule="auto"/>
        <w:ind w:left="0" w:firstLine="0"/>
      </w:pPr>
      <w:r>
        <w:t xml:space="preserve"> </w:t>
      </w:r>
    </w:p>
    <w:p w:rsidR="00C90BE4" w:rsidRDefault="00865FE6">
      <w:pPr>
        <w:shd w:val="clear" w:color="auto" w:fill="EAF4DC"/>
        <w:spacing w:after="115" w:line="265" w:lineRule="auto"/>
        <w:ind w:left="-5"/>
        <w:jc w:val="left"/>
      </w:pPr>
      <w:r>
        <w:t xml:space="preserve">LISTA PROJEKTÓW DODATKOWYCH  </w:t>
      </w:r>
    </w:p>
    <w:p w:rsidR="00C90BE4" w:rsidRDefault="00865FE6">
      <w:pPr>
        <w:spacing w:after="3" w:line="265" w:lineRule="auto"/>
        <w:ind w:left="-3"/>
        <w:jc w:val="left"/>
      </w:pPr>
      <w:r>
        <w:rPr>
          <w:i/>
          <w:color w:val="6D6D6D"/>
          <w:sz w:val="16"/>
        </w:rPr>
        <w:t xml:space="preserve">Tabela 56. Lista projektów dodatkowych - lista B </w:t>
      </w:r>
    </w:p>
    <w:tbl>
      <w:tblPr>
        <w:tblStyle w:val="TableGrid"/>
        <w:tblW w:w="15379" w:type="dxa"/>
        <w:tblInd w:w="-688" w:type="dxa"/>
        <w:tblCellMar>
          <w:top w:w="36" w:type="dxa"/>
          <w:left w:w="70" w:type="dxa"/>
          <w:right w:w="41" w:type="dxa"/>
        </w:tblCellMar>
        <w:tblLook w:val="04A0" w:firstRow="1" w:lastRow="0" w:firstColumn="1" w:lastColumn="0" w:noHBand="0" w:noVBand="1"/>
      </w:tblPr>
      <w:tblGrid>
        <w:gridCol w:w="295"/>
        <w:gridCol w:w="1288"/>
        <w:gridCol w:w="1246"/>
        <w:gridCol w:w="3541"/>
        <w:gridCol w:w="2410"/>
        <w:gridCol w:w="1063"/>
        <w:gridCol w:w="922"/>
        <w:gridCol w:w="992"/>
        <w:gridCol w:w="708"/>
        <w:gridCol w:w="2914"/>
      </w:tblGrid>
      <w:tr w:rsidR="00C90BE4">
        <w:trPr>
          <w:trHeight w:val="742"/>
        </w:trPr>
        <w:tc>
          <w:tcPr>
            <w:tcW w:w="295"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34" w:firstLine="0"/>
              <w:jc w:val="center"/>
            </w:pPr>
            <w:r>
              <w:rPr>
                <w:b/>
                <w:sz w:val="12"/>
              </w:rPr>
              <w:t>L.</w:t>
            </w:r>
          </w:p>
          <w:p w:rsidR="00C90BE4" w:rsidRDefault="00865FE6">
            <w:pPr>
              <w:spacing w:after="0" w:line="259" w:lineRule="auto"/>
              <w:ind w:left="20" w:firstLine="0"/>
              <w:jc w:val="left"/>
            </w:pPr>
            <w:r>
              <w:rPr>
                <w:b/>
                <w:sz w:val="12"/>
              </w:rPr>
              <w:t xml:space="preserve">p. </w:t>
            </w:r>
          </w:p>
        </w:tc>
        <w:tc>
          <w:tcPr>
            <w:tcW w:w="1288"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12" w:right="7" w:firstLine="0"/>
              <w:jc w:val="center"/>
            </w:pPr>
            <w:r>
              <w:rPr>
                <w:b/>
                <w:sz w:val="12"/>
              </w:rPr>
              <w:t xml:space="preserve">Nazwa wnioskodawcy/ podmiot realizujący </w:t>
            </w:r>
          </w:p>
        </w:tc>
        <w:tc>
          <w:tcPr>
            <w:tcW w:w="1246"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31" w:firstLine="0"/>
              <w:jc w:val="center"/>
            </w:pPr>
            <w:r>
              <w:rPr>
                <w:b/>
                <w:sz w:val="12"/>
              </w:rPr>
              <w:t xml:space="preserve">Nazwa projektu </w:t>
            </w:r>
          </w:p>
        </w:tc>
        <w:tc>
          <w:tcPr>
            <w:tcW w:w="3541"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29" w:firstLine="0"/>
              <w:jc w:val="center"/>
            </w:pPr>
            <w:r>
              <w:rPr>
                <w:b/>
                <w:sz w:val="12"/>
              </w:rPr>
              <w:t xml:space="preserve">Opis przedsięwzięcia/projektu </w:t>
            </w:r>
          </w:p>
        </w:tc>
        <w:tc>
          <w:tcPr>
            <w:tcW w:w="2410"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right="32" w:firstLine="0"/>
              <w:jc w:val="center"/>
            </w:pPr>
            <w:r>
              <w:rPr>
                <w:b/>
                <w:sz w:val="12"/>
              </w:rPr>
              <w:t xml:space="preserve">Cel projektu </w:t>
            </w:r>
          </w:p>
        </w:tc>
        <w:tc>
          <w:tcPr>
            <w:tcW w:w="1063"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right="31" w:firstLine="0"/>
              <w:jc w:val="center"/>
            </w:pPr>
            <w:r>
              <w:rPr>
                <w:b/>
                <w:sz w:val="12"/>
              </w:rPr>
              <w:t xml:space="preserve">Lokalizacja </w:t>
            </w:r>
          </w:p>
          <w:p w:rsidR="00C90BE4" w:rsidRDefault="00865FE6">
            <w:pPr>
              <w:spacing w:after="0" w:line="259" w:lineRule="auto"/>
              <w:ind w:left="0" w:firstLine="0"/>
              <w:jc w:val="center"/>
            </w:pPr>
            <w:r>
              <w:rPr>
                <w:b/>
                <w:sz w:val="12"/>
              </w:rPr>
              <w:t xml:space="preserve">(miejsce </w:t>
            </w:r>
            <w:proofErr w:type="spellStart"/>
            <w:r>
              <w:rPr>
                <w:b/>
                <w:sz w:val="12"/>
              </w:rPr>
              <w:t>przeprowadzen</w:t>
            </w:r>
            <w:proofErr w:type="spellEnd"/>
            <w:r>
              <w:rPr>
                <w:b/>
                <w:sz w:val="12"/>
              </w:rPr>
              <w:t xml:space="preserve"> </w:t>
            </w:r>
            <w:proofErr w:type="spellStart"/>
            <w:r>
              <w:rPr>
                <w:b/>
                <w:sz w:val="12"/>
              </w:rPr>
              <w:t>ie</w:t>
            </w:r>
            <w:proofErr w:type="spellEnd"/>
            <w:r>
              <w:rPr>
                <w:b/>
                <w:sz w:val="12"/>
              </w:rPr>
              <w:t xml:space="preserve"> danego projektu) </w:t>
            </w:r>
          </w:p>
        </w:tc>
        <w:tc>
          <w:tcPr>
            <w:tcW w:w="922"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38" w:lineRule="auto"/>
              <w:ind w:left="0" w:firstLine="0"/>
              <w:jc w:val="center"/>
            </w:pPr>
            <w:r>
              <w:rPr>
                <w:b/>
                <w:sz w:val="12"/>
              </w:rPr>
              <w:t xml:space="preserve">Szacowana wartość </w:t>
            </w:r>
          </w:p>
          <w:p w:rsidR="00C90BE4" w:rsidRDefault="00865FE6">
            <w:pPr>
              <w:spacing w:after="0" w:line="259" w:lineRule="auto"/>
              <w:ind w:left="0" w:right="29" w:firstLine="0"/>
              <w:jc w:val="center"/>
            </w:pPr>
            <w:r>
              <w:rPr>
                <w:b/>
                <w:sz w:val="12"/>
              </w:rPr>
              <w:t xml:space="preserve">projektu </w:t>
            </w:r>
          </w:p>
          <w:p w:rsidR="00C90BE4" w:rsidRDefault="00865FE6">
            <w:pPr>
              <w:spacing w:after="0" w:line="259" w:lineRule="auto"/>
              <w:ind w:left="0" w:right="26" w:firstLine="0"/>
              <w:jc w:val="center"/>
            </w:pPr>
            <w:r>
              <w:rPr>
                <w:b/>
                <w:sz w:val="12"/>
              </w:rPr>
              <w:t xml:space="preserve">(PLN) </w:t>
            </w:r>
          </w:p>
        </w:tc>
        <w:tc>
          <w:tcPr>
            <w:tcW w:w="992"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right="30" w:firstLine="0"/>
              <w:jc w:val="center"/>
            </w:pPr>
            <w:r>
              <w:rPr>
                <w:b/>
                <w:sz w:val="12"/>
              </w:rPr>
              <w:t xml:space="preserve">Okres </w:t>
            </w:r>
          </w:p>
          <w:p w:rsidR="00C90BE4" w:rsidRDefault="00865FE6">
            <w:pPr>
              <w:spacing w:after="0" w:line="259" w:lineRule="auto"/>
              <w:ind w:left="0" w:right="32" w:firstLine="0"/>
              <w:jc w:val="center"/>
            </w:pPr>
            <w:r>
              <w:rPr>
                <w:b/>
                <w:sz w:val="12"/>
              </w:rPr>
              <w:t xml:space="preserve">realizacji </w:t>
            </w:r>
          </w:p>
          <w:p w:rsidR="00C90BE4" w:rsidRDefault="00865FE6">
            <w:pPr>
              <w:spacing w:after="0" w:line="259" w:lineRule="auto"/>
              <w:ind w:left="0" w:firstLine="0"/>
              <w:jc w:val="center"/>
            </w:pPr>
            <w:r>
              <w:rPr>
                <w:b/>
                <w:sz w:val="12"/>
              </w:rPr>
              <w:t xml:space="preserve">projektu/prze </w:t>
            </w:r>
            <w:proofErr w:type="spellStart"/>
            <w:r>
              <w:rPr>
                <w:b/>
                <w:sz w:val="12"/>
              </w:rPr>
              <w:t>dsięwzięcia</w:t>
            </w:r>
            <w:proofErr w:type="spellEnd"/>
            <w:r>
              <w:rPr>
                <w:b/>
                <w:sz w:val="1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9ACC51"/>
          </w:tcPr>
          <w:p w:rsidR="00C90BE4" w:rsidRDefault="00865FE6">
            <w:pPr>
              <w:spacing w:after="0" w:line="259" w:lineRule="auto"/>
              <w:ind w:left="0" w:firstLine="0"/>
              <w:jc w:val="center"/>
            </w:pPr>
            <w:r>
              <w:rPr>
                <w:b/>
                <w:sz w:val="12"/>
              </w:rPr>
              <w:t xml:space="preserve">Źródło </w:t>
            </w:r>
            <w:proofErr w:type="spellStart"/>
            <w:r>
              <w:rPr>
                <w:b/>
                <w:sz w:val="12"/>
              </w:rPr>
              <w:t>finansow</w:t>
            </w:r>
            <w:proofErr w:type="spellEnd"/>
            <w:r>
              <w:rPr>
                <w:b/>
                <w:sz w:val="12"/>
              </w:rPr>
              <w:t xml:space="preserve"> </w:t>
            </w:r>
            <w:proofErr w:type="spellStart"/>
            <w:r>
              <w:rPr>
                <w:b/>
                <w:sz w:val="12"/>
              </w:rPr>
              <w:t>ania</w:t>
            </w:r>
            <w:proofErr w:type="spellEnd"/>
            <w:r>
              <w:rPr>
                <w:b/>
                <w:sz w:val="12"/>
              </w:rPr>
              <w:t xml:space="preserve"> projektu </w:t>
            </w:r>
          </w:p>
        </w:tc>
        <w:tc>
          <w:tcPr>
            <w:tcW w:w="2914" w:type="dxa"/>
            <w:tcBorders>
              <w:top w:val="single" w:sz="4" w:space="0" w:color="000000"/>
              <w:left w:val="single" w:sz="4" w:space="0" w:color="000000"/>
              <w:bottom w:val="single" w:sz="4" w:space="0" w:color="000000"/>
              <w:right w:val="single" w:sz="4" w:space="0" w:color="000000"/>
            </w:tcBorders>
            <w:shd w:val="clear" w:color="auto" w:fill="9ACC51"/>
            <w:vAlign w:val="center"/>
          </w:tcPr>
          <w:p w:rsidR="00C90BE4" w:rsidRDefault="00865FE6">
            <w:pPr>
              <w:spacing w:after="0" w:line="259" w:lineRule="auto"/>
              <w:ind w:left="0" w:firstLine="0"/>
              <w:jc w:val="center"/>
            </w:pPr>
            <w:r>
              <w:rPr>
                <w:b/>
                <w:sz w:val="12"/>
              </w:rPr>
              <w:t xml:space="preserve">W jaki sposób przedsięwzięcie/projekt wpłynie na jakość życia mieszkańców? Wraz ze sposobem oceny rezultatu </w:t>
            </w:r>
          </w:p>
        </w:tc>
      </w:tr>
      <w:tr w:rsidR="00C90BE4">
        <w:trPr>
          <w:trHeight w:val="2074"/>
        </w:trPr>
        <w:tc>
          <w:tcPr>
            <w:tcW w:w="29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4" w:firstLine="0"/>
              <w:jc w:val="center"/>
            </w:pPr>
            <w:r>
              <w:rPr>
                <w:sz w:val="12"/>
              </w:rPr>
              <w:lastRenderedPageBreak/>
              <w:t xml:space="preserve">1 </w:t>
            </w:r>
          </w:p>
        </w:tc>
        <w:tc>
          <w:tcPr>
            <w:tcW w:w="128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0" w:firstLine="0"/>
              <w:jc w:val="center"/>
            </w:pPr>
            <w:r>
              <w:rPr>
                <w:sz w:val="12"/>
              </w:rPr>
              <w:t xml:space="preserve">Szkoła </w:t>
            </w:r>
          </w:p>
          <w:p w:rsidR="00C90BE4" w:rsidRDefault="00865FE6">
            <w:pPr>
              <w:spacing w:after="0" w:line="243" w:lineRule="auto"/>
              <w:ind w:left="0" w:firstLine="0"/>
              <w:jc w:val="center"/>
            </w:pPr>
            <w:r>
              <w:rPr>
                <w:sz w:val="12"/>
              </w:rPr>
              <w:t xml:space="preserve">Podstawowa nr 5  im. Arkadego </w:t>
            </w:r>
          </w:p>
          <w:p w:rsidR="00C90BE4" w:rsidRDefault="00865FE6">
            <w:pPr>
              <w:spacing w:after="0" w:line="259" w:lineRule="auto"/>
              <w:ind w:left="0" w:right="31" w:firstLine="0"/>
              <w:jc w:val="center"/>
            </w:pPr>
            <w:r>
              <w:rPr>
                <w:sz w:val="12"/>
              </w:rPr>
              <w:t xml:space="preserve">Fiedler </w:t>
            </w:r>
          </w:p>
        </w:tc>
        <w:tc>
          <w:tcPr>
            <w:tcW w:w="124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2" w:firstLine="0"/>
              <w:jc w:val="center"/>
            </w:pPr>
            <w:r>
              <w:rPr>
                <w:sz w:val="12"/>
              </w:rPr>
              <w:t xml:space="preserve">Laboratorium </w:t>
            </w:r>
          </w:p>
          <w:p w:rsidR="00C90BE4" w:rsidRDefault="00865FE6">
            <w:pPr>
              <w:spacing w:after="0" w:line="259" w:lineRule="auto"/>
              <w:ind w:left="0" w:right="32" w:firstLine="0"/>
              <w:jc w:val="center"/>
            </w:pPr>
            <w:r>
              <w:rPr>
                <w:sz w:val="12"/>
              </w:rPr>
              <w:t xml:space="preserve">Małego </w:t>
            </w:r>
          </w:p>
          <w:p w:rsidR="00C90BE4" w:rsidRDefault="00865FE6">
            <w:pPr>
              <w:spacing w:after="0" w:line="259" w:lineRule="auto"/>
              <w:ind w:left="0" w:right="32" w:firstLine="0"/>
              <w:jc w:val="center"/>
            </w:pPr>
            <w:r>
              <w:rPr>
                <w:sz w:val="12"/>
              </w:rPr>
              <w:t xml:space="preserve">Programisty  </w:t>
            </w:r>
          </w:p>
        </w:tc>
        <w:tc>
          <w:tcPr>
            <w:tcW w:w="354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2" w:firstLine="0"/>
              <w:jc w:val="center"/>
            </w:pPr>
            <w:r>
              <w:rPr>
                <w:sz w:val="12"/>
              </w:rPr>
              <w:t xml:space="preserve">Modernizacja szkolnej pracowni komputerowej. </w:t>
            </w:r>
          </w:p>
          <w:p w:rsidR="00C90BE4" w:rsidRDefault="00865FE6">
            <w:pPr>
              <w:spacing w:after="2" w:line="238" w:lineRule="auto"/>
              <w:ind w:left="0" w:firstLine="0"/>
              <w:jc w:val="center"/>
            </w:pPr>
            <w:r>
              <w:rPr>
                <w:sz w:val="12"/>
              </w:rPr>
              <w:t xml:space="preserve">Stworzenie nowoczesnego laboratorium małego programisty wyposażonego w nowoczesny sprzęt z </w:t>
            </w:r>
          </w:p>
          <w:p w:rsidR="00C90BE4" w:rsidRDefault="00865FE6">
            <w:pPr>
              <w:spacing w:after="0" w:line="239" w:lineRule="auto"/>
              <w:ind w:left="0" w:firstLine="0"/>
              <w:jc w:val="center"/>
            </w:pPr>
            <w:r>
              <w:rPr>
                <w:sz w:val="12"/>
              </w:rPr>
              <w:t xml:space="preserve">specjalistycznym oprogramowaniem oraz pomoce dydaktyczne wspomagające naukę podstaw </w:t>
            </w:r>
          </w:p>
          <w:p w:rsidR="00C90BE4" w:rsidRDefault="00865FE6">
            <w:pPr>
              <w:spacing w:after="0" w:line="242" w:lineRule="auto"/>
              <w:ind w:left="0" w:firstLine="0"/>
              <w:jc w:val="center"/>
            </w:pPr>
            <w:r>
              <w:rPr>
                <w:sz w:val="12"/>
              </w:rPr>
              <w:t xml:space="preserve">programowania w szkole podstawowej. Zakup plansz blokowych do nauki programowania oraz zestawy </w:t>
            </w:r>
          </w:p>
          <w:p w:rsidR="00C90BE4" w:rsidRDefault="00865FE6">
            <w:pPr>
              <w:spacing w:after="0" w:line="259" w:lineRule="auto"/>
              <w:ind w:left="0" w:firstLine="0"/>
              <w:jc w:val="center"/>
            </w:pPr>
            <w:r>
              <w:rPr>
                <w:sz w:val="12"/>
              </w:rPr>
              <w:t xml:space="preserve">klocków do samodzielnej budowy robotów i nauka ich programowania np. Lego </w:t>
            </w:r>
            <w:proofErr w:type="spellStart"/>
            <w:r>
              <w:rPr>
                <w:sz w:val="12"/>
              </w:rPr>
              <w:t>Mindstroms</w:t>
            </w:r>
            <w:proofErr w:type="spellEnd"/>
            <w:r>
              <w:rPr>
                <w:sz w:val="12"/>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38" w:lineRule="auto"/>
              <w:ind w:left="0" w:firstLine="0"/>
              <w:jc w:val="center"/>
            </w:pPr>
            <w:r>
              <w:rPr>
                <w:sz w:val="12"/>
              </w:rPr>
              <w:t xml:space="preserve">Upowszechnianie i rozwijanie zaawansowanych kompetencji cyfrowych, ze szczególnym </w:t>
            </w:r>
          </w:p>
          <w:p w:rsidR="00C90BE4" w:rsidRDefault="00865FE6">
            <w:pPr>
              <w:spacing w:after="0" w:line="259" w:lineRule="auto"/>
              <w:ind w:left="0" w:right="28" w:firstLine="0"/>
              <w:jc w:val="center"/>
            </w:pPr>
            <w:r>
              <w:rPr>
                <w:sz w:val="12"/>
              </w:rPr>
              <w:t xml:space="preserve">uwzględnieniem umiejętności </w:t>
            </w:r>
          </w:p>
          <w:p w:rsidR="00C90BE4" w:rsidRDefault="00865FE6">
            <w:pPr>
              <w:spacing w:after="0" w:line="241" w:lineRule="auto"/>
              <w:ind w:left="14" w:hanging="14"/>
              <w:jc w:val="center"/>
            </w:pPr>
            <w:r>
              <w:rPr>
                <w:sz w:val="12"/>
              </w:rPr>
              <w:t xml:space="preserve">programowania i algorytmiki wśród uczniów. Rozwijanie myślenia projektowego, trenowanie </w:t>
            </w:r>
          </w:p>
          <w:p w:rsidR="00C90BE4" w:rsidRDefault="00865FE6">
            <w:pPr>
              <w:spacing w:after="0" w:line="259" w:lineRule="auto"/>
              <w:ind w:left="0" w:right="30" w:firstLine="0"/>
              <w:jc w:val="center"/>
            </w:pPr>
            <w:r>
              <w:rPr>
                <w:sz w:val="12"/>
              </w:rPr>
              <w:t xml:space="preserve">umiejętności rozwiązywania </w:t>
            </w:r>
          </w:p>
          <w:p w:rsidR="00C90BE4" w:rsidRDefault="00865FE6">
            <w:pPr>
              <w:spacing w:after="0" w:line="259" w:lineRule="auto"/>
              <w:ind w:left="0" w:right="33" w:firstLine="0"/>
              <w:jc w:val="center"/>
            </w:pPr>
            <w:r>
              <w:rPr>
                <w:sz w:val="12"/>
              </w:rPr>
              <w:t xml:space="preserve">problemów, rozwijanie myślenia </w:t>
            </w:r>
          </w:p>
          <w:p w:rsidR="00C90BE4" w:rsidRDefault="00865FE6">
            <w:pPr>
              <w:spacing w:after="0" w:line="238" w:lineRule="auto"/>
              <w:ind w:left="0" w:firstLine="0"/>
              <w:jc w:val="center"/>
            </w:pPr>
            <w:r>
              <w:rPr>
                <w:sz w:val="12"/>
              </w:rPr>
              <w:t xml:space="preserve">praktycznego i abstrakcyjnego, rozwijanie umiejętność współpracy z </w:t>
            </w:r>
          </w:p>
          <w:p w:rsidR="00C90BE4" w:rsidRDefault="00865FE6">
            <w:pPr>
              <w:spacing w:after="0" w:line="259" w:lineRule="auto"/>
              <w:ind w:left="0" w:right="32" w:firstLine="0"/>
              <w:jc w:val="center"/>
            </w:pPr>
            <w:r>
              <w:rPr>
                <w:sz w:val="12"/>
              </w:rPr>
              <w:t xml:space="preserve">innymi </w:t>
            </w:r>
          </w:p>
        </w:tc>
        <w:tc>
          <w:tcPr>
            <w:tcW w:w="106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Szkoła </w:t>
            </w:r>
          </w:p>
          <w:p w:rsidR="00C90BE4" w:rsidRDefault="00865FE6">
            <w:pPr>
              <w:spacing w:after="0" w:line="259" w:lineRule="auto"/>
              <w:ind w:left="10" w:firstLine="0"/>
              <w:jc w:val="left"/>
            </w:pPr>
            <w:r>
              <w:rPr>
                <w:sz w:val="12"/>
              </w:rPr>
              <w:t xml:space="preserve">Podstawowa nr </w:t>
            </w:r>
          </w:p>
          <w:p w:rsidR="00C90BE4" w:rsidRDefault="00865FE6">
            <w:pPr>
              <w:spacing w:after="0" w:line="239" w:lineRule="auto"/>
              <w:ind w:left="58" w:firstLine="34"/>
              <w:jc w:val="left"/>
            </w:pPr>
            <w:r>
              <w:rPr>
                <w:sz w:val="12"/>
              </w:rPr>
              <w:t xml:space="preserve">5 w Gnieźnie ul. Chrobrego </w:t>
            </w:r>
          </w:p>
          <w:p w:rsidR="00C90BE4" w:rsidRDefault="00865FE6">
            <w:pPr>
              <w:spacing w:after="0" w:line="242" w:lineRule="auto"/>
              <w:ind w:left="0" w:firstLine="0"/>
              <w:jc w:val="center"/>
            </w:pPr>
            <w:r>
              <w:rPr>
                <w:sz w:val="12"/>
              </w:rPr>
              <w:t xml:space="preserve">12, 62-200 Gniezno, </w:t>
            </w:r>
          </w:p>
          <w:p w:rsidR="00C90BE4" w:rsidRDefault="00865FE6">
            <w:pPr>
              <w:spacing w:after="0" w:line="259" w:lineRule="auto"/>
              <w:ind w:left="36" w:firstLine="0"/>
              <w:jc w:val="left"/>
            </w:pPr>
            <w:r>
              <w:rPr>
                <w:sz w:val="12"/>
              </w:rPr>
              <w:t xml:space="preserve">Działka nr 43/7 </w:t>
            </w:r>
          </w:p>
        </w:tc>
        <w:tc>
          <w:tcPr>
            <w:tcW w:w="92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5" w:firstLine="0"/>
              <w:jc w:val="center"/>
            </w:pPr>
            <w:r>
              <w:rPr>
                <w:sz w:val="12"/>
              </w:rPr>
              <w:t xml:space="preserve">50000 </w:t>
            </w:r>
          </w:p>
        </w:tc>
        <w:tc>
          <w:tcPr>
            <w:tcW w:w="99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1" w:firstLine="0"/>
              <w:jc w:val="center"/>
            </w:pPr>
            <w:r>
              <w:rPr>
                <w:sz w:val="12"/>
              </w:rPr>
              <w:t xml:space="preserve">2017-2022 </w:t>
            </w:r>
          </w:p>
        </w:tc>
        <w:tc>
          <w:tcPr>
            <w:tcW w:w="7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9" w:firstLine="0"/>
              <w:jc w:val="center"/>
            </w:pPr>
            <w:r>
              <w:rPr>
                <w:sz w:val="12"/>
              </w:rPr>
              <w:t xml:space="preserve">Budżet </w:t>
            </w:r>
          </w:p>
          <w:p w:rsidR="00C90BE4" w:rsidRDefault="00865FE6">
            <w:pPr>
              <w:spacing w:after="2" w:line="239" w:lineRule="auto"/>
              <w:ind w:left="0" w:right="7" w:firstLine="0"/>
              <w:jc w:val="center"/>
            </w:pPr>
            <w:r>
              <w:rPr>
                <w:sz w:val="12"/>
              </w:rPr>
              <w:t xml:space="preserve">Miasta Gniezna i </w:t>
            </w:r>
            <w:proofErr w:type="spellStart"/>
            <w:r>
              <w:rPr>
                <w:sz w:val="12"/>
              </w:rPr>
              <w:t>pozyskan</w:t>
            </w:r>
            <w:proofErr w:type="spellEnd"/>
            <w:r>
              <w:rPr>
                <w:sz w:val="12"/>
              </w:rPr>
              <w:t xml:space="preserve"> e środki zewnętrz </w:t>
            </w:r>
            <w:proofErr w:type="spellStart"/>
            <w:r>
              <w:rPr>
                <w:sz w:val="12"/>
              </w:rPr>
              <w:t>ne</w:t>
            </w:r>
            <w:proofErr w:type="spellEnd"/>
            <w:r>
              <w:rPr>
                <w:sz w:val="12"/>
              </w:rPr>
              <w:t xml:space="preserve"> </w:t>
            </w:r>
          </w:p>
          <w:p w:rsidR="00C90BE4" w:rsidRDefault="00865FE6">
            <w:pPr>
              <w:spacing w:after="0" w:line="259" w:lineRule="auto"/>
              <w:ind w:left="59" w:firstLine="0"/>
              <w:jc w:val="left"/>
            </w:pPr>
            <w:r>
              <w:rPr>
                <w:sz w:val="12"/>
              </w:rPr>
              <w:t xml:space="preserve">(WRPO) </w:t>
            </w:r>
          </w:p>
        </w:tc>
        <w:tc>
          <w:tcPr>
            <w:tcW w:w="291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38" w:lineRule="auto"/>
              <w:ind w:left="8" w:right="3" w:firstLine="0"/>
              <w:jc w:val="center"/>
            </w:pPr>
            <w:r>
              <w:rPr>
                <w:sz w:val="12"/>
              </w:rPr>
              <w:t xml:space="preserve">Nauka programowania ułatwia odnalezienie się w świecie nowoczesnych technologii, ale także uczy wykorzystywać technologie w </w:t>
            </w:r>
          </w:p>
          <w:p w:rsidR="00C90BE4" w:rsidRDefault="00865FE6">
            <w:pPr>
              <w:spacing w:after="0" w:line="242" w:lineRule="auto"/>
              <w:ind w:left="0" w:firstLine="0"/>
              <w:jc w:val="center"/>
            </w:pPr>
            <w:r>
              <w:rPr>
                <w:sz w:val="12"/>
              </w:rPr>
              <w:t xml:space="preserve">twórczy sposób. Poprzez programowanie w parach i tworzenie wspólnych projektów, </w:t>
            </w:r>
          </w:p>
          <w:p w:rsidR="00C90BE4" w:rsidRDefault="00865FE6">
            <w:pPr>
              <w:spacing w:after="0" w:line="259" w:lineRule="auto"/>
              <w:ind w:left="47" w:firstLine="0"/>
              <w:jc w:val="left"/>
            </w:pPr>
            <w:r>
              <w:rPr>
                <w:sz w:val="12"/>
              </w:rPr>
              <w:t xml:space="preserve">uczymy jak wykorzystywać wspólny potencjał, </w:t>
            </w:r>
          </w:p>
          <w:p w:rsidR="00C90BE4" w:rsidRDefault="00865FE6">
            <w:pPr>
              <w:spacing w:after="0" w:line="243" w:lineRule="auto"/>
              <w:ind w:left="0" w:firstLine="0"/>
              <w:jc w:val="center"/>
            </w:pPr>
            <w:r>
              <w:rPr>
                <w:sz w:val="12"/>
              </w:rPr>
              <w:t xml:space="preserve">branie odpowiedzialność za pracę zespołową i dzielenie się tak sukcesami jak i porażkami. </w:t>
            </w:r>
          </w:p>
          <w:p w:rsidR="00C90BE4" w:rsidRDefault="00865FE6">
            <w:pPr>
              <w:spacing w:after="2" w:line="238" w:lineRule="auto"/>
              <w:ind w:left="0" w:firstLine="0"/>
              <w:jc w:val="center"/>
            </w:pPr>
            <w:r>
              <w:rPr>
                <w:sz w:val="12"/>
              </w:rPr>
              <w:t xml:space="preserve">Wyposażenie w wiedzę i umiejętności, które w przyszłości ułatwią odnaleźć się na rynku pracy. </w:t>
            </w:r>
          </w:p>
          <w:p w:rsidR="00C90BE4" w:rsidRDefault="00865FE6">
            <w:pPr>
              <w:spacing w:after="0" w:line="259" w:lineRule="auto"/>
              <w:ind w:left="7" w:firstLine="0"/>
              <w:jc w:val="center"/>
            </w:pPr>
            <w:r>
              <w:rPr>
                <w:sz w:val="12"/>
              </w:rPr>
              <w:t xml:space="preserve"> </w:t>
            </w:r>
          </w:p>
          <w:p w:rsidR="00C90BE4" w:rsidRDefault="00865FE6">
            <w:pPr>
              <w:spacing w:after="0" w:line="259" w:lineRule="auto"/>
              <w:ind w:left="0" w:right="30" w:firstLine="0"/>
              <w:jc w:val="center"/>
            </w:pPr>
            <w:r>
              <w:rPr>
                <w:sz w:val="12"/>
              </w:rPr>
              <w:t xml:space="preserve">Rezultat zostanie zmierzony na podstawie: </w:t>
            </w:r>
          </w:p>
          <w:p w:rsidR="00C90BE4" w:rsidRDefault="00865FE6">
            <w:pPr>
              <w:spacing w:after="0" w:line="259" w:lineRule="auto"/>
              <w:ind w:left="4" w:firstLine="0"/>
              <w:jc w:val="center"/>
            </w:pPr>
            <w:r>
              <w:rPr>
                <w:sz w:val="12"/>
              </w:rPr>
              <w:t xml:space="preserve">zakończonych prac budowlanych,  liczba dzieci które skorzystały z projektu. </w:t>
            </w:r>
          </w:p>
        </w:tc>
      </w:tr>
      <w:tr w:rsidR="00C90BE4">
        <w:trPr>
          <w:trHeight w:val="1625"/>
        </w:trPr>
        <w:tc>
          <w:tcPr>
            <w:tcW w:w="295"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4" w:firstLine="0"/>
              <w:jc w:val="center"/>
            </w:pPr>
            <w:r>
              <w:rPr>
                <w:sz w:val="12"/>
              </w:rPr>
              <w:t xml:space="preserve">2 </w:t>
            </w:r>
          </w:p>
        </w:tc>
        <w:tc>
          <w:tcPr>
            <w:tcW w:w="1288"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0" w:firstLine="0"/>
              <w:jc w:val="center"/>
            </w:pPr>
            <w:r>
              <w:rPr>
                <w:sz w:val="12"/>
              </w:rPr>
              <w:t xml:space="preserve">Szkoła </w:t>
            </w:r>
          </w:p>
          <w:p w:rsidR="00C90BE4" w:rsidRDefault="00865FE6">
            <w:pPr>
              <w:spacing w:after="0" w:line="238" w:lineRule="auto"/>
              <w:ind w:left="0" w:firstLine="0"/>
              <w:jc w:val="center"/>
            </w:pPr>
            <w:r>
              <w:rPr>
                <w:sz w:val="12"/>
              </w:rPr>
              <w:t xml:space="preserve">Podstawowa nr 5  im. Arkadego </w:t>
            </w:r>
          </w:p>
          <w:p w:rsidR="00C90BE4" w:rsidRDefault="00865FE6">
            <w:pPr>
              <w:spacing w:after="0" w:line="259" w:lineRule="auto"/>
              <w:ind w:left="0" w:right="31" w:firstLine="0"/>
              <w:jc w:val="center"/>
            </w:pPr>
            <w:r>
              <w:rPr>
                <w:sz w:val="12"/>
              </w:rPr>
              <w:t xml:space="preserve">Fiedler </w:t>
            </w:r>
          </w:p>
        </w:tc>
        <w:tc>
          <w:tcPr>
            <w:tcW w:w="1246"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Mówię, ale chcę mówić poprawnie </w:t>
            </w:r>
          </w:p>
        </w:tc>
        <w:tc>
          <w:tcPr>
            <w:tcW w:w="354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40" w:lineRule="auto"/>
              <w:ind w:left="0" w:firstLine="0"/>
              <w:jc w:val="center"/>
            </w:pPr>
            <w:r>
              <w:rPr>
                <w:sz w:val="12"/>
              </w:rPr>
              <w:t xml:space="preserve">Zorganizowanie zajęć logopedycznych dla dzieci zamieszkujących dzielnice Stare Miasto, gdzie nakładają się sytuacje problemowe, występuje wysoki poziom </w:t>
            </w:r>
          </w:p>
          <w:p w:rsidR="00C90BE4" w:rsidRDefault="00865FE6">
            <w:pPr>
              <w:spacing w:after="2" w:line="238" w:lineRule="auto"/>
              <w:ind w:left="0" w:firstLine="0"/>
              <w:jc w:val="center"/>
            </w:pPr>
            <w:r>
              <w:rPr>
                <w:sz w:val="12"/>
              </w:rPr>
              <w:t xml:space="preserve">ubóstwa, wykluczenia. U dzieci wychowywanych w takich rodzinach często występują wady wymowy i trudności w komunikowaniu się.  </w:t>
            </w:r>
          </w:p>
          <w:p w:rsidR="00C90BE4" w:rsidRDefault="00865FE6">
            <w:pPr>
              <w:spacing w:after="0" w:line="259" w:lineRule="auto"/>
              <w:ind w:left="0" w:right="34" w:firstLine="0"/>
              <w:jc w:val="center"/>
            </w:pPr>
            <w:r>
              <w:rPr>
                <w:sz w:val="12"/>
              </w:rPr>
              <w:t xml:space="preserve">Projekt zakłada zorganizowanie zajęć w roku szkolnym </w:t>
            </w:r>
          </w:p>
          <w:p w:rsidR="00C90BE4" w:rsidRDefault="00865FE6">
            <w:pPr>
              <w:spacing w:after="0" w:line="259" w:lineRule="auto"/>
              <w:ind w:left="29" w:right="27" w:firstLine="0"/>
              <w:jc w:val="center"/>
            </w:pPr>
            <w:r>
              <w:rPr>
                <w:sz w:val="12"/>
              </w:rPr>
              <w:t xml:space="preserve">2017/2018 w wymiarze jednej godziny tygodniowo dla każdej z trzech grup po pięcioro w każdej tj. 144 godzin. W ramach projektu zakup pomocy dydaktycznych do realizacji zajęć. </w:t>
            </w:r>
          </w:p>
        </w:tc>
        <w:tc>
          <w:tcPr>
            <w:tcW w:w="2410"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Objęcie pomocą logopedyczną dzieci z wadami wymowy  </w:t>
            </w:r>
          </w:p>
        </w:tc>
        <w:tc>
          <w:tcPr>
            <w:tcW w:w="106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9" w:firstLine="0"/>
              <w:jc w:val="center"/>
            </w:pPr>
            <w:r>
              <w:rPr>
                <w:sz w:val="12"/>
              </w:rPr>
              <w:t xml:space="preserve">Szkoła </w:t>
            </w:r>
          </w:p>
          <w:p w:rsidR="00C90BE4" w:rsidRDefault="00865FE6">
            <w:pPr>
              <w:spacing w:after="0" w:line="259" w:lineRule="auto"/>
              <w:ind w:left="10" w:firstLine="0"/>
              <w:jc w:val="left"/>
            </w:pPr>
            <w:r>
              <w:rPr>
                <w:sz w:val="12"/>
              </w:rPr>
              <w:t xml:space="preserve">Podstawowa nr </w:t>
            </w:r>
          </w:p>
          <w:p w:rsidR="00C90BE4" w:rsidRDefault="00865FE6">
            <w:pPr>
              <w:spacing w:after="0" w:line="259" w:lineRule="auto"/>
              <w:ind w:left="0" w:right="32" w:firstLine="0"/>
              <w:jc w:val="center"/>
            </w:pPr>
            <w:r>
              <w:rPr>
                <w:sz w:val="12"/>
              </w:rPr>
              <w:t xml:space="preserve">5  </w:t>
            </w:r>
          </w:p>
          <w:p w:rsidR="00C90BE4" w:rsidRDefault="00865FE6">
            <w:pPr>
              <w:spacing w:after="0" w:line="259" w:lineRule="auto"/>
              <w:ind w:left="0" w:right="32" w:firstLine="0"/>
              <w:jc w:val="center"/>
            </w:pPr>
            <w:r>
              <w:rPr>
                <w:sz w:val="12"/>
              </w:rPr>
              <w:t xml:space="preserve">ul. Chrobrego </w:t>
            </w:r>
          </w:p>
          <w:p w:rsidR="00C90BE4" w:rsidRDefault="00865FE6">
            <w:pPr>
              <w:spacing w:after="2" w:line="238" w:lineRule="auto"/>
              <w:ind w:left="0" w:firstLine="0"/>
              <w:jc w:val="center"/>
            </w:pPr>
            <w:r>
              <w:rPr>
                <w:sz w:val="12"/>
              </w:rPr>
              <w:t xml:space="preserve">12, 62-200 Gniezno, </w:t>
            </w:r>
          </w:p>
          <w:p w:rsidR="00C90BE4" w:rsidRDefault="00865FE6">
            <w:pPr>
              <w:spacing w:after="0" w:line="259" w:lineRule="auto"/>
              <w:ind w:left="34" w:firstLine="0"/>
              <w:jc w:val="left"/>
            </w:pPr>
            <w:r>
              <w:rPr>
                <w:sz w:val="12"/>
              </w:rPr>
              <w:t xml:space="preserve">Działka nr 43/7 </w:t>
            </w:r>
          </w:p>
          <w:p w:rsidR="00C90BE4" w:rsidRDefault="00865FE6">
            <w:pPr>
              <w:spacing w:after="0" w:line="259" w:lineRule="auto"/>
              <w:ind w:left="12" w:firstLine="0"/>
              <w:jc w:val="left"/>
            </w:pPr>
            <w:r>
              <w:rPr>
                <w:sz w:val="12"/>
              </w:rPr>
              <w:t xml:space="preserve">Miasto Gniezno </w:t>
            </w:r>
          </w:p>
        </w:tc>
        <w:tc>
          <w:tcPr>
            <w:tcW w:w="922"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72" w:firstLine="0"/>
              <w:jc w:val="left"/>
            </w:pPr>
            <w:r>
              <w:rPr>
                <w:sz w:val="12"/>
              </w:rPr>
              <w:t xml:space="preserve">40 x 144h = </w:t>
            </w:r>
          </w:p>
          <w:p w:rsidR="00C90BE4" w:rsidRDefault="00865FE6">
            <w:pPr>
              <w:spacing w:after="0" w:line="259" w:lineRule="auto"/>
              <w:ind w:left="0" w:right="30" w:firstLine="0"/>
              <w:jc w:val="center"/>
            </w:pPr>
            <w:r>
              <w:rPr>
                <w:sz w:val="12"/>
              </w:rPr>
              <w:t xml:space="preserve">28 800,00zł </w:t>
            </w:r>
          </w:p>
          <w:p w:rsidR="00C90BE4" w:rsidRDefault="00865FE6">
            <w:pPr>
              <w:spacing w:after="0" w:line="242" w:lineRule="auto"/>
              <w:ind w:left="0" w:firstLine="0"/>
              <w:jc w:val="center"/>
            </w:pPr>
            <w:r>
              <w:rPr>
                <w:sz w:val="12"/>
              </w:rPr>
              <w:t xml:space="preserve">20 000zł - sprzęt i </w:t>
            </w:r>
          </w:p>
          <w:p w:rsidR="00C90BE4" w:rsidRDefault="00865FE6">
            <w:pPr>
              <w:spacing w:after="0" w:line="259" w:lineRule="auto"/>
              <w:ind w:left="0" w:right="30" w:firstLine="0"/>
              <w:jc w:val="center"/>
            </w:pPr>
            <w:r>
              <w:rPr>
                <w:sz w:val="12"/>
              </w:rPr>
              <w:t xml:space="preserve">pomoce </w:t>
            </w:r>
          </w:p>
          <w:p w:rsidR="00C90BE4" w:rsidRDefault="00865FE6">
            <w:pPr>
              <w:spacing w:after="0" w:line="259" w:lineRule="auto"/>
              <w:ind w:left="0" w:right="28" w:firstLine="0"/>
              <w:jc w:val="center"/>
            </w:pPr>
            <w:r>
              <w:rPr>
                <w:sz w:val="12"/>
              </w:rPr>
              <w:t xml:space="preserve">niezbędne </w:t>
            </w:r>
          </w:p>
          <w:p w:rsidR="00C90BE4" w:rsidRDefault="00865FE6">
            <w:pPr>
              <w:spacing w:after="0" w:line="242" w:lineRule="auto"/>
              <w:ind w:left="0" w:firstLine="0"/>
              <w:jc w:val="center"/>
            </w:pPr>
            <w:r>
              <w:rPr>
                <w:sz w:val="12"/>
              </w:rPr>
              <w:t xml:space="preserve">do realizacji projektu </w:t>
            </w:r>
          </w:p>
          <w:p w:rsidR="00C90BE4" w:rsidRDefault="00865FE6">
            <w:pPr>
              <w:spacing w:after="0" w:line="259" w:lineRule="auto"/>
              <w:ind w:left="0" w:right="30" w:firstLine="0"/>
              <w:jc w:val="center"/>
            </w:pPr>
            <w:r>
              <w:rPr>
                <w:sz w:val="12"/>
              </w:rPr>
              <w:t xml:space="preserve">Razem: 48 </w:t>
            </w:r>
          </w:p>
          <w:p w:rsidR="00C90BE4" w:rsidRDefault="00865FE6">
            <w:pPr>
              <w:spacing w:after="0" w:line="259" w:lineRule="auto"/>
              <w:ind w:left="0" w:right="27" w:firstLine="0"/>
              <w:jc w:val="center"/>
            </w:pPr>
            <w:r>
              <w:rPr>
                <w:sz w:val="12"/>
              </w:rPr>
              <w:t xml:space="preserve">800,00zł </w:t>
            </w:r>
          </w:p>
        </w:tc>
        <w:tc>
          <w:tcPr>
            <w:tcW w:w="992"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1" w:firstLine="0"/>
              <w:jc w:val="center"/>
            </w:pPr>
            <w:r>
              <w:rPr>
                <w:sz w:val="12"/>
              </w:rPr>
              <w:t xml:space="preserve">2017-2022 </w:t>
            </w:r>
          </w:p>
        </w:tc>
        <w:tc>
          <w:tcPr>
            <w:tcW w:w="708"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9" w:firstLine="0"/>
              <w:jc w:val="center"/>
            </w:pPr>
            <w:r>
              <w:rPr>
                <w:sz w:val="12"/>
              </w:rPr>
              <w:t xml:space="preserve">Budżet </w:t>
            </w:r>
          </w:p>
          <w:p w:rsidR="00C90BE4" w:rsidRDefault="00865FE6">
            <w:pPr>
              <w:spacing w:after="0" w:line="240" w:lineRule="auto"/>
              <w:ind w:left="0" w:right="7" w:firstLine="0"/>
              <w:jc w:val="center"/>
            </w:pPr>
            <w:r>
              <w:rPr>
                <w:sz w:val="12"/>
              </w:rPr>
              <w:t xml:space="preserve">Miasta Gniezna i </w:t>
            </w:r>
            <w:proofErr w:type="spellStart"/>
            <w:r>
              <w:rPr>
                <w:sz w:val="12"/>
              </w:rPr>
              <w:t>pozyskan</w:t>
            </w:r>
            <w:proofErr w:type="spellEnd"/>
            <w:r>
              <w:rPr>
                <w:sz w:val="12"/>
              </w:rPr>
              <w:t xml:space="preserve"> e środki zewnętrz </w:t>
            </w:r>
            <w:proofErr w:type="spellStart"/>
            <w:r>
              <w:rPr>
                <w:sz w:val="12"/>
              </w:rPr>
              <w:t>ne</w:t>
            </w:r>
            <w:proofErr w:type="spellEnd"/>
            <w:r>
              <w:rPr>
                <w:sz w:val="12"/>
              </w:rPr>
              <w:t xml:space="preserve"> </w:t>
            </w:r>
          </w:p>
          <w:p w:rsidR="00C90BE4" w:rsidRDefault="00865FE6">
            <w:pPr>
              <w:spacing w:after="0" w:line="259" w:lineRule="auto"/>
              <w:ind w:left="59" w:firstLine="0"/>
              <w:jc w:val="left"/>
            </w:pPr>
            <w:r>
              <w:rPr>
                <w:sz w:val="12"/>
              </w:rPr>
              <w:t xml:space="preserve">(WRPO) </w:t>
            </w:r>
          </w:p>
        </w:tc>
        <w:tc>
          <w:tcPr>
            <w:tcW w:w="2914"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38" w:lineRule="auto"/>
              <w:ind w:left="0" w:firstLine="0"/>
              <w:jc w:val="center"/>
            </w:pPr>
            <w:r>
              <w:rPr>
                <w:sz w:val="12"/>
              </w:rPr>
              <w:t xml:space="preserve">Działania te mają wpłynąć na uświadamianie ludzi o istocie jak najszybszego wykrywania i </w:t>
            </w:r>
          </w:p>
          <w:p w:rsidR="00C90BE4" w:rsidRDefault="00865FE6">
            <w:pPr>
              <w:spacing w:after="0" w:line="242" w:lineRule="auto"/>
              <w:ind w:left="0" w:firstLine="0"/>
              <w:jc w:val="center"/>
            </w:pPr>
            <w:r>
              <w:rPr>
                <w:sz w:val="12"/>
              </w:rPr>
              <w:t xml:space="preserve">leczenia chorób, zapobieganie dysharmoniom rozwojowym dzięki usprawnianiu pracy </w:t>
            </w:r>
          </w:p>
          <w:p w:rsidR="00C90BE4" w:rsidRDefault="00865FE6">
            <w:pPr>
              <w:spacing w:after="0" w:line="259" w:lineRule="auto"/>
              <w:ind w:left="0" w:right="27" w:firstLine="0"/>
              <w:jc w:val="center"/>
            </w:pPr>
            <w:r>
              <w:rPr>
                <w:sz w:val="12"/>
              </w:rPr>
              <w:t xml:space="preserve">narządów artykulacyjnych. Poprawna </w:t>
            </w:r>
          </w:p>
          <w:p w:rsidR="00C90BE4" w:rsidRDefault="00865FE6">
            <w:pPr>
              <w:spacing w:after="0" w:line="240" w:lineRule="auto"/>
              <w:ind w:left="0" w:firstLine="0"/>
              <w:jc w:val="center"/>
            </w:pPr>
            <w:r>
              <w:rPr>
                <w:sz w:val="12"/>
              </w:rPr>
              <w:t xml:space="preserve">wymowa to wyższa ocena, poczucie pewności siebie, lepsze kontakty interpersonalne i większy komfort psychiczny. </w:t>
            </w:r>
          </w:p>
          <w:p w:rsidR="00C90BE4" w:rsidRDefault="00865FE6">
            <w:pPr>
              <w:spacing w:after="0" w:line="259" w:lineRule="auto"/>
              <w:ind w:left="7" w:right="4" w:firstLine="0"/>
              <w:jc w:val="center"/>
            </w:pPr>
            <w:r>
              <w:rPr>
                <w:sz w:val="12"/>
              </w:rPr>
              <w:t xml:space="preserve">Rezultat zostanie zmierzony na podstawie: liczby dzieci które skorzystały z zajęć. </w:t>
            </w:r>
          </w:p>
        </w:tc>
      </w:tr>
      <w:tr w:rsidR="00C90BE4">
        <w:trPr>
          <w:trHeight w:val="2368"/>
        </w:trPr>
        <w:tc>
          <w:tcPr>
            <w:tcW w:w="29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4" w:firstLine="0"/>
              <w:jc w:val="center"/>
            </w:pPr>
            <w:r>
              <w:rPr>
                <w:sz w:val="12"/>
              </w:rPr>
              <w:t xml:space="preserve">3 </w:t>
            </w:r>
          </w:p>
        </w:tc>
        <w:tc>
          <w:tcPr>
            <w:tcW w:w="128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0" w:firstLine="0"/>
              <w:jc w:val="center"/>
            </w:pPr>
            <w:r>
              <w:rPr>
                <w:sz w:val="12"/>
              </w:rPr>
              <w:t xml:space="preserve">Szkoła </w:t>
            </w:r>
          </w:p>
          <w:p w:rsidR="00C90BE4" w:rsidRDefault="00865FE6">
            <w:pPr>
              <w:spacing w:after="0" w:line="238" w:lineRule="auto"/>
              <w:ind w:left="0" w:firstLine="0"/>
              <w:jc w:val="center"/>
            </w:pPr>
            <w:r>
              <w:rPr>
                <w:sz w:val="12"/>
              </w:rPr>
              <w:t xml:space="preserve">Podstawowa nr 2 z oddziałami </w:t>
            </w:r>
          </w:p>
          <w:p w:rsidR="00C90BE4" w:rsidRDefault="00865FE6">
            <w:pPr>
              <w:spacing w:after="0" w:line="259" w:lineRule="auto"/>
              <w:ind w:left="0" w:right="26" w:firstLine="0"/>
              <w:jc w:val="center"/>
            </w:pPr>
            <w:r>
              <w:rPr>
                <w:sz w:val="12"/>
              </w:rPr>
              <w:t xml:space="preserve">szpitalnymi </w:t>
            </w:r>
          </w:p>
          <w:p w:rsidR="00C90BE4" w:rsidRDefault="00865FE6">
            <w:pPr>
              <w:spacing w:after="0" w:line="238" w:lineRule="auto"/>
              <w:ind w:left="294" w:hanging="278"/>
              <w:jc w:val="left"/>
            </w:pPr>
            <w:r>
              <w:rPr>
                <w:sz w:val="12"/>
              </w:rPr>
              <w:t xml:space="preserve"> im. Księdza Majora Mateusza </w:t>
            </w:r>
          </w:p>
          <w:p w:rsidR="00C90BE4" w:rsidRDefault="00865FE6">
            <w:pPr>
              <w:spacing w:after="0" w:line="259" w:lineRule="auto"/>
              <w:ind w:left="0" w:right="29" w:firstLine="0"/>
              <w:jc w:val="center"/>
            </w:pPr>
            <w:r>
              <w:rPr>
                <w:sz w:val="12"/>
              </w:rPr>
              <w:t xml:space="preserve">Zabłockiego </w:t>
            </w:r>
          </w:p>
        </w:tc>
        <w:tc>
          <w:tcPr>
            <w:tcW w:w="124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Oferta zajęć </w:t>
            </w:r>
          </w:p>
          <w:p w:rsidR="00C90BE4" w:rsidRDefault="00865FE6">
            <w:pPr>
              <w:spacing w:after="2" w:line="238" w:lineRule="auto"/>
              <w:ind w:left="0" w:firstLine="0"/>
              <w:jc w:val="center"/>
            </w:pPr>
            <w:r>
              <w:rPr>
                <w:sz w:val="12"/>
              </w:rPr>
              <w:t xml:space="preserve">„Łączymy pokolenia”  </w:t>
            </w:r>
          </w:p>
          <w:p w:rsidR="00C90BE4" w:rsidRDefault="00865FE6">
            <w:pPr>
              <w:spacing w:after="0" w:line="259" w:lineRule="auto"/>
              <w:ind w:left="0" w:firstLine="0"/>
              <w:jc w:val="center"/>
            </w:pPr>
            <w:r>
              <w:rPr>
                <w:sz w:val="12"/>
              </w:rPr>
              <w:t xml:space="preserve">W nowoczesnym budynku </w:t>
            </w:r>
          </w:p>
        </w:tc>
        <w:tc>
          <w:tcPr>
            <w:tcW w:w="354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42" w:lineRule="auto"/>
              <w:ind w:left="8" w:right="4" w:firstLine="0"/>
              <w:jc w:val="center"/>
            </w:pPr>
            <w:r>
              <w:rPr>
                <w:sz w:val="12"/>
              </w:rPr>
              <w:t xml:space="preserve">Remont elewacji budynku szkoły nr działki 19 arkusz 28 oraz realizacja zajęć:  </w:t>
            </w:r>
          </w:p>
          <w:p w:rsidR="00C90BE4" w:rsidRDefault="00865FE6">
            <w:pPr>
              <w:spacing w:after="0" w:line="259" w:lineRule="auto"/>
              <w:ind w:left="1" w:firstLine="0"/>
              <w:jc w:val="center"/>
            </w:pPr>
            <w:r>
              <w:rPr>
                <w:sz w:val="12"/>
              </w:rPr>
              <w:t xml:space="preserve"> </w:t>
            </w:r>
          </w:p>
          <w:p w:rsidR="00C90BE4" w:rsidRDefault="00865FE6">
            <w:pPr>
              <w:numPr>
                <w:ilvl w:val="0"/>
                <w:numId w:val="33"/>
              </w:numPr>
              <w:spacing w:after="0" w:line="240" w:lineRule="auto"/>
              <w:ind w:firstLine="0"/>
              <w:jc w:val="center"/>
            </w:pPr>
            <w:r>
              <w:rPr>
                <w:sz w:val="12"/>
              </w:rPr>
              <w:t xml:space="preserve">Komputerowych dla Osób starszych (60+) zagrożonych wykluczeniem ze środowiska IT „Babciu, dziadku komputer nie jest straszny” wymiana doświadczeń </w:t>
            </w:r>
          </w:p>
          <w:p w:rsidR="00C90BE4" w:rsidRDefault="00865FE6">
            <w:pPr>
              <w:spacing w:after="0" w:line="242" w:lineRule="auto"/>
              <w:ind w:left="0" w:firstLine="0"/>
              <w:jc w:val="center"/>
            </w:pPr>
            <w:r>
              <w:rPr>
                <w:sz w:val="12"/>
              </w:rPr>
              <w:t xml:space="preserve">międzypokoleniowych wspólny udział dzieci i dziadków w nauce obsługi komputera. </w:t>
            </w:r>
          </w:p>
          <w:p w:rsidR="00C90BE4" w:rsidRDefault="00865FE6">
            <w:pPr>
              <w:numPr>
                <w:ilvl w:val="0"/>
                <w:numId w:val="33"/>
              </w:numPr>
              <w:spacing w:after="0" w:line="240" w:lineRule="auto"/>
              <w:ind w:firstLine="0"/>
              <w:jc w:val="center"/>
            </w:pPr>
            <w:r>
              <w:rPr>
                <w:sz w:val="12"/>
              </w:rPr>
              <w:t xml:space="preserve">Sportowych dla rodziców „Mamo tato ćwicz z nami” wspólne gry i zabawy sportowe dla dzieci i rodziców promujące zdrowy styl życia. </w:t>
            </w:r>
          </w:p>
          <w:p w:rsidR="00C90BE4" w:rsidRDefault="00865FE6">
            <w:pPr>
              <w:numPr>
                <w:ilvl w:val="0"/>
                <w:numId w:val="33"/>
              </w:numPr>
              <w:spacing w:after="0" w:line="238" w:lineRule="auto"/>
              <w:ind w:firstLine="0"/>
              <w:jc w:val="center"/>
            </w:pPr>
            <w:r>
              <w:rPr>
                <w:sz w:val="12"/>
              </w:rPr>
              <w:t xml:space="preserve">Artystycznych dla dzieci prowadzonych wspólnie z rodzicami i dziadkami „Ciekawie spędzam czas wolny” </w:t>
            </w:r>
          </w:p>
          <w:p w:rsidR="00C90BE4" w:rsidRDefault="00865FE6">
            <w:pPr>
              <w:spacing w:after="0" w:line="259" w:lineRule="auto"/>
              <w:ind w:left="0" w:firstLine="0"/>
              <w:jc w:val="center"/>
            </w:pPr>
            <w:r>
              <w:rPr>
                <w:sz w:val="12"/>
              </w:rPr>
              <w:t xml:space="preserve">Istotą tych zajęć jest integracja międzypokoleniowa połączona z wymianą doświadczeń, wzajemnym uczeniem się od siebie.  </w:t>
            </w:r>
          </w:p>
        </w:tc>
        <w:tc>
          <w:tcPr>
            <w:tcW w:w="24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3" w:firstLine="0"/>
              <w:jc w:val="center"/>
            </w:pPr>
            <w:r>
              <w:rPr>
                <w:sz w:val="12"/>
              </w:rPr>
              <w:t xml:space="preserve">Polepszenie warunków kształcenia </w:t>
            </w:r>
          </w:p>
          <w:p w:rsidR="00C90BE4" w:rsidRDefault="00865FE6">
            <w:pPr>
              <w:spacing w:after="0" w:line="238" w:lineRule="auto"/>
              <w:ind w:left="221" w:hanging="62"/>
              <w:jc w:val="left"/>
            </w:pPr>
            <w:r>
              <w:rPr>
                <w:sz w:val="12"/>
              </w:rPr>
              <w:t xml:space="preserve">dzieci, poprawa estetyki budynku szkoły, uatrakcyjnienie walorów </w:t>
            </w:r>
          </w:p>
          <w:p w:rsidR="00C90BE4" w:rsidRDefault="00865FE6">
            <w:pPr>
              <w:spacing w:after="0" w:line="242" w:lineRule="auto"/>
              <w:ind w:left="590" w:hanging="458"/>
            </w:pPr>
            <w:r>
              <w:rPr>
                <w:sz w:val="12"/>
              </w:rPr>
              <w:t xml:space="preserve">turystycznych ścisłego śródmieścia miasta.  Integracja </w:t>
            </w:r>
          </w:p>
          <w:p w:rsidR="00C90BE4" w:rsidRDefault="00865FE6">
            <w:pPr>
              <w:spacing w:after="0" w:line="259" w:lineRule="auto"/>
              <w:ind w:left="0" w:right="33" w:firstLine="0"/>
              <w:jc w:val="center"/>
            </w:pPr>
            <w:r>
              <w:rPr>
                <w:sz w:val="12"/>
              </w:rPr>
              <w:t xml:space="preserve">międzypokoleniowa i wymiana </w:t>
            </w:r>
          </w:p>
          <w:p w:rsidR="00C90BE4" w:rsidRDefault="00865FE6">
            <w:pPr>
              <w:spacing w:after="0" w:line="259" w:lineRule="auto"/>
              <w:ind w:left="0" w:right="32" w:firstLine="0"/>
              <w:jc w:val="center"/>
            </w:pPr>
            <w:r>
              <w:rPr>
                <w:sz w:val="12"/>
              </w:rPr>
              <w:t xml:space="preserve">doświadczeń. Poprawa efektów </w:t>
            </w:r>
          </w:p>
          <w:p w:rsidR="00C90BE4" w:rsidRDefault="00865FE6">
            <w:pPr>
              <w:spacing w:after="0" w:line="238" w:lineRule="auto"/>
              <w:ind w:left="7" w:hanging="6"/>
              <w:jc w:val="center"/>
            </w:pPr>
            <w:r>
              <w:rPr>
                <w:sz w:val="12"/>
              </w:rPr>
              <w:t xml:space="preserve">kształcenia uczniów, wyrabianie nawyku wspólnego z rodziną spędzania czasu wolnego. </w:t>
            </w:r>
          </w:p>
          <w:p w:rsidR="00C90BE4" w:rsidRDefault="00865FE6">
            <w:pPr>
              <w:spacing w:after="0" w:line="259" w:lineRule="auto"/>
              <w:ind w:left="2" w:firstLine="0"/>
              <w:jc w:val="center"/>
            </w:pPr>
            <w:r>
              <w:rPr>
                <w:sz w:val="12"/>
              </w:rPr>
              <w:t xml:space="preserve">Pogłębianie i kształtowanie właściwych relacji w kontaktach dzieci z osobami dorosłymi. </w:t>
            </w:r>
          </w:p>
        </w:tc>
        <w:tc>
          <w:tcPr>
            <w:tcW w:w="106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1" w:firstLine="0"/>
              <w:jc w:val="center"/>
            </w:pPr>
            <w:r>
              <w:rPr>
                <w:sz w:val="12"/>
              </w:rPr>
              <w:t xml:space="preserve">ul. Ks. Prymasa </w:t>
            </w:r>
          </w:p>
          <w:p w:rsidR="00C90BE4" w:rsidRDefault="00865FE6">
            <w:pPr>
              <w:spacing w:after="0" w:line="259" w:lineRule="auto"/>
              <w:ind w:left="31" w:firstLine="0"/>
              <w:jc w:val="left"/>
            </w:pPr>
            <w:r>
              <w:rPr>
                <w:sz w:val="12"/>
              </w:rPr>
              <w:t xml:space="preserve">Łubieńskiego 7 </w:t>
            </w:r>
          </w:p>
          <w:p w:rsidR="00C90BE4" w:rsidRDefault="00865FE6">
            <w:pPr>
              <w:spacing w:after="0" w:line="259" w:lineRule="auto"/>
              <w:ind w:left="0" w:right="32" w:firstLine="0"/>
              <w:jc w:val="center"/>
            </w:pPr>
            <w:r>
              <w:rPr>
                <w:sz w:val="12"/>
              </w:rPr>
              <w:t xml:space="preserve">62 – 200 </w:t>
            </w:r>
          </w:p>
          <w:p w:rsidR="00C90BE4" w:rsidRDefault="00865FE6">
            <w:pPr>
              <w:spacing w:after="0" w:line="259" w:lineRule="auto"/>
              <w:ind w:left="0" w:right="28" w:firstLine="0"/>
              <w:jc w:val="center"/>
            </w:pPr>
            <w:r>
              <w:rPr>
                <w:sz w:val="12"/>
              </w:rPr>
              <w:t xml:space="preserve">Gniezno </w:t>
            </w:r>
          </w:p>
        </w:tc>
        <w:tc>
          <w:tcPr>
            <w:tcW w:w="92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8" w:firstLine="0"/>
              <w:jc w:val="center"/>
            </w:pPr>
            <w:r>
              <w:rPr>
                <w:sz w:val="12"/>
              </w:rPr>
              <w:t xml:space="preserve">525000 </w:t>
            </w:r>
          </w:p>
        </w:tc>
        <w:tc>
          <w:tcPr>
            <w:tcW w:w="99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1" w:firstLine="0"/>
              <w:jc w:val="center"/>
            </w:pPr>
            <w:r>
              <w:rPr>
                <w:sz w:val="12"/>
              </w:rPr>
              <w:t xml:space="preserve">2017-2022 </w:t>
            </w:r>
          </w:p>
        </w:tc>
        <w:tc>
          <w:tcPr>
            <w:tcW w:w="7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38" w:lineRule="auto"/>
              <w:ind w:left="0" w:firstLine="0"/>
              <w:jc w:val="center"/>
            </w:pPr>
            <w:r>
              <w:rPr>
                <w:sz w:val="12"/>
              </w:rPr>
              <w:t xml:space="preserve">Budżet własny </w:t>
            </w:r>
          </w:p>
          <w:p w:rsidR="00C90BE4" w:rsidRDefault="00865FE6">
            <w:pPr>
              <w:spacing w:after="0" w:line="238" w:lineRule="auto"/>
              <w:ind w:left="0" w:firstLine="0"/>
              <w:jc w:val="center"/>
            </w:pPr>
            <w:r>
              <w:rPr>
                <w:sz w:val="12"/>
              </w:rPr>
              <w:t xml:space="preserve">JST oraz środki </w:t>
            </w:r>
          </w:p>
          <w:p w:rsidR="00C90BE4" w:rsidRDefault="00865FE6">
            <w:pPr>
              <w:spacing w:after="0" w:line="259" w:lineRule="auto"/>
              <w:ind w:left="0" w:firstLine="0"/>
              <w:jc w:val="center"/>
            </w:pPr>
            <w:r>
              <w:rPr>
                <w:sz w:val="12"/>
              </w:rPr>
              <w:t xml:space="preserve">zewnętrz </w:t>
            </w:r>
            <w:proofErr w:type="spellStart"/>
            <w:r>
              <w:rPr>
                <w:sz w:val="12"/>
              </w:rPr>
              <w:t>ne</w:t>
            </w:r>
            <w:proofErr w:type="spellEnd"/>
            <w:r>
              <w:rPr>
                <w:sz w:val="12"/>
              </w:rPr>
              <w:t xml:space="preserve"> RPO </w:t>
            </w:r>
          </w:p>
        </w:tc>
        <w:tc>
          <w:tcPr>
            <w:tcW w:w="291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2" w:lineRule="auto"/>
              <w:ind w:left="201" w:hanging="74"/>
              <w:jc w:val="left"/>
            </w:pPr>
            <w:r>
              <w:rPr>
                <w:sz w:val="12"/>
              </w:rPr>
              <w:t xml:space="preserve">Zapobiegnie przedwczesnemu wykluczeniu informatycznemu ludzi starszych, wpłynie </w:t>
            </w:r>
          </w:p>
          <w:p w:rsidR="00C90BE4" w:rsidRDefault="00865FE6">
            <w:pPr>
              <w:spacing w:after="0" w:line="240" w:lineRule="auto"/>
              <w:ind w:left="10" w:right="2" w:hanging="5"/>
              <w:jc w:val="center"/>
            </w:pPr>
            <w:r>
              <w:rPr>
                <w:sz w:val="12"/>
              </w:rPr>
              <w:t xml:space="preserve">pozytywnie na więź międzypokoleniową i wzbogaci ofertę szkoły o nowe formy spędzania czasu wolnego przez dzieci.  </w:t>
            </w:r>
          </w:p>
          <w:p w:rsidR="00C90BE4" w:rsidRDefault="00865FE6">
            <w:pPr>
              <w:spacing w:after="0" w:line="259" w:lineRule="auto"/>
              <w:ind w:left="7" w:firstLine="0"/>
              <w:jc w:val="center"/>
            </w:pPr>
            <w:r>
              <w:rPr>
                <w:sz w:val="12"/>
              </w:rPr>
              <w:t xml:space="preserve"> </w:t>
            </w:r>
          </w:p>
          <w:p w:rsidR="00C90BE4" w:rsidRDefault="00865FE6">
            <w:pPr>
              <w:spacing w:after="0" w:line="259" w:lineRule="auto"/>
              <w:ind w:left="0" w:right="30" w:firstLine="0"/>
              <w:jc w:val="center"/>
            </w:pPr>
            <w:r>
              <w:rPr>
                <w:sz w:val="12"/>
              </w:rPr>
              <w:t xml:space="preserve">Rezultat zostanie zmierzony na podstawie: </w:t>
            </w:r>
          </w:p>
          <w:p w:rsidR="00C90BE4" w:rsidRDefault="00865FE6">
            <w:pPr>
              <w:spacing w:after="0" w:line="238" w:lineRule="auto"/>
              <w:ind w:left="0" w:firstLine="0"/>
              <w:jc w:val="center"/>
            </w:pPr>
            <w:r>
              <w:rPr>
                <w:sz w:val="12"/>
              </w:rPr>
              <w:t xml:space="preserve">zakończonych prac budowlanych, Liczba osób które skorzystały z oferty, liczba </w:t>
            </w:r>
          </w:p>
          <w:p w:rsidR="00C90BE4" w:rsidRDefault="00865FE6">
            <w:pPr>
              <w:spacing w:after="0" w:line="259" w:lineRule="auto"/>
              <w:ind w:left="0" w:right="28" w:firstLine="0"/>
              <w:jc w:val="center"/>
            </w:pPr>
            <w:r>
              <w:rPr>
                <w:sz w:val="12"/>
              </w:rPr>
              <w:t xml:space="preserve">zorganizowanych zajęć dla różnych grup. </w:t>
            </w:r>
          </w:p>
        </w:tc>
      </w:tr>
      <w:tr w:rsidR="00C90BE4">
        <w:trPr>
          <w:trHeight w:val="1185"/>
        </w:trPr>
        <w:tc>
          <w:tcPr>
            <w:tcW w:w="295"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4" w:firstLine="0"/>
              <w:jc w:val="center"/>
            </w:pPr>
            <w:r>
              <w:rPr>
                <w:sz w:val="12"/>
              </w:rPr>
              <w:t xml:space="preserve">4 </w:t>
            </w:r>
          </w:p>
        </w:tc>
        <w:tc>
          <w:tcPr>
            <w:tcW w:w="1288"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5" w:firstLine="0"/>
              <w:jc w:val="center"/>
            </w:pPr>
            <w:r>
              <w:rPr>
                <w:sz w:val="12"/>
              </w:rPr>
              <w:t xml:space="preserve"> </w:t>
            </w:r>
          </w:p>
          <w:p w:rsidR="00C90BE4" w:rsidRDefault="00865FE6">
            <w:pPr>
              <w:spacing w:after="0" w:line="259" w:lineRule="auto"/>
              <w:ind w:left="5" w:firstLine="0"/>
              <w:jc w:val="center"/>
            </w:pPr>
            <w:r>
              <w:rPr>
                <w:sz w:val="12"/>
              </w:rPr>
              <w:t xml:space="preserve"> </w:t>
            </w:r>
          </w:p>
          <w:p w:rsidR="00C90BE4" w:rsidRDefault="00865FE6">
            <w:pPr>
              <w:spacing w:after="0" w:line="259" w:lineRule="auto"/>
              <w:ind w:left="5" w:firstLine="0"/>
              <w:jc w:val="center"/>
            </w:pPr>
            <w:r>
              <w:rPr>
                <w:sz w:val="12"/>
              </w:rPr>
              <w:t xml:space="preserve"> </w:t>
            </w:r>
          </w:p>
          <w:p w:rsidR="00C90BE4" w:rsidRDefault="00865FE6">
            <w:pPr>
              <w:spacing w:after="0" w:line="259" w:lineRule="auto"/>
              <w:ind w:left="5" w:firstLine="0"/>
              <w:jc w:val="center"/>
            </w:pPr>
            <w:r>
              <w:rPr>
                <w:sz w:val="12"/>
              </w:rPr>
              <w:t xml:space="preserve"> </w:t>
            </w:r>
          </w:p>
          <w:p w:rsidR="00C90BE4" w:rsidRDefault="00865FE6">
            <w:pPr>
              <w:spacing w:after="0" w:line="259" w:lineRule="auto"/>
              <w:ind w:left="5" w:firstLine="0"/>
              <w:jc w:val="center"/>
            </w:pPr>
            <w:r>
              <w:rPr>
                <w:sz w:val="12"/>
              </w:rPr>
              <w:t xml:space="preserve"> </w:t>
            </w:r>
          </w:p>
          <w:p w:rsidR="00C90BE4" w:rsidRDefault="00865FE6">
            <w:pPr>
              <w:spacing w:after="0" w:line="259" w:lineRule="auto"/>
              <w:ind w:left="5" w:firstLine="0"/>
              <w:jc w:val="center"/>
            </w:pPr>
            <w:r>
              <w:rPr>
                <w:sz w:val="12"/>
              </w:rPr>
              <w:t xml:space="preserve"> </w:t>
            </w:r>
          </w:p>
          <w:p w:rsidR="00C90BE4" w:rsidRDefault="00865FE6">
            <w:pPr>
              <w:spacing w:after="0" w:line="259" w:lineRule="auto"/>
              <w:ind w:left="5" w:firstLine="0"/>
              <w:jc w:val="center"/>
            </w:pPr>
            <w:r>
              <w:rPr>
                <w:sz w:val="12"/>
              </w:rPr>
              <w:t xml:space="preserve"> </w:t>
            </w:r>
          </w:p>
        </w:tc>
        <w:tc>
          <w:tcPr>
            <w:tcW w:w="1246"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tc>
        <w:tc>
          <w:tcPr>
            <w:tcW w:w="354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39" w:lineRule="auto"/>
              <w:ind w:left="0" w:right="218" w:firstLine="0"/>
              <w:jc w:val="left"/>
            </w:pPr>
            <w:r>
              <w:rPr>
                <w:sz w:val="12"/>
              </w:rPr>
              <w:t xml:space="preserve">Pogłębienie wiedzy o epokach muzycznych na przestrzeni wieków - zaznajomienie z postaciami i twórczością wybranych kompozytorów </w:t>
            </w:r>
          </w:p>
          <w:p w:rsidR="00C90BE4" w:rsidRDefault="00865FE6">
            <w:pPr>
              <w:spacing w:after="2" w:line="238" w:lineRule="auto"/>
              <w:ind w:left="0" w:firstLine="0"/>
              <w:jc w:val="left"/>
            </w:pPr>
            <w:r>
              <w:rPr>
                <w:sz w:val="12"/>
              </w:rPr>
              <w:t xml:space="preserve">-wyzwalanie samodyscypliny i pracy z ludźmi i dla ludzi </w:t>
            </w:r>
          </w:p>
          <w:p w:rsidR="00C90BE4" w:rsidRDefault="00865FE6">
            <w:pPr>
              <w:spacing w:after="0" w:line="259" w:lineRule="auto"/>
              <w:ind w:left="0" w:firstLine="0"/>
              <w:jc w:val="left"/>
            </w:pPr>
            <w:r>
              <w:rPr>
                <w:sz w:val="12"/>
              </w:rPr>
              <w:t xml:space="preserve">-wyzwalanie aktywności intelektualnej i </w:t>
            </w:r>
          </w:p>
        </w:tc>
        <w:tc>
          <w:tcPr>
            <w:tcW w:w="1063"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2" w:firstLine="0"/>
              <w:jc w:val="center"/>
            </w:pPr>
            <w:r>
              <w:rPr>
                <w:sz w:val="12"/>
              </w:rPr>
              <w:t xml:space="preserve"> </w:t>
            </w:r>
          </w:p>
          <w:p w:rsidR="00C90BE4" w:rsidRDefault="00865FE6">
            <w:pPr>
              <w:spacing w:after="0" w:line="259" w:lineRule="auto"/>
              <w:ind w:left="0" w:firstLine="0"/>
              <w:jc w:val="center"/>
            </w:pPr>
            <w:r>
              <w:rPr>
                <w:sz w:val="12"/>
              </w:rPr>
              <w:t xml:space="preserve">Gniezno - Stare Miasto </w:t>
            </w:r>
          </w:p>
        </w:tc>
        <w:tc>
          <w:tcPr>
            <w:tcW w:w="922"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0" w:right="26" w:firstLine="0"/>
              <w:jc w:val="center"/>
            </w:pPr>
            <w:r>
              <w:rPr>
                <w:sz w:val="12"/>
              </w:rPr>
              <w:t xml:space="preserve">220.000,00 </w:t>
            </w:r>
          </w:p>
        </w:tc>
        <w:tc>
          <w:tcPr>
            <w:tcW w:w="992"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1" w:firstLine="0"/>
              <w:jc w:val="center"/>
            </w:pPr>
            <w:r>
              <w:rPr>
                <w:sz w:val="12"/>
              </w:rPr>
              <w:t xml:space="preserve"> </w:t>
            </w:r>
          </w:p>
          <w:p w:rsidR="00C90BE4" w:rsidRDefault="00865FE6">
            <w:pPr>
              <w:spacing w:after="0" w:line="259" w:lineRule="auto"/>
              <w:ind w:left="1" w:firstLine="0"/>
              <w:jc w:val="center"/>
            </w:pPr>
            <w:r>
              <w:rPr>
                <w:sz w:val="12"/>
              </w:rPr>
              <w:t xml:space="preserve"> </w:t>
            </w:r>
          </w:p>
          <w:p w:rsidR="00C90BE4" w:rsidRDefault="00865FE6">
            <w:pPr>
              <w:spacing w:after="0" w:line="259" w:lineRule="auto"/>
              <w:ind w:left="1" w:firstLine="0"/>
              <w:jc w:val="center"/>
            </w:pPr>
            <w:r>
              <w:rPr>
                <w:sz w:val="12"/>
              </w:rPr>
              <w:t xml:space="preserve"> </w:t>
            </w:r>
          </w:p>
          <w:p w:rsidR="00C90BE4" w:rsidRDefault="00865FE6">
            <w:pPr>
              <w:spacing w:after="0" w:line="259" w:lineRule="auto"/>
              <w:ind w:left="1" w:firstLine="0"/>
              <w:jc w:val="center"/>
            </w:pPr>
            <w:r>
              <w:rPr>
                <w:sz w:val="12"/>
              </w:rPr>
              <w:t xml:space="preserve"> </w:t>
            </w:r>
          </w:p>
          <w:p w:rsidR="00C90BE4" w:rsidRDefault="00865FE6">
            <w:pPr>
              <w:spacing w:after="0" w:line="259" w:lineRule="auto"/>
              <w:ind w:left="1" w:firstLine="0"/>
              <w:jc w:val="center"/>
            </w:pPr>
            <w:r>
              <w:rPr>
                <w:sz w:val="12"/>
              </w:rPr>
              <w:t xml:space="preserve"> </w:t>
            </w:r>
          </w:p>
          <w:p w:rsidR="00C90BE4" w:rsidRDefault="00865FE6">
            <w:pPr>
              <w:spacing w:after="0" w:line="259" w:lineRule="auto"/>
              <w:ind w:left="1" w:firstLine="0"/>
              <w:jc w:val="center"/>
            </w:pPr>
            <w:r>
              <w:rPr>
                <w:sz w:val="12"/>
              </w:rPr>
              <w:t xml:space="preserve"> </w:t>
            </w:r>
          </w:p>
          <w:p w:rsidR="00C90BE4" w:rsidRDefault="00865FE6">
            <w:pPr>
              <w:spacing w:after="0" w:line="259" w:lineRule="auto"/>
              <w:ind w:left="0" w:right="31" w:firstLine="0"/>
              <w:jc w:val="center"/>
            </w:pPr>
            <w:r>
              <w:rPr>
                <w:sz w:val="12"/>
              </w:rPr>
              <w:t xml:space="preserve">2017-2020 </w:t>
            </w:r>
          </w:p>
        </w:tc>
        <w:tc>
          <w:tcPr>
            <w:tcW w:w="708"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4" w:firstLine="0"/>
              <w:jc w:val="center"/>
            </w:pPr>
            <w:r>
              <w:rPr>
                <w:sz w:val="12"/>
              </w:rPr>
              <w:t xml:space="preserve"> </w:t>
            </w:r>
          </w:p>
          <w:p w:rsidR="00C90BE4" w:rsidRDefault="00865FE6">
            <w:pPr>
              <w:spacing w:after="0" w:line="259" w:lineRule="auto"/>
              <w:ind w:left="0" w:firstLine="0"/>
              <w:jc w:val="center"/>
            </w:pPr>
            <w:r>
              <w:rPr>
                <w:sz w:val="12"/>
              </w:rPr>
              <w:t xml:space="preserve">WRPO, wkład </w:t>
            </w:r>
          </w:p>
        </w:tc>
        <w:tc>
          <w:tcPr>
            <w:tcW w:w="2914"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39" w:lineRule="auto"/>
              <w:ind w:left="2" w:right="15" w:firstLine="0"/>
              <w:jc w:val="left"/>
            </w:pPr>
            <w:r>
              <w:rPr>
                <w:sz w:val="12"/>
              </w:rPr>
              <w:t xml:space="preserve">W czasie trwania projektu, zgodnie z założonymi celami, podejmiemy próbę wspólnego wyszukania i określenia przeszkód utrudniających komunikację międzypokoleniową </w:t>
            </w:r>
          </w:p>
          <w:p w:rsidR="00C90BE4" w:rsidRDefault="00865FE6">
            <w:pPr>
              <w:spacing w:after="0" w:line="259" w:lineRule="auto"/>
              <w:ind w:left="2" w:right="220" w:firstLine="0"/>
            </w:pPr>
            <w:r>
              <w:rPr>
                <w:sz w:val="12"/>
              </w:rPr>
              <w:t xml:space="preserve"> Rozpoczęte zostaną  również działania zmierzające w kierunku neutralizowania tych przeszkód. Uczestnicy projektu wypracują </w:t>
            </w:r>
          </w:p>
        </w:tc>
      </w:tr>
    </w:tbl>
    <w:p w:rsidR="00C90BE4" w:rsidRDefault="00C90BE4">
      <w:pPr>
        <w:spacing w:after="0" w:line="259" w:lineRule="auto"/>
        <w:ind w:left="-1418" w:right="15431" w:firstLine="0"/>
        <w:jc w:val="left"/>
      </w:pPr>
    </w:p>
    <w:tbl>
      <w:tblPr>
        <w:tblStyle w:val="TableGrid"/>
        <w:tblW w:w="15379" w:type="dxa"/>
        <w:tblInd w:w="-688" w:type="dxa"/>
        <w:tblCellMar>
          <w:top w:w="36" w:type="dxa"/>
          <w:left w:w="70" w:type="dxa"/>
          <w:right w:w="41" w:type="dxa"/>
        </w:tblCellMar>
        <w:tblLook w:val="04A0" w:firstRow="1" w:lastRow="0" w:firstColumn="1" w:lastColumn="0" w:noHBand="0" w:noVBand="1"/>
      </w:tblPr>
      <w:tblGrid>
        <w:gridCol w:w="295"/>
        <w:gridCol w:w="1288"/>
        <w:gridCol w:w="1246"/>
        <w:gridCol w:w="3541"/>
        <w:gridCol w:w="2410"/>
        <w:gridCol w:w="1063"/>
        <w:gridCol w:w="922"/>
        <w:gridCol w:w="992"/>
        <w:gridCol w:w="708"/>
        <w:gridCol w:w="2914"/>
      </w:tblGrid>
      <w:tr w:rsidR="00C90BE4">
        <w:trPr>
          <w:trHeight w:val="8836"/>
        </w:trPr>
        <w:tc>
          <w:tcPr>
            <w:tcW w:w="295"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288"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28" w:firstLine="0"/>
              <w:jc w:val="center"/>
            </w:pPr>
            <w:r>
              <w:rPr>
                <w:sz w:val="12"/>
              </w:rPr>
              <w:t xml:space="preserve">Zespół </w:t>
            </w:r>
          </w:p>
          <w:p w:rsidR="00C90BE4" w:rsidRDefault="00865FE6">
            <w:pPr>
              <w:spacing w:after="0" w:line="259" w:lineRule="auto"/>
              <w:ind w:left="11" w:firstLine="0"/>
              <w:jc w:val="left"/>
            </w:pPr>
            <w:r>
              <w:rPr>
                <w:sz w:val="12"/>
              </w:rPr>
              <w:t xml:space="preserve">Państwowych Szkół </w:t>
            </w:r>
          </w:p>
          <w:p w:rsidR="00C90BE4" w:rsidRDefault="00865FE6">
            <w:pPr>
              <w:spacing w:after="0" w:line="259" w:lineRule="auto"/>
              <w:ind w:left="0" w:right="30" w:firstLine="0"/>
              <w:jc w:val="center"/>
            </w:pPr>
            <w:r>
              <w:rPr>
                <w:sz w:val="12"/>
              </w:rPr>
              <w:t xml:space="preserve">Muzycznych </w:t>
            </w:r>
          </w:p>
        </w:tc>
        <w:tc>
          <w:tcPr>
            <w:tcW w:w="1246"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2" w:line="238" w:lineRule="auto"/>
              <w:ind w:left="6" w:right="2" w:firstLine="0"/>
              <w:jc w:val="center"/>
            </w:pPr>
            <w:r>
              <w:rPr>
                <w:sz w:val="12"/>
              </w:rPr>
              <w:t xml:space="preserve">Cykl koncertów dla dzieci, </w:t>
            </w:r>
          </w:p>
          <w:p w:rsidR="00C90BE4" w:rsidRDefault="00865FE6">
            <w:pPr>
              <w:spacing w:after="0" w:line="259" w:lineRule="auto"/>
              <w:ind w:left="0" w:right="29" w:firstLine="0"/>
              <w:jc w:val="center"/>
            </w:pPr>
            <w:r>
              <w:rPr>
                <w:sz w:val="12"/>
              </w:rPr>
              <w:t xml:space="preserve">młodzieży i </w:t>
            </w:r>
          </w:p>
          <w:p w:rsidR="00C90BE4" w:rsidRDefault="00865FE6">
            <w:pPr>
              <w:spacing w:after="0" w:line="259" w:lineRule="auto"/>
              <w:ind w:left="0" w:right="30" w:firstLine="0"/>
              <w:jc w:val="center"/>
            </w:pPr>
            <w:r>
              <w:rPr>
                <w:sz w:val="12"/>
              </w:rPr>
              <w:t xml:space="preserve">seniorów ze </w:t>
            </w:r>
          </w:p>
          <w:p w:rsidR="00C90BE4" w:rsidRDefault="00865FE6">
            <w:pPr>
              <w:spacing w:after="0" w:line="242" w:lineRule="auto"/>
              <w:ind w:left="0" w:firstLine="0"/>
              <w:jc w:val="center"/>
            </w:pPr>
            <w:r>
              <w:rPr>
                <w:sz w:val="12"/>
              </w:rPr>
              <w:t xml:space="preserve">Starego Miasta w Gnieźnie pt. </w:t>
            </w:r>
          </w:p>
          <w:p w:rsidR="00C90BE4" w:rsidRDefault="00865FE6">
            <w:pPr>
              <w:spacing w:after="0" w:line="259" w:lineRule="auto"/>
              <w:ind w:left="0" w:firstLine="0"/>
              <w:jc w:val="center"/>
            </w:pPr>
            <w:r>
              <w:rPr>
                <w:sz w:val="12"/>
              </w:rPr>
              <w:t xml:space="preserve">"Muzyka to lek na wiek" </w:t>
            </w:r>
          </w:p>
        </w:tc>
        <w:tc>
          <w:tcPr>
            <w:tcW w:w="354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numPr>
                <w:ilvl w:val="0"/>
                <w:numId w:val="34"/>
              </w:numPr>
              <w:spacing w:after="2" w:line="239" w:lineRule="auto"/>
              <w:ind w:firstLine="0"/>
              <w:jc w:val="left"/>
            </w:pPr>
            <w:r>
              <w:rPr>
                <w:sz w:val="12"/>
              </w:rPr>
              <w:t xml:space="preserve">Cykl koncertów uczniów i nauczycieli ZPSM w Gnieźnie, mający na celu popularyzację muzyki europejskiej różnych epok. Koncerty adresowane są przede wszystkim dla dzieci i młodzieży z terenu Starego Miasta w Gnieźnie,  oraz do środowiska Seniorów </w:t>
            </w:r>
          </w:p>
          <w:p w:rsidR="00C90BE4" w:rsidRDefault="00865FE6">
            <w:pPr>
              <w:numPr>
                <w:ilvl w:val="0"/>
                <w:numId w:val="34"/>
              </w:numPr>
              <w:spacing w:after="0" w:line="238" w:lineRule="auto"/>
              <w:ind w:firstLine="0"/>
              <w:jc w:val="left"/>
            </w:pPr>
            <w:r>
              <w:rPr>
                <w:sz w:val="12"/>
              </w:rPr>
              <w:t xml:space="preserve">Realizacja comiesięcznych koncertów Pro Symfoniki z Filharmonii Poznańskiej realizowany na terenie kameralnej sali koncertowej Szkoły “Medyk” i Teatru im. A. Fredry w </w:t>
            </w:r>
          </w:p>
          <w:p w:rsidR="00C90BE4" w:rsidRDefault="00865FE6">
            <w:pPr>
              <w:spacing w:after="0" w:line="259" w:lineRule="auto"/>
              <w:ind w:left="0" w:firstLine="0"/>
              <w:jc w:val="left"/>
            </w:pPr>
            <w:r>
              <w:rPr>
                <w:sz w:val="12"/>
              </w:rPr>
              <w:t xml:space="preserve">Gnieźnie adresowanych do środowiska - cykl edukacyjny </w:t>
            </w:r>
          </w:p>
          <w:p w:rsidR="00C90BE4" w:rsidRDefault="00865FE6">
            <w:pPr>
              <w:numPr>
                <w:ilvl w:val="0"/>
                <w:numId w:val="34"/>
              </w:numPr>
              <w:spacing w:after="0" w:line="238" w:lineRule="auto"/>
              <w:ind w:firstLine="0"/>
              <w:jc w:val="left"/>
            </w:pPr>
            <w:r>
              <w:rPr>
                <w:sz w:val="12"/>
              </w:rPr>
              <w:t xml:space="preserve">Cykl wykładów - Życie i twórczość wybranych kompozytorów </w:t>
            </w:r>
          </w:p>
          <w:p w:rsidR="00C90BE4" w:rsidRDefault="00865FE6">
            <w:pPr>
              <w:spacing w:after="0" w:line="259" w:lineRule="auto"/>
              <w:ind w:left="0" w:firstLine="0"/>
              <w:jc w:val="left"/>
            </w:pPr>
            <w:r>
              <w:rPr>
                <w:sz w:val="12"/>
              </w:rPr>
              <w:t xml:space="preserve">4.Nauka gry na instrumentach </w:t>
            </w:r>
          </w:p>
        </w:tc>
        <w:tc>
          <w:tcPr>
            <w:tcW w:w="2410"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firstLine="0"/>
              <w:jc w:val="left"/>
            </w:pPr>
            <w:r>
              <w:rPr>
                <w:sz w:val="12"/>
              </w:rPr>
              <w:t xml:space="preserve">fizycznej pokolenia 60+ </w:t>
            </w:r>
          </w:p>
          <w:p w:rsidR="00C90BE4" w:rsidRDefault="00865FE6">
            <w:pPr>
              <w:spacing w:after="0" w:line="259" w:lineRule="auto"/>
              <w:ind w:left="0" w:firstLine="0"/>
              <w:jc w:val="left"/>
            </w:pPr>
            <w:r>
              <w:rPr>
                <w:sz w:val="12"/>
              </w:rPr>
              <w:t xml:space="preserve">-terapia przeciw samotności i walka z </w:t>
            </w:r>
          </w:p>
          <w:p w:rsidR="00C90BE4" w:rsidRDefault="00865FE6">
            <w:pPr>
              <w:spacing w:after="2" w:line="239" w:lineRule="auto"/>
              <w:ind w:left="0" w:right="152" w:firstLine="0"/>
              <w:jc w:val="left"/>
            </w:pPr>
            <w:r>
              <w:rPr>
                <w:sz w:val="12"/>
              </w:rPr>
              <w:t xml:space="preserve">niepożądanymi emocjami -rozwijanie i kontynuowanie zainteresowań muzycznych -wyposażenie uczestników w umiejętności gry na instrumentach - pogłębianie (tworzenie) wrażliwości muzycznej </w:t>
            </w:r>
          </w:p>
          <w:p w:rsidR="00C90BE4" w:rsidRDefault="00865FE6">
            <w:pPr>
              <w:numPr>
                <w:ilvl w:val="0"/>
                <w:numId w:val="35"/>
              </w:numPr>
              <w:spacing w:after="0" w:line="240" w:lineRule="auto"/>
              <w:ind w:firstLine="0"/>
              <w:jc w:val="left"/>
            </w:pPr>
            <w:r>
              <w:rPr>
                <w:sz w:val="12"/>
              </w:rPr>
              <w:t xml:space="preserve">wykształcenie wrażliwości muzycznej -nawiązywanie nowych znajomości, integracja międzypokoleniowa i pokolenia 60+ </w:t>
            </w:r>
          </w:p>
          <w:p w:rsidR="00C90BE4" w:rsidRDefault="00865FE6">
            <w:pPr>
              <w:numPr>
                <w:ilvl w:val="0"/>
                <w:numId w:val="35"/>
              </w:numPr>
              <w:spacing w:after="0" w:line="239" w:lineRule="auto"/>
              <w:ind w:firstLine="0"/>
              <w:jc w:val="left"/>
            </w:pPr>
            <w:r>
              <w:rPr>
                <w:sz w:val="12"/>
              </w:rPr>
              <w:t xml:space="preserve">umożliwienie uczestnictwa w koncertach muzycznych osób starszych, wykluczonych i wycofanych z życia społecznego a także o niskich </w:t>
            </w:r>
          </w:p>
          <w:p w:rsidR="00C90BE4" w:rsidRDefault="00865FE6">
            <w:pPr>
              <w:spacing w:after="0" w:line="259" w:lineRule="auto"/>
              <w:ind w:left="0" w:firstLine="0"/>
              <w:jc w:val="left"/>
            </w:pPr>
            <w:r>
              <w:rPr>
                <w:sz w:val="12"/>
              </w:rPr>
              <w:t xml:space="preserve">dochodach </w:t>
            </w:r>
          </w:p>
          <w:p w:rsidR="00C90BE4" w:rsidRDefault="00865FE6">
            <w:pPr>
              <w:numPr>
                <w:ilvl w:val="0"/>
                <w:numId w:val="35"/>
              </w:numPr>
              <w:spacing w:after="2" w:line="238" w:lineRule="auto"/>
              <w:ind w:firstLine="0"/>
              <w:jc w:val="left"/>
            </w:pPr>
            <w:r>
              <w:rPr>
                <w:sz w:val="12"/>
              </w:rPr>
              <w:t xml:space="preserve">rozpowszechnienie przekonania, że Gniezno jest przyjazne dla ludzi w trzecim wieku </w:t>
            </w:r>
          </w:p>
          <w:p w:rsidR="00C90BE4" w:rsidRDefault="00865FE6">
            <w:pPr>
              <w:spacing w:after="2" w:line="239" w:lineRule="auto"/>
              <w:ind w:left="0" w:right="43" w:firstLine="0"/>
              <w:jc w:val="left"/>
            </w:pPr>
            <w:r>
              <w:rPr>
                <w:sz w:val="12"/>
              </w:rPr>
              <w:t xml:space="preserve">-podniesienie prestiżu ZPSM - stwarzanie ludziom starszym możliwości prowadzenia niezależnego, ciekawego życia w ich dotychczasowym środowisku społecznym </w:t>
            </w:r>
          </w:p>
          <w:p w:rsidR="00C90BE4" w:rsidRDefault="00865FE6">
            <w:pPr>
              <w:numPr>
                <w:ilvl w:val="0"/>
                <w:numId w:val="35"/>
              </w:numPr>
              <w:spacing w:after="0" w:line="238" w:lineRule="auto"/>
              <w:ind w:firstLine="0"/>
              <w:jc w:val="left"/>
            </w:pPr>
            <w:r>
              <w:rPr>
                <w:sz w:val="12"/>
              </w:rPr>
              <w:t xml:space="preserve">przeciwdziałanie marginalizacji i wykluczeniu społecznemu wśród seniorów </w:t>
            </w:r>
          </w:p>
          <w:p w:rsidR="00C90BE4" w:rsidRDefault="00865FE6">
            <w:pPr>
              <w:numPr>
                <w:ilvl w:val="0"/>
                <w:numId w:val="35"/>
              </w:numPr>
              <w:spacing w:after="0" w:line="240" w:lineRule="auto"/>
              <w:ind w:firstLine="0"/>
              <w:jc w:val="left"/>
            </w:pPr>
            <w:r>
              <w:rPr>
                <w:sz w:val="12"/>
              </w:rPr>
              <w:t xml:space="preserve">poszerzanie udziału seniorów w działaniach instytucji i organizacji społeczeństwa obywatelskiego podniesienie kompetencji komunikacyjnych na granicy pokoleń. </w:t>
            </w:r>
          </w:p>
          <w:p w:rsidR="00C90BE4" w:rsidRDefault="00865FE6">
            <w:pPr>
              <w:spacing w:after="0" w:line="239" w:lineRule="auto"/>
              <w:ind w:left="0" w:right="34" w:firstLine="0"/>
            </w:pPr>
            <w:r>
              <w:rPr>
                <w:sz w:val="12"/>
              </w:rPr>
              <w:t xml:space="preserve"> -nawiązanie relacji międzypokoleniowych Wielkopolan. -wymiana informacji na temat kultury, historii, tradycji charakteryzującej dane pokolenie. </w:t>
            </w:r>
          </w:p>
          <w:p w:rsidR="00C90BE4" w:rsidRDefault="00865FE6">
            <w:pPr>
              <w:spacing w:after="0" w:line="240" w:lineRule="auto"/>
              <w:ind w:left="0" w:right="28" w:firstLine="0"/>
              <w:jc w:val="left"/>
            </w:pPr>
            <w:r>
              <w:rPr>
                <w:sz w:val="12"/>
              </w:rPr>
              <w:t xml:space="preserve"> -promocja wolontariatu, jako formy współpracy międzypokoleniowej.  -zbudowanie platformy, która umożliwi porozumienie pomimo różnic, wynikających z doświadczeń życiowych. </w:t>
            </w:r>
          </w:p>
          <w:p w:rsidR="00C90BE4" w:rsidRDefault="00865FE6">
            <w:pPr>
              <w:spacing w:after="0" w:line="240" w:lineRule="auto"/>
              <w:ind w:left="0" w:firstLine="0"/>
              <w:jc w:val="left"/>
            </w:pPr>
            <w:r>
              <w:rPr>
                <w:sz w:val="12"/>
              </w:rPr>
              <w:t xml:space="preserve">-wypracowanie wspólnego sytemu aksjologicznego oraz zasobu leksykalnego. </w:t>
            </w:r>
          </w:p>
          <w:p w:rsidR="00C90BE4" w:rsidRDefault="00865FE6">
            <w:pPr>
              <w:spacing w:after="0" w:line="259" w:lineRule="auto"/>
              <w:ind w:left="0" w:firstLine="0"/>
              <w:jc w:val="left"/>
            </w:pPr>
            <w:r>
              <w:rPr>
                <w:sz w:val="12"/>
              </w:rPr>
              <w:t xml:space="preserve"> -nauka tolerancji. </w:t>
            </w:r>
          </w:p>
          <w:p w:rsidR="00C90BE4" w:rsidRDefault="00865FE6">
            <w:pPr>
              <w:spacing w:after="0" w:line="259" w:lineRule="auto"/>
              <w:ind w:left="0" w:firstLine="0"/>
              <w:jc w:val="left"/>
            </w:pPr>
            <w:r>
              <w:rPr>
                <w:sz w:val="12"/>
              </w:rPr>
              <w:t xml:space="preserve"> -nauka wzajemnego słuchania. </w:t>
            </w:r>
          </w:p>
          <w:p w:rsidR="00C90BE4" w:rsidRDefault="00865FE6">
            <w:pPr>
              <w:spacing w:after="2" w:line="239" w:lineRule="auto"/>
              <w:ind w:left="0" w:right="4" w:firstLine="0"/>
              <w:jc w:val="left"/>
            </w:pPr>
            <w:r>
              <w:rPr>
                <w:sz w:val="12"/>
              </w:rPr>
              <w:t xml:space="preserve"> -zdefiniowanie i neutralizowanie barier (system wartości, zróżnicowanie leksykalne) między pokoleniami   -odbudowanie tożsamości regionalnej i narodowej młodych gnieźnian. </w:t>
            </w:r>
          </w:p>
          <w:p w:rsidR="00C90BE4" w:rsidRDefault="00865FE6">
            <w:pPr>
              <w:spacing w:after="0" w:line="259" w:lineRule="auto"/>
              <w:ind w:left="0" w:firstLine="0"/>
              <w:jc w:val="left"/>
            </w:pPr>
            <w:r>
              <w:rPr>
                <w:sz w:val="12"/>
              </w:rPr>
              <w:t xml:space="preserve"> - promocja doświadczeń i osiągnięć osób  trzeciego wieku w Gnieźnie. </w:t>
            </w:r>
          </w:p>
        </w:tc>
        <w:tc>
          <w:tcPr>
            <w:tcW w:w="1063"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right="27" w:firstLine="0"/>
              <w:jc w:val="center"/>
            </w:pPr>
            <w:r>
              <w:rPr>
                <w:sz w:val="12"/>
              </w:rPr>
              <w:t xml:space="preserve">aula ZPSM ul. </w:t>
            </w:r>
          </w:p>
          <w:p w:rsidR="00C90BE4" w:rsidRDefault="00865FE6">
            <w:pPr>
              <w:spacing w:after="0" w:line="240" w:lineRule="auto"/>
              <w:ind w:left="0" w:firstLine="28"/>
              <w:jc w:val="center"/>
            </w:pPr>
            <w:r>
              <w:rPr>
                <w:sz w:val="12"/>
              </w:rPr>
              <w:t xml:space="preserve">Mieszka I 20 aula "Medyka" ul. Mieszka I 27 sala Teatru im. A. Fredry ul. A. </w:t>
            </w:r>
          </w:p>
          <w:p w:rsidR="00C90BE4" w:rsidRDefault="00865FE6">
            <w:pPr>
              <w:spacing w:after="0" w:line="259" w:lineRule="auto"/>
              <w:ind w:left="0" w:right="32" w:firstLine="0"/>
              <w:jc w:val="center"/>
            </w:pPr>
            <w:r>
              <w:rPr>
                <w:sz w:val="12"/>
              </w:rPr>
              <w:t xml:space="preserve">Mickiewicza 9 </w:t>
            </w:r>
          </w:p>
        </w:tc>
        <w:tc>
          <w:tcPr>
            <w:tcW w:w="922"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firstLine="0"/>
              <w:jc w:val="center"/>
            </w:pPr>
            <w:r>
              <w:rPr>
                <w:sz w:val="12"/>
              </w:rPr>
              <w:t xml:space="preserve">własny, sponsorzy </w:t>
            </w:r>
          </w:p>
        </w:tc>
        <w:tc>
          <w:tcPr>
            <w:tcW w:w="2914"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2" w:line="239" w:lineRule="auto"/>
              <w:ind w:left="2" w:right="8" w:firstLine="0"/>
              <w:jc w:val="left"/>
            </w:pPr>
            <w:r>
              <w:rPr>
                <w:sz w:val="12"/>
              </w:rPr>
              <w:t xml:space="preserve">model komunikacji międzypokoleniowej pomiędzy osobami starszymi a młodszym pokoleniem. W/w działaniom służyć będą zorganizowane koncerty, wykłady i warsztaty.  Dzięki realizacji projektu podjęta zostanie debata publiczna na temat współpracy międzypokoleniowej oraz roli tradycji i historii w kształtowaniu postaw młodego pokolenia Gnieźnian. Ma ona przynieść m. </w:t>
            </w:r>
            <w:proofErr w:type="spellStart"/>
            <w:r>
              <w:rPr>
                <w:sz w:val="12"/>
              </w:rPr>
              <w:t>in.zmianę</w:t>
            </w:r>
            <w:proofErr w:type="spellEnd"/>
            <w:r>
              <w:rPr>
                <w:sz w:val="12"/>
              </w:rPr>
              <w:t xml:space="preserve"> wizerunku osób starszych w społeczeństwie. Poprzez zaplanowanie i podjęcie określonych działań, uda się nadać projektowi odpowiednią rangę. Rodzaj koncertów, warsztatów, tematyka wykładów i spotkania z osobistościami kultury a także liczne spotkania nieoficjalne spowodują, że nie będzie on wyłącznie okazjonalnym działaniem, ale przedstawiciele nauki, osoby starsze i młodzi Gnieźnianie </w:t>
            </w:r>
          </w:p>
          <w:p w:rsidR="00C90BE4" w:rsidRDefault="00865FE6">
            <w:pPr>
              <w:spacing w:after="0" w:line="239" w:lineRule="auto"/>
              <w:ind w:left="2" w:firstLine="0"/>
              <w:jc w:val="left"/>
            </w:pPr>
            <w:r>
              <w:rPr>
                <w:sz w:val="12"/>
              </w:rPr>
              <w:t xml:space="preserve">wypracują liczne ciekawe i owocne formy współpracy, podzielą się doświadczeniami i podejmują wspólne, planowe działania w tym w kierunku wypracowania modelu współpracy między pokoleniami. </w:t>
            </w:r>
          </w:p>
          <w:p w:rsidR="00C90BE4" w:rsidRDefault="00865FE6">
            <w:pPr>
              <w:spacing w:after="2" w:line="239" w:lineRule="auto"/>
              <w:ind w:left="2" w:right="14" w:firstLine="0"/>
              <w:jc w:val="left"/>
            </w:pPr>
            <w:r>
              <w:rPr>
                <w:sz w:val="12"/>
              </w:rPr>
              <w:t xml:space="preserve">Istnieje konieczność wypracowania modelu współpracy między pokoleniami wypływająca z postępującego rozluźnienia więzi rodzinnych, a przez to także pokoleniowych, utraty poczucia tożsamości kulturowej najmłodszego pokolenia, globalizacji systemu aksjologicznego. Konsekwencją tych procesów są narastające agresja i aspołeczność. Jednak </w:t>
            </w:r>
          </w:p>
          <w:p w:rsidR="00C90BE4" w:rsidRDefault="00865FE6">
            <w:pPr>
              <w:spacing w:after="0" w:line="239" w:lineRule="auto"/>
              <w:ind w:left="2" w:right="57" w:firstLine="0"/>
              <w:jc w:val="left"/>
            </w:pPr>
            <w:r>
              <w:rPr>
                <w:sz w:val="12"/>
              </w:rPr>
              <w:t xml:space="preserve">największym zagrożeniem, będącym konsekwencją zamierania więzi międzypokoleniowej, jest amnezja społeczna. Pamięć historyczna i kulturowa, wywodząca się z tradycji i przejmowana z tekstów oraz wspomnień minionych pokoleń, jest jednym z czynników decydujących o naszym człowieczeństwie. Tempo życia oraz determinizm technologiczny w zakresie komunikacji sprawiają, że kontakt bezpośredni na granicy pokoleń jest utrudniony. Tematyka wykładów, rodzaj warsztatów, koncerty muzyczne będą odpowiedzią na zapotrzebowanie wielu gnieźnieńskich seniorów. </w:t>
            </w:r>
          </w:p>
          <w:p w:rsidR="00C90BE4" w:rsidRDefault="00865FE6">
            <w:pPr>
              <w:spacing w:after="0" w:line="240" w:lineRule="auto"/>
              <w:ind w:left="2" w:firstLine="0"/>
              <w:jc w:val="left"/>
            </w:pPr>
            <w:r>
              <w:rPr>
                <w:sz w:val="12"/>
              </w:rPr>
              <w:t xml:space="preserve">Nabędą oni szeroką wiedzę z dziedziny historii muzyki, twórczości i faktów zżycia wielu kompozytorów. Zapoznają się także z budowa Promocja wolontariatu i korzyści z niego płynących, w tym kreowanie mody na wolontariat” to również cel osiągnięty w czasie tego projektu. Zostanie także poprawiony wizerunek osób starszych w relacji z młodszymi pokoleniami. </w:t>
            </w:r>
          </w:p>
          <w:p w:rsidR="00C90BE4" w:rsidRDefault="00865FE6">
            <w:pPr>
              <w:numPr>
                <w:ilvl w:val="0"/>
                <w:numId w:val="36"/>
              </w:numPr>
              <w:spacing w:after="2" w:line="238" w:lineRule="auto"/>
              <w:ind w:firstLine="0"/>
              <w:jc w:val="left"/>
            </w:pPr>
            <w:r>
              <w:rPr>
                <w:sz w:val="12"/>
              </w:rPr>
              <w:t xml:space="preserve">rozwijanie i pogłębienie zainteresowania muzyką </w:t>
            </w:r>
          </w:p>
          <w:p w:rsidR="00C90BE4" w:rsidRDefault="00865FE6">
            <w:pPr>
              <w:numPr>
                <w:ilvl w:val="0"/>
                <w:numId w:val="36"/>
              </w:numPr>
              <w:spacing w:after="0" w:line="259" w:lineRule="auto"/>
              <w:ind w:firstLine="0"/>
              <w:jc w:val="left"/>
            </w:pPr>
            <w:r>
              <w:rPr>
                <w:sz w:val="12"/>
              </w:rPr>
              <w:lastRenderedPageBreak/>
              <w:t xml:space="preserve">sprawdzenie się w nowych sytuacjach w relacjach z ludźmi różnymi pod względem </w:t>
            </w:r>
          </w:p>
        </w:tc>
      </w:tr>
    </w:tbl>
    <w:p w:rsidR="00C90BE4" w:rsidRDefault="00C90BE4">
      <w:pPr>
        <w:spacing w:after="0" w:line="259" w:lineRule="auto"/>
        <w:ind w:left="-1418" w:right="15431" w:firstLine="0"/>
        <w:jc w:val="left"/>
      </w:pPr>
    </w:p>
    <w:tbl>
      <w:tblPr>
        <w:tblStyle w:val="TableGrid"/>
        <w:tblW w:w="15379" w:type="dxa"/>
        <w:tblInd w:w="-688" w:type="dxa"/>
        <w:tblCellMar>
          <w:top w:w="36" w:type="dxa"/>
          <w:left w:w="70" w:type="dxa"/>
          <w:right w:w="42" w:type="dxa"/>
        </w:tblCellMar>
        <w:tblLook w:val="04A0" w:firstRow="1" w:lastRow="0" w:firstColumn="1" w:lastColumn="0" w:noHBand="0" w:noVBand="1"/>
      </w:tblPr>
      <w:tblGrid>
        <w:gridCol w:w="295"/>
        <w:gridCol w:w="1288"/>
        <w:gridCol w:w="1246"/>
        <w:gridCol w:w="3541"/>
        <w:gridCol w:w="2410"/>
        <w:gridCol w:w="1063"/>
        <w:gridCol w:w="922"/>
        <w:gridCol w:w="992"/>
        <w:gridCol w:w="708"/>
        <w:gridCol w:w="2914"/>
      </w:tblGrid>
      <w:tr w:rsidR="00C90BE4">
        <w:trPr>
          <w:trHeight w:val="6336"/>
        </w:trPr>
        <w:tc>
          <w:tcPr>
            <w:tcW w:w="295"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288"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246"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354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922"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C90BE4">
            <w:pPr>
              <w:spacing w:after="160" w:line="259"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C90BE4">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914"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40" w:lineRule="auto"/>
              <w:ind w:left="2" w:right="9" w:firstLine="0"/>
              <w:jc w:val="left"/>
            </w:pPr>
            <w:r>
              <w:rPr>
                <w:sz w:val="12"/>
              </w:rPr>
              <w:t xml:space="preserve">wieku, kwalifikacji i profesji zaplanowane działania zmobilizują osoby starsze do aktywności, pozwolą z pożytkiem dla innych wykorzystać ich wiedzę, czas i doświadczenie. W trakcie realizacji zadania zostaną osiągnięte liczne cele w dziedzinie kształcenia ustawicznego czyli  aktywizacja fizyczna, psychiczna i intelektualna seniorów, a także  rozwój ich zainteresowań, rekreacja i integracja. Szczególnie należy podkreślić  poprawę zdrowia i samopoczucia uczestników, integrację osób starszych w ramach grupy, nabycie nowych umiejętności, kompensację braków w wykształceniu, wiedzy, umiejętnościach, rozwój talentów i inwencji twórczej. </w:t>
            </w:r>
          </w:p>
          <w:p w:rsidR="00C90BE4" w:rsidRDefault="00865FE6">
            <w:pPr>
              <w:spacing w:after="0" w:line="240" w:lineRule="auto"/>
              <w:ind w:left="2" w:right="16" w:firstLine="0"/>
              <w:jc w:val="left"/>
            </w:pPr>
            <w:r>
              <w:rPr>
                <w:sz w:val="12"/>
              </w:rPr>
              <w:t xml:space="preserve">Muzyka to działanie–warsztaty muzyczne, udział w koncertach, prelekcjach to doskonały sposób na pobudzenie ciała i ducha jednocześnie poprzez interdyscyplinarną podróż po sztuce, która życiem jakże często bywa. Muzyka opiera się na działaniu – tu trudno pozostać biernym, poza emocjami i poza grupą. To właśnie grupa i wspólne poznawanie, odkrywanie świata Muzyki, a następnie utworzenie m. innymi zespołu muzycznego jest niezwykłą siłą naszego projektu i szansą na aktywność uczestników. Świat Muzyki jest doskonałym miejscem do odkrywania siebie i innych na nowo, zrozumienia świata i naszych reakcji. Chcemy, by właśnie Muzyka stała się „lekiem i szansą” dla siebie, dla innych, dla życia. </w:t>
            </w:r>
          </w:p>
          <w:p w:rsidR="00C90BE4" w:rsidRDefault="00865FE6">
            <w:pPr>
              <w:spacing w:after="0" w:line="240" w:lineRule="auto"/>
              <w:ind w:left="2" w:firstLine="0"/>
              <w:jc w:val="left"/>
            </w:pPr>
            <w:r>
              <w:rPr>
                <w:sz w:val="12"/>
              </w:rPr>
              <w:t xml:space="preserve">Muzyka to pretekst– poprzez zajęcia muzyczne chcemy przyjrzeć się współpracy między pokoleniami, co może doprowadzić do ciekawych wniosków i pozwoli, być może, wypracować w Gnieźnie model nowego podejścia do Osób Starszych. </w:t>
            </w:r>
          </w:p>
          <w:p w:rsidR="00C90BE4" w:rsidRDefault="00865FE6">
            <w:pPr>
              <w:spacing w:after="0" w:line="259" w:lineRule="auto"/>
              <w:ind w:left="2" w:firstLine="0"/>
              <w:jc w:val="left"/>
            </w:pPr>
            <w:r>
              <w:rPr>
                <w:sz w:val="12"/>
              </w:rPr>
              <w:t xml:space="preserve"> </w:t>
            </w:r>
          </w:p>
          <w:p w:rsidR="00C90BE4" w:rsidRDefault="00865FE6">
            <w:pPr>
              <w:spacing w:after="0" w:line="259" w:lineRule="auto"/>
              <w:ind w:left="2" w:right="21" w:firstLine="0"/>
              <w:jc w:val="left"/>
            </w:pPr>
            <w:r>
              <w:rPr>
                <w:sz w:val="12"/>
              </w:rPr>
              <w:t xml:space="preserve">Rezultat zostanie zmierzony na podstawie: liczba zorganizowanych koncertów, liczba osób które skorzystały z tej oferty. </w:t>
            </w:r>
          </w:p>
        </w:tc>
      </w:tr>
      <w:tr w:rsidR="00C90BE4">
        <w:trPr>
          <w:trHeight w:val="2511"/>
        </w:trPr>
        <w:tc>
          <w:tcPr>
            <w:tcW w:w="295"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3" w:firstLine="0"/>
              <w:jc w:val="center"/>
            </w:pPr>
            <w:r>
              <w:rPr>
                <w:sz w:val="12"/>
              </w:rPr>
              <w:lastRenderedPageBreak/>
              <w:t xml:space="preserve">5 </w:t>
            </w:r>
          </w:p>
        </w:tc>
        <w:tc>
          <w:tcPr>
            <w:tcW w:w="1288"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9" w:firstLine="0"/>
              <w:jc w:val="center"/>
            </w:pPr>
            <w:r>
              <w:rPr>
                <w:sz w:val="12"/>
              </w:rPr>
              <w:t xml:space="preserve">Szkoła </w:t>
            </w:r>
          </w:p>
          <w:p w:rsidR="00C90BE4" w:rsidRDefault="00865FE6">
            <w:pPr>
              <w:spacing w:after="2" w:line="238" w:lineRule="auto"/>
              <w:ind w:left="0" w:firstLine="0"/>
              <w:jc w:val="center"/>
            </w:pPr>
            <w:r>
              <w:rPr>
                <w:sz w:val="12"/>
              </w:rPr>
              <w:t xml:space="preserve">Podstawowa nr 5  im. Arkadego </w:t>
            </w:r>
          </w:p>
          <w:p w:rsidR="00C90BE4" w:rsidRDefault="00865FE6">
            <w:pPr>
              <w:spacing w:after="0" w:line="259" w:lineRule="auto"/>
              <w:ind w:left="0" w:right="29" w:firstLine="0"/>
              <w:jc w:val="center"/>
            </w:pPr>
            <w:r>
              <w:rPr>
                <w:sz w:val="12"/>
              </w:rPr>
              <w:t xml:space="preserve">Fiedler </w:t>
            </w:r>
          </w:p>
        </w:tc>
        <w:tc>
          <w:tcPr>
            <w:tcW w:w="1246"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 Gniezno da się lubić..." - Program tożsamościowy </w:t>
            </w:r>
          </w:p>
        </w:tc>
        <w:tc>
          <w:tcPr>
            <w:tcW w:w="354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0" w:line="240" w:lineRule="auto"/>
              <w:ind w:left="0" w:right="169" w:firstLine="0"/>
              <w:jc w:val="left"/>
            </w:pPr>
            <w:r>
              <w:rPr>
                <w:sz w:val="12"/>
              </w:rPr>
              <w:t xml:space="preserve">Cały projekt polega na stworzeniu ścieżki młodego gnieźnianina, który jest na pięć i ścieżkę rozpocznie  w SP 5. Jest to projekt tożsamościowy, który ma mówić o historii Gniezna i pokazać młodemu gnieźnianinowi  i innym zainteresowanym, że Gniezno to miasto, które można odkrywać "na nowo". W ramach tego projektu dzieci i młodzież mają odwiedzać muzea, parki, cmentarze, instytucje, kościoły, prowadzić wywiady  z ważnymi gnieźnianami, poszukiwać nie tylko w Internecie sławnych gnieźnian.  </w:t>
            </w:r>
          </w:p>
          <w:p w:rsidR="00C90BE4" w:rsidRDefault="00865FE6">
            <w:pPr>
              <w:spacing w:after="2" w:line="239" w:lineRule="auto"/>
              <w:ind w:left="0" w:right="5" w:firstLine="0"/>
              <w:jc w:val="left"/>
            </w:pPr>
            <w:r>
              <w:rPr>
                <w:sz w:val="12"/>
              </w:rPr>
              <w:t xml:space="preserve">Najważniejszym elementem projektu będzie ścieżka edukacyjna z wytyczonymi elektronicznymi, multimedialnymi punktami informacyjnymi - tablice i automaty ze stemplami. Po przejściu całej ścieżki i zebraniu medali z każdego punktu, dzieci wracają na </w:t>
            </w:r>
          </w:p>
          <w:p w:rsidR="00C90BE4" w:rsidRDefault="00865FE6">
            <w:pPr>
              <w:spacing w:after="0" w:line="259" w:lineRule="auto"/>
              <w:ind w:left="0" w:firstLine="0"/>
              <w:jc w:val="left"/>
            </w:pPr>
            <w:r>
              <w:rPr>
                <w:sz w:val="12"/>
              </w:rPr>
              <w:t xml:space="preserve">miejsce startu i otrzymują certyfikat "Młodego Gnieźnianina".  </w:t>
            </w:r>
          </w:p>
        </w:tc>
        <w:tc>
          <w:tcPr>
            <w:tcW w:w="2410"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left"/>
            </w:pPr>
            <w:r>
              <w:rPr>
                <w:sz w:val="12"/>
              </w:rPr>
              <w:t xml:space="preserve">Dostarczenie i pogłębienie wiedzy o Gnieźnie, zwiększenie atrakcyjności poznawania Miasta. </w:t>
            </w:r>
          </w:p>
        </w:tc>
        <w:tc>
          <w:tcPr>
            <w:tcW w:w="106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7" w:firstLine="0"/>
              <w:jc w:val="center"/>
            </w:pPr>
            <w:r>
              <w:rPr>
                <w:sz w:val="12"/>
              </w:rPr>
              <w:t xml:space="preserve">Szkoła </w:t>
            </w:r>
          </w:p>
          <w:p w:rsidR="00C90BE4" w:rsidRDefault="00865FE6">
            <w:pPr>
              <w:spacing w:after="0" w:line="259" w:lineRule="auto"/>
              <w:ind w:left="10" w:firstLine="0"/>
              <w:jc w:val="left"/>
            </w:pPr>
            <w:r>
              <w:rPr>
                <w:sz w:val="12"/>
              </w:rPr>
              <w:t xml:space="preserve">Podstawowa nr </w:t>
            </w:r>
          </w:p>
          <w:p w:rsidR="00C90BE4" w:rsidRDefault="00865FE6">
            <w:pPr>
              <w:spacing w:after="0" w:line="242" w:lineRule="auto"/>
              <w:ind w:left="58" w:firstLine="34"/>
              <w:jc w:val="left"/>
            </w:pPr>
            <w:r>
              <w:rPr>
                <w:sz w:val="12"/>
              </w:rPr>
              <w:t xml:space="preserve">5 w Gnieźnie ul. Chrobrego </w:t>
            </w:r>
          </w:p>
          <w:p w:rsidR="00C90BE4" w:rsidRDefault="00865FE6">
            <w:pPr>
              <w:spacing w:after="2" w:line="239" w:lineRule="auto"/>
              <w:ind w:left="0" w:firstLine="0"/>
              <w:jc w:val="center"/>
            </w:pPr>
            <w:r>
              <w:rPr>
                <w:sz w:val="12"/>
              </w:rPr>
              <w:t xml:space="preserve">12, 62-200 Gniezno, </w:t>
            </w:r>
          </w:p>
          <w:p w:rsidR="00C90BE4" w:rsidRDefault="00865FE6">
            <w:pPr>
              <w:spacing w:after="0" w:line="259" w:lineRule="auto"/>
              <w:ind w:left="36" w:firstLine="0"/>
              <w:jc w:val="left"/>
            </w:pPr>
            <w:r>
              <w:rPr>
                <w:sz w:val="12"/>
              </w:rPr>
              <w:t xml:space="preserve">Działka nr 43/8 </w:t>
            </w:r>
          </w:p>
        </w:tc>
        <w:tc>
          <w:tcPr>
            <w:tcW w:w="922"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38" w:lineRule="auto"/>
              <w:ind w:left="0" w:firstLine="0"/>
              <w:jc w:val="center"/>
            </w:pPr>
            <w:r>
              <w:rPr>
                <w:sz w:val="12"/>
              </w:rPr>
              <w:t xml:space="preserve">Projekt twardy - </w:t>
            </w:r>
          </w:p>
          <w:p w:rsidR="00C90BE4" w:rsidRDefault="00865FE6">
            <w:pPr>
              <w:spacing w:after="0" w:line="259" w:lineRule="auto"/>
              <w:ind w:left="5" w:firstLine="0"/>
              <w:jc w:val="left"/>
            </w:pPr>
            <w:r>
              <w:rPr>
                <w:sz w:val="12"/>
              </w:rPr>
              <w:t xml:space="preserve">odwodnienie </w:t>
            </w:r>
          </w:p>
          <w:p w:rsidR="00C90BE4" w:rsidRDefault="00865FE6">
            <w:pPr>
              <w:spacing w:after="0" w:line="238" w:lineRule="auto"/>
              <w:ind w:left="0" w:firstLine="0"/>
              <w:jc w:val="center"/>
            </w:pPr>
            <w:r>
              <w:rPr>
                <w:sz w:val="12"/>
              </w:rPr>
              <w:t xml:space="preserve">i elewacja budynku </w:t>
            </w:r>
          </w:p>
          <w:p w:rsidR="00C90BE4" w:rsidRDefault="00865FE6">
            <w:pPr>
              <w:spacing w:after="0" w:line="259" w:lineRule="auto"/>
              <w:ind w:left="0" w:right="26" w:firstLine="0"/>
              <w:jc w:val="center"/>
            </w:pPr>
            <w:r>
              <w:rPr>
                <w:sz w:val="12"/>
              </w:rPr>
              <w:t xml:space="preserve">szkoły- 800 </w:t>
            </w:r>
          </w:p>
          <w:p w:rsidR="00C90BE4" w:rsidRDefault="00865FE6">
            <w:pPr>
              <w:spacing w:after="0" w:line="259" w:lineRule="auto"/>
              <w:ind w:left="0" w:right="26" w:firstLine="0"/>
              <w:jc w:val="center"/>
            </w:pPr>
            <w:r>
              <w:rPr>
                <w:sz w:val="12"/>
              </w:rPr>
              <w:t xml:space="preserve">000,00 zł </w:t>
            </w:r>
          </w:p>
          <w:p w:rsidR="00C90BE4" w:rsidRDefault="00865FE6">
            <w:pPr>
              <w:spacing w:after="2" w:line="238" w:lineRule="auto"/>
              <w:ind w:left="17" w:right="12" w:firstLine="0"/>
              <w:jc w:val="center"/>
            </w:pPr>
            <w:r>
              <w:rPr>
                <w:sz w:val="12"/>
              </w:rPr>
              <w:t xml:space="preserve">Projekt miękki - 150 </w:t>
            </w:r>
          </w:p>
          <w:p w:rsidR="00C90BE4" w:rsidRDefault="00865FE6">
            <w:pPr>
              <w:spacing w:after="0" w:line="259" w:lineRule="auto"/>
              <w:ind w:left="0" w:right="26" w:firstLine="0"/>
              <w:jc w:val="center"/>
            </w:pPr>
            <w:r>
              <w:rPr>
                <w:sz w:val="12"/>
              </w:rPr>
              <w:t xml:space="preserve">000,00zł </w:t>
            </w:r>
          </w:p>
        </w:tc>
        <w:tc>
          <w:tcPr>
            <w:tcW w:w="992"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30" w:firstLine="0"/>
              <w:jc w:val="center"/>
            </w:pPr>
            <w:r>
              <w:rPr>
                <w:sz w:val="12"/>
              </w:rPr>
              <w:t xml:space="preserve">2017-2020 </w:t>
            </w:r>
          </w:p>
        </w:tc>
        <w:tc>
          <w:tcPr>
            <w:tcW w:w="708"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8" w:firstLine="0"/>
              <w:jc w:val="center"/>
            </w:pPr>
            <w:r>
              <w:rPr>
                <w:sz w:val="12"/>
              </w:rPr>
              <w:t xml:space="preserve">Budżet </w:t>
            </w:r>
          </w:p>
          <w:p w:rsidR="00C90BE4" w:rsidRDefault="00865FE6">
            <w:pPr>
              <w:spacing w:after="0" w:line="238" w:lineRule="auto"/>
              <w:ind w:left="0" w:firstLine="0"/>
              <w:jc w:val="center"/>
            </w:pPr>
            <w:r>
              <w:rPr>
                <w:sz w:val="12"/>
              </w:rPr>
              <w:t xml:space="preserve">Miasta i środki </w:t>
            </w:r>
          </w:p>
          <w:p w:rsidR="00C90BE4" w:rsidRDefault="00865FE6">
            <w:pPr>
              <w:spacing w:after="0" w:line="242" w:lineRule="auto"/>
              <w:ind w:left="0" w:firstLine="0"/>
              <w:jc w:val="center"/>
            </w:pPr>
            <w:r>
              <w:rPr>
                <w:sz w:val="12"/>
              </w:rPr>
              <w:t xml:space="preserve">zewnętrz </w:t>
            </w:r>
            <w:proofErr w:type="spellStart"/>
            <w:r>
              <w:rPr>
                <w:sz w:val="12"/>
              </w:rPr>
              <w:t>ne</w:t>
            </w:r>
            <w:proofErr w:type="spellEnd"/>
            <w:r>
              <w:rPr>
                <w:sz w:val="12"/>
              </w:rPr>
              <w:t xml:space="preserve"> </w:t>
            </w:r>
          </w:p>
          <w:p w:rsidR="00C90BE4" w:rsidRDefault="00865FE6">
            <w:pPr>
              <w:spacing w:after="0" w:line="259" w:lineRule="auto"/>
              <w:ind w:left="59" w:firstLine="0"/>
              <w:jc w:val="left"/>
            </w:pPr>
            <w:r>
              <w:rPr>
                <w:sz w:val="12"/>
              </w:rPr>
              <w:t xml:space="preserve">(WRPO) </w:t>
            </w:r>
          </w:p>
        </w:tc>
        <w:tc>
          <w:tcPr>
            <w:tcW w:w="2914"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40" w:lineRule="auto"/>
              <w:ind w:left="2" w:firstLine="0"/>
              <w:jc w:val="left"/>
            </w:pPr>
            <w:r>
              <w:rPr>
                <w:sz w:val="12"/>
              </w:rPr>
              <w:t xml:space="preserve">Poprawa jakości i atrakcyjności przestrzeni publicznej, zacieśnianie więzi z Miastem i identyfikowanie się z nim, wpływ na rozwój rekrutacji do szkoły, poprzez nowatorskie poznawanie miasta zwiększy się napływ wycieczek i odwiedzających,  </w:t>
            </w:r>
          </w:p>
          <w:p w:rsidR="00C90BE4" w:rsidRDefault="00865FE6">
            <w:pPr>
              <w:spacing w:after="0" w:line="259" w:lineRule="auto"/>
              <w:ind w:left="2" w:firstLine="0"/>
              <w:jc w:val="left"/>
            </w:pPr>
            <w:r>
              <w:rPr>
                <w:sz w:val="12"/>
              </w:rPr>
              <w:t xml:space="preserve">Rezultat zostanie zmierzony na podstawie: </w:t>
            </w:r>
          </w:p>
          <w:p w:rsidR="00C90BE4" w:rsidRDefault="00865FE6">
            <w:pPr>
              <w:spacing w:after="0" w:line="259" w:lineRule="auto"/>
              <w:ind w:left="2" w:firstLine="0"/>
              <w:jc w:val="left"/>
            </w:pPr>
            <w:r>
              <w:rPr>
                <w:sz w:val="12"/>
              </w:rPr>
              <w:t xml:space="preserve">liczba włączonych dzieci do projektu, zakończenie prac budowlanych. </w:t>
            </w:r>
          </w:p>
        </w:tc>
      </w:tr>
    </w:tbl>
    <w:p w:rsidR="00C90BE4" w:rsidRDefault="00C90BE4">
      <w:pPr>
        <w:spacing w:after="0" w:line="259" w:lineRule="auto"/>
        <w:ind w:left="-1418" w:right="15431" w:firstLine="0"/>
        <w:jc w:val="left"/>
      </w:pPr>
    </w:p>
    <w:tbl>
      <w:tblPr>
        <w:tblStyle w:val="TableGrid"/>
        <w:tblW w:w="15379" w:type="dxa"/>
        <w:tblInd w:w="-688" w:type="dxa"/>
        <w:tblCellMar>
          <w:left w:w="70" w:type="dxa"/>
          <w:right w:w="8" w:type="dxa"/>
        </w:tblCellMar>
        <w:tblLook w:val="04A0" w:firstRow="1" w:lastRow="0" w:firstColumn="1" w:lastColumn="0" w:noHBand="0" w:noVBand="1"/>
      </w:tblPr>
      <w:tblGrid>
        <w:gridCol w:w="295"/>
        <w:gridCol w:w="1288"/>
        <w:gridCol w:w="1246"/>
        <w:gridCol w:w="3541"/>
        <w:gridCol w:w="2410"/>
        <w:gridCol w:w="1063"/>
        <w:gridCol w:w="922"/>
        <w:gridCol w:w="992"/>
        <w:gridCol w:w="708"/>
        <w:gridCol w:w="2914"/>
      </w:tblGrid>
      <w:tr w:rsidR="00C90BE4">
        <w:trPr>
          <w:trHeight w:val="6039"/>
        </w:trPr>
        <w:tc>
          <w:tcPr>
            <w:tcW w:w="295"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288"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246"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354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2" w:line="238" w:lineRule="auto"/>
              <w:ind w:left="0" w:firstLine="0"/>
              <w:jc w:val="left"/>
            </w:pPr>
            <w:r>
              <w:rPr>
                <w:sz w:val="12"/>
              </w:rPr>
              <w:t xml:space="preserve">Do realizacji projektu można zaangażować służby porządkowe do nadzoru nad ścieżką.  </w:t>
            </w:r>
          </w:p>
          <w:p w:rsidR="00C90BE4" w:rsidRDefault="00865FE6">
            <w:pPr>
              <w:spacing w:after="2" w:line="239" w:lineRule="auto"/>
              <w:ind w:left="0" w:firstLine="0"/>
              <w:jc w:val="left"/>
            </w:pPr>
            <w:r>
              <w:rPr>
                <w:sz w:val="12"/>
              </w:rPr>
              <w:t xml:space="preserve">Tradycyjne sposoby i metody poznawania Miasta - przestrzeni publicznej, historii nie są już atrakcyjne. Należy szukać nowatorskich sposobów, technik i metod by przyciągnąć i zainteresować młodego odbiorcę. Uczniowie łatwiej przyswajają wiedzę poprzez żywe uczestnictwo, "dotknięcie i przeżycie" omawianego obiektu.  </w:t>
            </w:r>
          </w:p>
          <w:p w:rsidR="00C90BE4" w:rsidRDefault="00865FE6">
            <w:pPr>
              <w:spacing w:after="0" w:line="259" w:lineRule="auto"/>
              <w:ind w:left="0" w:firstLine="0"/>
              <w:jc w:val="left"/>
            </w:pPr>
            <w:r>
              <w:rPr>
                <w:sz w:val="12"/>
              </w:rPr>
              <w:t xml:space="preserve">Idźmy z postępem!  </w:t>
            </w:r>
          </w:p>
          <w:p w:rsidR="00C90BE4" w:rsidRDefault="00865FE6">
            <w:pPr>
              <w:spacing w:after="0" w:line="259" w:lineRule="auto"/>
              <w:ind w:left="0" w:firstLine="0"/>
              <w:jc w:val="left"/>
            </w:pPr>
            <w:r>
              <w:rPr>
                <w:sz w:val="12"/>
              </w:rPr>
              <w:t xml:space="preserve"> </w:t>
            </w:r>
          </w:p>
          <w:p w:rsidR="00C90BE4" w:rsidRDefault="00865FE6">
            <w:pPr>
              <w:spacing w:after="0" w:line="240" w:lineRule="auto"/>
              <w:ind w:left="0" w:firstLine="0"/>
              <w:jc w:val="left"/>
            </w:pPr>
            <w:r>
              <w:rPr>
                <w:sz w:val="12"/>
              </w:rPr>
              <w:t xml:space="preserve">Cała trasa rozpocznie się w Szkole Podstawowej nr 5 i najważniejszym tu elementem będzie odwodnienie i elewacja budynku. Na tym pierwszym punkcie mają poznać historię szkoły, Kościoła Garnizonowego (Kościół Ewangelicki wraz z przylegającą szkołą i cmentarzem), poznać sylwetkę patrona Arkadego Fiedlera, pisarza, podróżnika, uczestnika Bitwy o Anglię.  </w:t>
            </w:r>
          </w:p>
          <w:p w:rsidR="00C90BE4" w:rsidRDefault="00865FE6">
            <w:pPr>
              <w:spacing w:after="0" w:line="259" w:lineRule="auto"/>
              <w:ind w:left="0" w:firstLine="0"/>
              <w:jc w:val="left"/>
            </w:pPr>
            <w:r>
              <w:rPr>
                <w:sz w:val="12"/>
              </w:rPr>
              <w:t xml:space="preserve">Dalsze przykładowe punkty ścieżki edukacyjnej: </w:t>
            </w:r>
          </w:p>
          <w:p w:rsidR="00C90BE4" w:rsidRDefault="00865FE6">
            <w:pPr>
              <w:numPr>
                <w:ilvl w:val="0"/>
                <w:numId w:val="37"/>
              </w:numPr>
              <w:spacing w:after="2" w:line="238" w:lineRule="auto"/>
              <w:ind w:firstLine="0"/>
              <w:jc w:val="left"/>
            </w:pPr>
            <w:r>
              <w:rPr>
                <w:sz w:val="12"/>
              </w:rPr>
              <w:t xml:space="preserve">Hotel Pietrak - ulica Chrobrego - przy tablicy Jana Kasprowicza informacja o jego życiu i najważniejsze wydarzenia; </w:t>
            </w:r>
          </w:p>
          <w:p w:rsidR="00C90BE4" w:rsidRDefault="00865FE6">
            <w:pPr>
              <w:numPr>
                <w:ilvl w:val="0"/>
                <w:numId w:val="37"/>
              </w:numPr>
              <w:spacing w:after="0" w:line="238" w:lineRule="auto"/>
              <w:ind w:firstLine="0"/>
              <w:jc w:val="left"/>
            </w:pPr>
            <w:r>
              <w:rPr>
                <w:sz w:val="12"/>
              </w:rPr>
              <w:t xml:space="preserve">Kościół Oo. Franciszkanów - Grób Dąbrówki - życie u boku Mieszka; </w:t>
            </w:r>
          </w:p>
          <w:p w:rsidR="00C90BE4" w:rsidRDefault="00865FE6">
            <w:pPr>
              <w:numPr>
                <w:ilvl w:val="0"/>
                <w:numId w:val="37"/>
              </w:numPr>
              <w:spacing w:after="0" w:line="242" w:lineRule="auto"/>
              <w:ind w:firstLine="0"/>
              <w:jc w:val="left"/>
            </w:pPr>
            <w:r>
              <w:rPr>
                <w:sz w:val="12"/>
              </w:rPr>
              <w:t xml:space="preserve">Katedra Gnieźnieńska - Muzeum Archikatedralne, Drzwi Gnieźnieńskie, Wieża; </w:t>
            </w:r>
          </w:p>
          <w:p w:rsidR="00C90BE4" w:rsidRDefault="00865FE6">
            <w:pPr>
              <w:numPr>
                <w:ilvl w:val="0"/>
                <w:numId w:val="37"/>
              </w:numPr>
              <w:spacing w:after="0" w:line="259" w:lineRule="auto"/>
              <w:ind w:firstLine="0"/>
              <w:jc w:val="left"/>
            </w:pPr>
            <w:r>
              <w:rPr>
                <w:sz w:val="12"/>
              </w:rPr>
              <w:t xml:space="preserve">Cmentarz Św. Piotra - historia Powstania Wielkopolskiego; </w:t>
            </w:r>
          </w:p>
          <w:p w:rsidR="00C90BE4" w:rsidRDefault="00865FE6">
            <w:pPr>
              <w:numPr>
                <w:ilvl w:val="0"/>
                <w:numId w:val="37"/>
              </w:numPr>
              <w:spacing w:after="0" w:line="242" w:lineRule="auto"/>
              <w:ind w:firstLine="0"/>
              <w:jc w:val="left"/>
            </w:pPr>
            <w:r>
              <w:rPr>
                <w:sz w:val="12"/>
              </w:rPr>
              <w:t xml:space="preserve">Muzeum Początków Państwa Polskiego - historia początków państwowości; </w:t>
            </w:r>
          </w:p>
          <w:p w:rsidR="00C90BE4" w:rsidRDefault="00865FE6">
            <w:pPr>
              <w:numPr>
                <w:ilvl w:val="0"/>
                <w:numId w:val="37"/>
              </w:numPr>
              <w:spacing w:after="0" w:line="259" w:lineRule="auto"/>
              <w:ind w:firstLine="0"/>
              <w:jc w:val="left"/>
            </w:pPr>
            <w:r>
              <w:rPr>
                <w:sz w:val="12"/>
              </w:rPr>
              <w:t xml:space="preserve">Cmentarz ul. Witkowska - historia II Wojny Światowej </w:t>
            </w:r>
          </w:p>
          <w:p w:rsidR="00C90BE4" w:rsidRDefault="00865FE6">
            <w:pPr>
              <w:spacing w:after="0" w:line="259" w:lineRule="auto"/>
              <w:ind w:left="0" w:firstLine="0"/>
              <w:jc w:val="left"/>
            </w:pPr>
            <w:r>
              <w:rPr>
                <w:sz w:val="12"/>
              </w:rPr>
              <w:t xml:space="preserve">(wyzwolenie); </w:t>
            </w:r>
          </w:p>
          <w:p w:rsidR="00C90BE4" w:rsidRDefault="00865FE6">
            <w:pPr>
              <w:numPr>
                <w:ilvl w:val="0"/>
                <w:numId w:val="37"/>
              </w:numPr>
              <w:spacing w:after="0" w:line="259" w:lineRule="auto"/>
              <w:ind w:firstLine="0"/>
              <w:jc w:val="left"/>
            </w:pPr>
            <w:r>
              <w:rPr>
                <w:sz w:val="12"/>
              </w:rPr>
              <w:t xml:space="preserve">Parowozownia - historia kolejnictwa. </w:t>
            </w:r>
          </w:p>
          <w:p w:rsidR="00C90BE4" w:rsidRDefault="00865FE6">
            <w:pPr>
              <w:numPr>
                <w:ilvl w:val="0"/>
                <w:numId w:val="37"/>
              </w:numPr>
              <w:spacing w:after="0" w:line="238" w:lineRule="auto"/>
              <w:ind w:firstLine="0"/>
              <w:jc w:val="left"/>
            </w:pPr>
            <w:r>
              <w:rPr>
                <w:sz w:val="12"/>
              </w:rPr>
              <w:t xml:space="preserve">Urząd Miejski - współczesna struktura samorządu terytorialnego; </w:t>
            </w:r>
          </w:p>
          <w:p w:rsidR="00C90BE4" w:rsidRDefault="00865FE6">
            <w:pPr>
              <w:numPr>
                <w:ilvl w:val="0"/>
                <w:numId w:val="37"/>
              </w:numPr>
              <w:spacing w:after="0" w:line="243" w:lineRule="auto"/>
              <w:ind w:firstLine="0"/>
              <w:jc w:val="left"/>
            </w:pPr>
            <w:r>
              <w:rPr>
                <w:sz w:val="12"/>
              </w:rPr>
              <w:t xml:space="preserve">Park im. Prezydenta Kaczorowskiego - Polacy na uchodźctwie, najnowsza historia (Katastrofa Smoleńska);  </w:t>
            </w:r>
          </w:p>
          <w:p w:rsidR="00C90BE4" w:rsidRDefault="00865FE6">
            <w:pPr>
              <w:numPr>
                <w:ilvl w:val="0"/>
                <w:numId w:val="37"/>
              </w:numPr>
              <w:spacing w:after="2" w:line="238" w:lineRule="auto"/>
              <w:ind w:firstLine="0"/>
              <w:jc w:val="left"/>
            </w:pPr>
            <w:r>
              <w:rPr>
                <w:sz w:val="12"/>
              </w:rPr>
              <w:t xml:space="preserve">Straż Pożarna - tablica Żydów (synagoga, łaźnia miejska); </w:t>
            </w:r>
          </w:p>
          <w:p w:rsidR="00C90BE4" w:rsidRDefault="00865FE6">
            <w:pPr>
              <w:spacing w:after="0" w:line="259" w:lineRule="auto"/>
              <w:ind w:left="0" w:firstLine="0"/>
              <w:jc w:val="left"/>
            </w:pPr>
            <w:r>
              <w:rPr>
                <w:sz w:val="12"/>
              </w:rPr>
              <w:t xml:space="preserve">Teatr im. Aleksandra Fredry - życie patrona, historia teatru. Powrót do SP 5 uzyskanie certyfikatu "Młody Gnieźnianin na 5". </w:t>
            </w:r>
          </w:p>
        </w:tc>
        <w:tc>
          <w:tcPr>
            <w:tcW w:w="2410"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1063"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922"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c>
          <w:tcPr>
            <w:tcW w:w="2914"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C90BE4">
            <w:pPr>
              <w:spacing w:after="160" w:line="259" w:lineRule="auto"/>
              <w:ind w:left="0" w:firstLine="0"/>
              <w:jc w:val="left"/>
            </w:pPr>
          </w:p>
        </w:tc>
      </w:tr>
      <w:tr w:rsidR="00C90BE4">
        <w:trPr>
          <w:trHeight w:val="1338"/>
        </w:trPr>
        <w:tc>
          <w:tcPr>
            <w:tcW w:w="29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2"/>
              </w:rPr>
              <w:t xml:space="preserve">6 </w:t>
            </w:r>
          </w:p>
        </w:tc>
        <w:tc>
          <w:tcPr>
            <w:tcW w:w="128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STOWARZYSZENIE "SOS dla Gniezna" </w:t>
            </w:r>
          </w:p>
        </w:tc>
        <w:tc>
          <w:tcPr>
            <w:tcW w:w="124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8" w:lineRule="auto"/>
              <w:ind w:left="0" w:firstLine="0"/>
              <w:jc w:val="center"/>
            </w:pPr>
            <w:r>
              <w:rPr>
                <w:sz w:val="12"/>
              </w:rPr>
              <w:t xml:space="preserve">Utworzenie ekspozycji pod nazwą "Dom </w:t>
            </w:r>
          </w:p>
          <w:p w:rsidR="00C90BE4" w:rsidRDefault="00865FE6">
            <w:pPr>
              <w:spacing w:after="0" w:line="259" w:lineRule="auto"/>
              <w:ind w:left="0" w:right="23" w:firstLine="0"/>
              <w:jc w:val="center"/>
            </w:pPr>
            <w:r>
              <w:rPr>
                <w:sz w:val="12"/>
              </w:rPr>
              <w:t xml:space="preserve">mieszczański w </w:t>
            </w:r>
          </w:p>
          <w:p w:rsidR="00C90BE4" w:rsidRDefault="00865FE6">
            <w:pPr>
              <w:spacing w:after="0" w:line="259" w:lineRule="auto"/>
              <w:ind w:left="0" w:firstLine="0"/>
              <w:jc w:val="center"/>
            </w:pPr>
            <w:r>
              <w:rPr>
                <w:sz w:val="12"/>
              </w:rPr>
              <w:t xml:space="preserve">Gnieźnie w XIX wieku" </w:t>
            </w:r>
          </w:p>
        </w:tc>
        <w:tc>
          <w:tcPr>
            <w:tcW w:w="354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left"/>
            </w:pPr>
            <w:r>
              <w:rPr>
                <w:sz w:val="12"/>
              </w:rPr>
              <w:t xml:space="preserve">Proponujemy wykorzystanie jednego z </w:t>
            </w:r>
          </w:p>
          <w:p w:rsidR="00C90BE4" w:rsidRDefault="00865FE6">
            <w:pPr>
              <w:spacing w:after="0" w:line="240" w:lineRule="auto"/>
              <w:ind w:left="0" w:firstLine="0"/>
              <w:jc w:val="left"/>
            </w:pPr>
            <w:r>
              <w:rPr>
                <w:sz w:val="12"/>
              </w:rPr>
              <w:t xml:space="preserve">niezagospodarowanych lokali miejskich w centrum na utworzenie ekspozycji "Dom mieszczański w Gnieźnie w XIX wieku". </w:t>
            </w:r>
          </w:p>
          <w:p w:rsidR="00C90BE4" w:rsidRDefault="00865FE6">
            <w:pPr>
              <w:spacing w:after="2" w:line="238" w:lineRule="auto"/>
              <w:ind w:left="0" w:firstLine="0"/>
              <w:jc w:val="left"/>
            </w:pPr>
            <w:r>
              <w:rPr>
                <w:sz w:val="12"/>
              </w:rPr>
              <w:t xml:space="preserve">Eksponaty pozyskać można od mieszkańców. Ten projekt zrealizować można razem z innym naszym projektem pod nazwą "Centrum Wystaw Tematycznych". </w:t>
            </w:r>
          </w:p>
          <w:p w:rsidR="00C90BE4" w:rsidRDefault="00865FE6">
            <w:pPr>
              <w:spacing w:after="0" w:line="259" w:lineRule="auto"/>
              <w:ind w:left="0" w:firstLine="0"/>
              <w:jc w:val="left"/>
            </w:pPr>
            <w:r>
              <w:rPr>
                <w:sz w:val="12"/>
              </w:rPr>
              <w:t xml:space="preserve">Część lokalu przeznaczyć na "Dom mieszczański" a część na "Centrum Wystaw". </w:t>
            </w:r>
          </w:p>
        </w:tc>
        <w:tc>
          <w:tcPr>
            <w:tcW w:w="24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left"/>
            </w:pPr>
            <w:r>
              <w:rPr>
                <w:sz w:val="12"/>
              </w:rPr>
              <w:t xml:space="preserve">Wykorzystanie wolnego lokalu </w:t>
            </w:r>
          </w:p>
          <w:p w:rsidR="00C90BE4" w:rsidRDefault="00865FE6">
            <w:pPr>
              <w:spacing w:after="0" w:line="259" w:lineRule="auto"/>
              <w:ind w:left="0" w:right="286" w:firstLine="0"/>
            </w:pPr>
            <w:r>
              <w:rPr>
                <w:sz w:val="12"/>
              </w:rPr>
              <w:t xml:space="preserve">miejskiego  uatrakcyjnienie miasta zwiększenie ilości turystów </w:t>
            </w:r>
          </w:p>
        </w:tc>
        <w:tc>
          <w:tcPr>
            <w:tcW w:w="106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2" w:firstLine="0"/>
              <w:jc w:val="left"/>
            </w:pPr>
            <w:r>
              <w:rPr>
                <w:sz w:val="12"/>
              </w:rPr>
              <w:t xml:space="preserve">Miasto Gniezno </w:t>
            </w:r>
          </w:p>
        </w:tc>
        <w:tc>
          <w:tcPr>
            <w:tcW w:w="92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8" w:firstLine="0"/>
              <w:jc w:val="center"/>
            </w:pPr>
            <w:r>
              <w:rPr>
                <w:sz w:val="12"/>
              </w:rPr>
              <w:t xml:space="preserve">200000 </w:t>
            </w:r>
          </w:p>
        </w:tc>
        <w:tc>
          <w:tcPr>
            <w:tcW w:w="99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1" w:firstLine="0"/>
              <w:jc w:val="center"/>
            </w:pPr>
            <w:r>
              <w:rPr>
                <w:sz w:val="12"/>
              </w:rPr>
              <w:t xml:space="preserve">2017-2022 </w:t>
            </w:r>
          </w:p>
        </w:tc>
        <w:tc>
          <w:tcPr>
            <w:tcW w:w="7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7" w:firstLine="0"/>
              <w:jc w:val="center"/>
            </w:pPr>
            <w:proofErr w:type="spellStart"/>
            <w:r>
              <w:rPr>
                <w:sz w:val="12"/>
              </w:rPr>
              <w:t>WRPOi</w:t>
            </w:r>
            <w:proofErr w:type="spellEnd"/>
            <w:r>
              <w:rPr>
                <w:sz w:val="12"/>
              </w:rPr>
              <w:t xml:space="preserve"> </w:t>
            </w:r>
          </w:p>
          <w:p w:rsidR="00C90BE4" w:rsidRDefault="00865FE6">
            <w:pPr>
              <w:spacing w:after="0" w:line="259" w:lineRule="auto"/>
              <w:ind w:left="0" w:right="16" w:firstLine="0"/>
              <w:jc w:val="center"/>
            </w:pPr>
            <w:r>
              <w:rPr>
                <w:sz w:val="12"/>
              </w:rPr>
              <w:t xml:space="preserve">środki z </w:t>
            </w:r>
          </w:p>
          <w:p w:rsidR="00C90BE4" w:rsidRDefault="00865FE6">
            <w:pPr>
              <w:spacing w:after="0" w:line="259" w:lineRule="auto"/>
              <w:ind w:left="0" w:firstLine="0"/>
              <w:jc w:val="center"/>
            </w:pPr>
            <w:r>
              <w:rPr>
                <w:sz w:val="12"/>
              </w:rPr>
              <w:t xml:space="preserve">budżetu miasta  </w:t>
            </w:r>
          </w:p>
        </w:tc>
        <w:tc>
          <w:tcPr>
            <w:tcW w:w="291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left"/>
            </w:pPr>
            <w:r>
              <w:rPr>
                <w:sz w:val="12"/>
              </w:rPr>
              <w:t xml:space="preserve">Korzyści ze zwiększonej ilości turystów i </w:t>
            </w:r>
          </w:p>
          <w:p w:rsidR="00C90BE4" w:rsidRDefault="00865FE6">
            <w:pPr>
              <w:spacing w:after="0" w:line="259" w:lineRule="auto"/>
              <w:ind w:left="2" w:firstLine="0"/>
              <w:jc w:val="left"/>
            </w:pPr>
            <w:r>
              <w:rPr>
                <w:sz w:val="12"/>
              </w:rPr>
              <w:t xml:space="preserve">wycieczek szkolnych </w:t>
            </w:r>
          </w:p>
          <w:p w:rsidR="00C90BE4" w:rsidRDefault="00865FE6">
            <w:pPr>
              <w:spacing w:after="0" w:line="238" w:lineRule="auto"/>
              <w:ind w:left="2" w:firstLine="0"/>
              <w:jc w:val="left"/>
            </w:pPr>
            <w:r>
              <w:rPr>
                <w:sz w:val="12"/>
              </w:rPr>
              <w:t xml:space="preserve">wartości edukacyjne dla młodzieży ożywienie centrum miasta  </w:t>
            </w:r>
          </w:p>
          <w:p w:rsidR="00C90BE4" w:rsidRDefault="00865FE6">
            <w:pPr>
              <w:spacing w:after="0" w:line="259" w:lineRule="auto"/>
              <w:ind w:left="2" w:firstLine="0"/>
              <w:jc w:val="left"/>
            </w:pPr>
            <w:r>
              <w:rPr>
                <w:sz w:val="12"/>
              </w:rPr>
              <w:t xml:space="preserve">Rezultat zostanie zmierzony na podstawie: czy stworzona została ekspozycja, oraz liczba osób które odwiedziły wystawę. </w:t>
            </w:r>
          </w:p>
        </w:tc>
      </w:tr>
      <w:tr w:rsidR="00C90BE4">
        <w:trPr>
          <w:trHeight w:val="1039"/>
        </w:trPr>
        <w:tc>
          <w:tcPr>
            <w:tcW w:w="295"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4" w:firstLine="0"/>
              <w:jc w:val="center"/>
            </w:pPr>
            <w:r>
              <w:rPr>
                <w:sz w:val="12"/>
              </w:rPr>
              <w:lastRenderedPageBreak/>
              <w:t xml:space="preserve">7 </w:t>
            </w:r>
          </w:p>
        </w:tc>
        <w:tc>
          <w:tcPr>
            <w:tcW w:w="1288"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STOWARZYSZENIE "SOS dla Gniezna" </w:t>
            </w:r>
          </w:p>
        </w:tc>
        <w:tc>
          <w:tcPr>
            <w:tcW w:w="1246"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1" w:firstLine="0"/>
              <w:jc w:val="center"/>
            </w:pPr>
            <w:r>
              <w:rPr>
                <w:sz w:val="12"/>
              </w:rPr>
              <w:t xml:space="preserve">Zorganizowanie </w:t>
            </w:r>
          </w:p>
          <w:p w:rsidR="00C90BE4" w:rsidRDefault="00865FE6">
            <w:pPr>
              <w:spacing w:after="0" w:line="259" w:lineRule="auto"/>
              <w:ind w:left="0" w:right="19" w:firstLine="0"/>
              <w:jc w:val="center"/>
            </w:pPr>
            <w:r>
              <w:rPr>
                <w:sz w:val="12"/>
              </w:rPr>
              <w:t xml:space="preserve">ulicznej </w:t>
            </w:r>
          </w:p>
          <w:p w:rsidR="00C90BE4" w:rsidRDefault="00865FE6">
            <w:pPr>
              <w:spacing w:after="0" w:line="259" w:lineRule="auto"/>
              <w:ind w:left="0" w:firstLine="0"/>
              <w:jc w:val="center"/>
            </w:pPr>
            <w:r>
              <w:rPr>
                <w:sz w:val="12"/>
              </w:rPr>
              <w:t xml:space="preserve">wypożyczalni rowerów </w:t>
            </w:r>
          </w:p>
        </w:tc>
        <w:tc>
          <w:tcPr>
            <w:tcW w:w="3541"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2" w:line="239" w:lineRule="auto"/>
              <w:ind w:left="0" w:firstLine="0"/>
              <w:jc w:val="left"/>
            </w:pPr>
            <w:r>
              <w:rPr>
                <w:sz w:val="12"/>
              </w:rPr>
              <w:t xml:space="preserve">Proponujemy na wzór innych miast zorganizowanie w Gnieźnie ulicznej wypożyczalni rowerów. Punkty pobierania rowerów mieściłyby się w kilku dzielnicach z głównym miejscem w centrum miasta.  </w:t>
            </w:r>
          </w:p>
          <w:p w:rsidR="00C90BE4" w:rsidRDefault="00865FE6">
            <w:pPr>
              <w:spacing w:after="0" w:line="259" w:lineRule="auto"/>
              <w:ind w:left="0" w:firstLine="0"/>
              <w:jc w:val="left"/>
            </w:pPr>
            <w:r>
              <w:rPr>
                <w:sz w:val="12"/>
              </w:rPr>
              <w:t xml:space="preserve">Umożliwiłoby to mieszkańcom przemieszczanie się bez konieczności używania samochodów, co jest istotne z uwagi na ciągły brak miejsc parkingowych w centrum.    </w:t>
            </w:r>
          </w:p>
        </w:tc>
        <w:tc>
          <w:tcPr>
            <w:tcW w:w="2410"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40" w:lineRule="auto"/>
              <w:ind w:left="0" w:right="433" w:firstLine="0"/>
              <w:jc w:val="left"/>
            </w:pPr>
            <w:r>
              <w:rPr>
                <w:sz w:val="12"/>
              </w:rPr>
              <w:t xml:space="preserve">Zmniejszenie zanieczyszczenia powietrza zwiększenie aktywności fizycznej gnieźnian </w:t>
            </w:r>
          </w:p>
          <w:p w:rsidR="00C90BE4" w:rsidRDefault="00865FE6">
            <w:pPr>
              <w:spacing w:after="0" w:line="259" w:lineRule="auto"/>
              <w:ind w:left="0" w:firstLine="0"/>
              <w:jc w:val="left"/>
            </w:pPr>
            <w:r>
              <w:rPr>
                <w:sz w:val="12"/>
              </w:rPr>
              <w:t xml:space="preserve">ożywienie centrum miasta  </w:t>
            </w:r>
          </w:p>
        </w:tc>
        <w:tc>
          <w:tcPr>
            <w:tcW w:w="1063"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12" w:firstLine="0"/>
              <w:jc w:val="left"/>
            </w:pPr>
            <w:r>
              <w:rPr>
                <w:sz w:val="12"/>
              </w:rPr>
              <w:t xml:space="preserve">Miasto Gniezno </w:t>
            </w:r>
          </w:p>
        </w:tc>
        <w:tc>
          <w:tcPr>
            <w:tcW w:w="922"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18" w:firstLine="0"/>
              <w:jc w:val="center"/>
            </w:pPr>
            <w:r>
              <w:rPr>
                <w:sz w:val="12"/>
              </w:rPr>
              <w:t xml:space="preserve">100000 </w:t>
            </w:r>
          </w:p>
        </w:tc>
        <w:tc>
          <w:tcPr>
            <w:tcW w:w="992"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59" w:lineRule="auto"/>
              <w:ind w:left="0" w:right="21" w:firstLine="0"/>
              <w:jc w:val="center"/>
            </w:pPr>
            <w:r>
              <w:rPr>
                <w:sz w:val="12"/>
              </w:rPr>
              <w:t xml:space="preserve">2017-2022 </w:t>
            </w:r>
          </w:p>
        </w:tc>
        <w:tc>
          <w:tcPr>
            <w:tcW w:w="708" w:type="dxa"/>
            <w:tcBorders>
              <w:top w:val="single" w:sz="4" w:space="0" w:color="000000"/>
              <w:left w:val="single" w:sz="4" w:space="0" w:color="000000"/>
              <w:bottom w:val="single" w:sz="4" w:space="0" w:color="000000"/>
              <w:right w:val="single" w:sz="4" w:space="0" w:color="000000"/>
            </w:tcBorders>
            <w:shd w:val="clear" w:color="auto" w:fill="EAF4DC"/>
            <w:vAlign w:val="center"/>
          </w:tcPr>
          <w:p w:rsidR="00C90BE4" w:rsidRDefault="00865FE6">
            <w:pPr>
              <w:spacing w:after="0" w:line="242" w:lineRule="auto"/>
              <w:ind w:left="81" w:hanging="5"/>
            </w:pPr>
            <w:r>
              <w:rPr>
                <w:sz w:val="12"/>
              </w:rPr>
              <w:t xml:space="preserve">WRPO i środki z </w:t>
            </w:r>
          </w:p>
          <w:p w:rsidR="00C90BE4" w:rsidRDefault="00865FE6">
            <w:pPr>
              <w:spacing w:after="0" w:line="259" w:lineRule="auto"/>
              <w:ind w:left="0" w:firstLine="0"/>
              <w:jc w:val="center"/>
            </w:pPr>
            <w:r>
              <w:rPr>
                <w:sz w:val="12"/>
              </w:rPr>
              <w:t xml:space="preserve">budżetu miasta  </w:t>
            </w:r>
          </w:p>
        </w:tc>
        <w:tc>
          <w:tcPr>
            <w:tcW w:w="2914" w:type="dxa"/>
            <w:tcBorders>
              <w:top w:val="single" w:sz="4" w:space="0" w:color="000000"/>
              <w:left w:val="single" w:sz="4" w:space="0" w:color="000000"/>
              <w:bottom w:val="single" w:sz="4" w:space="0" w:color="000000"/>
              <w:right w:val="single" w:sz="4" w:space="0" w:color="000000"/>
            </w:tcBorders>
            <w:shd w:val="clear" w:color="auto" w:fill="EAF4DC"/>
          </w:tcPr>
          <w:p w:rsidR="00C90BE4" w:rsidRDefault="00865FE6">
            <w:pPr>
              <w:spacing w:after="2" w:line="239" w:lineRule="auto"/>
              <w:ind w:left="2" w:right="431" w:firstLine="0"/>
              <w:jc w:val="left"/>
            </w:pPr>
            <w:r>
              <w:rPr>
                <w:sz w:val="12"/>
              </w:rPr>
              <w:t xml:space="preserve">życie w zdrowszym środowisku  wzrost aktywności fizycznej mieszkańców wzrost obrotów w sklepach i lokalach gastronomicznych w mieście . </w:t>
            </w:r>
          </w:p>
          <w:p w:rsidR="00C90BE4" w:rsidRDefault="00865FE6">
            <w:pPr>
              <w:spacing w:after="0" w:line="259" w:lineRule="auto"/>
              <w:ind w:left="2" w:firstLine="0"/>
              <w:jc w:val="left"/>
            </w:pPr>
            <w:r>
              <w:rPr>
                <w:sz w:val="12"/>
              </w:rPr>
              <w:t xml:space="preserve">Rezultat zostanie zmierzony na podstawie: czy powstała wypożyczalnia rowerów, oraz liczba osób które skorzystały z oferty. </w:t>
            </w:r>
          </w:p>
        </w:tc>
      </w:tr>
      <w:tr w:rsidR="00C90BE4">
        <w:trPr>
          <w:trHeight w:val="1482"/>
        </w:trPr>
        <w:tc>
          <w:tcPr>
            <w:tcW w:w="29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68" w:firstLine="0"/>
              <w:jc w:val="center"/>
            </w:pPr>
            <w:r>
              <w:rPr>
                <w:sz w:val="12"/>
              </w:rPr>
              <w:t xml:space="preserve">8 </w:t>
            </w:r>
          </w:p>
        </w:tc>
        <w:tc>
          <w:tcPr>
            <w:tcW w:w="128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STOWARZYSZENIE "SOS dla Gniezna" </w:t>
            </w:r>
          </w:p>
        </w:tc>
        <w:tc>
          <w:tcPr>
            <w:tcW w:w="124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42" w:lineRule="auto"/>
              <w:ind w:left="0" w:firstLine="0"/>
              <w:jc w:val="center"/>
            </w:pPr>
            <w:r>
              <w:rPr>
                <w:sz w:val="12"/>
              </w:rPr>
              <w:t xml:space="preserve">Utworzenie stałej wystawy pod </w:t>
            </w:r>
          </w:p>
          <w:p w:rsidR="00C90BE4" w:rsidRDefault="00865FE6">
            <w:pPr>
              <w:spacing w:after="0" w:line="259" w:lineRule="auto"/>
              <w:ind w:left="0" w:right="65" w:firstLine="0"/>
              <w:jc w:val="center"/>
            </w:pPr>
            <w:r>
              <w:rPr>
                <w:sz w:val="12"/>
              </w:rPr>
              <w:t xml:space="preserve">nazwą "Historia </w:t>
            </w:r>
          </w:p>
          <w:p w:rsidR="00C90BE4" w:rsidRDefault="00865FE6">
            <w:pPr>
              <w:spacing w:after="0" w:line="259" w:lineRule="auto"/>
              <w:ind w:left="0" w:firstLine="0"/>
              <w:jc w:val="center"/>
            </w:pPr>
            <w:r>
              <w:rPr>
                <w:sz w:val="12"/>
              </w:rPr>
              <w:t xml:space="preserve">gnieźnieńskiego przemysłu" </w:t>
            </w:r>
          </w:p>
        </w:tc>
        <w:tc>
          <w:tcPr>
            <w:tcW w:w="354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40" w:lineRule="auto"/>
              <w:ind w:left="0" w:right="61" w:firstLine="0"/>
              <w:jc w:val="left"/>
            </w:pPr>
            <w:r>
              <w:rPr>
                <w:sz w:val="12"/>
              </w:rPr>
              <w:t xml:space="preserve">Proponujemy utworzyć w jednym z wolnych niezagospodarowanych lokali  w centrum miasta wystawę pod nazwą:  "HISTORIA GNIEŹNIEŃSKIEGO PRZEMYSŁU". </w:t>
            </w:r>
          </w:p>
          <w:p w:rsidR="00C90BE4" w:rsidRDefault="00865FE6">
            <w:pPr>
              <w:spacing w:after="0" w:line="259" w:lineRule="auto"/>
              <w:ind w:left="0" w:right="1" w:firstLine="0"/>
              <w:jc w:val="left"/>
            </w:pPr>
            <w:r>
              <w:rPr>
                <w:sz w:val="12"/>
              </w:rPr>
              <w:t xml:space="preserve">Gniezno posiada bogatą tradycję przemysłową, dziś już zapomnianą, ale dość dobrze udokumentowaną.  Wystawa udostępniana byłaby dla mieszkańców i turystów, a przede wszystkim dla uczniów szkół z Gniezna i okolic. Przypomni czasy świetności miasta i budzić będzie dumę z jego osiągnięć.  </w:t>
            </w:r>
          </w:p>
        </w:tc>
        <w:tc>
          <w:tcPr>
            <w:tcW w:w="24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left"/>
            </w:pPr>
            <w:r>
              <w:rPr>
                <w:sz w:val="12"/>
              </w:rPr>
              <w:t xml:space="preserve">Zwiększenie atrakcyjności miasta budzenie patriotyzmu lokalnego, zapoznanie turystów z historią miasta. </w:t>
            </w:r>
          </w:p>
        </w:tc>
        <w:tc>
          <w:tcPr>
            <w:tcW w:w="106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2"/>
              </w:rPr>
              <w:t xml:space="preserve">Lokal miejski w centrum miasta  </w:t>
            </w:r>
          </w:p>
        </w:tc>
        <w:tc>
          <w:tcPr>
            <w:tcW w:w="92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61" w:firstLine="0"/>
              <w:jc w:val="center"/>
            </w:pPr>
            <w:r>
              <w:rPr>
                <w:sz w:val="12"/>
              </w:rPr>
              <w:t xml:space="preserve">200000 </w:t>
            </w:r>
          </w:p>
        </w:tc>
        <w:tc>
          <w:tcPr>
            <w:tcW w:w="99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64" w:firstLine="0"/>
              <w:jc w:val="center"/>
            </w:pPr>
            <w:r>
              <w:rPr>
                <w:sz w:val="12"/>
              </w:rPr>
              <w:t xml:space="preserve">2017-2022 </w:t>
            </w:r>
          </w:p>
        </w:tc>
        <w:tc>
          <w:tcPr>
            <w:tcW w:w="7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60" w:firstLine="0"/>
              <w:jc w:val="center"/>
            </w:pPr>
            <w:proofErr w:type="spellStart"/>
            <w:r>
              <w:rPr>
                <w:sz w:val="12"/>
              </w:rPr>
              <w:t>WRPOi</w:t>
            </w:r>
            <w:proofErr w:type="spellEnd"/>
            <w:r>
              <w:rPr>
                <w:sz w:val="12"/>
              </w:rPr>
              <w:t xml:space="preserve"> </w:t>
            </w:r>
          </w:p>
          <w:p w:rsidR="00C90BE4" w:rsidRDefault="00865FE6">
            <w:pPr>
              <w:spacing w:after="0" w:line="259" w:lineRule="auto"/>
              <w:ind w:left="0" w:right="60" w:firstLine="0"/>
              <w:jc w:val="center"/>
            </w:pPr>
            <w:r>
              <w:rPr>
                <w:sz w:val="12"/>
              </w:rPr>
              <w:t xml:space="preserve">środki z </w:t>
            </w:r>
          </w:p>
          <w:p w:rsidR="00C90BE4" w:rsidRDefault="00865FE6">
            <w:pPr>
              <w:spacing w:after="0" w:line="259" w:lineRule="auto"/>
              <w:ind w:left="0" w:firstLine="0"/>
              <w:jc w:val="center"/>
            </w:pPr>
            <w:r>
              <w:rPr>
                <w:sz w:val="12"/>
              </w:rPr>
              <w:t xml:space="preserve">budżetu miasta  </w:t>
            </w:r>
          </w:p>
        </w:tc>
        <w:tc>
          <w:tcPr>
            <w:tcW w:w="291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2" w:line="238" w:lineRule="auto"/>
              <w:ind w:left="2" w:right="612" w:firstLine="0"/>
              <w:jc w:val="left"/>
            </w:pPr>
            <w:r>
              <w:rPr>
                <w:sz w:val="12"/>
              </w:rPr>
              <w:t xml:space="preserve">Zwiększenie ilości turystów pobudzenie dumy z historii miasta  materiały edukacyjne dla młodzieży . </w:t>
            </w:r>
          </w:p>
          <w:p w:rsidR="00C90BE4" w:rsidRDefault="00865FE6">
            <w:pPr>
              <w:spacing w:after="0" w:line="259" w:lineRule="auto"/>
              <w:ind w:left="2" w:firstLine="0"/>
              <w:jc w:val="left"/>
            </w:pPr>
            <w:r>
              <w:rPr>
                <w:sz w:val="12"/>
              </w:rPr>
              <w:t xml:space="preserve">Rezultat zostanie zmierzony na podstawie: czy powstała wystawa, oraz liczba osób które odwiedziły </w:t>
            </w:r>
            <w:proofErr w:type="spellStart"/>
            <w:r>
              <w:rPr>
                <w:sz w:val="12"/>
              </w:rPr>
              <w:t>wsyatwę</w:t>
            </w:r>
            <w:proofErr w:type="spellEnd"/>
            <w:r>
              <w:rPr>
                <w:sz w:val="12"/>
              </w:rPr>
              <w:t xml:space="preserve">. </w:t>
            </w:r>
          </w:p>
        </w:tc>
      </w:tr>
      <w:tr w:rsidR="00C90BE4">
        <w:trPr>
          <w:trHeight w:val="3264"/>
        </w:trPr>
        <w:tc>
          <w:tcPr>
            <w:tcW w:w="295" w:type="dxa"/>
            <w:tcBorders>
              <w:top w:val="single" w:sz="4" w:space="0" w:color="000000"/>
              <w:left w:val="single" w:sz="4" w:space="0" w:color="000000"/>
              <w:bottom w:val="nil"/>
              <w:right w:val="single" w:sz="4" w:space="0" w:color="000000"/>
            </w:tcBorders>
            <w:shd w:val="clear" w:color="auto" w:fill="EAF4DC"/>
            <w:vAlign w:val="center"/>
          </w:tcPr>
          <w:p w:rsidR="00C90BE4" w:rsidRDefault="00865FE6">
            <w:pPr>
              <w:spacing w:after="0" w:line="259" w:lineRule="auto"/>
              <w:ind w:left="0" w:right="68" w:firstLine="0"/>
              <w:jc w:val="center"/>
            </w:pPr>
            <w:r>
              <w:rPr>
                <w:sz w:val="12"/>
              </w:rPr>
              <w:t xml:space="preserve">9 </w:t>
            </w:r>
          </w:p>
        </w:tc>
        <w:tc>
          <w:tcPr>
            <w:tcW w:w="1288" w:type="dxa"/>
            <w:tcBorders>
              <w:top w:val="single" w:sz="4" w:space="0" w:color="000000"/>
              <w:left w:val="single" w:sz="4" w:space="0" w:color="000000"/>
              <w:bottom w:val="nil"/>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Wydział Spraw Społecznych </w:t>
            </w:r>
          </w:p>
        </w:tc>
        <w:tc>
          <w:tcPr>
            <w:tcW w:w="1246" w:type="dxa"/>
            <w:tcBorders>
              <w:top w:val="single" w:sz="4" w:space="0" w:color="000000"/>
              <w:left w:val="single" w:sz="4" w:space="0" w:color="000000"/>
              <w:bottom w:val="nil"/>
              <w:right w:val="single" w:sz="4" w:space="0" w:color="000000"/>
            </w:tcBorders>
            <w:shd w:val="clear" w:color="auto" w:fill="EAF4DC"/>
            <w:vAlign w:val="center"/>
          </w:tcPr>
          <w:p w:rsidR="00C90BE4" w:rsidRDefault="00865FE6">
            <w:pPr>
              <w:spacing w:after="0" w:line="259" w:lineRule="auto"/>
              <w:ind w:left="0" w:firstLine="0"/>
              <w:jc w:val="center"/>
            </w:pPr>
            <w:r>
              <w:rPr>
                <w:sz w:val="12"/>
              </w:rPr>
              <w:t xml:space="preserve">Centrum Usług Senioralnych </w:t>
            </w:r>
          </w:p>
        </w:tc>
        <w:tc>
          <w:tcPr>
            <w:tcW w:w="3541" w:type="dxa"/>
            <w:tcBorders>
              <w:top w:val="single" w:sz="4" w:space="0" w:color="000000"/>
              <w:left w:val="single" w:sz="4" w:space="0" w:color="000000"/>
              <w:bottom w:val="nil"/>
              <w:right w:val="single" w:sz="4" w:space="0" w:color="000000"/>
            </w:tcBorders>
            <w:shd w:val="clear" w:color="auto" w:fill="EAF4DC"/>
          </w:tcPr>
          <w:p w:rsidR="00C90BE4" w:rsidRDefault="00865FE6">
            <w:pPr>
              <w:spacing w:after="0" w:line="240" w:lineRule="auto"/>
              <w:ind w:left="0" w:right="10" w:firstLine="0"/>
              <w:jc w:val="left"/>
            </w:pPr>
            <w:r>
              <w:rPr>
                <w:sz w:val="12"/>
              </w:rPr>
              <w:t xml:space="preserve">Działanie przewiduje następujące kompleksowe zadania:  - mobilne specjalistyczne usługi opiekuńcze (pracownik socjalny, pielęgniarka i pielęgniarka psychiatryczna, dietetyk), </w:t>
            </w:r>
          </w:p>
          <w:p w:rsidR="00C90BE4" w:rsidRDefault="00865FE6">
            <w:pPr>
              <w:numPr>
                <w:ilvl w:val="0"/>
                <w:numId w:val="38"/>
              </w:numPr>
              <w:spacing w:after="0" w:line="242" w:lineRule="auto"/>
              <w:ind w:firstLine="0"/>
              <w:jc w:val="left"/>
            </w:pPr>
            <w:r>
              <w:rPr>
                <w:sz w:val="12"/>
              </w:rPr>
              <w:t xml:space="preserve">wsparcie terapeutyczne dla seniorów (psycholog, psychiatra, geriatra,)  </w:t>
            </w:r>
          </w:p>
          <w:p w:rsidR="00C90BE4" w:rsidRDefault="00865FE6">
            <w:pPr>
              <w:numPr>
                <w:ilvl w:val="0"/>
                <w:numId w:val="38"/>
              </w:numPr>
              <w:spacing w:after="2" w:line="239" w:lineRule="auto"/>
              <w:ind w:firstLine="0"/>
              <w:jc w:val="left"/>
            </w:pPr>
            <w:r>
              <w:rPr>
                <w:sz w:val="12"/>
              </w:rPr>
              <w:t xml:space="preserve">wsparcie terapeutyczne dla rodzin seniorów i służb pomocowych,  </w:t>
            </w:r>
          </w:p>
          <w:p w:rsidR="00C90BE4" w:rsidRDefault="00865FE6">
            <w:pPr>
              <w:numPr>
                <w:ilvl w:val="0"/>
                <w:numId w:val="38"/>
              </w:numPr>
              <w:spacing w:after="0" w:line="259" w:lineRule="auto"/>
              <w:ind w:firstLine="0"/>
              <w:jc w:val="left"/>
            </w:pPr>
            <w:r>
              <w:rPr>
                <w:sz w:val="12"/>
              </w:rPr>
              <w:t xml:space="preserve">zapewnienie asystentów osób starszych,  </w:t>
            </w:r>
          </w:p>
          <w:p w:rsidR="00C90BE4" w:rsidRDefault="00865FE6">
            <w:pPr>
              <w:numPr>
                <w:ilvl w:val="0"/>
                <w:numId w:val="38"/>
              </w:numPr>
              <w:spacing w:after="2" w:line="239" w:lineRule="auto"/>
              <w:ind w:firstLine="0"/>
              <w:jc w:val="left"/>
            </w:pPr>
            <w:r>
              <w:rPr>
                <w:sz w:val="12"/>
              </w:rPr>
              <w:t xml:space="preserve">organizacja szkoleń (np. asertywne techniki pracy z trudnym klientem, rozwiązywanie konfliktów, sposoby radzenia ze stresem, obywatelskie prawa seniorów) - organizacja spotkań integracyjnych (np. imprezy z okazji świąt, organizacja wieczorków muzycznych, spotkań z ciekawymi ludźmi),   </w:t>
            </w:r>
          </w:p>
          <w:p w:rsidR="00C90BE4" w:rsidRDefault="00865FE6">
            <w:pPr>
              <w:numPr>
                <w:ilvl w:val="0"/>
                <w:numId w:val="38"/>
              </w:numPr>
              <w:spacing w:after="0" w:line="238" w:lineRule="auto"/>
              <w:ind w:firstLine="0"/>
              <w:jc w:val="left"/>
            </w:pPr>
            <w:r>
              <w:rPr>
                <w:sz w:val="12"/>
              </w:rPr>
              <w:t xml:space="preserve">zwiększenie dostępu do usług prawnika, poradnictwa przedemerytalnego, fryzjera itp.  </w:t>
            </w:r>
          </w:p>
          <w:p w:rsidR="00C90BE4" w:rsidRDefault="00865FE6">
            <w:pPr>
              <w:numPr>
                <w:ilvl w:val="0"/>
                <w:numId w:val="38"/>
              </w:numPr>
              <w:spacing w:after="0" w:line="240" w:lineRule="auto"/>
              <w:ind w:firstLine="0"/>
              <w:jc w:val="left"/>
            </w:pPr>
            <w:r>
              <w:rPr>
                <w:sz w:val="12"/>
              </w:rPr>
              <w:t xml:space="preserve">zwiększenie bezpieczeństwa poprzez współpracę z policją, strażą miejską  i pożarną.  </w:t>
            </w:r>
          </w:p>
          <w:p w:rsidR="00C90BE4" w:rsidRDefault="00865FE6">
            <w:pPr>
              <w:numPr>
                <w:ilvl w:val="0"/>
                <w:numId w:val="38"/>
              </w:numPr>
              <w:spacing w:after="0" w:line="259" w:lineRule="auto"/>
              <w:ind w:firstLine="0"/>
              <w:jc w:val="left"/>
            </w:pPr>
            <w:r>
              <w:rPr>
                <w:sz w:val="12"/>
              </w:rPr>
              <w:t xml:space="preserve">adaptacja i doposażenie pomieszczeń Centrum Usług Senioralnych </w:t>
            </w:r>
          </w:p>
        </w:tc>
        <w:tc>
          <w:tcPr>
            <w:tcW w:w="2410" w:type="dxa"/>
            <w:tcBorders>
              <w:top w:val="single" w:sz="4" w:space="0" w:color="000000"/>
              <w:left w:val="single" w:sz="4" w:space="0" w:color="000000"/>
              <w:bottom w:val="nil"/>
              <w:right w:val="single" w:sz="4" w:space="0" w:color="000000"/>
            </w:tcBorders>
            <w:shd w:val="clear" w:color="auto" w:fill="EAF4DC"/>
            <w:vAlign w:val="center"/>
          </w:tcPr>
          <w:p w:rsidR="00C90BE4" w:rsidRDefault="00865FE6">
            <w:pPr>
              <w:spacing w:after="0" w:line="240" w:lineRule="auto"/>
              <w:ind w:left="0" w:right="63" w:firstLine="0"/>
              <w:jc w:val="left"/>
            </w:pPr>
            <w:r>
              <w:rPr>
                <w:sz w:val="12"/>
              </w:rPr>
              <w:t xml:space="preserve">Wzrost liczby osób korzystających z usług społecznych (w szczególności opiekuńczych w miejscu pobytu seniora), edukacja służb pomocowych  i integracja środowisk senioralnych, umożliwienie rodzinom osób starszych  i niesamodzielnych podjęcia pracy poprzez zapewnienie </w:t>
            </w:r>
          </w:p>
          <w:p w:rsidR="00C90BE4" w:rsidRDefault="00865FE6">
            <w:pPr>
              <w:spacing w:after="0" w:line="259" w:lineRule="auto"/>
              <w:ind w:left="0" w:firstLine="0"/>
            </w:pPr>
            <w:r>
              <w:rPr>
                <w:sz w:val="12"/>
              </w:rPr>
              <w:t xml:space="preserve">wielospecjalistycznej opieki i usług, wzrost aktywności społecznej </w:t>
            </w:r>
          </w:p>
        </w:tc>
        <w:tc>
          <w:tcPr>
            <w:tcW w:w="1063" w:type="dxa"/>
            <w:tcBorders>
              <w:top w:val="single" w:sz="4" w:space="0" w:color="000000"/>
              <w:left w:val="single" w:sz="4" w:space="0" w:color="000000"/>
              <w:bottom w:val="nil"/>
              <w:right w:val="single" w:sz="4" w:space="0" w:color="000000"/>
            </w:tcBorders>
            <w:shd w:val="clear" w:color="auto" w:fill="EAF4DC"/>
            <w:vAlign w:val="center"/>
          </w:tcPr>
          <w:p w:rsidR="00C90BE4" w:rsidRDefault="00865FE6">
            <w:pPr>
              <w:spacing w:after="0" w:line="259" w:lineRule="auto"/>
              <w:ind w:left="12" w:firstLine="0"/>
              <w:jc w:val="left"/>
            </w:pPr>
            <w:r>
              <w:rPr>
                <w:sz w:val="12"/>
              </w:rPr>
              <w:t xml:space="preserve">Miasto Gniezno </w:t>
            </w:r>
          </w:p>
        </w:tc>
        <w:tc>
          <w:tcPr>
            <w:tcW w:w="922" w:type="dxa"/>
            <w:tcBorders>
              <w:top w:val="single" w:sz="4" w:space="0" w:color="000000"/>
              <w:left w:val="single" w:sz="4" w:space="0" w:color="000000"/>
              <w:bottom w:val="nil"/>
              <w:right w:val="single" w:sz="4" w:space="0" w:color="000000"/>
            </w:tcBorders>
            <w:shd w:val="clear" w:color="auto" w:fill="EAF4DC"/>
            <w:vAlign w:val="center"/>
          </w:tcPr>
          <w:p w:rsidR="00C90BE4" w:rsidRDefault="00865FE6">
            <w:pPr>
              <w:spacing w:after="0" w:line="259" w:lineRule="auto"/>
              <w:ind w:left="0" w:right="61" w:firstLine="0"/>
              <w:jc w:val="center"/>
            </w:pPr>
            <w:r>
              <w:rPr>
                <w:sz w:val="12"/>
              </w:rPr>
              <w:t xml:space="preserve">2000000 </w:t>
            </w:r>
          </w:p>
        </w:tc>
        <w:tc>
          <w:tcPr>
            <w:tcW w:w="992" w:type="dxa"/>
            <w:tcBorders>
              <w:top w:val="single" w:sz="4" w:space="0" w:color="000000"/>
              <w:left w:val="single" w:sz="4" w:space="0" w:color="000000"/>
              <w:bottom w:val="nil"/>
              <w:right w:val="single" w:sz="4" w:space="0" w:color="000000"/>
            </w:tcBorders>
            <w:shd w:val="clear" w:color="auto" w:fill="EAF4DC"/>
            <w:vAlign w:val="center"/>
          </w:tcPr>
          <w:p w:rsidR="00C90BE4" w:rsidRDefault="00865FE6">
            <w:pPr>
              <w:spacing w:after="0" w:line="259" w:lineRule="auto"/>
              <w:ind w:left="0" w:right="64" w:firstLine="0"/>
              <w:jc w:val="center"/>
            </w:pPr>
            <w:r>
              <w:rPr>
                <w:sz w:val="12"/>
              </w:rPr>
              <w:t xml:space="preserve">2017-2019 </w:t>
            </w:r>
          </w:p>
        </w:tc>
        <w:tc>
          <w:tcPr>
            <w:tcW w:w="708" w:type="dxa"/>
            <w:tcBorders>
              <w:top w:val="single" w:sz="4" w:space="0" w:color="000000"/>
              <w:left w:val="single" w:sz="4" w:space="0" w:color="000000"/>
              <w:bottom w:val="nil"/>
              <w:right w:val="single" w:sz="4" w:space="0" w:color="000000"/>
            </w:tcBorders>
            <w:shd w:val="clear" w:color="auto" w:fill="EAF4DC"/>
            <w:vAlign w:val="center"/>
          </w:tcPr>
          <w:p w:rsidR="00C90BE4" w:rsidRDefault="00865FE6">
            <w:pPr>
              <w:spacing w:after="0" w:line="259" w:lineRule="auto"/>
              <w:ind w:left="0" w:right="62" w:firstLine="0"/>
              <w:jc w:val="center"/>
            </w:pPr>
            <w:r>
              <w:rPr>
                <w:sz w:val="12"/>
              </w:rPr>
              <w:t xml:space="preserve">Budżet </w:t>
            </w:r>
          </w:p>
          <w:p w:rsidR="00C90BE4" w:rsidRDefault="00865FE6">
            <w:pPr>
              <w:spacing w:after="0" w:line="259" w:lineRule="auto"/>
              <w:ind w:left="0" w:right="62" w:firstLine="0"/>
              <w:jc w:val="center"/>
            </w:pPr>
            <w:r>
              <w:rPr>
                <w:sz w:val="12"/>
              </w:rPr>
              <w:t xml:space="preserve">Miasta </w:t>
            </w:r>
          </w:p>
          <w:p w:rsidR="00C90BE4" w:rsidRDefault="00865FE6">
            <w:pPr>
              <w:spacing w:after="0" w:line="259" w:lineRule="auto"/>
              <w:ind w:left="42" w:firstLine="0"/>
              <w:jc w:val="left"/>
            </w:pPr>
            <w:r>
              <w:rPr>
                <w:sz w:val="12"/>
              </w:rPr>
              <w:t xml:space="preserve">Gniezna </w:t>
            </w:r>
          </w:p>
          <w:p w:rsidR="00C90BE4" w:rsidRDefault="00865FE6">
            <w:pPr>
              <w:spacing w:after="0" w:line="259" w:lineRule="auto"/>
              <w:ind w:left="61" w:firstLine="0"/>
              <w:jc w:val="left"/>
            </w:pPr>
            <w:r>
              <w:rPr>
                <w:sz w:val="12"/>
              </w:rPr>
              <w:t xml:space="preserve">/ WRPO </w:t>
            </w:r>
          </w:p>
        </w:tc>
        <w:tc>
          <w:tcPr>
            <w:tcW w:w="2914" w:type="dxa"/>
            <w:tcBorders>
              <w:top w:val="single" w:sz="4" w:space="0" w:color="000000"/>
              <w:left w:val="single" w:sz="4" w:space="0" w:color="000000"/>
              <w:bottom w:val="nil"/>
              <w:right w:val="single" w:sz="4" w:space="0" w:color="000000"/>
            </w:tcBorders>
            <w:shd w:val="clear" w:color="auto" w:fill="EAF4DC"/>
            <w:vAlign w:val="center"/>
          </w:tcPr>
          <w:p w:rsidR="00C90BE4" w:rsidRDefault="00865FE6">
            <w:pPr>
              <w:spacing w:after="2" w:line="238" w:lineRule="auto"/>
              <w:ind w:left="2" w:right="38" w:firstLine="0"/>
              <w:jc w:val="left"/>
            </w:pPr>
            <w:r>
              <w:rPr>
                <w:sz w:val="12"/>
              </w:rPr>
              <w:t xml:space="preserve">Wsparcie mieszkańców miasta Gniezna w wieku senioralnym zagrożonych wykluczeniem społecznym. </w:t>
            </w:r>
          </w:p>
          <w:p w:rsidR="00C90BE4" w:rsidRDefault="00865FE6">
            <w:pPr>
              <w:spacing w:after="0" w:line="259" w:lineRule="auto"/>
              <w:ind w:left="2" w:right="11" w:firstLine="0"/>
              <w:jc w:val="left"/>
            </w:pPr>
            <w:r>
              <w:rPr>
                <w:sz w:val="12"/>
              </w:rPr>
              <w:t xml:space="preserve">Rezultat zostanie zmierzony na podstawie: Liczby osób które skorzystały z oferty np.: dla seniorów. </w:t>
            </w:r>
          </w:p>
        </w:tc>
      </w:tr>
      <w:tr w:rsidR="00C90BE4">
        <w:trPr>
          <w:trHeight w:val="185"/>
        </w:trPr>
        <w:tc>
          <w:tcPr>
            <w:tcW w:w="295"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288"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246"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3541"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firstLine="0"/>
              <w:jc w:val="left"/>
            </w:pPr>
            <w:r>
              <w:rPr>
                <w:sz w:val="12"/>
              </w:rPr>
              <w:t xml:space="preserve">Miejski Ośrodek znajduje się w Podobszarze I – Stare </w:t>
            </w:r>
          </w:p>
        </w:tc>
        <w:tc>
          <w:tcPr>
            <w:tcW w:w="2410"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63"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22"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92"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08"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2914" w:type="dxa"/>
            <w:tcBorders>
              <w:top w:val="nil"/>
              <w:left w:val="single" w:sz="4" w:space="0" w:color="000000"/>
              <w:bottom w:val="single" w:sz="4" w:space="0" w:color="000000"/>
              <w:right w:val="single" w:sz="4" w:space="0" w:color="000000"/>
            </w:tcBorders>
            <w:vAlign w:val="bottom"/>
          </w:tcPr>
          <w:p w:rsidR="00C90BE4" w:rsidRDefault="00C90BE4">
            <w:pPr>
              <w:spacing w:after="160" w:line="259" w:lineRule="auto"/>
              <w:ind w:left="0" w:firstLine="0"/>
              <w:jc w:val="left"/>
            </w:pPr>
          </w:p>
        </w:tc>
      </w:tr>
      <w:tr w:rsidR="00C90BE4" w:rsidRPr="00681351">
        <w:trPr>
          <w:trHeight w:val="484"/>
        </w:trPr>
        <w:tc>
          <w:tcPr>
            <w:tcW w:w="295" w:type="dxa"/>
            <w:vMerge w:val="restart"/>
            <w:tcBorders>
              <w:top w:val="single" w:sz="4" w:space="0" w:color="000000"/>
              <w:left w:val="single" w:sz="4" w:space="0" w:color="000000"/>
              <w:bottom w:val="single" w:sz="4" w:space="0" w:color="000000"/>
              <w:right w:val="single" w:sz="4" w:space="0" w:color="000000"/>
            </w:tcBorders>
            <w:vAlign w:val="center"/>
          </w:tcPr>
          <w:p w:rsidR="00C90BE4" w:rsidRPr="00681351" w:rsidRDefault="00865FE6">
            <w:pPr>
              <w:spacing w:after="0" w:line="259" w:lineRule="auto"/>
              <w:ind w:left="11" w:firstLine="0"/>
              <w:jc w:val="left"/>
            </w:pPr>
            <w:r w:rsidRPr="00681351">
              <w:rPr>
                <w:sz w:val="12"/>
                <w:shd w:val="clear" w:color="auto" w:fill="FFFF00"/>
              </w:rPr>
              <w:t>10</w:t>
            </w:r>
            <w:r w:rsidRPr="00681351">
              <w:rPr>
                <w:sz w:val="12"/>
              </w:rPr>
              <w:t xml:space="preserve"> </w:t>
            </w:r>
          </w:p>
        </w:tc>
        <w:tc>
          <w:tcPr>
            <w:tcW w:w="1288" w:type="dxa"/>
            <w:vMerge w:val="restart"/>
            <w:tcBorders>
              <w:top w:val="single" w:sz="4" w:space="0" w:color="000000"/>
              <w:left w:val="single" w:sz="4" w:space="0" w:color="000000"/>
              <w:bottom w:val="single" w:sz="4" w:space="0" w:color="000000"/>
              <w:right w:val="single" w:sz="4" w:space="0" w:color="000000"/>
            </w:tcBorders>
            <w:vAlign w:val="center"/>
          </w:tcPr>
          <w:p w:rsidR="00C90BE4" w:rsidRPr="00681351" w:rsidRDefault="00865FE6">
            <w:pPr>
              <w:spacing w:after="0" w:line="238" w:lineRule="auto"/>
              <w:ind w:left="0" w:firstLine="0"/>
              <w:jc w:val="center"/>
            </w:pPr>
            <w:r w:rsidRPr="00681351">
              <w:rPr>
                <w:sz w:val="12"/>
              </w:rPr>
              <w:t xml:space="preserve">Miejski Ośrodek Kultury im. </w:t>
            </w:r>
          </w:p>
          <w:p w:rsidR="00C90BE4" w:rsidRPr="00681351" w:rsidRDefault="00865FE6">
            <w:pPr>
              <w:spacing w:after="0" w:line="259" w:lineRule="auto"/>
              <w:ind w:left="201" w:right="197" w:firstLine="3"/>
              <w:jc w:val="center"/>
            </w:pPr>
            <w:r w:rsidRPr="00681351">
              <w:rPr>
                <w:sz w:val="12"/>
              </w:rPr>
              <w:t xml:space="preserve">Klemensa </w:t>
            </w:r>
            <w:proofErr w:type="spellStart"/>
            <w:r w:rsidRPr="00681351">
              <w:rPr>
                <w:sz w:val="12"/>
              </w:rPr>
              <w:t>aberskiego</w:t>
            </w:r>
            <w:proofErr w:type="spellEnd"/>
            <w:r w:rsidRPr="00681351">
              <w:rPr>
                <w:sz w:val="12"/>
              </w:rPr>
              <w:t xml:space="preserve">  w Gnieźnie </w:t>
            </w:r>
          </w:p>
        </w:tc>
        <w:tc>
          <w:tcPr>
            <w:tcW w:w="1246" w:type="dxa"/>
            <w:vMerge w:val="restart"/>
            <w:tcBorders>
              <w:top w:val="single" w:sz="4" w:space="0" w:color="000000"/>
              <w:left w:val="single" w:sz="4" w:space="0" w:color="000000"/>
              <w:bottom w:val="double" w:sz="59" w:space="0" w:color="FFFF00"/>
              <w:right w:val="single" w:sz="4" w:space="0" w:color="000000"/>
            </w:tcBorders>
            <w:vAlign w:val="bottom"/>
          </w:tcPr>
          <w:p w:rsidR="00C90BE4" w:rsidRPr="00681351" w:rsidRDefault="00865FE6">
            <w:pPr>
              <w:spacing w:after="0" w:line="259" w:lineRule="auto"/>
              <w:ind w:left="0" w:right="66" w:firstLine="0"/>
              <w:jc w:val="center"/>
            </w:pPr>
            <w:r w:rsidRPr="00681351">
              <w:rPr>
                <w:sz w:val="12"/>
              </w:rPr>
              <w:t xml:space="preserve">„Strefa inicjatyw </w:t>
            </w:r>
          </w:p>
        </w:tc>
        <w:tc>
          <w:tcPr>
            <w:tcW w:w="3541" w:type="dxa"/>
            <w:tcBorders>
              <w:top w:val="single" w:sz="4" w:space="0" w:color="000000"/>
              <w:left w:val="single" w:sz="4" w:space="0" w:color="000000"/>
              <w:bottom w:val="nil"/>
              <w:right w:val="single" w:sz="4" w:space="0" w:color="000000"/>
            </w:tcBorders>
          </w:tcPr>
          <w:p w:rsidR="00C90BE4" w:rsidRPr="00681351" w:rsidRDefault="00865FE6">
            <w:pPr>
              <w:spacing w:after="0" w:line="259" w:lineRule="auto"/>
              <w:ind w:left="0" w:firstLine="0"/>
              <w:jc w:val="left"/>
            </w:pPr>
            <w:r w:rsidRPr="00681351">
              <w:rPr>
                <w:sz w:val="12"/>
              </w:rPr>
              <w:t xml:space="preserve">miasto.  </w:t>
            </w:r>
          </w:p>
          <w:p w:rsidR="00C90BE4" w:rsidRPr="00681351" w:rsidRDefault="00865FE6">
            <w:pPr>
              <w:spacing w:after="0" w:line="259" w:lineRule="auto"/>
              <w:ind w:left="0" w:firstLine="0"/>
              <w:jc w:val="left"/>
            </w:pPr>
            <w:r w:rsidRPr="00681351">
              <w:rPr>
                <w:sz w:val="12"/>
              </w:rPr>
              <w:t xml:space="preserve">Projekt jest skierowany do: </w:t>
            </w:r>
          </w:p>
          <w:p w:rsidR="00C90BE4" w:rsidRPr="00681351" w:rsidRDefault="00865FE6">
            <w:pPr>
              <w:spacing w:after="0" w:line="259" w:lineRule="auto"/>
              <w:ind w:left="0" w:firstLine="0"/>
              <w:jc w:val="left"/>
            </w:pPr>
            <w:r w:rsidRPr="00681351">
              <w:rPr>
                <w:sz w:val="12"/>
              </w:rPr>
              <w:t xml:space="preserve">- DZIECI I MŁODZIEŻY – Strefa figli i mądrości </w:t>
            </w:r>
          </w:p>
          <w:p w:rsidR="00C90BE4" w:rsidRPr="00681351" w:rsidRDefault="00865FE6">
            <w:pPr>
              <w:spacing w:after="0" w:line="259" w:lineRule="auto"/>
              <w:ind w:left="0" w:firstLine="0"/>
              <w:jc w:val="left"/>
            </w:pPr>
            <w:r w:rsidRPr="00681351">
              <w:rPr>
                <w:sz w:val="12"/>
              </w:rPr>
              <w:t xml:space="preserve">Strefa (dla dzieci od 3 m-ca – 6 lat) to nowocześnie </w:t>
            </w:r>
          </w:p>
        </w:tc>
        <w:tc>
          <w:tcPr>
            <w:tcW w:w="2410"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865FE6">
            <w:pPr>
              <w:spacing w:after="0" w:line="259" w:lineRule="auto"/>
              <w:ind w:left="0" w:firstLine="0"/>
              <w:jc w:val="left"/>
            </w:pPr>
            <w:r w:rsidRPr="00681351">
              <w:rPr>
                <w:sz w:val="12"/>
              </w:rPr>
              <w:t xml:space="preserve">-poprawa jakości życia mieszkańców </w:t>
            </w:r>
          </w:p>
          <w:p w:rsidR="00C90BE4" w:rsidRPr="00681351" w:rsidRDefault="00865FE6">
            <w:pPr>
              <w:spacing w:after="0" w:line="241" w:lineRule="auto"/>
              <w:ind w:left="0" w:right="551" w:firstLine="0"/>
              <w:jc w:val="left"/>
            </w:pPr>
            <w:r w:rsidRPr="00681351">
              <w:rPr>
                <w:sz w:val="12"/>
              </w:rPr>
              <w:t xml:space="preserve">poprzez działania w    zakresie integracji i aktywizacji społecznej </w:t>
            </w:r>
          </w:p>
          <w:p w:rsidR="00C90BE4" w:rsidRPr="00681351" w:rsidRDefault="00865FE6">
            <w:pPr>
              <w:numPr>
                <w:ilvl w:val="0"/>
                <w:numId w:val="39"/>
              </w:numPr>
              <w:spacing w:after="0" w:line="240" w:lineRule="auto"/>
              <w:ind w:right="131" w:firstLine="0"/>
              <w:jc w:val="left"/>
            </w:pPr>
            <w:r w:rsidRPr="00681351">
              <w:rPr>
                <w:sz w:val="12"/>
              </w:rPr>
              <w:t xml:space="preserve">zapobieganie i przeciwdziałanie wykluczeniu społecznemu    oraz ograniczenie patologii społecznej </w:t>
            </w:r>
          </w:p>
          <w:p w:rsidR="00C90BE4" w:rsidRPr="00681351" w:rsidRDefault="00865FE6">
            <w:pPr>
              <w:numPr>
                <w:ilvl w:val="0"/>
                <w:numId w:val="39"/>
              </w:numPr>
              <w:spacing w:after="2" w:line="240" w:lineRule="auto"/>
              <w:ind w:right="131" w:firstLine="0"/>
              <w:jc w:val="left"/>
            </w:pPr>
            <w:r w:rsidRPr="00681351">
              <w:rPr>
                <w:sz w:val="12"/>
              </w:rPr>
              <w:t xml:space="preserve">niwelacja zdiagnozowanych deficytów i nierówności społecznych, związanych z występowaniem na obszarze zdegradowanym dysfunkcji  </w:t>
            </w:r>
          </w:p>
          <w:p w:rsidR="00C90BE4" w:rsidRPr="00681351" w:rsidRDefault="00865FE6">
            <w:pPr>
              <w:numPr>
                <w:ilvl w:val="0"/>
                <w:numId w:val="39"/>
              </w:numPr>
              <w:spacing w:after="2" w:line="238" w:lineRule="auto"/>
              <w:ind w:right="131" w:firstLine="0"/>
              <w:jc w:val="left"/>
            </w:pPr>
            <w:r w:rsidRPr="00681351">
              <w:rPr>
                <w:sz w:val="12"/>
              </w:rPr>
              <w:lastRenderedPageBreak/>
              <w:t xml:space="preserve">poprawa warunków życia mieszkańców w przestrzeni    publicznej i prywatnej </w:t>
            </w:r>
          </w:p>
          <w:p w:rsidR="00C90BE4" w:rsidRPr="00681351" w:rsidRDefault="00865FE6">
            <w:pPr>
              <w:numPr>
                <w:ilvl w:val="0"/>
                <w:numId w:val="39"/>
              </w:numPr>
              <w:spacing w:after="2" w:line="238" w:lineRule="auto"/>
              <w:ind w:right="131" w:firstLine="0"/>
              <w:jc w:val="left"/>
            </w:pPr>
            <w:r w:rsidRPr="00681351">
              <w:rPr>
                <w:sz w:val="12"/>
              </w:rPr>
              <w:t xml:space="preserve">rozszerzenie oferty kulturalnej i oferty spędzania wolnego   czasu dla mieszkańców w tym dla osób starszych, dzieci,  </w:t>
            </w:r>
          </w:p>
          <w:p w:rsidR="00C90BE4" w:rsidRPr="00681351" w:rsidRDefault="00865FE6">
            <w:pPr>
              <w:spacing w:after="0" w:line="259" w:lineRule="auto"/>
              <w:ind w:left="0" w:firstLine="0"/>
              <w:jc w:val="left"/>
            </w:pPr>
            <w:r w:rsidRPr="00681351">
              <w:rPr>
                <w:sz w:val="12"/>
              </w:rPr>
              <w:t xml:space="preserve"> młodzieży i osób niepełnosprawnych -rozwijanie zainteresowań oraz podnoszenie kompetencji   mieszkańców Gniezna </w:t>
            </w:r>
          </w:p>
        </w:tc>
        <w:tc>
          <w:tcPr>
            <w:tcW w:w="1063" w:type="dxa"/>
            <w:vMerge w:val="restart"/>
            <w:tcBorders>
              <w:top w:val="single" w:sz="4" w:space="0" w:color="000000"/>
              <w:left w:val="single" w:sz="4" w:space="0" w:color="000000"/>
              <w:bottom w:val="single" w:sz="4" w:space="0" w:color="000000"/>
              <w:right w:val="single" w:sz="4" w:space="0" w:color="000000"/>
            </w:tcBorders>
            <w:vAlign w:val="center"/>
          </w:tcPr>
          <w:p w:rsidR="00C90BE4" w:rsidRPr="00681351" w:rsidRDefault="00865FE6">
            <w:pPr>
              <w:spacing w:after="0" w:line="240" w:lineRule="auto"/>
              <w:ind w:left="18" w:right="6" w:hanging="18"/>
              <w:jc w:val="center"/>
            </w:pPr>
            <w:r w:rsidRPr="00681351">
              <w:rPr>
                <w:sz w:val="12"/>
              </w:rPr>
              <w:lastRenderedPageBreak/>
              <w:t xml:space="preserve">Miejski Ośrodek Kultury – centrum </w:t>
            </w:r>
          </w:p>
          <w:p w:rsidR="00C90BE4" w:rsidRPr="00681351" w:rsidRDefault="00865FE6">
            <w:pPr>
              <w:spacing w:after="0" w:line="259" w:lineRule="auto"/>
              <w:ind w:left="0" w:right="62" w:firstLine="0"/>
              <w:jc w:val="center"/>
            </w:pPr>
            <w:r w:rsidRPr="00681351">
              <w:rPr>
                <w:sz w:val="12"/>
              </w:rPr>
              <w:t xml:space="preserve">Gniezna </w:t>
            </w:r>
          </w:p>
        </w:tc>
        <w:tc>
          <w:tcPr>
            <w:tcW w:w="922" w:type="dxa"/>
            <w:vMerge w:val="restart"/>
            <w:tcBorders>
              <w:top w:val="single" w:sz="4" w:space="0" w:color="000000"/>
              <w:left w:val="single" w:sz="4" w:space="0" w:color="000000"/>
              <w:bottom w:val="single" w:sz="4" w:space="0" w:color="000000"/>
              <w:right w:val="single" w:sz="4" w:space="0" w:color="000000"/>
            </w:tcBorders>
            <w:vAlign w:val="center"/>
          </w:tcPr>
          <w:p w:rsidR="00C90BE4" w:rsidRPr="00681351" w:rsidRDefault="00865FE6">
            <w:pPr>
              <w:spacing w:after="0" w:line="259" w:lineRule="auto"/>
              <w:ind w:left="0" w:right="61" w:firstLine="0"/>
              <w:jc w:val="center"/>
            </w:pPr>
            <w:r w:rsidRPr="00681351">
              <w:rPr>
                <w:sz w:val="12"/>
                <w:shd w:val="clear" w:color="auto" w:fill="FFFF00"/>
              </w:rPr>
              <w:t>1 000 000</w:t>
            </w:r>
            <w:r w:rsidRPr="00681351">
              <w:rPr>
                <w:sz w:val="12"/>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C90BE4" w:rsidRPr="00681351" w:rsidRDefault="00865FE6">
            <w:pPr>
              <w:spacing w:after="0" w:line="259" w:lineRule="auto"/>
              <w:ind w:left="0" w:right="64" w:firstLine="0"/>
              <w:jc w:val="center"/>
            </w:pPr>
            <w:r w:rsidRPr="00681351">
              <w:rPr>
                <w:sz w:val="12"/>
                <w:shd w:val="clear" w:color="auto" w:fill="FFFF00"/>
              </w:rPr>
              <w:t>2019-2020</w:t>
            </w:r>
            <w:r w:rsidRPr="00681351">
              <w:rPr>
                <w:sz w:val="12"/>
              </w:rPr>
              <w:t xml:space="preserve"> </w:t>
            </w:r>
          </w:p>
        </w:tc>
        <w:tc>
          <w:tcPr>
            <w:tcW w:w="708" w:type="dxa"/>
            <w:vMerge w:val="restart"/>
            <w:tcBorders>
              <w:top w:val="single" w:sz="4" w:space="0" w:color="000000"/>
              <w:left w:val="single" w:sz="4" w:space="0" w:color="000000"/>
              <w:bottom w:val="nil"/>
              <w:right w:val="single" w:sz="4" w:space="0" w:color="000000"/>
            </w:tcBorders>
            <w:vAlign w:val="bottom"/>
          </w:tcPr>
          <w:p w:rsidR="00C90BE4" w:rsidRPr="00681351" w:rsidRDefault="00865FE6">
            <w:pPr>
              <w:spacing w:after="0" w:line="259" w:lineRule="auto"/>
              <w:ind w:left="0" w:right="57" w:firstLine="0"/>
              <w:jc w:val="center"/>
            </w:pPr>
            <w:r w:rsidRPr="00681351">
              <w:rPr>
                <w:sz w:val="12"/>
              </w:rPr>
              <w:t xml:space="preserve">EFS i </w:t>
            </w:r>
          </w:p>
          <w:p w:rsidR="00C90BE4" w:rsidRPr="00681351" w:rsidRDefault="00865FE6">
            <w:pPr>
              <w:spacing w:after="0" w:line="259" w:lineRule="auto"/>
              <w:ind w:left="0" w:firstLine="0"/>
              <w:jc w:val="center"/>
            </w:pPr>
            <w:r w:rsidRPr="00681351">
              <w:rPr>
                <w:sz w:val="12"/>
              </w:rPr>
              <w:t xml:space="preserve">dotacje celowe z </w:t>
            </w:r>
          </w:p>
        </w:tc>
        <w:tc>
          <w:tcPr>
            <w:tcW w:w="2914" w:type="dxa"/>
            <w:tcBorders>
              <w:top w:val="single" w:sz="4" w:space="0" w:color="000000"/>
              <w:left w:val="single" w:sz="4" w:space="0" w:color="000000"/>
              <w:bottom w:val="nil"/>
              <w:right w:val="single" w:sz="4" w:space="0" w:color="000000"/>
            </w:tcBorders>
            <w:vAlign w:val="bottom"/>
          </w:tcPr>
          <w:p w:rsidR="00C90BE4" w:rsidRPr="00681351" w:rsidRDefault="00865FE6">
            <w:pPr>
              <w:spacing w:after="0" w:line="259" w:lineRule="auto"/>
              <w:ind w:left="2" w:firstLine="0"/>
              <w:jc w:val="left"/>
            </w:pPr>
            <w:r w:rsidRPr="00681351">
              <w:rPr>
                <w:sz w:val="12"/>
              </w:rPr>
              <w:t xml:space="preserve">Projekt „Strefa inicjatyw dla wszystkich i dla każdego” ułatwi mieszkańcom dostęp do </w:t>
            </w:r>
          </w:p>
        </w:tc>
      </w:tr>
      <w:tr w:rsidR="00C90BE4" w:rsidRPr="00681351">
        <w:trPr>
          <w:trHeight w:val="441"/>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nil"/>
              <w:left w:val="single" w:sz="4" w:space="0" w:color="000000"/>
              <w:bottom w:val="single" w:sz="96" w:space="0" w:color="FFFF00"/>
              <w:right w:val="single" w:sz="4" w:space="0" w:color="000000"/>
            </w:tcBorders>
            <w:vAlign w:val="bottom"/>
          </w:tcPr>
          <w:p w:rsidR="00C90BE4" w:rsidRPr="00681351" w:rsidRDefault="00865FE6">
            <w:pPr>
              <w:spacing w:after="0" w:line="259" w:lineRule="auto"/>
              <w:ind w:left="0" w:firstLine="0"/>
              <w:jc w:val="left"/>
            </w:pPr>
            <w:r w:rsidRPr="00681351">
              <w:rPr>
                <w:sz w:val="12"/>
              </w:rPr>
              <w:t>wyposażone miejsce (</w:t>
            </w:r>
            <w:proofErr w:type="spellStart"/>
            <w:r w:rsidRPr="00681351">
              <w:rPr>
                <w:sz w:val="12"/>
              </w:rPr>
              <w:t>elem</w:t>
            </w:r>
            <w:proofErr w:type="spellEnd"/>
            <w:r w:rsidRPr="00681351">
              <w:rPr>
                <w:sz w:val="12"/>
              </w:rPr>
              <w:t xml:space="preserve">. sensoryczne oraz sali doświadczania świata) zabaw i rozwoju dla dzieci. Plac będzie przystosowany w elementy wspierające rozwój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2914" w:type="dxa"/>
            <w:tcBorders>
              <w:top w:val="nil"/>
              <w:left w:val="single" w:sz="4" w:space="0" w:color="000000"/>
              <w:bottom w:val="nil"/>
              <w:right w:val="single" w:sz="4" w:space="0" w:color="000000"/>
            </w:tcBorders>
            <w:vAlign w:val="bottom"/>
          </w:tcPr>
          <w:p w:rsidR="00C90BE4" w:rsidRPr="00681351" w:rsidRDefault="00865FE6">
            <w:pPr>
              <w:spacing w:after="0" w:line="259" w:lineRule="auto"/>
              <w:ind w:left="2" w:right="10" w:firstLine="0"/>
              <w:jc w:val="left"/>
            </w:pPr>
            <w:r w:rsidRPr="00681351">
              <w:rPr>
                <w:sz w:val="12"/>
              </w:rPr>
              <w:t xml:space="preserve">edukacji, kultury, sztuki, rozrywki, sportu i rekreacji oraz wypoczynku. Zwiększy się aktywność mieszkańców na rzecz rozwoju </w:t>
            </w:r>
          </w:p>
        </w:tc>
      </w:tr>
      <w:tr w:rsidR="00C90BE4" w:rsidRPr="00681351">
        <w:trPr>
          <w:trHeight w:val="349"/>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nil"/>
              <w:right w:val="single" w:sz="4" w:space="0" w:color="000000"/>
            </w:tcBorders>
          </w:tcPr>
          <w:p w:rsidR="00C90BE4" w:rsidRPr="00681351" w:rsidRDefault="00865FE6">
            <w:pPr>
              <w:spacing w:after="0" w:line="259" w:lineRule="auto"/>
              <w:ind w:left="0" w:firstLine="0"/>
              <w:jc w:val="left"/>
            </w:pPr>
            <w:r w:rsidRPr="00681351">
              <w:rPr>
                <w:sz w:val="12"/>
              </w:rPr>
              <w:t xml:space="preserve">dzieci niepełnosprawnych, co będzie sprzyjało od najmłodszych lat integracji. Ponadto w tej strefie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2914" w:type="dxa"/>
            <w:tcBorders>
              <w:top w:val="nil"/>
              <w:left w:val="single" w:sz="4" w:space="0" w:color="000000"/>
              <w:bottom w:val="single" w:sz="96" w:space="0" w:color="FFFF00"/>
              <w:right w:val="single" w:sz="4" w:space="0" w:color="000000"/>
            </w:tcBorders>
          </w:tcPr>
          <w:p w:rsidR="00C90BE4" w:rsidRPr="00681351" w:rsidRDefault="00865FE6">
            <w:pPr>
              <w:spacing w:after="0" w:line="259" w:lineRule="auto"/>
              <w:ind w:left="2" w:firstLine="0"/>
            </w:pPr>
            <w:r w:rsidRPr="00681351">
              <w:rPr>
                <w:sz w:val="12"/>
              </w:rPr>
              <w:t xml:space="preserve">lokalnego, zostaną stworzone warunki dla inicjatyw społecznych oraz rozwoju lokalnych </w:t>
            </w:r>
          </w:p>
        </w:tc>
      </w:tr>
      <w:tr w:rsidR="00C90BE4" w:rsidRPr="00681351">
        <w:trPr>
          <w:trHeight w:val="442"/>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double" w:sz="59" w:space="0" w:color="FFFF00"/>
              <w:right w:val="single" w:sz="4" w:space="0" w:color="000000"/>
            </w:tcBorders>
          </w:tcPr>
          <w:p w:rsidR="00C90BE4" w:rsidRPr="00681351" w:rsidRDefault="00C90BE4">
            <w:pPr>
              <w:spacing w:after="160" w:line="259" w:lineRule="auto"/>
              <w:ind w:left="0" w:firstLine="0"/>
              <w:jc w:val="left"/>
            </w:pPr>
          </w:p>
        </w:tc>
        <w:tc>
          <w:tcPr>
            <w:tcW w:w="3541" w:type="dxa"/>
            <w:tcBorders>
              <w:top w:val="nil"/>
              <w:left w:val="single" w:sz="4" w:space="0" w:color="000000"/>
              <w:bottom w:val="double" w:sz="60" w:space="0" w:color="FFFF00"/>
              <w:right w:val="single" w:sz="4" w:space="0" w:color="000000"/>
            </w:tcBorders>
          </w:tcPr>
          <w:p w:rsidR="00C90BE4" w:rsidRPr="00681351" w:rsidRDefault="00865FE6">
            <w:pPr>
              <w:spacing w:after="0" w:line="259" w:lineRule="auto"/>
              <w:ind w:left="0" w:right="48" w:firstLine="0"/>
              <w:jc w:val="left"/>
            </w:pPr>
            <w:r w:rsidRPr="00681351">
              <w:rPr>
                <w:sz w:val="12"/>
              </w:rPr>
              <w:t xml:space="preserve">znajdywać się będą miejsca twórczości oraz kącik małego czytelnika i kącik gier. Obok będzie strefa aktywności dla Opiekunów. Przedłużeniem strefy figli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2914" w:type="dxa"/>
            <w:tcBorders>
              <w:top w:val="single" w:sz="96" w:space="0" w:color="FFFF00"/>
              <w:left w:val="single" w:sz="4" w:space="0" w:color="000000"/>
              <w:bottom w:val="double" w:sz="96" w:space="0" w:color="FFFF00"/>
              <w:right w:val="single" w:sz="4" w:space="0" w:color="000000"/>
            </w:tcBorders>
          </w:tcPr>
          <w:p w:rsidR="00C90BE4" w:rsidRPr="00681351" w:rsidRDefault="00865FE6">
            <w:pPr>
              <w:spacing w:after="0" w:line="259" w:lineRule="auto"/>
              <w:ind w:left="2" w:firstLine="0"/>
              <w:jc w:val="left"/>
            </w:pPr>
            <w:r w:rsidRPr="00681351">
              <w:rPr>
                <w:sz w:val="12"/>
              </w:rPr>
              <w:t xml:space="preserve">społeczności. Osoby korzystające z projektu będą mogły efektywnie spędzić czas poprzez udział w warsztatach i wydarzeniach. Nabędą </w:t>
            </w:r>
          </w:p>
        </w:tc>
      </w:tr>
      <w:tr w:rsidR="00C90BE4" w:rsidRPr="00681351">
        <w:trPr>
          <w:trHeight w:val="534"/>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1246" w:type="dxa"/>
            <w:vMerge w:val="restart"/>
            <w:tcBorders>
              <w:top w:val="double" w:sz="59" w:space="0" w:color="FFFF00"/>
              <w:left w:val="single" w:sz="4" w:space="0" w:color="000000"/>
              <w:bottom w:val="single" w:sz="4" w:space="0" w:color="000000"/>
              <w:right w:val="single" w:sz="4" w:space="0" w:color="000000"/>
            </w:tcBorders>
          </w:tcPr>
          <w:p w:rsidR="00C90BE4" w:rsidRPr="00681351" w:rsidRDefault="00865FE6">
            <w:pPr>
              <w:spacing w:after="0" w:line="259" w:lineRule="auto"/>
              <w:ind w:left="0" w:firstLine="0"/>
              <w:jc w:val="center"/>
            </w:pPr>
            <w:r w:rsidRPr="00681351">
              <w:rPr>
                <w:sz w:val="12"/>
              </w:rPr>
              <w:t xml:space="preserve">dla wszystkich i dla każdego” </w:t>
            </w:r>
          </w:p>
        </w:tc>
        <w:tc>
          <w:tcPr>
            <w:tcW w:w="3541" w:type="dxa"/>
            <w:tcBorders>
              <w:top w:val="double" w:sz="60"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right="27" w:firstLine="0"/>
              <w:jc w:val="left"/>
            </w:pPr>
            <w:r w:rsidRPr="00681351">
              <w:rPr>
                <w:sz w:val="12"/>
              </w:rPr>
              <w:t xml:space="preserve">będą pomieszczenia przeznaczone dla dzieci starszych (od 6 lat) oraz młodzież czyli tzw. strefa mądrości. Przeprowadzane tam zostaną zajęcia artystyczne, rozwijające wiedze i umiejętności oraz profilaktyczne jak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708" w:type="dxa"/>
            <w:tcBorders>
              <w:top w:val="nil"/>
              <w:left w:val="single" w:sz="4" w:space="0" w:color="000000"/>
              <w:bottom w:val="nil"/>
              <w:right w:val="single" w:sz="4" w:space="0" w:color="000000"/>
            </w:tcBorders>
          </w:tcPr>
          <w:p w:rsidR="00C90BE4" w:rsidRPr="00681351" w:rsidRDefault="00865FE6">
            <w:pPr>
              <w:spacing w:after="0" w:line="259" w:lineRule="auto"/>
              <w:ind w:left="0" w:right="61" w:firstLine="0"/>
              <w:jc w:val="center"/>
            </w:pPr>
            <w:r w:rsidRPr="00681351">
              <w:rPr>
                <w:sz w:val="12"/>
              </w:rPr>
              <w:t xml:space="preserve">Urzędu </w:t>
            </w:r>
          </w:p>
          <w:p w:rsidR="00C90BE4" w:rsidRPr="00681351" w:rsidRDefault="00865FE6">
            <w:pPr>
              <w:spacing w:after="0" w:line="238" w:lineRule="auto"/>
              <w:ind w:left="0" w:right="44" w:firstLine="0"/>
              <w:jc w:val="center"/>
            </w:pPr>
            <w:proofErr w:type="spellStart"/>
            <w:r w:rsidRPr="00681351">
              <w:rPr>
                <w:sz w:val="12"/>
              </w:rPr>
              <w:t>Miejskieg</w:t>
            </w:r>
            <w:proofErr w:type="spellEnd"/>
            <w:r w:rsidRPr="00681351">
              <w:rPr>
                <w:sz w:val="12"/>
              </w:rPr>
              <w:t xml:space="preserve"> o w </w:t>
            </w:r>
          </w:p>
          <w:p w:rsidR="00C90BE4" w:rsidRPr="00681351" w:rsidRDefault="00865FE6">
            <w:pPr>
              <w:spacing w:after="0" w:line="259" w:lineRule="auto"/>
              <w:ind w:left="32" w:firstLine="0"/>
              <w:jc w:val="left"/>
            </w:pPr>
            <w:r w:rsidRPr="00681351">
              <w:rPr>
                <w:sz w:val="12"/>
              </w:rPr>
              <w:t xml:space="preserve">Gnieźnie </w:t>
            </w:r>
          </w:p>
        </w:tc>
        <w:tc>
          <w:tcPr>
            <w:tcW w:w="2914" w:type="dxa"/>
            <w:tcBorders>
              <w:top w:val="doub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2" w:firstLine="0"/>
              <w:jc w:val="left"/>
            </w:pPr>
            <w:r w:rsidRPr="00681351">
              <w:rPr>
                <w:sz w:val="12"/>
              </w:rPr>
              <w:t xml:space="preserve">nowe kompetencje, które pozwolą im lepiej funkcjonować w życiu prywatnym i zawodowym. Różne grupy społeczne będą mieć szansę na integrację i aktywizację. Projekt </w:t>
            </w:r>
          </w:p>
        </w:tc>
      </w:tr>
      <w:tr w:rsidR="00C90BE4" w:rsidRPr="00681351">
        <w:trPr>
          <w:trHeight w:val="441"/>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vAlign w:val="bottom"/>
          </w:tcPr>
          <w:p w:rsidR="00C90BE4" w:rsidRPr="00681351" w:rsidRDefault="00865FE6">
            <w:pPr>
              <w:spacing w:after="0" w:line="259" w:lineRule="auto"/>
              <w:ind w:left="0" w:right="199" w:firstLine="0"/>
            </w:pPr>
            <w:r w:rsidRPr="00681351">
              <w:rPr>
                <w:sz w:val="12"/>
              </w:rPr>
              <w:t xml:space="preserve">np. arteterapia, warsztaty </w:t>
            </w:r>
            <w:proofErr w:type="spellStart"/>
            <w:r w:rsidRPr="00681351">
              <w:rPr>
                <w:sz w:val="12"/>
              </w:rPr>
              <w:t>upcyklingowe</w:t>
            </w:r>
            <w:proofErr w:type="spellEnd"/>
            <w:r w:rsidRPr="00681351">
              <w:rPr>
                <w:sz w:val="12"/>
              </w:rPr>
              <w:t xml:space="preserve">, warsztaty czerpania papieru, </w:t>
            </w:r>
            <w:proofErr w:type="spellStart"/>
            <w:r w:rsidRPr="00681351">
              <w:rPr>
                <w:sz w:val="12"/>
              </w:rPr>
              <w:t>sensoplastyka</w:t>
            </w:r>
            <w:proofErr w:type="spellEnd"/>
            <w:r w:rsidRPr="00681351">
              <w:rPr>
                <w:sz w:val="12"/>
              </w:rPr>
              <w:t xml:space="preserve">, zajęcia plastyczne. W ramach strefy odbywać się będą zajęcia edukacyjne: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708" w:type="dxa"/>
            <w:vMerge w:val="restart"/>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2914" w:type="dxa"/>
            <w:tcBorders>
              <w:top w:val="single" w:sz="96" w:space="0" w:color="FFFF00"/>
              <w:left w:val="single" w:sz="4" w:space="0" w:color="000000"/>
              <w:bottom w:val="single" w:sz="96" w:space="0" w:color="FFFF00"/>
              <w:right w:val="single" w:sz="4" w:space="0" w:color="000000"/>
            </w:tcBorders>
            <w:vAlign w:val="bottom"/>
          </w:tcPr>
          <w:p w:rsidR="00C90BE4" w:rsidRPr="00681351" w:rsidRDefault="00865FE6">
            <w:pPr>
              <w:spacing w:after="0" w:line="259" w:lineRule="auto"/>
              <w:ind w:left="2" w:firstLine="0"/>
              <w:jc w:val="left"/>
            </w:pPr>
            <w:r w:rsidRPr="00681351">
              <w:rPr>
                <w:sz w:val="12"/>
              </w:rPr>
              <w:t xml:space="preserve">ociepli przestrzeń zabytkowego Miejskiego Ośrodka Kultury.  Wesprze także mieszkańców miasta Gniezna zagrożonych wykluczeniem </w:t>
            </w:r>
          </w:p>
        </w:tc>
      </w:tr>
      <w:tr w:rsidR="00C90BE4" w:rsidRPr="00681351">
        <w:trPr>
          <w:trHeight w:val="441"/>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right="25" w:firstLine="0"/>
              <w:jc w:val="left"/>
            </w:pPr>
            <w:r w:rsidRPr="00681351">
              <w:rPr>
                <w:sz w:val="12"/>
              </w:rPr>
              <w:t xml:space="preserve">nauka języka obcego, warsztaty związane z kulturą regionu np. gwara wielkopolska, warsztaty podróżnicze,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2914" w:type="dxa"/>
            <w:tcBorders>
              <w:top w:val="single" w:sz="96" w:space="0" w:color="FFFF00"/>
              <w:left w:val="single" w:sz="4" w:space="0" w:color="000000"/>
              <w:bottom w:val="nil"/>
              <w:right w:val="single" w:sz="4" w:space="0" w:color="000000"/>
            </w:tcBorders>
          </w:tcPr>
          <w:p w:rsidR="00C90BE4" w:rsidRPr="00681351" w:rsidRDefault="00865FE6">
            <w:pPr>
              <w:spacing w:after="0" w:line="259" w:lineRule="auto"/>
              <w:ind w:left="2" w:firstLine="0"/>
              <w:jc w:val="left"/>
            </w:pPr>
            <w:r w:rsidRPr="00681351">
              <w:rPr>
                <w:sz w:val="12"/>
              </w:rPr>
              <w:t xml:space="preserve">społecznym.  Rezultaty zostaną zmierzone na podstawie liczby osób,  które skorzystają z </w:t>
            </w:r>
          </w:p>
        </w:tc>
      </w:tr>
      <w:tr w:rsidR="00C90BE4" w:rsidRPr="00681351">
        <w:trPr>
          <w:trHeight w:val="390"/>
        </w:trPr>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4" w:space="0" w:color="000000"/>
              <w:right w:val="single" w:sz="4" w:space="0" w:color="000000"/>
            </w:tcBorders>
          </w:tcPr>
          <w:p w:rsidR="00C90BE4" w:rsidRPr="00681351" w:rsidRDefault="00865FE6">
            <w:pPr>
              <w:spacing w:after="0" w:line="259" w:lineRule="auto"/>
              <w:ind w:left="0" w:firstLine="0"/>
              <w:jc w:val="left"/>
            </w:pPr>
            <w:r w:rsidRPr="00681351">
              <w:rPr>
                <w:sz w:val="12"/>
              </w:rPr>
              <w:t xml:space="preserve">pokazy przyrodnicze, warsztaty kreatywne wraz z elementami sztuczek magicznych i warsztaty eksperymentów chemicznych.  </w:t>
            </w: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2914" w:type="dxa"/>
            <w:tcBorders>
              <w:top w:val="nil"/>
              <w:left w:val="single" w:sz="4" w:space="0" w:color="000000"/>
              <w:bottom w:val="single" w:sz="4" w:space="0" w:color="000000"/>
              <w:right w:val="single" w:sz="4" w:space="0" w:color="000000"/>
            </w:tcBorders>
          </w:tcPr>
          <w:p w:rsidR="00C90BE4" w:rsidRPr="00681351" w:rsidRDefault="00865FE6">
            <w:pPr>
              <w:spacing w:after="0" w:line="259" w:lineRule="auto"/>
              <w:ind w:left="2" w:firstLine="0"/>
              <w:jc w:val="left"/>
            </w:pPr>
            <w:r w:rsidRPr="00681351">
              <w:rPr>
                <w:sz w:val="12"/>
              </w:rPr>
              <w:t xml:space="preserve">oferty. </w:t>
            </w:r>
          </w:p>
        </w:tc>
      </w:tr>
    </w:tbl>
    <w:p w:rsidR="00C90BE4" w:rsidRPr="00681351" w:rsidRDefault="00865FE6">
      <w:pPr>
        <w:spacing w:after="0" w:line="259" w:lineRule="auto"/>
        <w:ind w:left="2211" w:firstLine="0"/>
      </w:pPr>
      <w:r w:rsidRPr="00681351">
        <w:rPr>
          <w:sz w:val="12"/>
        </w:rPr>
        <w:t xml:space="preserve">- SENIORÓW – Strefa wigoru i inspiracji Seniorzy to coraz liczniejsza grupa społeczna, potrzebne są działania skierowane na rzecz ich aktywizacji, celem </w:t>
      </w:r>
    </w:p>
    <w:tbl>
      <w:tblPr>
        <w:tblStyle w:val="TableGrid"/>
        <w:tblW w:w="15381" w:type="dxa"/>
        <w:tblInd w:w="-689" w:type="dxa"/>
        <w:tblCellMar>
          <w:top w:w="31" w:type="dxa"/>
          <w:left w:w="70" w:type="dxa"/>
          <w:right w:w="44" w:type="dxa"/>
        </w:tblCellMar>
        <w:tblLook w:val="04A0" w:firstRow="1" w:lastRow="0" w:firstColumn="1" w:lastColumn="0" w:noHBand="0" w:noVBand="1"/>
      </w:tblPr>
      <w:tblGrid>
        <w:gridCol w:w="294"/>
        <w:gridCol w:w="1289"/>
        <w:gridCol w:w="1246"/>
        <w:gridCol w:w="3541"/>
        <w:gridCol w:w="2410"/>
        <w:gridCol w:w="1063"/>
        <w:gridCol w:w="922"/>
        <w:gridCol w:w="991"/>
        <w:gridCol w:w="708"/>
        <w:gridCol w:w="2917"/>
      </w:tblGrid>
      <w:tr w:rsidR="00C90BE4" w:rsidRPr="00681351">
        <w:trPr>
          <w:trHeight w:val="629"/>
        </w:trPr>
        <w:tc>
          <w:tcPr>
            <w:tcW w:w="295"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1289"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1246"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3541" w:type="dxa"/>
            <w:tcBorders>
              <w:top w:val="single" w:sz="4" w:space="0" w:color="0000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jak najdłuższego zachowania aktywności zawodowej oraz uczestnictwa w życiu społecznym. W związku z powyższym planowane są formy zajęć w przestrzeni, jak np. zajęcia ruchowe – sportowe, usprawniające, korekcyjne (na   </w:t>
            </w:r>
          </w:p>
        </w:tc>
        <w:tc>
          <w:tcPr>
            <w:tcW w:w="2410"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1063"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922"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708"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2917" w:type="dxa"/>
            <w:vMerge w:val="restart"/>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r>
      <w:tr w:rsidR="00C90BE4" w:rsidRPr="00681351">
        <w:trPr>
          <w:trHeight w:val="589"/>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specjalnie dobranym sprzęcie sportowym); terapeutyczne </w:t>
            </w:r>
          </w:p>
          <w:p w:rsidR="00C90BE4" w:rsidRPr="00681351" w:rsidRDefault="00865FE6">
            <w:pPr>
              <w:spacing w:after="0" w:line="259" w:lineRule="auto"/>
              <w:ind w:left="0" w:firstLine="0"/>
              <w:jc w:val="left"/>
            </w:pPr>
            <w:r w:rsidRPr="00681351">
              <w:rPr>
                <w:sz w:val="12"/>
              </w:rPr>
              <w:t xml:space="preserve">; warsztaty artystyczne; nauka języka angielskiego; warsztaty informatyczne (nauka obsługi komputera, </w:t>
            </w:r>
            <w:proofErr w:type="spellStart"/>
            <w:r w:rsidRPr="00681351">
              <w:rPr>
                <w:sz w:val="12"/>
              </w:rPr>
              <w:t>smartfona</w:t>
            </w:r>
            <w:proofErr w:type="spellEnd"/>
            <w:r w:rsidRPr="00681351">
              <w:rPr>
                <w:sz w:val="12"/>
              </w:rPr>
              <w:t xml:space="preserve">, </w:t>
            </w:r>
            <w:proofErr w:type="spellStart"/>
            <w:r w:rsidRPr="00681351">
              <w:rPr>
                <w:sz w:val="12"/>
              </w:rPr>
              <w:t>tableta</w:t>
            </w:r>
            <w:proofErr w:type="spellEnd"/>
            <w:r w:rsidRPr="00681351">
              <w:rPr>
                <w:sz w:val="12"/>
              </w:rPr>
              <w:t xml:space="preserve">) ,organizacja spotkań integracyjnych,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9"/>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tematycznych i zabaw tanecznych.  </w:t>
            </w:r>
          </w:p>
          <w:p w:rsidR="00C90BE4" w:rsidRPr="00681351" w:rsidRDefault="00865FE6">
            <w:pPr>
              <w:spacing w:after="0" w:line="259" w:lineRule="auto"/>
              <w:ind w:left="0" w:firstLine="0"/>
              <w:jc w:val="left"/>
            </w:pPr>
            <w:r w:rsidRPr="00681351">
              <w:rPr>
                <w:sz w:val="12"/>
              </w:rPr>
              <w:t xml:space="preserve">Poprzez warsztaty proponowane przez MOK osoby starsze mają szansę zawrzeć nowe znajomości, nabywać nowe kompetencje. Zajęcia będą dostosowane do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8"/>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42" w:lineRule="auto"/>
              <w:ind w:left="0" w:firstLine="0"/>
              <w:jc w:val="left"/>
            </w:pPr>
            <w:r w:rsidRPr="00681351">
              <w:rPr>
                <w:sz w:val="12"/>
              </w:rPr>
              <w:t xml:space="preserve">zróżnicowanych potrzeb uczestników (w tym dla osób niepełnosprawnych)  </w:t>
            </w:r>
          </w:p>
          <w:p w:rsidR="00C90BE4" w:rsidRPr="00681351" w:rsidRDefault="00865FE6">
            <w:pPr>
              <w:spacing w:after="0" w:line="259" w:lineRule="auto"/>
              <w:ind w:left="0" w:firstLine="0"/>
              <w:jc w:val="left"/>
            </w:pPr>
            <w:r w:rsidRPr="00681351">
              <w:rPr>
                <w:sz w:val="12"/>
              </w:rPr>
              <w:t xml:space="preserve">- DLA KAŻDEGO – Strefa natchnienia i kunsztu  </w:t>
            </w:r>
          </w:p>
          <w:p w:rsidR="00C90BE4" w:rsidRPr="00681351" w:rsidRDefault="00865FE6">
            <w:pPr>
              <w:spacing w:after="0" w:line="259" w:lineRule="auto"/>
              <w:ind w:left="0" w:firstLine="0"/>
              <w:jc w:val="left"/>
            </w:pPr>
            <w:r w:rsidRPr="00681351">
              <w:rPr>
                <w:sz w:val="12"/>
              </w:rPr>
              <w:t xml:space="preserve">Strefa natchnienia i kunsztu to zajęcia twórcze w ramach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9"/>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pracowni artystycznych i Ogrodu zimowego. Galeria będzie miejscem dostępnym dla wszystkich zainteresowanych sztuką najnowszą. Prezentowane tu wystawy będą miały charakter indywidualny i zbiorowy.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r>
      <w:tr w:rsidR="00C90BE4" w:rsidRPr="00681351">
        <w:trPr>
          <w:trHeight w:val="589"/>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2" w:line="238" w:lineRule="auto"/>
              <w:ind w:left="0" w:firstLine="0"/>
              <w:jc w:val="left"/>
            </w:pPr>
            <w:r w:rsidRPr="00681351">
              <w:rPr>
                <w:sz w:val="12"/>
              </w:rPr>
              <w:t xml:space="preserve">Zaproszenia do eksponowania prac skierowane zostaną do artystów ze znaczącym dorobkiem twórczym jak i młodych adeptów sztuki, dzięki kontaktom z </w:t>
            </w:r>
          </w:p>
          <w:p w:rsidR="00C90BE4" w:rsidRPr="00681351" w:rsidRDefault="00865FE6">
            <w:pPr>
              <w:spacing w:after="0" w:line="259" w:lineRule="auto"/>
              <w:ind w:left="0" w:firstLine="0"/>
              <w:jc w:val="left"/>
            </w:pPr>
            <w:r w:rsidRPr="00681351">
              <w:rPr>
                <w:sz w:val="12"/>
              </w:rPr>
              <w:t xml:space="preserve">Uniwersytetem Artystycznym w Poznaniu. To właśnie tutaj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9"/>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będzie miejsce spotkań mieszkańców miasta. Łatwy dostęp od ulicy Łubieńskiego pozwoli bez oporów wejść „po drodze” także osobom, które na co dzień nie obcują z kulturą i sztuką. Będzie to przestrzeń publiczna dostępna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8"/>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dla każdego, bez względu na wiek czy ograniczenia.  Istotnymi działaniami galerii będą autorskie programy edukacyjne dla dzieci pod nazwą "Spotkania bliżej sztuki". Do zadań galerii będzie należała także integracja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9"/>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lokalnego środowiska twórczego poprzez organizację spotkań autorskich i poetyckich, </w:t>
            </w:r>
            <w:proofErr w:type="spellStart"/>
            <w:r w:rsidRPr="00681351">
              <w:rPr>
                <w:sz w:val="12"/>
              </w:rPr>
              <w:t>minirecitali</w:t>
            </w:r>
            <w:proofErr w:type="spellEnd"/>
            <w:r w:rsidRPr="00681351">
              <w:rPr>
                <w:sz w:val="12"/>
              </w:rPr>
              <w:t xml:space="preserve">, niewielkich form teatralnych i multimedialnych. Przestrzeń wystawiennicza zostanie połączona z kawiarnią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8"/>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artystyczną, gdzie będzie można poczytać prasę i książki oraz obcować ze sztuką. W najbliższym sąsiedztwie galerii odbywać się będą zajęcia: teatralne, modelarskie, literackie, z haftu artystycznego i arteterapii, zajęcia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9"/>
        </w:trPr>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edukacyjne z dziećmi. Ogród zimowy, będzie miejscem spotkań i twórczości pracowni malarskiej,  konsultacji plastycznych, nauki rysunku i malarstwa oraz przestrzeni wystawienniczej do prezentacji rozbudowanej twórczości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9"/>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amatorskiej. </w:t>
            </w:r>
          </w:p>
          <w:p w:rsidR="00C90BE4" w:rsidRPr="00681351" w:rsidRDefault="00865FE6">
            <w:pPr>
              <w:spacing w:after="0" w:line="259" w:lineRule="auto"/>
              <w:ind w:left="0" w:firstLine="0"/>
              <w:jc w:val="left"/>
            </w:pPr>
            <w:r w:rsidRPr="00681351">
              <w:rPr>
                <w:sz w:val="12"/>
              </w:rPr>
              <w:t xml:space="preserve">Uczestnikami zajęć i imprez w Miejskim Ośrodku Kultury będą mi.in. osoby z Klubu Seniora „Radość”, Miejskich Świetlic Socjoterapeutycznych, Stowarzyszenia na rzecz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88"/>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2" w:line="238" w:lineRule="auto"/>
              <w:ind w:left="0" w:firstLine="0"/>
              <w:jc w:val="left"/>
            </w:pPr>
            <w:r w:rsidRPr="00681351">
              <w:rPr>
                <w:sz w:val="12"/>
              </w:rPr>
              <w:t xml:space="preserve">pomocy osobom bezdomnym i integracji społecznej „Dom”, Środowiskowego Domu Samopomocy „Dom </w:t>
            </w:r>
          </w:p>
          <w:p w:rsidR="00C90BE4" w:rsidRPr="00681351" w:rsidRDefault="00865FE6">
            <w:pPr>
              <w:spacing w:after="0" w:line="259" w:lineRule="auto"/>
              <w:ind w:left="0" w:firstLine="0"/>
              <w:jc w:val="left"/>
            </w:pPr>
            <w:r w:rsidRPr="00681351">
              <w:rPr>
                <w:sz w:val="12"/>
              </w:rPr>
              <w:t xml:space="preserve">Tęcza”, Stowarzyszenia </w:t>
            </w:r>
            <w:proofErr w:type="spellStart"/>
            <w:r w:rsidRPr="00681351">
              <w:rPr>
                <w:sz w:val="12"/>
              </w:rPr>
              <w:t>Rehabilitacyjno</w:t>
            </w:r>
            <w:proofErr w:type="spellEnd"/>
            <w:r w:rsidRPr="00681351">
              <w:rPr>
                <w:sz w:val="12"/>
              </w:rPr>
              <w:t xml:space="preserve"> – Kulturalnego </w:t>
            </w:r>
          </w:p>
          <w:p w:rsidR="00C90BE4" w:rsidRPr="00681351" w:rsidRDefault="00865FE6">
            <w:pPr>
              <w:spacing w:after="0" w:line="259" w:lineRule="auto"/>
              <w:ind w:left="0" w:firstLine="0"/>
              <w:jc w:val="left"/>
            </w:pPr>
            <w:r w:rsidRPr="00681351">
              <w:rPr>
                <w:sz w:val="12"/>
              </w:rPr>
              <w:t xml:space="preserve">„Promyk”, Zakładu Karnego w Gębarzewie. Projekt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534"/>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96" w:space="0" w:color="FFFF00"/>
              <w:right w:val="single" w:sz="4" w:space="0" w:color="000000"/>
            </w:tcBorders>
          </w:tcPr>
          <w:p w:rsidR="00C90BE4" w:rsidRPr="00681351" w:rsidRDefault="00865FE6">
            <w:pPr>
              <w:spacing w:after="0" w:line="259" w:lineRule="auto"/>
              <w:ind w:left="0" w:firstLine="0"/>
              <w:jc w:val="left"/>
            </w:pPr>
            <w:r w:rsidRPr="00681351">
              <w:rPr>
                <w:sz w:val="12"/>
              </w:rPr>
              <w:t xml:space="preserve">zakłada stworzenia przyjaznego miejsca poprzez działania kulturalne, edukacyjne i profilaktyczne. Miejski Ośrodek Kultury ma być miejscem, w którym poprzez obcowanie z kulturą i sztuką można będzie uwolnić się od codziennych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rsidRPr="00681351">
        <w:trPr>
          <w:trHeight w:val="207"/>
        </w:trPr>
        <w:tc>
          <w:tcPr>
            <w:tcW w:w="0" w:type="auto"/>
            <w:vMerge/>
            <w:tcBorders>
              <w:top w:val="nil"/>
              <w:left w:val="single" w:sz="4" w:space="0" w:color="000000"/>
              <w:bottom w:val="single" w:sz="4" w:space="0" w:color="000000"/>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4" w:space="0" w:color="000000"/>
              <w:right w:val="single" w:sz="4" w:space="0" w:color="000000"/>
            </w:tcBorders>
          </w:tcPr>
          <w:p w:rsidR="00C90BE4" w:rsidRPr="00681351" w:rsidRDefault="00865FE6">
            <w:pPr>
              <w:spacing w:after="0" w:line="259" w:lineRule="auto"/>
              <w:ind w:left="0" w:firstLine="0"/>
              <w:jc w:val="left"/>
            </w:pPr>
            <w:r w:rsidRPr="00681351">
              <w:rPr>
                <w:sz w:val="12"/>
              </w:rPr>
              <w:t xml:space="preserve">problemów, gdzie można będzie zadbać o swoje wnętrze </w:t>
            </w:r>
          </w:p>
        </w:tc>
        <w:tc>
          <w:tcPr>
            <w:tcW w:w="0" w:type="auto"/>
            <w:vMerge/>
            <w:tcBorders>
              <w:top w:val="nil"/>
              <w:left w:val="single" w:sz="4" w:space="0" w:color="000000"/>
              <w:bottom w:val="single" w:sz="4" w:space="0" w:color="000000"/>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r>
    </w:tbl>
    <w:p w:rsidR="00C90BE4" w:rsidRPr="00681351" w:rsidRDefault="00865FE6">
      <w:pPr>
        <w:spacing w:after="3" w:line="259" w:lineRule="auto"/>
        <w:ind w:left="2221" w:right="8230"/>
        <w:jc w:val="left"/>
      </w:pPr>
      <w:r w:rsidRPr="00681351">
        <w:rPr>
          <w:sz w:val="12"/>
        </w:rPr>
        <w:t xml:space="preserve">a także miejscem, gdzie w sposób łagodny i naturalny będzie można walczyć ze swoimi słabościami.  </w:t>
      </w:r>
    </w:p>
    <w:tbl>
      <w:tblPr>
        <w:tblStyle w:val="TableGrid"/>
        <w:tblW w:w="15379" w:type="dxa"/>
        <w:tblInd w:w="-688" w:type="dxa"/>
        <w:tblCellMar>
          <w:left w:w="70" w:type="dxa"/>
          <w:right w:w="49" w:type="dxa"/>
        </w:tblCellMar>
        <w:tblLook w:val="04A0" w:firstRow="1" w:lastRow="0" w:firstColumn="1" w:lastColumn="0" w:noHBand="0" w:noVBand="1"/>
      </w:tblPr>
      <w:tblGrid>
        <w:gridCol w:w="295"/>
        <w:gridCol w:w="1288"/>
        <w:gridCol w:w="1246"/>
        <w:gridCol w:w="3541"/>
        <w:gridCol w:w="2410"/>
        <w:gridCol w:w="1063"/>
        <w:gridCol w:w="922"/>
        <w:gridCol w:w="992"/>
        <w:gridCol w:w="708"/>
        <w:gridCol w:w="2914"/>
      </w:tblGrid>
      <w:tr w:rsidR="00C90BE4" w:rsidRPr="00681351">
        <w:trPr>
          <w:trHeight w:val="522"/>
        </w:trPr>
        <w:tc>
          <w:tcPr>
            <w:tcW w:w="295" w:type="dxa"/>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1288" w:type="dxa"/>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1246" w:type="dxa"/>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3541" w:type="dxa"/>
            <w:tcBorders>
              <w:top w:val="single" w:sz="4" w:space="0" w:color="000000"/>
              <w:left w:val="single" w:sz="4" w:space="0" w:color="000000"/>
              <w:bottom w:val="single" w:sz="4" w:space="0" w:color="000000"/>
              <w:right w:val="single" w:sz="4" w:space="0" w:color="000000"/>
            </w:tcBorders>
          </w:tcPr>
          <w:p w:rsidR="00C90BE4" w:rsidRPr="00681351" w:rsidRDefault="00865FE6">
            <w:pPr>
              <w:spacing w:after="0" w:line="259" w:lineRule="auto"/>
              <w:ind w:left="0" w:firstLine="0"/>
              <w:jc w:val="left"/>
            </w:pPr>
            <w:r w:rsidRPr="00681351">
              <w:rPr>
                <w:sz w:val="12"/>
              </w:rPr>
              <w:t xml:space="preserve">Realizowany projekt będzie wpływał na wzrost poziomu uczestnictwa w życiu kulturalnym i publicznym, a tym samym ograniczy negatywne zjawiska społeczne. Projekt </w:t>
            </w:r>
          </w:p>
        </w:tc>
        <w:tc>
          <w:tcPr>
            <w:tcW w:w="2410" w:type="dxa"/>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1063" w:type="dxa"/>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922" w:type="dxa"/>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2914" w:type="dxa"/>
            <w:tcBorders>
              <w:top w:val="single" w:sz="4" w:space="0" w:color="000000"/>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r>
      <w:tr w:rsidR="00C90BE4" w:rsidRPr="00681351">
        <w:trPr>
          <w:trHeight w:val="374"/>
        </w:trPr>
        <w:tc>
          <w:tcPr>
            <w:tcW w:w="295" w:type="dxa"/>
            <w:tcBorders>
              <w:top w:val="single" w:sz="4" w:space="0" w:color="000000"/>
              <w:left w:val="single" w:sz="4" w:space="0" w:color="000000"/>
              <w:bottom w:val="nil"/>
              <w:right w:val="single" w:sz="4" w:space="0" w:color="000000"/>
            </w:tcBorders>
            <w:shd w:val="clear" w:color="auto" w:fill="EAF4DC"/>
          </w:tcPr>
          <w:p w:rsidR="00C90BE4" w:rsidRPr="00681351" w:rsidRDefault="00C90BE4">
            <w:pPr>
              <w:spacing w:after="160" w:line="259" w:lineRule="auto"/>
              <w:ind w:left="0" w:firstLine="0"/>
              <w:jc w:val="left"/>
            </w:pPr>
          </w:p>
        </w:tc>
        <w:tc>
          <w:tcPr>
            <w:tcW w:w="1288" w:type="dxa"/>
            <w:tcBorders>
              <w:top w:val="single" w:sz="4" w:space="0" w:color="000000"/>
              <w:left w:val="single" w:sz="4" w:space="0" w:color="000000"/>
              <w:bottom w:val="nil"/>
              <w:right w:val="single" w:sz="4" w:space="0" w:color="000000"/>
            </w:tcBorders>
            <w:shd w:val="clear" w:color="auto" w:fill="EAF4DC"/>
          </w:tcPr>
          <w:p w:rsidR="00C90BE4" w:rsidRPr="00681351" w:rsidRDefault="00C90BE4">
            <w:pPr>
              <w:spacing w:after="160" w:line="259" w:lineRule="auto"/>
              <w:ind w:left="0" w:firstLine="0"/>
              <w:jc w:val="left"/>
            </w:pPr>
          </w:p>
        </w:tc>
        <w:tc>
          <w:tcPr>
            <w:tcW w:w="1246" w:type="dxa"/>
            <w:tcBorders>
              <w:top w:val="single" w:sz="4" w:space="0" w:color="000000"/>
              <w:left w:val="single" w:sz="4" w:space="0" w:color="000000"/>
              <w:bottom w:val="nil"/>
              <w:right w:val="single" w:sz="4" w:space="0" w:color="000000"/>
            </w:tcBorders>
            <w:shd w:val="clear" w:color="auto" w:fill="EAF4DC"/>
          </w:tcPr>
          <w:p w:rsidR="00C90BE4" w:rsidRPr="00681351" w:rsidRDefault="00C90BE4">
            <w:pPr>
              <w:spacing w:after="160" w:line="259" w:lineRule="auto"/>
              <w:ind w:left="0" w:firstLine="0"/>
              <w:jc w:val="left"/>
            </w:pPr>
          </w:p>
        </w:tc>
        <w:tc>
          <w:tcPr>
            <w:tcW w:w="3541" w:type="dxa"/>
            <w:tcBorders>
              <w:top w:val="single" w:sz="4" w:space="0" w:color="000000"/>
              <w:left w:val="single" w:sz="4" w:space="0" w:color="000000"/>
              <w:bottom w:val="single" w:sz="96" w:space="0" w:color="FFFF00"/>
              <w:right w:val="single" w:sz="4" w:space="0" w:color="000000"/>
            </w:tcBorders>
            <w:shd w:val="clear" w:color="auto" w:fill="EAF4DC"/>
          </w:tcPr>
          <w:p w:rsidR="00C90BE4" w:rsidRPr="00681351" w:rsidRDefault="00865FE6">
            <w:pPr>
              <w:spacing w:after="0" w:line="259" w:lineRule="auto"/>
              <w:ind w:left="0" w:firstLine="0"/>
              <w:jc w:val="left"/>
            </w:pPr>
            <w:r w:rsidRPr="00681351">
              <w:rPr>
                <w:sz w:val="12"/>
              </w:rPr>
              <w:t xml:space="preserve">zakłada równość szans, tolerancję i integrację. </w:t>
            </w:r>
          </w:p>
          <w:p w:rsidR="00C90BE4" w:rsidRPr="00681351" w:rsidRDefault="00865FE6">
            <w:pPr>
              <w:spacing w:after="0" w:line="259" w:lineRule="auto"/>
              <w:ind w:left="0" w:firstLine="0"/>
              <w:jc w:val="left"/>
            </w:pPr>
            <w:r w:rsidRPr="00681351">
              <w:rPr>
                <w:sz w:val="12"/>
              </w:rPr>
              <w:t xml:space="preserve">Strefa Aktywizacji Seniora  </w:t>
            </w:r>
          </w:p>
          <w:p w:rsidR="00C90BE4" w:rsidRPr="00681351" w:rsidRDefault="00865FE6">
            <w:pPr>
              <w:spacing w:after="0" w:line="259" w:lineRule="auto"/>
              <w:ind w:left="0" w:firstLine="0"/>
              <w:jc w:val="left"/>
            </w:pPr>
            <w:r w:rsidRPr="00681351">
              <w:rPr>
                <w:sz w:val="12"/>
              </w:rPr>
              <w:t xml:space="preserve">Aktywizacja seniorów gnieźnieńskich w zakresie zajęć </w:t>
            </w:r>
          </w:p>
        </w:tc>
        <w:tc>
          <w:tcPr>
            <w:tcW w:w="2410" w:type="dxa"/>
            <w:tcBorders>
              <w:top w:val="single" w:sz="4" w:space="0" w:color="000000"/>
              <w:left w:val="single" w:sz="4" w:space="0" w:color="000000"/>
              <w:bottom w:val="nil"/>
              <w:right w:val="single" w:sz="4" w:space="0" w:color="000000"/>
            </w:tcBorders>
            <w:shd w:val="clear" w:color="auto" w:fill="EAF4DC"/>
          </w:tcPr>
          <w:p w:rsidR="00C90BE4" w:rsidRPr="00681351" w:rsidRDefault="00C90BE4">
            <w:pPr>
              <w:spacing w:after="160" w:line="259" w:lineRule="auto"/>
              <w:ind w:left="0" w:firstLine="0"/>
              <w:jc w:val="left"/>
            </w:pPr>
          </w:p>
        </w:tc>
        <w:tc>
          <w:tcPr>
            <w:tcW w:w="1063" w:type="dxa"/>
            <w:tcBorders>
              <w:top w:val="single" w:sz="4" w:space="0" w:color="000000"/>
              <w:left w:val="single" w:sz="4" w:space="0" w:color="000000"/>
              <w:bottom w:val="nil"/>
              <w:right w:val="single" w:sz="4" w:space="0" w:color="000000"/>
            </w:tcBorders>
            <w:shd w:val="clear" w:color="auto" w:fill="EAF4DC"/>
          </w:tcPr>
          <w:p w:rsidR="00C90BE4" w:rsidRPr="00681351" w:rsidRDefault="00C90BE4">
            <w:pPr>
              <w:spacing w:after="160" w:line="259" w:lineRule="auto"/>
              <w:ind w:left="0" w:firstLine="0"/>
              <w:jc w:val="left"/>
            </w:pPr>
          </w:p>
        </w:tc>
        <w:tc>
          <w:tcPr>
            <w:tcW w:w="922" w:type="dxa"/>
            <w:tcBorders>
              <w:top w:val="single" w:sz="4" w:space="0" w:color="000000"/>
              <w:left w:val="single" w:sz="4" w:space="0" w:color="000000"/>
              <w:bottom w:val="nil"/>
              <w:right w:val="single" w:sz="4" w:space="0" w:color="000000"/>
            </w:tcBorders>
            <w:shd w:val="clear" w:color="auto" w:fill="EAF4DC"/>
          </w:tcPr>
          <w:p w:rsidR="00C90BE4" w:rsidRPr="00681351" w:rsidRDefault="00C90BE4">
            <w:pPr>
              <w:spacing w:after="160" w:line="259" w:lineRule="auto"/>
              <w:ind w:left="0" w:firstLine="0"/>
              <w:jc w:val="left"/>
            </w:pPr>
          </w:p>
        </w:tc>
        <w:tc>
          <w:tcPr>
            <w:tcW w:w="992" w:type="dxa"/>
            <w:tcBorders>
              <w:top w:val="single" w:sz="4" w:space="0" w:color="000000"/>
              <w:left w:val="single" w:sz="4" w:space="0" w:color="000000"/>
              <w:bottom w:val="nil"/>
              <w:right w:val="single" w:sz="4" w:space="0" w:color="000000"/>
            </w:tcBorders>
            <w:shd w:val="clear" w:color="auto" w:fill="EAF4DC"/>
          </w:tcPr>
          <w:p w:rsidR="00C90BE4" w:rsidRPr="00681351" w:rsidRDefault="00C90BE4">
            <w:pPr>
              <w:spacing w:after="160" w:line="259" w:lineRule="auto"/>
              <w:ind w:left="0" w:firstLine="0"/>
              <w:jc w:val="left"/>
            </w:pPr>
          </w:p>
        </w:tc>
        <w:tc>
          <w:tcPr>
            <w:tcW w:w="708" w:type="dxa"/>
            <w:tcBorders>
              <w:top w:val="single" w:sz="4" w:space="0" w:color="000000"/>
              <w:left w:val="single" w:sz="4" w:space="0" w:color="000000"/>
              <w:bottom w:val="nil"/>
              <w:right w:val="single" w:sz="4" w:space="0" w:color="000000"/>
            </w:tcBorders>
            <w:shd w:val="clear" w:color="auto" w:fill="EAF4DC"/>
          </w:tcPr>
          <w:p w:rsidR="00C90BE4" w:rsidRPr="00681351" w:rsidRDefault="00C90BE4">
            <w:pPr>
              <w:spacing w:after="160" w:line="259" w:lineRule="auto"/>
              <w:ind w:left="0" w:firstLine="0"/>
              <w:jc w:val="left"/>
            </w:pPr>
          </w:p>
        </w:tc>
        <w:tc>
          <w:tcPr>
            <w:tcW w:w="2914" w:type="dxa"/>
            <w:tcBorders>
              <w:top w:val="single" w:sz="4" w:space="0" w:color="000000"/>
              <w:left w:val="single" w:sz="4" w:space="0" w:color="000000"/>
              <w:bottom w:val="nil"/>
              <w:right w:val="single" w:sz="4" w:space="0" w:color="000000"/>
            </w:tcBorders>
            <w:shd w:val="clear" w:color="auto" w:fill="EAF4DC"/>
          </w:tcPr>
          <w:p w:rsidR="00C90BE4" w:rsidRPr="00681351" w:rsidRDefault="00C90BE4">
            <w:pPr>
              <w:spacing w:after="160" w:line="259" w:lineRule="auto"/>
              <w:ind w:left="0" w:firstLine="0"/>
              <w:jc w:val="left"/>
            </w:pPr>
          </w:p>
        </w:tc>
      </w:tr>
      <w:tr w:rsidR="00C90BE4" w:rsidRPr="00681351">
        <w:trPr>
          <w:trHeight w:val="478"/>
        </w:trPr>
        <w:tc>
          <w:tcPr>
            <w:tcW w:w="295" w:type="dxa"/>
            <w:vMerge w:val="restart"/>
            <w:tcBorders>
              <w:top w:val="nil"/>
              <w:left w:val="single" w:sz="4" w:space="0" w:color="000000"/>
              <w:bottom w:val="single" w:sz="4" w:space="0" w:color="000000"/>
              <w:right w:val="single" w:sz="4" w:space="0" w:color="000000"/>
            </w:tcBorders>
            <w:shd w:val="clear" w:color="auto" w:fill="EAF4DC"/>
          </w:tcPr>
          <w:p w:rsidR="00C90BE4" w:rsidRPr="00681351" w:rsidRDefault="00865FE6">
            <w:pPr>
              <w:spacing w:after="0" w:line="259" w:lineRule="auto"/>
              <w:ind w:left="11" w:firstLine="0"/>
              <w:jc w:val="left"/>
            </w:pPr>
            <w:r w:rsidRPr="00681351">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51054</wp:posOffset>
                      </wp:positionH>
                      <wp:positionV relativeFrom="paragraph">
                        <wp:posOffset>-20573</wp:posOffset>
                      </wp:positionV>
                      <wp:extent cx="83820" cy="92964"/>
                      <wp:effectExtent l="0" t="0" r="0" b="0"/>
                      <wp:wrapNone/>
                      <wp:docPr id="614949" name="Group 614949"/>
                      <wp:cNvGraphicFramePr/>
                      <a:graphic xmlns:a="http://schemas.openxmlformats.org/drawingml/2006/main">
                        <a:graphicData uri="http://schemas.microsoft.com/office/word/2010/wordprocessingGroup">
                          <wpg:wgp>
                            <wpg:cNvGrpSpPr/>
                            <wpg:grpSpPr>
                              <a:xfrm>
                                <a:off x="0" y="0"/>
                                <a:ext cx="83820" cy="92964"/>
                                <a:chOff x="0" y="0"/>
                                <a:chExt cx="83820" cy="92964"/>
                              </a:xfrm>
                            </wpg:grpSpPr>
                            <wps:wsp>
                              <wps:cNvPr id="655332" name="Shape 655332"/>
                              <wps:cNvSpPr/>
                              <wps:spPr>
                                <a:xfrm>
                                  <a:off x="0" y="0"/>
                                  <a:ext cx="83820" cy="92964"/>
                                </a:xfrm>
                                <a:custGeom>
                                  <a:avLst/>
                                  <a:gdLst/>
                                  <a:ahLst/>
                                  <a:cxnLst/>
                                  <a:rect l="0" t="0" r="0" b="0"/>
                                  <a:pathLst>
                                    <a:path w="83820" h="92964">
                                      <a:moveTo>
                                        <a:pt x="0" y="0"/>
                                      </a:moveTo>
                                      <a:lnTo>
                                        <a:pt x="83820" y="0"/>
                                      </a:lnTo>
                                      <a:lnTo>
                                        <a:pt x="83820"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614949" style="width:6.6pt;height:7.32001pt;position:absolute;z-index:-2147483585;mso-position-horizontal-relative:text;mso-position-horizontal:absolute;margin-left:4.02pt;mso-position-vertical-relative:text;margin-top:-1.62003pt;" coordsize="838,929">
                      <v:shape id="Shape 655333" style="position:absolute;width:838;height:929;left:0;top:0;" coordsize="83820,92964" path="m0,0l83820,0l83820,92964l0,92964l0,0">
                        <v:stroke weight="0pt" endcap="flat" joinstyle="round" on="false" color="#000000" opacity="0"/>
                        <v:fill on="true" color="#ffff00"/>
                      </v:shape>
                    </v:group>
                  </w:pict>
                </mc:Fallback>
              </mc:AlternateContent>
            </w:r>
            <w:r w:rsidRPr="00681351">
              <w:rPr>
                <w:sz w:val="12"/>
              </w:rPr>
              <w:t xml:space="preserve">11 </w:t>
            </w:r>
          </w:p>
        </w:tc>
        <w:tc>
          <w:tcPr>
            <w:tcW w:w="1288" w:type="dxa"/>
            <w:vMerge w:val="restart"/>
            <w:tcBorders>
              <w:top w:val="nil"/>
              <w:left w:val="single" w:sz="4" w:space="0" w:color="000000"/>
              <w:bottom w:val="single" w:sz="4" w:space="0" w:color="000000"/>
              <w:right w:val="single" w:sz="4" w:space="0" w:color="000000"/>
            </w:tcBorders>
            <w:shd w:val="clear" w:color="auto" w:fill="EAF4DC"/>
          </w:tcPr>
          <w:p w:rsidR="00C90BE4" w:rsidRPr="00681351" w:rsidRDefault="00865FE6">
            <w:pPr>
              <w:spacing w:after="0" w:line="259" w:lineRule="auto"/>
              <w:ind w:left="0" w:right="21" w:firstLine="0"/>
              <w:jc w:val="center"/>
            </w:pPr>
            <w:proofErr w:type="spellStart"/>
            <w:r w:rsidRPr="00681351">
              <w:rPr>
                <w:sz w:val="12"/>
                <w:shd w:val="clear" w:color="auto" w:fill="FFFF00"/>
              </w:rPr>
              <w:t>Urbis</w:t>
            </w:r>
            <w:proofErr w:type="spellEnd"/>
            <w:r w:rsidRPr="00681351">
              <w:rPr>
                <w:sz w:val="12"/>
                <w:shd w:val="clear" w:color="auto" w:fill="FFFF00"/>
              </w:rPr>
              <w:t xml:space="preserve"> Sp. z o.o.</w:t>
            </w:r>
            <w:r w:rsidRPr="00681351">
              <w:rPr>
                <w:sz w:val="12"/>
              </w:rPr>
              <w:t xml:space="preserve"> </w:t>
            </w:r>
          </w:p>
        </w:tc>
        <w:tc>
          <w:tcPr>
            <w:tcW w:w="1246" w:type="dxa"/>
            <w:vMerge w:val="restart"/>
            <w:tcBorders>
              <w:top w:val="nil"/>
              <w:left w:val="single" w:sz="4" w:space="0" w:color="000000"/>
              <w:bottom w:val="single" w:sz="96" w:space="0" w:color="FFFF00"/>
              <w:right w:val="single" w:sz="4" w:space="0" w:color="000000"/>
            </w:tcBorders>
            <w:shd w:val="clear" w:color="auto" w:fill="EAF4DC"/>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nil"/>
              <w:right w:val="single" w:sz="4" w:space="0" w:color="000000"/>
            </w:tcBorders>
            <w:shd w:val="clear" w:color="auto" w:fill="EAF4DC"/>
          </w:tcPr>
          <w:p w:rsidR="00C90BE4" w:rsidRPr="00681351" w:rsidRDefault="00865FE6">
            <w:pPr>
              <w:spacing w:after="0" w:line="259" w:lineRule="auto"/>
              <w:ind w:left="0" w:right="182" w:firstLine="0"/>
            </w:pPr>
            <w:r w:rsidRPr="00681351">
              <w:rPr>
                <w:sz w:val="12"/>
              </w:rPr>
              <w:t xml:space="preserve">sportowo-intelektualnych. Planuje się organizację: nauki obsługi komputerów dla osób starszych, nauki języków obcych, prelekcji i wykładów tematycznych, zajęć </w:t>
            </w:r>
          </w:p>
        </w:tc>
        <w:tc>
          <w:tcPr>
            <w:tcW w:w="2410" w:type="dxa"/>
            <w:vMerge w:val="restart"/>
            <w:tcBorders>
              <w:top w:val="nil"/>
              <w:left w:val="single" w:sz="4" w:space="0" w:color="000000"/>
              <w:bottom w:val="single" w:sz="4" w:space="0" w:color="000000"/>
              <w:right w:val="single" w:sz="4" w:space="0" w:color="000000"/>
            </w:tcBorders>
            <w:shd w:val="clear" w:color="auto" w:fill="EAF4DC"/>
          </w:tcPr>
          <w:p w:rsidR="00C90BE4" w:rsidRPr="00681351" w:rsidRDefault="00865FE6">
            <w:pPr>
              <w:spacing w:after="0" w:line="259" w:lineRule="auto"/>
              <w:ind w:left="0" w:firstLine="0"/>
              <w:jc w:val="left"/>
            </w:pPr>
            <w:r w:rsidRPr="00681351">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44259</wp:posOffset>
                      </wp:positionH>
                      <wp:positionV relativeFrom="paragraph">
                        <wp:posOffset>-20573</wp:posOffset>
                      </wp:positionV>
                      <wp:extent cx="1395984" cy="654050"/>
                      <wp:effectExtent l="0" t="0" r="0" b="0"/>
                      <wp:wrapNone/>
                      <wp:docPr id="615169" name="Group 615169"/>
                      <wp:cNvGraphicFramePr/>
                      <a:graphic xmlns:a="http://schemas.openxmlformats.org/drawingml/2006/main">
                        <a:graphicData uri="http://schemas.microsoft.com/office/word/2010/wordprocessingGroup">
                          <wpg:wgp>
                            <wpg:cNvGrpSpPr/>
                            <wpg:grpSpPr>
                              <a:xfrm>
                                <a:off x="0" y="0"/>
                                <a:ext cx="1395984" cy="654050"/>
                                <a:chOff x="0" y="0"/>
                                <a:chExt cx="1395984" cy="654050"/>
                              </a:xfrm>
                            </wpg:grpSpPr>
                            <wps:wsp>
                              <wps:cNvPr id="655334" name="Shape 655334"/>
                              <wps:cNvSpPr/>
                              <wps:spPr>
                                <a:xfrm>
                                  <a:off x="0" y="0"/>
                                  <a:ext cx="1196340" cy="92964"/>
                                </a:xfrm>
                                <a:custGeom>
                                  <a:avLst/>
                                  <a:gdLst/>
                                  <a:ahLst/>
                                  <a:cxnLst/>
                                  <a:rect l="0" t="0" r="0" b="0"/>
                                  <a:pathLst>
                                    <a:path w="1196340" h="92964">
                                      <a:moveTo>
                                        <a:pt x="0" y="0"/>
                                      </a:moveTo>
                                      <a:lnTo>
                                        <a:pt x="1196340" y="0"/>
                                      </a:lnTo>
                                      <a:lnTo>
                                        <a:pt x="1196340"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35" name="Shape 655335"/>
                              <wps:cNvSpPr/>
                              <wps:spPr>
                                <a:xfrm>
                                  <a:off x="0" y="92964"/>
                                  <a:ext cx="1391412" cy="94488"/>
                                </a:xfrm>
                                <a:custGeom>
                                  <a:avLst/>
                                  <a:gdLst/>
                                  <a:ahLst/>
                                  <a:cxnLst/>
                                  <a:rect l="0" t="0" r="0" b="0"/>
                                  <a:pathLst>
                                    <a:path w="1391412" h="94488">
                                      <a:moveTo>
                                        <a:pt x="0" y="0"/>
                                      </a:moveTo>
                                      <a:lnTo>
                                        <a:pt x="1391412" y="0"/>
                                      </a:lnTo>
                                      <a:lnTo>
                                        <a:pt x="1391412"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36" name="Shape 655336"/>
                              <wps:cNvSpPr/>
                              <wps:spPr>
                                <a:xfrm>
                                  <a:off x="0" y="187452"/>
                                  <a:ext cx="1234440" cy="92964"/>
                                </a:xfrm>
                                <a:custGeom>
                                  <a:avLst/>
                                  <a:gdLst/>
                                  <a:ahLst/>
                                  <a:cxnLst/>
                                  <a:rect l="0" t="0" r="0" b="0"/>
                                  <a:pathLst>
                                    <a:path w="1234440" h="92964">
                                      <a:moveTo>
                                        <a:pt x="0" y="0"/>
                                      </a:moveTo>
                                      <a:lnTo>
                                        <a:pt x="1234440" y="0"/>
                                      </a:lnTo>
                                      <a:lnTo>
                                        <a:pt x="1234440"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37" name="Shape 655337"/>
                              <wps:cNvSpPr/>
                              <wps:spPr>
                                <a:xfrm>
                                  <a:off x="0" y="280416"/>
                                  <a:ext cx="1239012" cy="92964"/>
                                </a:xfrm>
                                <a:custGeom>
                                  <a:avLst/>
                                  <a:gdLst/>
                                  <a:ahLst/>
                                  <a:cxnLst/>
                                  <a:rect l="0" t="0" r="0" b="0"/>
                                  <a:pathLst>
                                    <a:path w="1239012" h="92964">
                                      <a:moveTo>
                                        <a:pt x="0" y="0"/>
                                      </a:moveTo>
                                      <a:lnTo>
                                        <a:pt x="1239012" y="0"/>
                                      </a:lnTo>
                                      <a:lnTo>
                                        <a:pt x="1239012"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38" name="Shape 655338"/>
                              <wps:cNvSpPr/>
                              <wps:spPr>
                                <a:xfrm>
                                  <a:off x="0" y="373380"/>
                                  <a:ext cx="1395984" cy="92964"/>
                                </a:xfrm>
                                <a:custGeom>
                                  <a:avLst/>
                                  <a:gdLst/>
                                  <a:ahLst/>
                                  <a:cxnLst/>
                                  <a:rect l="0" t="0" r="0" b="0"/>
                                  <a:pathLst>
                                    <a:path w="1395984" h="92964">
                                      <a:moveTo>
                                        <a:pt x="0" y="0"/>
                                      </a:moveTo>
                                      <a:lnTo>
                                        <a:pt x="1395984" y="0"/>
                                      </a:lnTo>
                                      <a:lnTo>
                                        <a:pt x="1395984"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39" name="Shape 655339"/>
                              <wps:cNvSpPr/>
                              <wps:spPr>
                                <a:xfrm>
                                  <a:off x="0" y="466344"/>
                                  <a:ext cx="1082040" cy="94488"/>
                                </a:xfrm>
                                <a:custGeom>
                                  <a:avLst/>
                                  <a:gdLst/>
                                  <a:ahLst/>
                                  <a:cxnLst/>
                                  <a:rect l="0" t="0" r="0" b="0"/>
                                  <a:pathLst>
                                    <a:path w="1082040" h="94488">
                                      <a:moveTo>
                                        <a:pt x="0" y="0"/>
                                      </a:moveTo>
                                      <a:lnTo>
                                        <a:pt x="1082040" y="0"/>
                                      </a:lnTo>
                                      <a:lnTo>
                                        <a:pt x="1082040"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40" name="Shape 655340"/>
                              <wps:cNvSpPr/>
                              <wps:spPr>
                                <a:xfrm>
                                  <a:off x="0" y="560781"/>
                                  <a:ext cx="952500" cy="93269"/>
                                </a:xfrm>
                                <a:custGeom>
                                  <a:avLst/>
                                  <a:gdLst/>
                                  <a:ahLst/>
                                  <a:cxnLst/>
                                  <a:rect l="0" t="0" r="0" b="0"/>
                                  <a:pathLst>
                                    <a:path w="952500" h="93269">
                                      <a:moveTo>
                                        <a:pt x="0" y="0"/>
                                      </a:moveTo>
                                      <a:lnTo>
                                        <a:pt x="952500" y="0"/>
                                      </a:lnTo>
                                      <a:lnTo>
                                        <a:pt x="952500" y="93269"/>
                                      </a:lnTo>
                                      <a:lnTo>
                                        <a:pt x="0" y="93269"/>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615169" style="width:109.92pt;height:51.5pt;position:absolute;z-index:-2147483366;mso-position-horizontal-relative:text;mso-position-horizontal:absolute;margin-left:3.48499pt;mso-position-vertical-relative:text;margin-top:-1.62pt;" coordsize="13959,6540">
                      <v:shape id="Shape 655341" style="position:absolute;width:11963;height:929;left:0;top:0;" coordsize="1196340,92964" path="m0,0l1196340,0l1196340,92964l0,92964l0,0">
                        <v:stroke weight="0pt" endcap="flat" joinstyle="round" on="false" color="#000000" opacity="0"/>
                        <v:fill on="true" color="#ffff00"/>
                      </v:shape>
                      <v:shape id="Shape 655342" style="position:absolute;width:13914;height:944;left:0;top:929;" coordsize="1391412,94488" path="m0,0l1391412,0l1391412,94488l0,94488l0,0">
                        <v:stroke weight="0pt" endcap="flat" joinstyle="round" on="false" color="#000000" opacity="0"/>
                        <v:fill on="true" color="#ffff00"/>
                      </v:shape>
                      <v:shape id="Shape 655343" style="position:absolute;width:12344;height:929;left:0;top:1874;" coordsize="1234440,92964" path="m0,0l1234440,0l1234440,92964l0,92964l0,0">
                        <v:stroke weight="0pt" endcap="flat" joinstyle="round" on="false" color="#000000" opacity="0"/>
                        <v:fill on="true" color="#ffff00"/>
                      </v:shape>
                      <v:shape id="Shape 655344" style="position:absolute;width:12390;height:929;left:0;top:2804;" coordsize="1239012,92964" path="m0,0l1239012,0l1239012,92964l0,92964l0,0">
                        <v:stroke weight="0pt" endcap="flat" joinstyle="round" on="false" color="#000000" opacity="0"/>
                        <v:fill on="true" color="#ffff00"/>
                      </v:shape>
                      <v:shape id="Shape 655345" style="position:absolute;width:13959;height:929;left:0;top:3733;" coordsize="1395984,92964" path="m0,0l1395984,0l1395984,92964l0,92964l0,0">
                        <v:stroke weight="0pt" endcap="flat" joinstyle="round" on="false" color="#000000" opacity="0"/>
                        <v:fill on="true" color="#ffff00"/>
                      </v:shape>
                      <v:shape id="Shape 655346" style="position:absolute;width:10820;height:944;left:0;top:4663;" coordsize="1082040,94488" path="m0,0l1082040,0l1082040,94488l0,94488l0,0">
                        <v:stroke weight="0pt" endcap="flat" joinstyle="round" on="false" color="#000000" opacity="0"/>
                        <v:fill on="true" color="#ffff00"/>
                      </v:shape>
                      <v:shape id="Shape 655347" style="position:absolute;width:9525;height:932;left:0;top:5607;" coordsize="952500,93269" path="m0,0l952500,0l952500,93269l0,93269l0,0">
                        <v:stroke weight="0pt" endcap="flat" joinstyle="round" on="false" color="#000000" opacity="0"/>
                        <v:fill on="true" color="#ffff00"/>
                      </v:shape>
                    </v:group>
                  </w:pict>
                </mc:Fallback>
              </mc:AlternateContent>
            </w:r>
            <w:r w:rsidRPr="00681351">
              <w:rPr>
                <w:sz w:val="12"/>
              </w:rPr>
              <w:t xml:space="preserve">Zasadniczym celem projektu jest ożywienie społeczne dzielnic Gniezna (Stare Miasto i Konikowo) poprzez aktywizację sportową, kulturową i oświatową, stworzenie nowych miejsc pracy, walkę z bezrobociem i patologiami społecznymi. </w:t>
            </w:r>
          </w:p>
        </w:tc>
        <w:tc>
          <w:tcPr>
            <w:tcW w:w="1063" w:type="dxa"/>
            <w:vMerge w:val="restart"/>
            <w:tcBorders>
              <w:top w:val="nil"/>
              <w:left w:val="single" w:sz="4" w:space="0" w:color="000000"/>
              <w:bottom w:val="single" w:sz="4" w:space="0" w:color="000000"/>
              <w:right w:val="single" w:sz="4" w:space="0" w:color="000000"/>
            </w:tcBorders>
            <w:shd w:val="clear" w:color="auto" w:fill="EAF4DC"/>
          </w:tcPr>
          <w:p w:rsidR="00C90BE4" w:rsidRPr="00681351" w:rsidRDefault="00865FE6">
            <w:pPr>
              <w:spacing w:after="0" w:line="259" w:lineRule="auto"/>
              <w:ind w:left="0" w:right="24" w:firstLine="0"/>
              <w:jc w:val="center"/>
            </w:pPr>
            <w:r w:rsidRPr="00681351">
              <w:rPr>
                <w:sz w:val="12"/>
              </w:rPr>
              <w:t xml:space="preserve">ul. Chrobrego </w:t>
            </w:r>
          </w:p>
          <w:p w:rsidR="00C90BE4" w:rsidRPr="00681351" w:rsidRDefault="00865FE6">
            <w:pPr>
              <w:spacing w:after="0" w:line="259" w:lineRule="auto"/>
              <w:ind w:left="0" w:right="20" w:firstLine="0"/>
              <w:jc w:val="center"/>
            </w:pPr>
            <w:r w:rsidRPr="00681351">
              <w:rPr>
                <w:sz w:val="12"/>
              </w:rPr>
              <w:t xml:space="preserve">21 oraz </w:t>
            </w:r>
          </w:p>
          <w:p w:rsidR="00C90BE4" w:rsidRPr="00681351" w:rsidRDefault="00865FE6">
            <w:pPr>
              <w:spacing w:after="0" w:line="238" w:lineRule="auto"/>
              <w:ind w:left="0" w:firstLine="0"/>
              <w:jc w:val="center"/>
            </w:pPr>
            <w:r w:rsidRPr="00681351">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64008</wp:posOffset>
                      </wp:positionH>
                      <wp:positionV relativeFrom="paragraph">
                        <wp:posOffset>-208025</wp:posOffset>
                      </wp:positionV>
                      <wp:extent cx="547116" cy="654050"/>
                      <wp:effectExtent l="0" t="0" r="0" b="0"/>
                      <wp:wrapNone/>
                      <wp:docPr id="615609" name="Group 615609"/>
                      <wp:cNvGraphicFramePr/>
                      <a:graphic xmlns:a="http://schemas.openxmlformats.org/drawingml/2006/main">
                        <a:graphicData uri="http://schemas.microsoft.com/office/word/2010/wordprocessingGroup">
                          <wpg:wgp>
                            <wpg:cNvGrpSpPr/>
                            <wpg:grpSpPr>
                              <a:xfrm>
                                <a:off x="0" y="0"/>
                                <a:ext cx="547116" cy="654050"/>
                                <a:chOff x="0" y="0"/>
                                <a:chExt cx="547116" cy="654050"/>
                              </a:xfrm>
                            </wpg:grpSpPr>
                            <wps:wsp>
                              <wps:cNvPr id="655348" name="Shape 655348"/>
                              <wps:cNvSpPr/>
                              <wps:spPr>
                                <a:xfrm>
                                  <a:off x="16764" y="0"/>
                                  <a:ext cx="512064" cy="92964"/>
                                </a:xfrm>
                                <a:custGeom>
                                  <a:avLst/>
                                  <a:gdLst/>
                                  <a:ahLst/>
                                  <a:cxnLst/>
                                  <a:rect l="0" t="0" r="0" b="0"/>
                                  <a:pathLst>
                                    <a:path w="512064" h="92964">
                                      <a:moveTo>
                                        <a:pt x="0" y="0"/>
                                      </a:moveTo>
                                      <a:lnTo>
                                        <a:pt x="512064" y="0"/>
                                      </a:lnTo>
                                      <a:lnTo>
                                        <a:pt x="512064"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49" name="Shape 655349"/>
                              <wps:cNvSpPr/>
                              <wps:spPr>
                                <a:xfrm>
                                  <a:off x="141732" y="92964"/>
                                  <a:ext cx="263652" cy="94488"/>
                                </a:xfrm>
                                <a:custGeom>
                                  <a:avLst/>
                                  <a:gdLst/>
                                  <a:ahLst/>
                                  <a:cxnLst/>
                                  <a:rect l="0" t="0" r="0" b="0"/>
                                  <a:pathLst>
                                    <a:path w="263652" h="94488">
                                      <a:moveTo>
                                        <a:pt x="0" y="0"/>
                                      </a:moveTo>
                                      <a:lnTo>
                                        <a:pt x="263652" y="0"/>
                                      </a:lnTo>
                                      <a:lnTo>
                                        <a:pt x="263652"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50" name="Shape 655350"/>
                              <wps:cNvSpPr/>
                              <wps:spPr>
                                <a:xfrm>
                                  <a:off x="0" y="187452"/>
                                  <a:ext cx="547116" cy="92964"/>
                                </a:xfrm>
                                <a:custGeom>
                                  <a:avLst/>
                                  <a:gdLst/>
                                  <a:ahLst/>
                                  <a:cxnLst/>
                                  <a:rect l="0" t="0" r="0" b="0"/>
                                  <a:pathLst>
                                    <a:path w="547116" h="92964">
                                      <a:moveTo>
                                        <a:pt x="0" y="0"/>
                                      </a:moveTo>
                                      <a:lnTo>
                                        <a:pt x="547116" y="0"/>
                                      </a:lnTo>
                                      <a:lnTo>
                                        <a:pt x="547116"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51" name="Shape 655351"/>
                              <wps:cNvSpPr/>
                              <wps:spPr>
                                <a:xfrm>
                                  <a:off x="231648" y="280416"/>
                                  <a:ext cx="83820" cy="92964"/>
                                </a:xfrm>
                                <a:custGeom>
                                  <a:avLst/>
                                  <a:gdLst/>
                                  <a:ahLst/>
                                  <a:cxnLst/>
                                  <a:rect l="0" t="0" r="0" b="0"/>
                                  <a:pathLst>
                                    <a:path w="83820" h="92964">
                                      <a:moveTo>
                                        <a:pt x="0" y="0"/>
                                      </a:moveTo>
                                      <a:lnTo>
                                        <a:pt x="83820" y="0"/>
                                      </a:lnTo>
                                      <a:lnTo>
                                        <a:pt x="83820"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52" name="Shape 655352"/>
                              <wps:cNvSpPr/>
                              <wps:spPr>
                                <a:xfrm>
                                  <a:off x="0" y="373380"/>
                                  <a:ext cx="547116" cy="92964"/>
                                </a:xfrm>
                                <a:custGeom>
                                  <a:avLst/>
                                  <a:gdLst/>
                                  <a:ahLst/>
                                  <a:cxnLst/>
                                  <a:rect l="0" t="0" r="0" b="0"/>
                                  <a:pathLst>
                                    <a:path w="547116" h="92964">
                                      <a:moveTo>
                                        <a:pt x="0" y="0"/>
                                      </a:moveTo>
                                      <a:lnTo>
                                        <a:pt x="547116" y="0"/>
                                      </a:lnTo>
                                      <a:lnTo>
                                        <a:pt x="547116"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53" name="Shape 655353"/>
                              <wps:cNvSpPr/>
                              <wps:spPr>
                                <a:xfrm>
                                  <a:off x="60960" y="466344"/>
                                  <a:ext cx="425196" cy="94488"/>
                                </a:xfrm>
                                <a:custGeom>
                                  <a:avLst/>
                                  <a:gdLst/>
                                  <a:ahLst/>
                                  <a:cxnLst/>
                                  <a:rect l="0" t="0" r="0" b="0"/>
                                  <a:pathLst>
                                    <a:path w="425196" h="94488">
                                      <a:moveTo>
                                        <a:pt x="0" y="0"/>
                                      </a:moveTo>
                                      <a:lnTo>
                                        <a:pt x="425196" y="0"/>
                                      </a:lnTo>
                                      <a:lnTo>
                                        <a:pt x="425196"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54" name="Shape 655354"/>
                              <wps:cNvSpPr/>
                              <wps:spPr>
                                <a:xfrm>
                                  <a:off x="91440" y="560781"/>
                                  <a:ext cx="362712" cy="93269"/>
                                </a:xfrm>
                                <a:custGeom>
                                  <a:avLst/>
                                  <a:gdLst/>
                                  <a:ahLst/>
                                  <a:cxnLst/>
                                  <a:rect l="0" t="0" r="0" b="0"/>
                                  <a:pathLst>
                                    <a:path w="362712" h="93269">
                                      <a:moveTo>
                                        <a:pt x="0" y="0"/>
                                      </a:moveTo>
                                      <a:lnTo>
                                        <a:pt x="362712" y="0"/>
                                      </a:lnTo>
                                      <a:lnTo>
                                        <a:pt x="362712" y="93269"/>
                                      </a:lnTo>
                                      <a:lnTo>
                                        <a:pt x="0" y="93269"/>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615609" style="width:43.08pt;height:51.5pt;position:absolute;z-index:-2147483342;mso-position-horizontal-relative:text;mso-position-horizontal:absolute;margin-left:5.03998pt;mso-position-vertical-relative:text;margin-top:-16.38pt;" coordsize="5471,6540">
                      <v:shape id="Shape 655355" style="position:absolute;width:5120;height:929;left:167;top:0;" coordsize="512064,92964" path="m0,0l512064,0l512064,92964l0,92964l0,0">
                        <v:stroke weight="0pt" endcap="flat" joinstyle="round" on="false" color="#000000" opacity="0"/>
                        <v:fill on="true" color="#ffff00"/>
                      </v:shape>
                      <v:shape id="Shape 655356" style="position:absolute;width:2636;height:944;left:1417;top:929;" coordsize="263652,94488" path="m0,0l263652,0l263652,94488l0,94488l0,0">
                        <v:stroke weight="0pt" endcap="flat" joinstyle="round" on="false" color="#000000" opacity="0"/>
                        <v:fill on="true" color="#ffff00"/>
                      </v:shape>
                      <v:shape id="Shape 655357" style="position:absolute;width:5471;height:929;left:0;top:1874;" coordsize="547116,92964" path="m0,0l547116,0l547116,92964l0,92964l0,0">
                        <v:stroke weight="0pt" endcap="flat" joinstyle="round" on="false" color="#000000" opacity="0"/>
                        <v:fill on="true" color="#ffff00"/>
                      </v:shape>
                      <v:shape id="Shape 655358" style="position:absolute;width:838;height:929;left:2316;top:2804;" coordsize="83820,92964" path="m0,0l83820,0l83820,92964l0,92964l0,0">
                        <v:stroke weight="0pt" endcap="flat" joinstyle="round" on="false" color="#000000" opacity="0"/>
                        <v:fill on="true" color="#ffff00"/>
                      </v:shape>
                      <v:shape id="Shape 655359" style="position:absolute;width:5471;height:929;left:0;top:3733;" coordsize="547116,92964" path="m0,0l547116,0l547116,92964l0,92964l0,0">
                        <v:stroke weight="0pt" endcap="flat" joinstyle="round" on="false" color="#000000" opacity="0"/>
                        <v:fill on="true" color="#ffff00"/>
                      </v:shape>
                      <v:shape id="Shape 655360" style="position:absolute;width:4251;height:944;left:609;top:4663;" coordsize="425196,94488" path="m0,0l425196,0l425196,94488l0,94488l0,0">
                        <v:stroke weight="0pt" endcap="flat" joinstyle="round" on="false" color="#000000" opacity="0"/>
                        <v:fill on="true" color="#ffff00"/>
                      </v:shape>
                      <v:shape id="Shape 655361" style="position:absolute;width:3627;height:932;left:914;top:5607;" coordsize="362712,93269" path="m0,0l362712,0l362712,93269l0,93269l0,0">
                        <v:stroke weight="0pt" endcap="flat" joinstyle="round" on="false" color="#000000" opacity="0"/>
                        <v:fill on="true" color="#ffff00"/>
                      </v:shape>
                    </v:group>
                  </w:pict>
                </mc:Fallback>
              </mc:AlternateContent>
            </w:r>
            <w:r w:rsidRPr="00681351">
              <w:rPr>
                <w:sz w:val="12"/>
              </w:rPr>
              <w:t xml:space="preserve">Chrobrego 24/ 25 </w:t>
            </w:r>
          </w:p>
          <w:p w:rsidR="00C90BE4" w:rsidRPr="00681351" w:rsidRDefault="00865FE6">
            <w:pPr>
              <w:spacing w:after="0" w:line="259" w:lineRule="auto"/>
              <w:ind w:left="0" w:right="19" w:firstLine="0"/>
              <w:jc w:val="center"/>
            </w:pPr>
            <w:r w:rsidRPr="00681351">
              <w:rPr>
                <w:sz w:val="12"/>
              </w:rPr>
              <w:t xml:space="preserve">Działki nr 22/ 6; </w:t>
            </w:r>
          </w:p>
          <w:p w:rsidR="00C90BE4" w:rsidRPr="00681351" w:rsidRDefault="00865FE6">
            <w:pPr>
              <w:spacing w:after="0" w:line="259" w:lineRule="auto"/>
              <w:ind w:left="0" w:right="19" w:firstLine="0"/>
              <w:jc w:val="center"/>
            </w:pPr>
            <w:r w:rsidRPr="00681351">
              <w:rPr>
                <w:sz w:val="12"/>
              </w:rPr>
              <w:t xml:space="preserve">22/9; 22/15; </w:t>
            </w:r>
          </w:p>
          <w:p w:rsidR="00C90BE4" w:rsidRPr="00681351" w:rsidRDefault="00865FE6">
            <w:pPr>
              <w:spacing w:after="0" w:line="259" w:lineRule="auto"/>
              <w:ind w:left="0" w:right="22" w:firstLine="0"/>
              <w:jc w:val="center"/>
            </w:pPr>
            <w:r w:rsidRPr="00681351">
              <w:rPr>
                <w:sz w:val="12"/>
              </w:rPr>
              <w:t xml:space="preserve">22/3; 21/2 </w:t>
            </w:r>
          </w:p>
        </w:tc>
        <w:tc>
          <w:tcPr>
            <w:tcW w:w="922" w:type="dxa"/>
            <w:vMerge w:val="restart"/>
            <w:tcBorders>
              <w:top w:val="nil"/>
              <w:left w:val="single" w:sz="4" w:space="0" w:color="000000"/>
              <w:bottom w:val="single" w:sz="4" w:space="0" w:color="000000"/>
              <w:right w:val="single" w:sz="4" w:space="0" w:color="000000"/>
            </w:tcBorders>
            <w:shd w:val="clear" w:color="auto" w:fill="EAF4DC"/>
          </w:tcPr>
          <w:p w:rsidR="00C90BE4" w:rsidRPr="00681351" w:rsidRDefault="00865FE6">
            <w:pPr>
              <w:spacing w:after="0" w:line="259" w:lineRule="auto"/>
              <w:ind w:left="0" w:right="17" w:firstLine="0"/>
              <w:jc w:val="center"/>
            </w:pPr>
            <w:r w:rsidRPr="00681351">
              <w:rPr>
                <w:sz w:val="12"/>
                <w:shd w:val="clear" w:color="auto" w:fill="FFFF00"/>
              </w:rPr>
              <w:t>22 000 000</w:t>
            </w:r>
            <w:r w:rsidRPr="00681351">
              <w:rPr>
                <w:sz w:val="12"/>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EAF4DC"/>
          </w:tcPr>
          <w:p w:rsidR="00C90BE4" w:rsidRPr="00681351" w:rsidRDefault="00865FE6">
            <w:pPr>
              <w:spacing w:after="0" w:line="259" w:lineRule="auto"/>
              <w:ind w:left="0" w:right="23" w:firstLine="0"/>
              <w:jc w:val="center"/>
            </w:pPr>
            <w:r w:rsidRPr="00681351">
              <w:rPr>
                <w:sz w:val="12"/>
                <w:shd w:val="clear" w:color="auto" w:fill="FFFF00"/>
              </w:rPr>
              <w:t>2020-2023</w:t>
            </w:r>
            <w:r w:rsidRPr="00681351">
              <w:rPr>
                <w:sz w:val="12"/>
              </w:rPr>
              <w:t xml:space="preserve"> </w:t>
            </w:r>
          </w:p>
        </w:tc>
        <w:tc>
          <w:tcPr>
            <w:tcW w:w="708" w:type="dxa"/>
            <w:vMerge w:val="restart"/>
            <w:tcBorders>
              <w:top w:val="nil"/>
              <w:left w:val="single" w:sz="4" w:space="0" w:color="000000"/>
              <w:bottom w:val="nil"/>
              <w:right w:val="single" w:sz="4" w:space="0" w:color="000000"/>
            </w:tcBorders>
            <w:shd w:val="clear" w:color="auto" w:fill="EAF4DC"/>
            <w:vAlign w:val="bottom"/>
          </w:tcPr>
          <w:p w:rsidR="00C90BE4" w:rsidRPr="00681351" w:rsidRDefault="00865FE6">
            <w:pPr>
              <w:spacing w:after="0" w:line="259" w:lineRule="auto"/>
              <w:ind w:left="0" w:right="16" w:firstLine="0"/>
              <w:jc w:val="center"/>
            </w:pPr>
            <w:r w:rsidRPr="00681351">
              <w:rPr>
                <w:sz w:val="12"/>
              </w:rPr>
              <w:t xml:space="preserve">EFS i </w:t>
            </w:r>
          </w:p>
          <w:p w:rsidR="00C90BE4" w:rsidRPr="00681351" w:rsidRDefault="00865FE6">
            <w:pPr>
              <w:spacing w:after="0" w:line="259" w:lineRule="auto"/>
              <w:ind w:left="54" w:firstLine="0"/>
              <w:jc w:val="left"/>
            </w:pPr>
            <w:r w:rsidRPr="00681351">
              <w:rPr>
                <w:sz w:val="12"/>
              </w:rPr>
              <w:t xml:space="preserve">dotacje </w:t>
            </w:r>
          </w:p>
        </w:tc>
        <w:tc>
          <w:tcPr>
            <w:tcW w:w="2914" w:type="dxa"/>
            <w:vMerge w:val="restart"/>
            <w:tcBorders>
              <w:top w:val="nil"/>
              <w:left w:val="single" w:sz="4" w:space="0" w:color="000000"/>
              <w:bottom w:val="single" w:sz="96" w:space="0" w:color="FFFF00"/>
              <w:right w:val="single" w:sz="4" w:space="0" w:color="000000"/>
            </w:tcBorders>
            <w:shd w:val="clear" w:color="auto" w:fill="EAF4DC"/>
            <w:vAlign w:val="bottom"/>
          </w:tcPr>
          <w:p w:rsidR="00C90BE4" w:rsidRPr="00681351" w:rsidRDefault="00865FE6">
            <w:pPr>
              <w:spacing w:after="0" w:line="259" w:lineRule="auto"/>
              <w:ind w:left="2" w:firstLine="0"/>
              <w:jc w:val="left"/>
            </w:pPr>
            <w:r w:rsidRPr="00681351">
              <w:rPr>
                <w:sz w:val="12"/>
              </w:rPr>
              <w:t xml:space="preserve">Centrum Aktywizacji Międzypokoleniowej ma </w:t>
            </w:r>
          </w:p>
        </w:tc>
      </w:tr>
      <w:tr w:rsidR="00C90BE4" w:rsidRPr="00681351">
        <w:trPr>
          <w:trHeight w:val="1931"/>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vMerge w:val="restart"/>
            <w:tcBorders>
              <w:top w:val="nil"/>
              <w:left w:val="single" w:sz="4" w:space="0" w:color="000000"/>
              <w:bottom w:val="double" w:sz="88" w:space="0" w:color="FFFF00"/>
              <w:right w:val="single" w:sz="4" w:space="0" w:color="000000"/>
            </w:tcBorders>
            <w:shd w:val="clear" w:color="auto" w:fill="EAF4DC"/>
          </w:tcPr>
          <w:p w:rsidR="00C90BE4" w:rsidRPr="00681351" w:rsidRDefault="00865FE6">
            <w:pPr>
              <w:spacing w:after="0" w:line="259" w:lineRule="auto"/>
              <w:ind w:left="0" w:firstLine="0"/>
              <w:jc w:val="left"/>
            </w:pPr>
            <w:r w:rsidRPr="00681351">
              <w:rPr>
                <w:sz w:val="12"/>
              </w:rPr>
              <w:t xml:space="preserve">ruchowych i tanecznych dla seniorów. </w:t>
            </w:r>
          </w:p>
          <w:p w:rsidR="00C90BE4" w:rsidRPr="00681351" w:rsidRDefault="00865FE6">
            <w:pPr>
              <w:spacing w:after="0" w:line="259" w:lineRule="auto"/>
              <w:ind w:left="0" w:firstLine="0"/>
              <w:jc w:val="left"/>
            </w:pPr>
            <w:r w:rsidRPr="00681351">
              <w:rPr>
                <w:sz w:val="12"/>
              </w:rPr>
              <w:t xml:space="preserve"> </w:t>
            </w:r>
          </w:p>
          <w:p w:rsidR="00C90BE4" w:rsidRPr="00681351" w:rsidRDefault="00865FE6">
            <w:pPr>
              <w:spacing w:after="0" w:line="259" w:lineRule="auto"/>
              <w:ind w:left="0" w:firstLine="0"/>
              <w:jc w:val="left"/>
            </w:pPr>
            <w:r w:rsidRPr="00681351">
              <w:rPr>
                <w:sz w:val="12"/>
              </w:rPr>
              <w:t xml:space="preserve">Strefa Aktywizacji Młodzieży i Dzieci </w:t>
            </w:r>
          </w:p>
          <w:p w:rsidR="00C90BE4" w:rsidRPr="00681351" w:rsidRDefault="00865FE6">
            <w:pPr>
              <w:spacing w:after="0" w:line="240" w:lineRule="auto"/>
              <w:ind w:left="0" w:firstLine="0"/>
              <w:jc w:val="left"/>
            </w:pPr>
            <w:r w:rsidRPr="00681351">
              <w:rPr>
                <w:sz w:val="12"/>
              </w:rPr>
              <w:t xml:space="preserve">Dla dzieci i młodzieży planuje się zajęcia mające rozwinąć zainteresowania w przeróżnych dziedzinach, od aktywizacji sportowej, po koła zainteresowań, do pomocy w przyswajaniu wiedzy szkolnej w zajęciach pozalekcyjnych i w odrabianiu zadań domowych, w postaci korepetycji, czy nauki języków obcych. </w:t>
            </w:r>
          </w:p>
          <w:p w:rsidR="00C90BE4" w:rsidRPr="00681351" w:rsidRDefault="00865FE6">
            <w:pPr>
              <w:spacing w:after="2" w:line="239" w:lineRule="auto"/>
              <w:ind w:left="0" w:right="18" w:firstLine="0"/>
              <w:jc w:val="left"/>
            </w:pPr>
            <w:r w:rsidRPr="00681351">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44196</wp:posOffset>
                      </wp:positionH>
                      <wp:positionV relativeFrom="paragraph">
                        <wp:posOffset>-674750</wp:posOffset>
                      </wp:positionV>
                      <wp:extent cx="2147570" cy="1402461"/>
                      <wp:effectExtent l="0" t="0" r="0" b="0"/>
                      <wp:wrapNone/>
                      <wp:docPr id="616040" name="Group 616040"/>
                      <wp:cNvGraphicFramePr/>
                      <a:graphic xmlns:a="http://schemas.openxmlformats.org/drawingml/2006/main">
                        <a:graphicData uri="http://schemas.microsoft.com/office/word/2010/wordprocessingGroup">
                          <wpg:wgp>
                            <wpg:cNvGrpSpPr/>
                            <wpg:grpSpPr>
                              <a:xfrm>
                                <a:off x="0" y="0"/>
                                <a:ext cx="2147570" cy="1402461"/>
                                <a:chOff x="0" y="0"/>
                                <a:chExt cx="2147570" cy="1402461"/>
                              </a:xfrm>
                            </wpg:grpSpPr>
                            <wps:wsp>
                              <wps:cNvPr id="655362" name="Shape 655362"/>
                              <wps:cNvSpPr/>
                              <wps:spPr>
                                <a:xfrm>
                                  <a:off x="0" y="0"/>
                                  <a:ext cx="1300226" cy="92964"/>
                                </a:xfrm>
                                <a:custGeom>
                                  <a:avLst/>
                                  <a:gdLst/>
                                  <a:ahLst/>
                                  <a:cxnLst/>
                                  <a:rect l="0" t="0" r="0" b="0"/>
                                  <a:pathLst>
                                    <a:path w="1300226" h="92964">
                                      <a:moveTo>
                                        <a:pt x="0" y="0"/>
                                      </a:moveTo>
                                      <a:lnTo>
                                        <a:pt x="1300226" y="0"/>
                                      </a:lnTo>
                                      <a:lnTo>
                                        <a:pt x="1300226"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63" name="Shape 655363"/>
                              <wps:cNvSpPr/>
                              <wps:spPr>
                                <a:xfrm>
                                  <a:off x="0" y="92964"/>
                                  <a:ext cx="2147570" cy="94488"/>
                                </a:xfrm>
                                <a:custGeom>
                                  <a:avLst/>
                                  <a:gdLst/>
                                  <a:ahLst/>
                                  <a:cxnLst/>
                                  <a:rect l="0" t="0" r="0" b="0"/>
                                  <a:pathLst>
                                    <a:path w="2147570" h="94488">
                                      <a:moveTo>
                                        <a:pt x="0" y="0"/>
                                      </a:moveTo>
                                      <a:lnTo>
                                        <a:pt x="2147570" y="0"/>
                                      </a:lnTo>
                                      <a:lnTo>
                                        <a:pt x="2147570"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64" name="Shape 655364"/>
                              <wps:cNvSpPr/>
                              <wps:spPr>
                                <a:xfrm>
                                  <a:off x="0" y="187452"/>
                                  <a:ext cx="1761998" cy="92964"/>
                                </a:xfrm>
                                <a:custGeom>
                                  <a:avLst/>
                                  <a:gdLst/>
                                  <a:ahLst/>
                                  <a:cxnLst/>
                                  <a:rect l="0" t="0" r="0" b="0"/>
                                  <a:pathLst>
                                    <a:path w="1761998" h="92964">
                                      <a:moveTo>
                                        <a:pt x="0" y="0"/>
                                      </a:moveTo>
                                      <a:lnTo>
                                        <a:pt x="1761998" y="0"/>
                                      </a:lnTo>
                                      <a:lnTo>
                                        <a:pt x="1761998"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65" name="Shape 655365"/>
                              <wps:cNvSpPr/>
                              <wps:spPr>
                                <a:xfrm>
                                  <a:off x="0" y="280416"/>
                                  <a:ext cx="2144522" cy="92964"/>
                                </a:xfrm>
                                <a:custGeom>
                                  <a:avLst/>
                                  <a:gdLst/>
                                  <a:ahLst/>
                                  <a:cxnLst/>
                                  <a:rect l="0" t="0" r="0" b="0"/>
                                  <a:pathLst>
                                    <a:path w="2144522" h="92964">
                                      <a:moveTo>
                                        <a:pt x="0" y="0"/>
                                      </a:moveTo>
                                      <a:lnTo>
                                        <a:pt x="2144522" y="0"/>
                                      </a:lnTo>
                                      <a:lnTo>
                                        <a:pt x="2144522"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66" name="Shape 655366"/>
                              <wps:cNvSpPr/>
                              <wps:spPr>
                                <a:xfrm>
                                  <a:off x="0" y="373456"/>
                                  <a:ext cx="1594358" cy="94793"/>
                                </a:xfrm>
                                <a:custGeom>
                                  <a:avLst/>
                                  <a:gdLst/>
                                  <a:ahLst/>
                                  <a:cxnLst/>
                                  <a:rect l="0" t="0" r="0" b="0"/>
                                  <a:pathLst>
                                    <a:path w="1594358" h="94793">
                                      <a:moveTo>
                                        <a:pt x="0" y="0"/>
                                      </a:moveTo>
                                      <a:lnTo>
                                        <a:pt x="1594358" y="0"/>
                                      </a:lnTo>
                                      <a:lnTo>
                                        <a:pt x="1594358" y="94793"/>
                                      </a:lnTo>
                                      <a:lnTo>
                                        <a:pt x="0" y="94793"/>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67" name="Shape 655367"/>
                              <wps:cNvSpPr/>
                              <wps:spPr>
                                <a:xfrm>
                                  <a:off x="0" y="468249"/>
                                  <a:ext cx="1932686" cy="92964"/>
                                </a:xfrm>
                                <a:custGeom>
                                  <a:avLst/>
                                  <a:gdLst/>
                                  <a:ahLst/>
                                  <a:cxnLst/>
                                  <a:rect l="0" t="0" r="0" b="0"/>
                                  <a:pathLst>
                                    <a:path w="1932686" h="92964">
                                      <a:moveTo>
                                        <a:pt x="0" y="0"/>
                                      </a:moveTo>
                                      <a:lnTo>
                                        <a:pt x="1932686" y="0"/>
                                      </a:lnTo>
                                      <a:lnTo>
                                        <a:pt x="1932686"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68" name="Shape 655368"/>
                              <wps:cNvSpPr/>
                              <wps:spPr>
                                <a:xfrm>
                                  <a:off x="0" y="561213"/>
                                  <a:ext cx="1728470" cy="92964"/>
                                </a:xfrm>
                                <a:custGeom>
                                  <a:avLst/>
                                  <a:gdLst/>
                                  <a:ahLst/>
                                  <a:cxnLst/>
                                  <a:rect l="0" t="0" r="0" b="0"/>
                                  <a:pathLst>
                                    <a:path w="1728470" h="92964">
                                      <a:moveTo>
                                        <a:pt x="0" y="0"/>
                                      </a:moveTo>
                                      <a:lnTo>
                                        <a:pt x="1728470" y="0"/>
                                      </a:lnTo>
                                      <a:lnTo>
                                        <a:pt x="1728470"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69" name="Shape 655369"/>
                              <wps:cNvSpPr/>
                              <wps:spPr>
                                <a:xfrm>
                                  <a:off x="0" y="654177"/>
                                  <a:ext cx="1862582" cy="94488"/>
                                </a:xfrm>
                                <a:custGeom>
                                  <a:avLst/>
                                  <a:gdLst/>
                                  <a:ahLst/>
                                  <a:cxnLst/>
                                  <a:rect l="0" t="0" r="0" b="0"/>
                                  <a:pathLst>
                                    <a:path w="1862582" h="94488">
                                      <a:moveTo>
                                        <a:pt x="0" y="0"/>
                                      </a:moveTo>
                                      <a:lnTo>
                                        <a:pt x="1862582" y="0"/>
                                      </a:lnTo>
                                      <a:lnTo>
                                        <a:pt x="1862582"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70" name="Shape 655370"/>
                              <wps:cNvSpPr/>
                              <wps:spPr>
                                <a:xfrm>
                                  <a:off x="0" y="748665"/>
                                  <a:ext cx="2002790" cy="92964"/>
                                </a:xfrm>
                                <a:custGeom>
                                  <a:avLst/>
                                  <a:gdLst/>
                                  <a:ahLst/>
                                  <a:cxnLst/>
                                  <a:rect l="0" t="0" r="0" b="0"/>
                                  <a:pathLst>
                                    <a:path w="2002790" h="92964">
                                      <a:moveTo>
                                        <a:pt x="0" y="0"/>
                                      </a:moveTo>
                                      <a:lnTo>
                                        <a:pt x="2002790" y="0"/>
                                      </a:lnTo>
                                      <a:lnTo>
                                        <a:pt x="2002790"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71" name="Shape 655371"/>
                              <wps:cNvSpPr/>
                              <wps:spPr>
                                <a:xfrm>
                                  <a:off x="0" y="841629"/>
                                  <a:ext cx="1673606" cy="92964"/>
                                </a:xfrm>
                                <a:custGeom>
                                  <a:avLst/>
                                  <a:gdLst/>
                                  <a:ahLst/>
                                  <a:cxnLst/>
                                  <a:rect l="0" t="0" r="0" b="0"/>
                                  <a:pathLst>
                                    <a:path w="1673606" h="92964">
                                      <a:moveTo>
                                        <a:pt x="0" y="0"/>
                                      </a:moveTo>
                                      <a:lnTo>
                                        <a:pt x="1673606" y="0"/>
                                      </a:lnTo>
                                      <a:lnTo>
                                        <a:pt x="1673606"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72" name="Shape 655372"/>
                              <wps:cNvSpPr/>
                              <wps:spPr>
                                <a:xfrm>
                                  <a:off x="0" y="934593"/>
                                  <a:ext cx="1839722" cy="92964"/>
                                </a:xfrm>
                                <a:custGeom>
                                  <a:avLst/>
                                  <a:gdLst/>
                                  <a:ahLst/>
                                  <a:cxnLst/>
                                  <a:rect l="0" t="0" r="0" b="0"/>
                                  <a:pathLst>
                                    <a:path w="1839722" h="92964">
                                      <a:moveTo>
                                        <a:pt x="0" y="0"/>
                                      </a:moveTo>
                                      <a:lnTo>
                                        <a:pt x="1839722" y="0"/>
                                      </a:lnTo>
                                      <a:lnTo>
                                        <a:pt x="1839722"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73" name="Shape 655373"/>
                              <wps:cNvSpPr/>
                              <wps:spPr>
                                <a:xfrm>
                                  <a:off x="0" y="1027557"/>
                                  <a:ext cx="2048510" cy="94488"/>
                                </a:xfrm>
                                <a:custGeom>
                                  <a:avLst/>
                                  <a:gdLst/>
                                  <a:ahLst/>
                                  <a:cxnLst/>
                                  <a:rect l="0" t="0" r="0" b="0"/>
                                  <a:pathLst>
                                    <a:path w="2048510" h="94488">
                                      <a:moveTo>
                                        <a:pt x="0" y="0"/>
                                      </a:moveTo>
                                      <a:lnTo>
                                        <a:pt x="2048510" y="0"/>
                                      </a:lnTo>
                                      <a:lnTo>
                                        <a:pt x="2048510"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74" name="Shape 655374"/>
                              <wps:cNvSpPr/>
                              <wps:spPr>
                                <a:xfrm>
                                  <a:off x="0" y="1122045"/>
                                  <a:ext cx="1931162" cy="92964"/>
                                </a:xfrm>
                                <a:custGeom>
                                  <a:avLst/>
                                  <a:gdLst/>
                                  <a:ahLst/>
                                  <a:cxnLst/>
                                  <a:rect l="0" t="0" r="0" b="0"/>
                                  <a:pathLst>
                                    <a:path w="1931162" h="92964">
                                      <a:moveTo>
                                        <a:pt x="0" y="0"/>
                                      </a:moveTo>
                                      <a:lnTo>
                                        <a:pt x="1931162" y="0"/>
                                      </a:lnTo>
                                      <a:lnTo>
                                        <a:pt x="1931162"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75" name="Shape 655375"/>
                              <wps:cNvSpPr/>
                              <wps:spPr>
                                <a:xfrm>
                                  <a:off x="0" y="1215009"/>
                                  <a:ext cx="1963166" cy="92964"/>
                                </a:xfrm>
                                <a:custGeom>
                                  <a:avLst/>
                                  <a:gdLst/>
                                  <a:ahLst/>
                                  <a:cxnLst/>
                                  <a:rect l="0" t="0" r="0" b="0"/>
                                  <a:pathLst>
                                    <a:path w="1963166" h="92964">
                                      <a:moveTo>
                                        <a:pt x="0" y="0"/>
                                      </a:moveTo>
                                      <a:lnTo>
                                        <a:pt x="1963166" y="0"/>
                                      </a:lnTo>
                                      <a:lnTo>
                                        <a:pt x="1963166"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76" name="Shape 655376"/>
                              <wps:cNvSpPr/>
                              <wps:spPr>
                                <a:xfrm>
                                  <a:off x="0" y="1307973"/>
                                  <a:ext cx="1048512" cy="94488"/>
                                </a:xfrm>
                                <a:custGeom>
                                  <a:avLst/>
                                  <a:gdLst/>
                                  <a:ahLst/>
                                  <a:cxnLst/>
                                  <a:rect l="0" t="0" r="0" b="0"/>
                                  <a:pathLst>
                                    <a:path w="1048512" h="94488">
                                      <a:moveTo>
                                        <a:pt x="0" y="0"/>
                                      </a:moveTo>
                                      <a:lnTo>
                                        <a:pt x="1048512" y="0"/>
                                      </a:lnTo>
                                      <a:lnTo>
                                        <a:pt x="1048512"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616040" style="width:169.1pt;height:110.43pt;position:absolute;z-index:-2147483514;mso-position-horizontal-relative:text;mso-position-horizontal:absolute;margin-left:3.48pt;mso-position-vertical-relative:text;margin-top:-53.13pt;" coordsize="21475,14024">
                      <v:shape id="Shape 655377" style="position:absolute;width:13002;height:929;left:0;top:0;" coordsize="1300226,92964" path="m0,0l1300226,0l1300226,92964l0,92964l0,0">
                        <v:stroke weight="0pt" endcap="flat" joinstyle="round" on="false" color="#000000" opacity="0"/>
                        <v:fill on="true" color="#ffff00"/>
                      </v:shape>
                      <v:shape id="Shape 655378" style="position:absolute;width:21475;height:944;left:0;top:929;" coordsize="2147570,94488" path="m0,0l2147570,0l2147570,94488l0,94488l0,0">
                        <v:stroke weight="0pt" endcap="flat" joinstyle="round" on="false" color="#000000" opacity="0"/>
                        <v:fill on="true" color="#ffff00"/>
                      </v:shape>
                      <v:shape id="Shape 655379" style="position:absolute;width:17619;height:929;left:0;top:1874;" coordsize="1761998,92964" path="m0,0l1761998,0l1761998,92964l0,92964l0,0">
                        <v:stroke weight="0pt" endcap="flat" joinstyle="round" on="false" color="#000000" opacity="0"/>
                        <v:fill on="true" color="#ffff00"/>
                      </v:shape>
                      <v:shape id="Shape 655380" style="position:absolute;width:21445;height:929;left:0;top:2804;" coordsize="2144522,92964" path="m0,0l2144522,0l2144522,92964l0,92964l0,0">
                        <v:stroke weight="0pt" endcap="flat" joinstyle="round" on="false" color="#000000" opacity="0"/>
                        <v:fill on="true" color="#ffff00"/>
                      </v:shape>
                      <v:shape id="Shape 655381" style="position:absolute;width:15943;height:947;left:0;top:3734;" coordsize="1594358,94793" path="m0,0l1594358,0l1594358,94793l0,94793l0,0">
                        <v:stroke weight="0pt" endcap="flat" joinstyle="round" on="false" color="#000000" opacity="0"/>
                        <v:fill on="true" color="#ffff00"/>
                      </v:shape>
                      <v:shape id="Shape 655382" style="position:absolute;width:19326;height:929;left:0;top:4682;" coordsize="1932686,92964" path="m0,0l1932686,0l1932686,92964l0,92964l0,0">
                        <v:stroke weight="0pt" endcap="flat" joinstyle="round" on="false" color="#000000" opacity="0"/>
                        <v:fill on="true" color="#ffff00"/>
                      </v:shape>
                      <v:shape id="Shape 655383" style="position:absolute;width:17284;height:929;left:0;top:5612;" coordsize="1728470,92964" path="m0,0l1728470,0l1728470,92964l0,92964l0,0">
                        <v:stroke weight="0pt" endcap="flat" joinstyle="round" on="false" color="#000000" opacity="0"/>
                        <v:fill on="true" color="#ffff00"/>
                      </v:shape>
                      <v:shape id="Shape 655384" style="position:absolute;width:18625;height:944;left:0;top:6541;" coordsize="1862582,94488" path="m0,0l1862582,0l1862582,94488l0,94488l0,0">
                        <v:stroke weight="0pt" endcap="flat" joinstyle="round" on="false" color="#000000" opacity="0"/>
                        <v:fill on="true" color="#ffff00"/>
                      </v:shape>
                      <v:shape id="Shape 655385" style="position:absolute;width:20027;height:929;left:0;top:7486;" coordsize="2002790,92964" path="m0,0l2002790,0l2002790,92964l0,92964l0,0">
                        <v:stroke weight="0pt" endcap="flat" joinstyle="round" on="false" color="#000000" opacity="0"/>
                        <v:fill on="true" color="#ffff00"/>
                      </v:shape>
                      <v:shape id="Shape 655386" style="position:absolute;width:16736;height:929;left:0;top:8416;" coordsize="1673606,92964" path="m0,0l1673606,0l1673606,92964l0,92964l0,0">
                        <v:stroke weight="0pt" endcap="flat" joinstyle="round" on="false" color="#000000" opacity="0"/>
                        <v:fill on="true" color="#ffff00"/>
                      </v:shape>
                      <v:shape id="Shape 655387" style="position:absolute;width:18397;height:929;left:0;top:9345;" coordsize="1839722,92964" path="m0,0l1839722,0l1839722,92964l0,92964l0,0">
                        <v:stroke weight="0pt" endcap="flat" joinstyle="round" on="false" color="#000000" opacity="0"/>
                        <v:fill on="true" color="#ffff00"/>
                      </v:shape>
                      <v:shape id="Shape 655388" style="position:absolute;width:20485;height:944;left:0;top:10275;" coordsize="2048510,94488" path="m0,0l2048510,0l2048510,94488l0,94488l0,0">
                        <v:stroke weight="0pt" endcap="flat" joinstyle="round" on="false" color="#000000" opacity="0"/>
                        <v:fill on="true" color="#ffff00"/>
                      </v:shape>
                      <v:shape id="Shape 655389" style="position:absolute;width:19311;height:929;left:0;top:11220;" coordsize="1931162,92964" path="m0,0l1931162,0l1931162,92964l0,92964l0,0">
                        <v:stroke weight="0pt" endcap="flat" joinstyle="round" on="false" color="#000000" opacity="0"/>
                        <v:fill on="true" color="#ffff00"/>
                      </v:shape>
                      <v:shape id="Shape 655390" style="position:absolute;width:19631;height:929;left:0;top:12150;" coordsize="1963166,92964" path="m0,0l1963166,0l1963166,92964l0,92964l0,0">
                        <v:stroke weight="0pt" endcap="flat" joinstyle="round" on="false" color="#000000" opacity="0"/>
                        <v:fill on="true" color="#ffff00"/>
                      </v:shape>
                      <v:shape id="Shape 655391" style="position:absolute;width:10485;height:944;left:0;top:13079;" coordsize="1048512,94488" path="m0,0l1048512,0l1048512,94488l0,94488l0,0">
                        <v:stroke weight="0pt" endcap="flat" joinstyle="round" on="false" color="#000000" opacity="0"/>
                        <v:fill on="true" color="#ffff00"/>
                      </v:shape>
                    </v:group>
                  </w:pict>
                </mc:Fallback>
              </mc:AlternateContent>
            </w:r>
            <w:r w:rsidRPr="00681351">
              <w:rPr>
                <w:sz w:val="12"/>
              </w:rPr>
              <w:t xml:space="preserve">Dodatkowo odbywać się będą zajęcia plastyczne (mozaika/witraże), nauka podstaw obsługi komputera oraz gry i zabawy planszowe oraz na sprzęcie elektronicznym (konsole do gier komputerowych). Wszelkie prace dzieci i młodzieży wykonane w Centrum będą prezentowane na wystawach i prezentacjach czasowych. Przewiduje się stworzenie Baby Clubu dla najmłodszych mieszkańców. </w:t>
            </w:r>
          </w:p>
          <w:p w:rsidR="00C90BE4" w:rsidRPr="00681351" w:rsidRDefault="00865FE6">
            <w:pPr>
              <w:spacing w:after="0" w:line="259" w:lineRule="auto"/>
              <w:ind w:left="0" w:firstLine="0"/>
              <w:jc w:val="left"/>
            </w:pPr>
            <w:r w:rsidRPr="00681351">
              <w:rPr>
                <w:sz w:val="12"/>
              </w:rPr>
              <w:t xml:space="preserve"> </w:t>
            </w:r>
          </w:p>
          <w:p w:rsidR="00C90BE4" w:rsidRPr="00681351" w:rsidRDefault="00865FE6">
            <w:pPr>
              <w:spacing w:after="0" w:line="259" w:lineRule="auto"/>
              <w:ind w:left="0" w:firstLine="0"/>
              <w:jc w:val="left"/>
            </w:pPr>
            <w:r w:rsidRPr="00681351">
              <w:rPr>
                <w:sz w:val="12"/>
              </w:rPr>
              <w:t xml:space="preserve">Cafeteria </w:t>
            </w:r>
          </w:p>
          <w:p w:rsidR="00C90BE4" w:rsidRPr="00681351" w:rsidRDefault="00865FE6">
            <w:pPr>
              <w:spacing w:after="0" w:line="259" w:lineRule="auto"/>
              <w:ind w:left="0" w:firstLine="0"/>
              <w:jc w:val="left"/>
            </w:pPr>
            <w:r w:rsidRPr="00681351">
              <w:rPr>
                <w:sz w:val="12"/>
              </w:rPr>
              <w:t xml:space="preserve">To miejsce do wypoczynku i konsumpcji z zapleczem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96" w:space="0" w:color="FFFF00"/>
              <w:right w:val="single" w:sz="4" w:space="0" w:color="000000"/>
            </w:tcBorders>
          </w:tcPr>
          <w:p w:rsidR="00C90BE4" w:rsidRPr="00681351" w:rsidRDefault="00C90BE4">
            <w:pPr>
              <w:spacing w:after="160" w:line="259" w:lineRule="auto"/>
              <w:ind w:left="0" w:firstLine="0"/>
              <w:jc w:val="left"/>
            </w:pPr>
          </w:p>
        </w:tc>
      </w:tr>
      <w:tr w:rsidR="00C90BE4" w:rsidRPr="00681351">
        <w:trPr>
          <w:trHeight w:val="442"/>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2914" w:type="dxa"/>
            <w:tcBorders>
              <w:top w:val="single" w:sz="96" w:space="0" w:color="FFFF00"/>
              <w:left w:val="single" w:sz="4" w:space="0" w:color="000000"/>
              <w:bottom w:val="single" w:sz="96" w:space="0" w:color="FFFF00"/>
              <w:right w:val="single" w:sz="4" w:space="0" w:color="000000"/>
            </w:tcBorders>
            <w:shd w:val="clear" w:color="auto" w:fill="EAF4DC"/>
          </w:tcPr>
          <w:p w:rsidR="00C90BE4" w:rsidRPr="00681351" w:rsidRDefault="00865FE6">
            <w:pPr>
              <w:spacing w:after="0" w:line="259" w:lineRule="auto"/>
              <w:ind w:left="2" w:right="1" w:firstLine="0"/>
              <w:jc w:val="left"/>
            </w:pPr>
            <w:r w:rsidRPr="00681351">
              <w:rPr>
                <w:sz w:val="12"/>
              </w:rPr>
              <w:t xml:space="preserve">stanowić ośrodek integracji i aktywizacji różnych grup wiekowych społeczności dzielnic Stare Miasto i Konikowo. Ma być miejscem, w </w:t>
            </w:r>
          </w:p>
        </w:tc>
      </w:tr>
      <w:tr w:rsidR="00C90BE4" w:rsidRPr="00681351">
        <w:trPr>
          <w:trHeight w:val="571"/>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96" w:space="0" w:color="FFFF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double" w:sz="88" w:space="0" w:color="FFFF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2914" w:type="dxa"/>
            <w:tcBorders>
              <w:top w:val="single" w:sz="96" w:space="0" w:color="FFFF00"/>
              <w:left w:val="single" w:sz="4" w:space="0" w:color="000000"/>
              <w:bottom w:val="double" w:sz="96" w:space="0" w:color="FFFF00"/>
              <w:right w:val="single" w:sz="4" w:space="0" w:color="000000"/>
            </w:tcBorders>
            <w:shd w:val="clear" w:color="auto" w:fill="EAF4DC"/>
          </w:tcPr>
          <w:p w:rsidR="00C90BE4" w:rsidRPr="00681351" w:rsidRDefault="00865FE6">
            <w:pPr>
              <w:spacing w:after="0" w:line="259" w:lineRule="auto"/>
              <w:ind w:left="2" w:firstLine="0"/>
              <w:jc w:val="left"/>
            </w:pPr>
            <w:r w:rsidRPr="00681351">
              <w:rPr>
                <w:sz w:val="12"/>
              </w:rPr>
              <w:t xml:space="preserve">którym spotykać się będą ludzie młodzi z osobami dorosłymi i w podeszłym wieku, mający okazję przekazać młodemu pokoleniu swoje doświadczenie, podzielić się swoimi </w:t>
            </w:r>
          </w:p>
        </w:tc>
      </w:tr>
      <w:tr w:rsidR="00C90BE4" w:rsidRPr="00681351">
        <w:trPr>
          <w:trHeight w:val="552"/>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1246" w:type="dxa"/>
            <w:vMerge w:val="restart"/>
            <w:tcBorders>
              <w:top w:val="single" w:sz="96" w:space="0" w:color="FFFF00"/>
              <w:left w:val="single" w:sz="4" w:space="0" w:color="000000"/>
              <w:bottom w:val="single" w:sz="4" w:space="0" w:color="000000"/>
              <w:right w:val="single" w:sz="4" w:space="0" w:color="000000"/>
            </w:tcBorders>
            <w:shd w:val="clear" w:color="auto" w:fill="EAF4DC"/>
          </w:tcPr>
          <w:p w:rsidR="00C90BE4" w:rsidRPr="00681351" w:rsidRDefault="00865FE6">
            <w:pPr>
              <w:spacing w:after="0" w:line="259" w:lineRule="auto"/>
              <w:ind w:left="0" w:right="23" w:firstLine="0"/>
              <w:jc w:val="center"/>
            </w:pPr>
            <w:r w:rsidRPr="00681351">
              <w:rPr>
                <w:sz w:val="12"/>
              </w:rPr>
              <w:t xml:space="preserve">Centrum </w:t>
            </w:r>
          </w:p>
          <w:p w:rsidR="00C90BE4" w:rsidRPr="00681351" w:rsidRDefault="00865FE6">
            <w:pPr>
              <w:spacing w:after="0" w:line="259" w:lineRule="auto"/>
              <w:ind w:left="0" w:right="20" w:firstLine="0"/>
              <w:jc w:val="center"/>
            </w:pPr>
            <w:r w:rsidRPr="00681351">
              <w:rPr>
                <w:sz w:val="12"/>
              </w:rPr>
              <w:t xml:space="preserve">Aktywizacji </w:t>
            </w:r>
          </w:p>
          <w:p w:rsidR="00C90BE4" w:rsidRPr="00681351" w:rsidRDefault="00865FE6">
            <w:pPr>
              <w:spacing w:after="0" w:line="259" w:lineRule="auto"/>
              <w:ind w:left="10" w:firstLine="0"/>
              <w:jc w:val="left"/>
            </w:pPr>
            <w:proofErr w:type="spellStart"/>
            <w:r w:rsidRPr="00681351">
              <w:rPr>
                <w:sz w:val="12"/>
              </w:rPr>
              <w:t>Międzypokoleniow</w:t>
            </w:r>
            <w:proofErr w:type="spellEnd"/>
          </w:p>
          <w:p w:rsidR="00C90BE4" w:rsidRPr="00681351" w:rsidRDefault="00865FE6">
            <w:pPr>
              <w:spacing w:after="0" w:line="259" w:lineRule="auto"/>
              <w:ind w:left="0" w:right="20" w:firstLine="0"/>
              <w:jc w:val="center"/>
            </w:pPr>
            <w:r w:rsidRPr="00681351">
              <w:rPr>
                <w:sz w:val="12"/>
              </w:rPr>
              <w:t xml:space="preserve">ej </w:t>
            </w:r>
          </w:p>
        </w:tc>
        <w:tc>
          <w:tcPr>
            <w:tcW w:w="3541" w:type="dxa"/>
            <w:tcBorders>
              <w:top w:val="double" w:sz="88" w:space="0" w:color="FFFF00"/>
              <w:left w:val="single" w:sz="4" w:space="0" w:color="000000"/>
              <w:bottom w:val="nil"/>
              <w:right w:val="single" w:sz="4" w:space="0" w:color="000000"/>
            </w:tcBorders>
            <w:shd w:val="clear" w:color="auto" w:fill="EAF4DC"/>
          </w:tcPr>
          <w:p w:rsidR="00C90BE4" w:rsidRPr="00681351" w:rsidRDefault="00865FE6">
            <w:pPr>
              <w:spacing w:after="0" w:line="259" w:lineRule="auto"/>
              <w:ind w:left="0" w:firstLine="0"/>
              <w:jc w:val="left"/>
            </w:pPr>
            <w:r w:rsidRPr="00681351">
              <w:rPr>
                <w:sz w:val="12"/>
              </w:rPr>
              <w:t xml:space="preserve">zarówno dla seniorów oraz młodzieży i dzieci. W obszarze tym przewiduje się stworzenie strefy dla zajęć kulinarnych połączonych z nauką gotowania, wypieków ciast itp. Wydzielono tu również salkę telewizyjną i czytelnię, w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708" w:type="dxa"/>
            <w:tcBorders>
              <w:top w:val="nil"/>
              <w:left w:val="single" w:sz="4" w:space="0" w:color="000000"/>
              <w:bottom w:val="nil"/>
              <w:right w:val="single" w:sz="4" w:space="0" w:color="000000"/>
            </w:tcBorders>
            <w:shd w:val="clear" w:color="auto" w:fill="EAF4DC"/>
          </w:tcPr>
          <w:p w:rsidR="00C90BE4" w:rsidRPr="00681351" w:rsidRDefault="00865FE6">
            <w:pPr>
              <w:spacing w:after="0" w:line="238" w:lineRule="auto"/>
              <w:ind w:left="0" w:firstLine="0"/>
              <w:jc w:val="center"/>
            </w:pPr>
            <w:r w:rsidRPr="00681351">
              <w:rPr>
                <w:sz w:val="12"/>
              </w:rPr>
              <w:t xml:space="preserve">celowe z Urzędu </w:t>
            </w:r>
          </w:p>
          <w:p w:rsidR="00C90BE4" w:rsidRPr="00681351" w:rsidRDefault="00865FE6">
            <w:pPr>
              <w:spacing w:after="0" w:line="259" w:lineRule="auto"/>
              <w:ind w:left="0" w:right="3" w:firstLine="0"/>
              <w:jc w:val="center"/>
            </w:pPr>
            <w:proofErr w:type="spellStart"/>
            <w:r w:rsidRPr="00681351">
              <w:rPr>
                <w:sz w:val="12"/>
              </w:rPr>
              <w:t>Miejskieg</w:t>
            </w:r>
            <w:proofErr w:type="spellEnd"/>
            <w:r w:rsidRPr="00681351">
              <w:rPr>
                <w:sz w:val="12"/>
              </w:rPr>
              <w:t xml:space="preserve"> o w </w:t>
            </w:r>
          </w:p>
        </w:tc>
        <w:tc>
          <w:tcPr>
            <w:tcW w:w="2914" w:type="dxa"/>
            <w:tcBorders>
              <w:top w:val="double" w:sz="96" w:space="0" w:color="FFFF00"/>
              <w:left w:val="single" w:sz="4" w:space="0" w:color="000000"/>
              <w:bottom w:val="nil"/>
              <w:right w:val="single" w:sz="4" w:space="0" w:color="000000"/>
            </w:tcBorders>
            <w:shd w:val="clear" w:color="auto" w:fill="EAF4DC"/>
          </w:tcPr>
          <w:p w:rsidR="00C90BE4" w:rsidRPr="00681351" w:rsidRDefault="00865FE6">
            <w:pPr>
              <w:spacing w:after="0" w:line="259" w:lineRule="auto"/>
              <w:ind w:left="2" w:firstLine="0"/>
              <w:jc w:val="left"/>
            </w:pPr>
            <w:r w:rsidRPr="00681351">
              <w:rPr>
                <w:sz w:val="12"/>
              </w:rPr>
              <w:t xml:space="preserve">pasjami i umiejętnościami. </w:t>
            </w:r>
          </w:p>
          <w:p w:rsidR="00C90BE4" w:rsidRPr="00681351" w:rsidRDefault="00865FE6">
            <w:pPr>
              <w:spacing w:after="0" w:line="259" w:lineRule="auto"/>
              <w:ind w:left="2" w:firstLine="0"/>
              <w:jc w:val="left"/>
            </w:pPr>
            <w:r w:rsidRPr="00681351">
              <w:rPr>
                <w:sz w:val="12"/>
              </w:rPr>
              <w:t xml:space="preserve">Centrum Aktywizacji Międzypokoleniowej ma stworzyć możliwość aktywowania ludzi starszych, wyciągnięcia ich z domów, </w:t>
            </w:r>
          </w:p>
        </w:tc>
      </w:tr>
      <w:tr w:rsidR="00C90BE4" w:rsidRPr="00681351">
        <w:trPr>
          <w:trHeight w:val="497"/>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vMerge w:val="restart"/>
            <w:tcBorders>
              <w:top w:val="nil"/>
              <w:left w:val="single" w:sz="4" w:space="0" w:color="000000"/>
              <w:bottom w:val="nil"/>
              <w:right w:val="single" w:sz="4" w:space="0" w:color="000000"/>
            </w:tcBorders>
            <w:shd w:val="clear" w:color="auto" w:fill="EAF4DC"/>
          </w:tcPr>
          <w:p w:rsidR="00C90BE4" w:rsidRPr="00681351" w:rsidRDefault="00865FE6">
            <w:pPr>
              <w:spacing w:after="0" w:line="259" w:lineRule="auto"/>
              <w:ind w:left="0" w:firstLine="0"/>
              <w:jc w:val="left"/>
            </w:pPr>
            <w:r w:rsidRPr="00681351">
              <w:rPr>
                <w:sz w:val="12"/>
              </w:rPr>
              <w:t xml:space="preserve">której seniorzy mogą czytać dzieciom lektury szkolne. </w:t>
            </w:r>
          </w:p>
          <w:p w:rsidR="00C90BE4" w:rsidRPr="00681351" w:rsidRDefault="00865FE6">
            <w:pPr>
              <w:spacing w:after="0" w:line="259" w:lineRule="auto"/>
              <w:ind w:left="0" w:firstLine="0"/>
              <w:jc w:val="left"/>
            </w:pPr>
            <w:r w:rsidRPr="00681351">
              <w:rPr>
                <w:sz w:val="12"/>
              </w:rPr>
              <w:t xml:space="preserve"> </w:t>
            </w:r>
          </w:p>
          <w:p w:rsidR="00C90BE4" w:rsidRPr="00681351" w:rsidRDefault="00865FE6">
            <w:pPr>
              <w:spacing w:after="0" w:line="259" w:lineRule="auto"/>
              <w:ind w:left="0" w:firstLine="0"/>
              <w:jc w:val="left"/>
            </w:pPr>
            <w:r w:rsidRPr="00681351">
              <w:rPr>
                <w:sz w:val="12"/>
              </w:rPr>
              <w:t xml:space="preserve">Oranżeria </w:t>
            </w:r>
          </w:p>
          <w:p w:rsidR="00C90BE4" w:rsidRPr="00681351" w:rsidRDefault="00865FE6">
            <w:pPr>
              <w:spacing w:after="0" w:line="239" w:lineRule="auto"/>
              <w:ind w:left="0" w:firstLine="0"/>
              <w:jc w:val="left"/>
            </w:pPr>
            <w:r w:rsidRPr="00681351">
              <w:rPr>
                <w:sz w:val="12"/>
              </w:rPr>
              <w:t xml:space="preserve">Integracja międzypokoleniowa poprzez wspólną uprawę ziół i warzyw oraz mini zoo dla nauki opieki nad zwierzętami domowymi takimi jak; chomiki, króliczki, ryby akwariowe itp. Przy oranżerii na zewnątrz zaplanowano organizację mini ogródka warzywnego. </w:t>
            </w:r>
          </w:p>
          <w:p w:rsidR="00C90BE4" w:rsidRPr="00681351" w:rsidRDefault="00865FE6">
            <w:pPr>
              <w:spacing w:after="0" w:line="259" w:lineRule="auto"/>
              <w:ind w:left="0" w:firstLine="0"/>
              <w:jc w:val="left"/>
            </w:pPr>
            <w:r w:rsidRPr="00681351">
              <w:rPr>
                <w:sz w:val="12"/>
              </w:rPr>
              <w:t xml:space="preserve"> </w:t>
            </w:r>
          </w:p>
          <w:p w:rsidR="00C90BE4" w:rsidRPr="00681351" w:rsidRDefault="00865FE6">
            <w:pPr>
              <w:spacing w:after="0" w:line="259" w:lineRule="auto"/>
              <w:ind w:left="0" w:firstLine="0"/>
              <w:jc w:val="left"/>
            </w:pPr>
            <w:r w:rsidRPr="00681351">
              <w:rPr>
                <w:sz w:val="12"/>
              </w:rPr>
              <w:t xml:space="preserve">Sekcja sportowa </w:t>
            </w:r>
          </w:p>
          <w:p w:rsidR="00C90BE4" w:rsidRPr="00681351" w:rsidRDefault="00865FE6">
            <w:pPr>
              <w:spacing w:after="0" w:line="239" w:lineRule="auto"/>
              <w:ind w:left="0" w:firstLine="0"/>
              <w:jc w:val="left"/>
            </w:pPr>
            <w:r w:rsidRPr="00681351">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44196</wp:posOffset>
                      </wp:positionH>
                      <wp:positionV relativeFrom="paragraph">
                        <wp:posOffset>-768858</wp:posOffset>
                      </wp:positionV>
                      <wp:extent cx="2153666" cy="1214628"/>
                      <wp:effectExtent l="0" t="0" r="0" b="0"/>
                      <wp:wrapNone/>
                      <wp:docPr id="616872" name="Group 616872"/>
                      <wp:cNvGraphicFramePr/>
                      <a:graphic xmlns:a="http://schemas.openxmlformats.org/drawingml/2006/main">
                        <a:graphicData uri="http://schemas.microsoft.com/office/word/2010/wordprocessingGroup">
                          <wpg:wgp>
                            <wpg:cNvGrpSpPr/>
                            <wpg:grpSpPr>
                              <a:xfrm>
                                <a:off x="0" y="0"/>
                                <a:ext cx="2153666" cy="1214628"/>
                                <a:chOff x="0" y="0"/>
                                <a:chExt cx="2153666" cy="1214628"/>
                              </a:xfrm>
                            </wpg:grpSpPr>
                            <wps:wsp>
                              <wps:cNvPr id="655392" name="Shape 655392"/>
                              <wps:cNvSpPr/>
                              <wps:spPr>
                                <a:xfrm>
                                  <a:off x="0" y="0"/>
                                  <a:ext cx="359664" cy="94488"/>
                                </a:xfrm>
                                <a:custGeom>
                                  <a:avLst/>
                                  <a:gdLst/>
                                  <a:ahLst/>
                                  <a:cxnLst/>
                                  <a:rect l="0" t="0" r="0" b="0"/>
                                  <a:pathLst>
                                    <a:path w="359664" h="94488">
                                      <a:moveTo>
                                        <a:pt x="0" y="0"/>
                                      </a:moveTo>
                                      <a:lnTo>
                                        <a:pt x="359664" y="0"/>
                                      </a:lnTo>
                                      <a:lnTo>
                                        <a:pt x="359664"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93" name="Shape 655393"/>
                              <wps:cNvSpPr/>
                              <wps:spPr>
                                <a:xfrm>
                                  <a:off x="0" y="94488"/>
                                  <a:ext cx="2097278" cy="92964"/>
                                </a:xfrm>
                                <a:custGeom>
                                  <a:avLst/>
                                  <a:gdLst/>
                                  <a:ahLst/>
                                  <a:cxnLst/>
                                  <a:rect l="0" t="0" r="0" b="0"/>
                                  <a:pathLst>
                                    <a:path w="2097278" h="92964">
                                      <a:moveTo>
                                        <a:pt x="0" y="0"/>
                                      </a:moveTo>
                                      <a:lnTo>
                                        <a:pt x="2097278" y="0"/>
                                      </a:lnTo>
                                      <a:lnTo>
                                        <a:pt x="2097278"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94" name="Shape 655394"/>
                              <wps:cNvSpPr/>
                              <wps:spPr>
                                <a:xfrm>
                                  <a:off x="0" y="187452"/>
                                  <a:ext cx="1726946" cy="92964"/>
                                </a:xfrm>
                                <a:custGeom>
                                  <a:avLst/>
                                  <a:gdLst/>
                                  <a:ahLst/>
                                  <a:cxnLst/>
                                  <a:rect l="0" t="0" r="0" b="0"/>
                                  <a:pathLst>
                                    <a:path w="1726946" h="92964">
                                      <a:moveTo>
                                        <a:pt x="0" y="0"/>
                                      </a:moveTo>
                                      <a:lnTo>
                                        <a:pt x="1726946" y="0"/>
                                      </a:lnTo>
                                      <a:lnTo>
                                        <a:pt x="1726946"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95" name="Shape 655395"/>
                              <wps:cNvSpPr/>
                              <wps:spPr>
                                <a:xfrm>
                                  <a:off x="0" y="280416"/>
                                  <a:ext cx="2075942" cy="94488"/>
                                </a:xfrm>
                                <a:custGeom>
                                  <a:avLst/>
                                  <a:gdLst/>
                                  <a:ahLst/>
                                  <a:cxnLst/>
                                  <a:rect l="0" t="0" r="0" b="0"/>
                                  <a:pathLst>
                                    <a:path w="2075942" h="94488">
                                      <a:moveTo>
                                        <a:pt x="0" y="0"/>
                                      </a:moveTo>
                                      <a:lnTo>
                                        <a:pt x="2075942" y="0"/>
                                      </a:lnTo>
                                      <a:lnTo>
                                        <a:pt x="2075942"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96" name="Shape 655396"/>
                              <wps:cNvSpPr/>
                              <wps:spPr>
                                <a:xfrm>
                                  <a:off x="0" y="374904"/>
                                  <a:ext cx="2031746" cy="92964"/>
                                </a:xfrm>
                                <a:custGeom>
                                  <a:avLst/>
                                  <a:gdLst/>
                                  <a:ahLst/>
                                  <a:cxnLst/>
                                  <a:rect l="0" t="0" r="0" b="0"/>
                                  <a:pathLst>
                                    <a:path w="2031746" h="92964">
                                      <a:moveTo>
                                        <a:pt x="0" y="0"/>
                                      </a:moveTo>
                                      <a:lnTo>
                                        <a:pt x="2031746" y="0"/>
                                      </a:lnTo>
                                      <a:lnTo>
                                        <a:pt x="2031746"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97" name="Shape 655397"/>
                              <wps:cNvSpPr/>
                              <wps:spPr>
                                <a:xfrm>
                                  <a:off x="0" y="467868"/>
                                  <a:ext cx="1458722" cy="92964"/>
                                </a:xfrm>
                                <a:custGeom>
                                  <a:avLst/>
                                  <a:gdLst/>
                                  <a:ahLst/>
                                  <a:cxnLst/>
                                  <a:rect l="0" t="0" r="0" b="0"/>
                                  <a:pathLst>
                                    <a:path w="1458722" h="92964">
                                      <a:moveTo>
                                        <a:pt x="0" y="0"/>
                                      </a:moveTo>
                                      <a:lnTo>
                                        <a:pt x="1458722" y="0"/>
                                      </a:lnTo>
                                      <a:lnTo>
                                        <a:pt x="1458722"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98" name="Shape 655398"/>
                              <wps:cNvSpPr/>
                              <wps:spPr>
                                <a:xfrm>
                                  <a:off x="0" y="655320"/>
                                  <a:ext cx="609600" cy="92964"/>
                                </a:xfrm>
                                <a:custGeom>
                                  <a:avLst/>
                                  <a:gdLst/>
                                  <a:ahLst/>
                                  <a:cxnLst/>
                                  <a:rect l="0" t="0" r="0" b="0"/>
                                  <a:pathLst>
                                    <a:path w="609600" h="92964">
                                      <a:moveTo>
                                        <a:pt x="0" y="0"/>
                                      </a:moveTo>
                                      <a:lnTo>
                                        <a:pt x="609600" y="0"/>
                                      </a:lnTo>
                                      <a:lnTo>
                                        <a:pt x="609600"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399" name="Shape 655399"/>
                              <wps:cNvSpPr/>
                              <wps:spPr>
                                <a:xfrm>
                                  <a:off x="0" y="748284"/>
                                  <a:ext cx="1896110" cy="92964"/>
                                </a:xfrm>
                                <a:custGeom>
                                  <a:avLst/>
                                  <a:gdLst/>
                                  <a:ahLst/>
                                  <a:cxnLst/>
                                  <a:rect l="0" t="0" r="0" b="0"/>
                                  <a:pathLst>
                                    <a:path w="1896110" h="92964">
                                      <a:moveTo>
                                        <a:pt x="0" y="0"/>
                                      </a:moveTo>
                                      <a:lnTo>
                                        <a:pt x="1896110" y="0"/>
                                      </a:lnTo>
                                      <a:lnTo>
                                        <a:pt x="1896110"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400" name="Shape 655400"/>
                              <wps:cNvSpPr/>
                              <wps:spPr>
                                <a:xfrm>
                                  <a:off x="0" y="841248"/>
                                  <a:ext cx="2153666" cy="92964"/>
                                </a:xfrm>
                                <a:custGeom>
                                  <a:avLst/>
                                  <a:gdLst/>
                                  <a:ahLst/>
                                  <a:cxnLst/>
                                  <a:rect l="0" t="0" r="0" b="0"/>
                                  <a:pathLst>
                                    <a:path w="2153666" h="92964">
                                      <a:moveTo>
                                        <a:pt x="0" y="0"/>
                                      </a:moveTo>
                                      <a:lnTo>
                                        <a:pt x="2153666" y="0"/>
                                      </a:lnTo>
                                      <a:lnTo>
                                        <a:pt x="2153666"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401" name="Shape 655401"/>
                              <wps:cNvSpPr/>
                              <wps:spPr>
                                <a:xfrm>
                                  <a:off x="0" y="934212"/>
                                  <a:ext cx="1803146" cy="94488"/>
                                </a:xfrm>
                                <a:custGeom>
                                  <a:avLst/>
                                  <a:gdLst/>
                                  <a:ahLst/>
                                  <a:cxnLst/>
                                  <a:rect l="0" t="0" r="0" b="0"/>
                                  <a:pathLst>
                                    <a:path w="1803146" h="94488">
                                      <a:moveTo>
                                        <a:pt x="0" y="0"/>
                                      </a:moveTo>
                                      <a:lnTo>
                                        <a:pt x="1803146" y="0"/>
                                      </a:lnTo>
                                      <a:lnTo>
                                        <a:pt x="1803146" y="94488"/>
                                      </a:lnTo>
                                      <a:lnTo>
                                        <a:pt x="0" y="9448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402" name="Shape 655402"/>
                              <wps:cNvSpPr/>
                              <wps:spPr>
                                <a:xfrm>
                                  <a:off x="0" y="1028700"/>
                                  <a:ext cx="2142998" cy="92964"/>
                                </a:xfrm>
                                <a:custGeom>
                                  <a:avLst/>
                                  <a:gdLst/>
                                  <a:ahLst/>
                                  <a:cxnLst/>
                                  <a:rect l="0" t="0" r="0" b="0"/>
                                  <a:pathLst>
                                    <a:path w="2142998" h="92964">
                                      <a:moveTo>
                                        <a:pt x="0" y="0"/>
                                      </a:moveTo>
                                      <a:lnTo>
                                        <a:pt x="2142998" y="0"/>
                                      </a:lnTo>
                                      <a:lnTo>
                                        <a:pt x="2142998"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655403" name="Shape 655403"/>
                              <wps:cNvSpPr/>
                              <wps:spPr>
                                <a:xfrm>
                                  <a:off x="0" y="1121664"/>
                                  <a:ext cx="976884" cy="92964"/>
                                </a:xfrm>
                                <a:custGeom>
                                  <a:avLst/>
                                  <a:gdLst/>
                                  <a:ahLst/>
                                  <a:cxnLst/>
                                  <a:rect l="0" t="0" r="0" b="0"/>
                                  <a:pathLst>
                                    <a:path w="976884" h="92964">
                                      <a:moveTo>
                                        <a:pt x="0" y="0"/>
                                      </a:moveTo>
                                      <a:lnTo>
                                        <a:pt x="976884" y="0"/>
                                      </a:lnTo>
                                      <a:lnTo>
                                        <a:pt x="976884" y="92964"/>
                                      </a:lnTo>
                                      <a:lnTo>
                                        <a:pt x="0" y="929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616872" style="width:169.58pt;height:95.64pt;position:absolute;z-index:-2147483439;mso-position-horizontal-relative:text;mso-position-horizontal:absolute;margin-left:3.48pt;mso-position-vertical-relative:text;margin-top:-60.54pt;" coordsize="21536,12146">
                      <v:shape id="Shape 655404" style="position:absolute;width:3596;height:944;left:0;top:0;" coordsize="359664,94488" path="m0,0l359664,0l359664,94488l0,94488l0,0">
                        <v:stroke weight="0pt" endcap="flat" joinstyle="round" on="false" color="#000000" opacity="0"/>
                        <v:fill on="true" color="#ffff00"/>
                      </v:shape>
                      <v:shape id="Shape 655405" style="position:absolute;width:20972;height:929;left:0;top:944;" coordsize="2097278,92964" path="m0,0l2097278,0l2097278,92964l0,92964l0,0">
                        <v:stroke weight="0pt" endcap="flat" joinstyle="round" on="false" color="#000000" opacity="0"/>
                        <v:fill on="true" color="#ffff00"/>
                      </v:shape>
                      <v:shape id="Shape 655406" style="position:absolute;width:17269;height:929;left:0;top:1874;" coordsize="1726946,92964" path="m0,0l1726946,0l1726946,92964l0,92964l0,0">
                        <v:stroke weight="0pt" endcap="flat" joinstyle="round" on="false" color="#000000" opacity="0"/>
                        <v:fill on="true" color="#ffff00"/>
                      </v:shape>
                      <v:shape id="Shape 655407" style="position:absolute;width:20759;height:944;left:0;top:2804;" coordsize="2075942,94488" path="m0,0l2075942,0l2075942,94488l0,94488l0,0">
                        <v:stroke weight="0pt" endcap="flat" joinstyle="round" on="false" color="#000000" opacity="0"/>
                        <v:fill on="true" color="#ffff00"/>
                      </v:shape>
                      <v:shape id="Shape 655408" style="position:absolute;width:20317;height:929;left:0;top:3749;" coordsize="2031746,92964" path="m0,0l2031746,0l2031746,92964l0,92964l0,0">
                        <v:stroke weight="0pt" endcap="flat" joinstyle="round" on="false" color="#000000" opacity="0"/>
                        <v:fill on="true" color="#ffff00"/>
                      </v:shape>
                      <v:shape id="Shape 655409" style="position:absolute;width:14587;height:929;left:0;top:4678;" coordsize="1458722,92964" path="m0,0l1458722,0l1458722,92964l0,92964l0,0">
                        <v:stroke weight="0pt" endcap="flat" joinstyle="round" on="false" color="#000000" opacity="0"/>
                        <v:fill on="true" color="#ffff00"/>
                      </v:shape>
                      <v:shape id="Shape 655410" style="position:absolute;width:6096;height:929;left:0;top:6553;" coordsize="609600,92964" path="m0,0l609600,0l609600,92964l0,92964l0,0">
                        <v:stroke weight="0pt" endcap="flat" joinstyle="round" on="false" color="#000000" opacity="0"/>
                        <v:fill on="true" color="#ffff00"/>
                      </v:shape>
                      <v:shape id="Shape 655411" style="position:absolute;width:18961;height:929;left:0;top:7482;" coordsize="1896110,92964" path="m0,0l1896110,0l1896110,92964l0,92964l0,0">
                        <v:stroke weight="0pt" endcap="flat" joinstyle="round" on="false" color="#000000" opacity="0"/>
                        <v:fill on="true" color="#ffff00"/>
                      </v:shape>
                      <v:shape id="Shape 655412" style="position:absolute;width:21536;height:929;left:0;top:8412;" coordsize="2153666,92964" path="m0,0l2153666,0l2153666,92964l0,92964l0,0">
                        <v:stroke weight="0pt" endcap="flat" joinstyle="round" on="false" color="#000000" opacity="0"/>
                        <v:fill on="true" color="#ffff00"/>
                      </v:shape>
                      <v:shape id="Shape 655413" style="position:absolute;width:18031;height:944;left:0;top:9342;" coordsize="1803146,94488" path="m0,0l1803146,0l1803146,94488l0,94488l0,0">
                        <v:stroke weight="0pt" endcap="flat" joinstyle="round" on="false" color="#000000" opacity="0"/>
                        <v:fill on="true" color="#ffff00"/>
                      </v:shape>
                      <v:shape id="Shape 655414" style="position:absolute;width:21429;height:929;left:0;top:10287;" coordsize="2142998,92964" path="m0,0l2142998,0l2142998,92964l0,92964l0,0">
                        <v:stroke weight="0pt" endcap="flat" joinstyle="round" on="false" color="#000000" opacity="0"/>
                        <v:fill on="true" color="#ffff00"/>
                      </v:shape>
                      <v:shape id="Shape 655415" style="position:absolute;width:9768;height:929;left:0;top:11216;" coordsize="976884,92964" path="m0,0l976884,0l976884,92964l0,92964l0,0">
                        <v:stroke weight="0pt" endcap="flat" joinstyle="round" on="false" color="#000000" opacity="0"/>
                        <v:fill on="true" color="#ffff00"/>
                      </v:shape>
                    </v:group>
                  </w:pict>
                </mc:Fallback>
              </mc:AlternateContent>
            </w:r>
            <w:r w:rsidRPr="00681351">
              <w:rPr>
                <w:sz w:val="12"/>
              </w:rPr>
              <w:t xml:space="preserve">Do realizacji zajęć sportowych przewidziano salę ze sprzętem do ćwiczeń siłowych i fitnessu, trzy korty do gry w </w:t>
            </w:r>
            <w:proofErr w:type="spellStart"/>
            <w:r w:rsidRPr="00681351">
              <w:rPr>
                <w:sz w:val="12"/>
              </w:rPr>
              <w:t>squasha</w:t>
            </w:r>
            <w:proofErr w:type="spellEnd"/>
            <w:r w:rsidRPr="00681351">
              <w:rPr>
                <w:sz w:val="12"/>
              </w:rPr>
              <w:t xml:space="preserve"> oraz ściankę wspinaczkową. W centrum odbywać się będą zajęcia sportowe dla przyszłych matek w ramach szkoły rodzenia. </w:t>
            </w:r>
          </w:p>
          <w:p w:rsidR="00C90BE4" w:rsidRPr="00681351" w:rsidRDefault="00865FE6">
            <w:pPr>
              <w:spacing w:after="0" w:line="259" w:lineRule="auto"/>
              <w:ind w:left="0" w:firstLine="0"/>
              <w:jc w:val="left"/>
            </w:pPr>
            <w:r w:rsidRPr="00681351">
              <w:rPr>
                <w:sz w:val="12"/>
              </w:rPr>
              <w:t xml:space="preserve"> </w:t>
            </w:r>
          </w:p>
          <w:p w:rsidR="00C90BE4" w:rsidRPr="00681351" w:rsidRDefault="00865FE6">
            <w:pPr>
              <w:spacing w:after="0" w:line="259" w:lineRule="auto"/>
              <w:ind w:left="0" w:firstLine="0"/>
              <w:jc w:val="left"/>
            </w:pPr>
            <w:r w:rsidRPr="00681351">
              <w:rPr>
                <w:sz w:val="12"/>
              </w:rPr>
              <w:t xml:space="preserve">Aktywizacja na otwartym terenie </w:t>
            </w:r>
          </w:p>
          <w:p w:rsidR="00C90BE4" w:rsidRPr="00681351" w:rsidRDefault="00865FE6">
            <w:pPr>
              <w:spacing w:after="0" w:line="259" w:lineRule="auto"/>
              <w:ind w:left="0" w:firstLine="0"/>
              <w:jc w:val="left"/>
            </w:pPr>
            <w:r w:rsidRPr="00681351">
              <w:rPr>
                <w:sz w:val="12"/>
              </w:rPr>
              <w:t xml:space="preserve">Możliwość organizacji międzypokoleniowego grilla –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708" w:type="dxa"/>
            <w:vMerge w:val="restart"/>
            <w:tcBorders>
              <w:top w:val="nil"/>
              <w:left w:val="single" w:sz="4" w:space="0" w:color="000000"/>
              <w:bottom w:val="single" w:sz="4" w:space="0" w:color="000000"/>
              <w:right w:val="single" w:sz="4" w:space="0" w:color="000000"/>
            </w:tcBorders>
            <w:shd w:val="clear" w:color="auto" w:fill="EAF4DC"/>
          </w:tcPr>
          <w:p w:rsidR="00C90BE4" w:rsidRPr="00681351" w:rsidRDefault="00865FE6">
            <w:pPr>
              <w:spacing w:after="0" w:line="259" w:lineRule="auto"/>
              <w:ind w:left="32" w:firstLine="0"/>
              <w:jc w:val="left"/>
            </w:pPr>
            <w:r w:rsidRPr="00681351">
              <w:rPr>
                <w:sz w:val="12"/>
              </w:rPr>
              <w:t xml:space="preserve">Gnieźnie </w:t>
            </w:r>
          </w:p>
        </w:tc>
        <w:tc>
          <w:tcPr>
            <w:tcW w:w="2914" w:type="dxa"/>
            <w:tcBorders>
              <w:top w:val="nil"/>
              <w:left w:val="single" w:sz="4" w:space="0" w:color="000000"/>
              <w:bottom w:val="nil"/>
              <w:right w:val="single" w:sz="4" w:space="0" w:color="000000"/>
            </w:tcBorders>
            <w:shd w:val="clear" w:color="auto" w:fill="EAF4DC"/>
          </w:tcPr>
          <w:p w:rsidR="00C90BE4" w:rsidRPr="00681351" w:rsidRDefault="00865FE6">
            <w:pPr>
              <w:spacing w:after="2" w:line="239" w:lineRule="auto"/>
              <w:ind w:left="2" w:firstLine="0"/>
            </w:pPr>
            <w:r w:rsidRPr="00681351">
              <w:rPr>
                <w:sz w:val="12"/>
              </w:rPr>
              <w:t xml:space="preserve">umożliwić kontaktowanie się z innymi mieszkańcami miasta. </w:t>
            </w:r>
          </w:p>
          <w:p w:rsidR="00C90BE4" w:rsidRPr="00681351" w:rsidRDefault="00865FE6">
            <w:pPr>
              <w:spacing w:after="0" w:line="259" w:lineRule="auto"/>
              <w:ind w:left="2" w:firstLine="0"/>
              <w:jc w:val="left"/>
            </w:pPr>
            <w:r w:rsidRPr="00681351">
              <w:rPr>
                <w:sz w:val="12"/>
              </w:rPr>
              <w:t xml:space="preserve">Centrum ma być czynne przez cały rok i wszystkie dni tygodnia. Aktywizowanie ludzi </w:t>
            </w:r>
          </w:p>
        </w:tc>
      </w:tr>
      <w:tr w:rsidR="00C90BE4" w:rsidRPr="00681351">
        <w:trPr>
          <w:trHeight w:val="442"/>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2914" w:type="dxa"/>
            <w:tcBorders>
              <w:top w:val="nil"/>
              <w:left w:val="single" w:sz="4" w:space="0" w:color="000000"/>
              <w:bottom w:val="single" w:sz="96" w:space="0" w:color="FFFF00"/>
              <w:right w:val="single" w:sz="4" w:space="0" w:color="000000"/>
            </w:tcBorders>
            <w:shd w:val="clear" w:color="auto" w:fill="EAF4DC"/>
            <w:vAlign w:val="bottom"/>
          </w:tcPr>
          <w:p w:rsidR="00C90BE4" w:rsidRPr="00681351" w:rsidRDefault="00865FE6">
            <w:pPr>
              <w:spacing w:after="0" w:line="259" w:lineRule="auto"/>
              <w:ind w:left="2" w:right="60" w:firstLine="0"/>
            </w:pPr>
            <w:r w:rsidRPr="00681351">
              <w:rPr>
                <w:sz w:val="12"/>
              </w:rPr>
              <w:t xml:space="preserve">młodego pokolenia zapobiegać ma patologicznym </w:t>
            </w:r>
            <w:proofErr w:type="spellStart"/>
            <w:r w:rsidRPr="00681351">
              <w:rPr>
                <w:sz w:val="12"/>
              </w:rPr>
              <w:t>zachowaniom</w:t>
            </w:r>
            <w:proofErr w:type="spellEnd"/>
            <w:r w:rsidRPr="00681351">
              <w:rPr>
                <w:sz w:val="12"/>
              </w:rPr>
              <w:t xml:space="preserve">, a stworzenie możliwości aktywności ruchowej i intelektualnej </w:t>
            </w:r>
          </w:p>
        </w:tc>
      </w:tr>
      <w:tr w:rsidR="00C90BE4" w:rsidRPr="00681351">
        <w:trPr>
          <w:trHeight w:val="1747"/>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2914" w:type="dxa"/>
            <w:vMerge w:val="restart"/>
            <w:tcBorders>
              <w:top w:val="single" w:sz="96" w:space="0" w:color="FFFF00"/>
              <w:left w:val="single" w:sz="4" w:space="0" w:color="000000"/>
              <w:bottom w:val="single" w:sz="4" w:space="0" w:color="000000"/>
              <w:right w:val="single" w:sz="4" w:space="0" w:color="000000"/>
            </w:tcBorders>
            <w:shd w:val="clear" w:color="auto" w:fill="EAF4DC"/>
          </w:tcPr>
          <w:p w:rsidR="00C90BE4" w:rsidRPr="00681351" w:rsidRDefault="00865FE6">
            <w:pPr>
              <w:spacing w:after="0" w:line="259" w:lineRule="auto"/>
              <w:ind w:left="2" w:firstLine="0"/>
              <w:jc w:val="left"/>
            </w:pPr>
            <w:r w:rsidRPr="00681351">
              <w:rPr>
                <w:sz w:val="12"/>
              </w:rPr>
              <w:t xml:space="preserve">będzie alternatywą dla bezczynności i apatii. </w:t>
            </w:r>
          </w:p>
        </w:tc>
      </w:tr>
      <w:tr w:rsidR="00C90BE4" w:rsidRPr="00681351">
        <w:trPr>
          <w:trHeight w:val="588"/>
        </w:trPr>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3541" w:type="dxa"/>
            <w:tcBorders>
              <w:top w:val="nil"/>
              <w:left w:val="single" w:sz="4" w:space="0" w:color="000000"/>
              <w:bottom w:val="single" w:sz="96" w:space="0" w:color="FFFF00"/>
              <w:right w:val="single" w:sz="4" w:space="0" w:color="000000"/>
            </w:tcBorders>
            <w:shd w:val="clear" w:color="auto" w:fill="EAF4DC"/>
          </w:tcPr>
          <w:p w:rsidR="00C90BE4" w:rsidRPr="00681351" w:rsidRDefault="00865FE6">
            <w:pPr>
              <w:spacing w:after="0" w:line="259" w:lineRule="auto"/>
              <w:ind w:left="0" w:firstLine="0"/>
              <w:jc w:val="left"/>
            </w:pPr>
            <w:r w:rsidRPr="00681351">
              <w:rPr>
                <w:sz w:val="12"/>
              </w:rPr>
              <w:t xml:space="preserve">ogniska, wokół którego będą znajdowały się siedziska. Dodatkowo zlokalizowany będzie taras-platforma do występów i zabaw, </w:t>
            </w:r>
            <w:proofErr w:type="spellStart"/>
            <w:r w:rsidRPr="00681351">
              <w:rPr>
                <w:sz w:val="12"/>
              </w:rPr>
              <w:t>Skate</w:t>
            </w:r>
            <w:proofErr w:type="spellEnd"/>
            <w:r w:rsidRPr="00681351">
              <w:rPr>
                <w:sz w:val="12"/>
              </w:rPr>
              <w:t xml:space="preserve"> Park dla zabaw i ćwiczeń na rolkach i deskorolkach, siłownia terenowa – Crossfit, </w:t>
            </w: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bottom"/>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90BE4" w:rsidRPr="00681351" w:rsidRDefault="00C90BE4">
            <w:pPr>
              <w:spacing w:after="160" w:line="259" w:lineRule="auto"/>
              <w:ind w:left="0" w:firstLine="0"/>
              <w:jc w:val="left"/>
            </w:pPr>
          </w:p>
        </w:tc>
      </w:tr>
      <w:tr w:rsidR="00C90BE4">
        <w:trPr>
          <w:trHeight w:val="298"/>
        </w:trPr>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Pr="00681351"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C90BE4" w:rsidRPr="00681351" w:rsidRDefault="00C90BE4">
            <w:pPr>
              <w:spacing w:after="160" w:line="259" w:lineRule="auto"/>
              <w:ind w:left="0" w:firstLine="0"/>
              <w:jc w:val="left"/>
            </w:pPr>
          </w:p>
        </w:tc>
        <w:tc>
          <w:tcPr>
            <w:tcW w:w="3541" w:type="dxa"/>
            <w:tcBorders>
              <w:top w:val="single" w:sz="96" w:space="0" w:color="FFFF00"/>
              <w:left w:val="single" w:sz="4" w:space="0" w:color="000000"/>
              <w:bottom w:val="single" w:sz="4" w:space="0" w:color="000000"/>
              <w:right w:val="single" w:sz="4" w:space="0" w:color="000000"/>
            </w:tcBorders>
            <w:shd w:val="clear" w:color="auto" w:fill="EAF4DC"/>
          </w:tcPr>
          <w:p w:rsidR="00C90BE4" w:rsidRDefault="00865FE6">
            <w:pPr>
              <w:spacing w:after="0" w:line="259" w:lineRule="auto"/>
              <w:ind w:left="0" w:firstLine="0"/>
              <w:jc w:val="left"/>
            </w:pPr>
            <w:r w:rsidRPr="00681351">
              <w:rPr>
                <w:sz w:val="12"/>
              </w:rPr>
              <w:t>miejsce gier i zabaw terenowych (np. gry w klasy, szachy terenowe).</w:t>
            </w:r>
            <w:r>
              <w:rPr>
                <w:sz w:val="12"/>
              </w:rPr>
              <w:t xml:space="preserve"> </w:t>
            </w:r>
          </w:p>
        </w:tc>
        <w:tc>
          <w:tcPr>
            <w:tcW w:w="0" w:type="auto"/>
            <w:vMerge/>
            <w:tcBorders>
              <w:top w:val="nil"/>
              <w:left w:val="single" w:sz="4" w:space="0" w:color="000000"/>
              <w:bottom w:val="single" w:sz="4" w:space="0" w:color="000000"/>
              <w:right w:val="single" w:sz="4" w:space="0" w:color="000000"/>
            </w:tcBorders>
            <w:vAlign w:val="bottom"/>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bl>
    <w:p w:rsidR="00C90BE4" w:rsidRDefault="00865FE6">
      <w:pPr>
        <w:spacing w:after="204" w:line="259" w:lineRule="auto"/>
        <w:ind w:left="0" w:firstLine="0"/>
        <w:jc w:val="left"/>
      </w:pPr>
      <w:r>
        <w:t xml:space="preserve"> </w:t>
      </w:r>
    </w:p>
    <w:p w:rsidR="00C90BE4" w:rsidRDefault="00865FE6">
      <w:pPr>
        <w:spacing w:after="0" w:line="259" w:lineRule="auto"/>
        <w:ind w:left="-3"/>
      </w:pPr>
      <w:r>
        <w:t xml:space="preserve">Powiązanie projektów z celami i kierunkami działań </w:t>
      </w:r>
    </w:p>
    <w:tbl>
      <w:tblPr>
        <w:tblStyle w:val="TableGrid"/>
        <w:tblW w:w="13982" w:type="dxa"/>
        <w:tblInd w:w="10" w:type="dxa"/>
        <w:tblCellMar>
          <w:top w:w="31" w:type="dxa"/>
          <w:left w:w="70" w:type="dxa"/>
          <w:right w:w="42" w:type="dxa"/>
        </w:tblCellMar>
        <w:tblLook w:val="04A0" w:firstRow="1" w:lastRow="0" w:firstColumn="1" w:lastColumn="0" w:noHBand="0" w:noVBand="1"/>
      </w:tblPr>
      <w:tblGrid>
        <w:gridCol w:w="1169"/>
        <w:gridCol w:w="1068"/>
        <w:gridCol w:w="775"/>
        <w:gridCol w:w="907"/>
        <w:gridCol w:w="780"/>
        <w:gridCol w:w="1256"/>
        <w:gridCol w:w="1097"/>
        <w:gridCol w:w="797"/>
        <w:gridCol w:w="744"/>
        <w:gridCol w:w="838"/>
        <w:gridCol w:w="986"/>
        <w:gridCol w:w="788"/>
        <w:gridCol w:w="913"/>
        <w:gridCol w:w="898"/>
        <w:gridCol w:w="966"/>
      </w:tblGrid>
      <w:tr w:rsidR="00C90BE4">
        <w:trPr>
          <w:trHeight w:val="382"/>
        </w:trPr>
        <w:tc>
          <w:tcPr>
            <w:tcW w:w="1169" w:type="dxa"/>
            <w:vMerge w:val="restart"/>
            <w:tcBorders>
              <w:top w:val="single" w:sz="8"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Cel główny wraz z kierunkami działań </w:t>
            </w:r>
          </w:p>
        </w:tc>
        <w:tc>
          <w:tcPr>
            <w:tcW w:w="3530" w:type="dxa"/>
            <w:gridSpan w:val="4"/>
            <w:tcBorders>
              <w:top w:val="single" w:sz="8"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0"/>
              </w:rPr>
              <w:t xml:space="preserve">POPRAWA JAKOŚCI ŻYCIA MIESZKAŃCÓW POPRZEZ DZIAŁANIA W ZAKRESIE INTEGRACJI I AKTYWIZACJI SPOŁECZNEJ </w:t>
            </w:r>
          </w:p>
        </w:tc>
        <w:tc>
          <w:tcPr>
            <w:tcW w:w="3894" w:type="dxa"/>
            <w:gridSpan w:val="4"/>
            <w:tcBorders>
              <w:top w:val="single" w:sz="8"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0"/>
              </w:rPr>
              <w:t xml:space="preserve">2. CEL GŁÓWNY: ZAPOBIEGANIE I PRZECIWDZIAŁANIE WYKLUCZENIU SPOŁECZNEMU ORAZ OGRANICZENIE PATOLOGII SPOŁECZNEJ </w:t>
            </w:r>
          </w:p>
        </w:tc>
        <w:tc>
          <w:tcPr>
            <w:tcW w:w="1824" w:type="dxa"/>
            <w:gridSpan w:val="2"/>
            <w:tcBorders>
              <w:top w:val="single" w:sz="8"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0"/>
              </w:rPr>
              <w:t xml:space="preserve">3. CEL GŁÓWNY: PODNIESIENIE </w:t>
            </w:r>
          </w:p>
          <w:p w:rsidR="00C90BE4" w:rsidRDefault="00865FE6">
            <w:pPr>
              <w:spacing w:after="0" w:line="259" w:lineRule="auto"/>
              <w:ind w:left="0" w:right="30" w:firstLine="0"/>
              <w:jc w:val="center"/>
            </w:pPr>
            <w:r>
              <w:rPr>
                <w:sz w:val="10"/>
              </w:rPr>
              <w:t xml:space="preserve">POZIOMU ROZWOJU </w:t>
            </w:r>
          </w:p>
          <w:p w:rsidR="00C90BE4" w:rsidRDefault="00865FE6">
            <w:pPr>
              <w:spacing w:after="0" w:line="259" w:lineRule="auto"/>
              <w:ind w:left="0" w:right="27" w:firstLine="0"/>
              <w:jc w:val="center"/>
            </w:pPr>
            <w:r>
              <w:rPr>
                <w:sz w:val="10"/>
              </w:rPr>
              <w:t xml:space="preserve">GOSPODARCZEGO </w:t>
            </w:r>
          </w:p>
        </w:tc>
        <w:tc>
          <w:tcPr>
            <w:tcW w:w="3565" w:type="dxa"/>
            <w:gridSpan w:val="4"/>
            <w:tcBorders>
              <w:top w:val="single" w:sz="8" w:space="0" w:color="000000"/>
              <w:left w:val="single" w:sz="4" w:space="0" w:color="000000"/>
              <w:bottom w:val="single" w:sz="4" w:space="0" w:color="000000"/>
              <w:right w:val="single" w:sz="8" w:space="0" w:color="000000"/>
            </w:tcBorders>
          </w:tcPr>
          <w:p w:rsidR="00C90BE4" w:rsidRDefault="00865FE6">
            <w:pPr>
              <w:spacing w:after="0" w:line="259" w:lineRule="auto"/>
              <w:ind w:left="0" w:right="30" w:firstLine="0"/>
              <w:jc w:val="center"/>
            </w:pPr>
            <w:r>
              <w:rPr>
                <w:sz w:val="10"/>
              </w:rPr>
              <w:t xml:space="preserve">4. CEL GŁÓWNY: POPRAWA WARUNKÓW ŻYCIA MIESZKAŃCÓW W </w:t>
            </w:r>
          </w:p>
          <w:p w:rsidR="00C90BE4" w:rsidRDefault="00865FE6">
            <w:pPr>
              <w:spacing w:after="0" w:line="259" w:lineRule="auto"/>
              <w:ind w:left="0" w:right="30" w:firstLine="0"/>
              <w:jc w:val="center"/>
            </w:pPr>
            <w:r>
              <w:rPr>
                <w:sz w:val="10"/>
              </w:rPr>
              <w:t xml:space="preserve">PRZESTRZENI PUBLICZNEJ I PRYWATNEJ </w:t>
            </w:r>
          </w:p>
        </w:tc>
      </w:tr>
      <w:tr w:rsidR="00C90BE4">
        <w:trPr>
          <w:trHeight w:val="602"/>
        </w:trPr>
        <w:tc>
          <w:tcPr>
            <w:tcW w:w="0" w:type="auto"/>
            <w:vMerge/>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68"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7" w:lineRule="auto"/>
              <w:ind w:left="5" w:hanging="5"/>
              <w:jc w:val="center"/>
            </w:pPr>
            <w:r>
              <w:rPr>
                <w:sz w:val="10"/>
              </w:rPr>
              <w:t xml:space="preserve">1.1. Kierunek: Stworzenie warunków </w:t>
            </w:r>
          </w:p>
          <w:p w:rsidR="00C90BE4" w:rsidRDefault="00865FE6">
            <w:pPr>
              <w:spacing w:after="0" w:line="237" w:lineRule="auto"/>
              <w:ind w:left="0" w:firstLine="0"/>
              <w:jc w:val="center"/>
            </w:pPr>
            <w:r>
              <w:rPr>
                <w:sz w:val="10"/>
              </w:rPr>
              <w:lastRenderedPageBreak/>
              <w:t xml:space="preserve">infrastrukturalnych wspierających </w:t>
            </w:r>
          </w:p>
          <w:p w:rsidR="00C90BE4" w:rsidRDefault="00865FE6">
            <w:pPr>
              <w:spacing w:after="0" w:line="237" w:lineRule="auto"/>
              <w:ind w:left="0" w:firstLine="0"/>
              <w:jc w:val="center"/>
            </w:pPr>
            <w:r>
              <w:rPr>
                <w:sz w:val="10"/>
              </w:rPr>
              <w:t xml:space="preserve">rozwój, integrację oraz aktywność </w:t>
            </w:r>
          </w:p>
          <w:p w:rsidR="00C90BE4" w:rsidRDefault="00865FE6">
            <w:pPr>
              <w:spacing w:after="0" w:line="259" w:lineRule="auto"/>
              <w:ind w:left="31" w:firstLine="0"/>
              <w:jc w:val="left"/>
            </w:pPr>
            <w:r>
              <w:rPr>
                <w:sz w:val="10"/>
              </w:rPr>
              <w:t xml:space="preserve">dzieci i młodzieży, </w:t>
            </w:r>
          </w:p>
          <w:p w:rsidR="00C90BE4" w:rsidRDefault="00865FE6">
            <w:pPr>
              <w:spacing w:after="0" w:line="242" w:lineRule="auto"/>
              <w:ind w:left="0" w:firstLine="0"/>
              <w:jc w:val="center"/>
            </w:pPr>
            <w:r>
              <w:rPr>
                <w:sz w:val="10"/>
              </w:rPr>
              <w:t xml:space="preserve">rodzin, seniorów i osób </w:t>
            </w:r>
          </w:p>
          <w:p w:rsidR="00C90BE4" w:rsidRDefault="00865FE6">
            <w:pPr>
              <w:spacing w:after="0" w:line="259" w:lineRule="auto"/>
              <w:ind w:left="12" w:firstLine="0"/>
              <w:jc w:val="left"/>
            </w:pPr>
            <w:proofErr w:type="spellStart"/>
            <w:r>
              <w:rPr>
                <w:sz w:val="10"/>
              </w:rPr>
              <w:t>niepełnosprawnyc</w:t>
            </w:r>
            <w:proofErr w:type="spellEnd"/>
          </w:p>
          <w:p w:rsidR="00C90BE4" w:rsidRDefault="00865FE6">
            <w:pPr>
              <w:spacing w:after="0" w:line="259" w:lineRule="auto"/>
              <w:ind w:left="0" w:right="31" w:firstLine="0"/>
              <w:jc w:val="center"/>
            </w:pPr>
            <w:r>
              <w:rPr>
                <w:sz w:val="10"/>
              </w:rPr>
              <w:t xml:space="preserve">h  </w:t>
            </w:r>
          </w:p>
        </w:tc>
        <w:tc>
          <w:tcPr>
            <w:tcW w:w="775"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37" w:lineRule="auto"/>
              <w:ind w:left="3" w:hanging="3"/>
              <w:jc w:val="center"/>
            </w:pPr>
            <w:r>
              <w:rPr>
                <w:sz w:val="10"/>
              </w:rPr>
              <w:lastRenderedPageBreak/>
              <w:t xml:space="preserve">1.2. Kierunek: Zwiększanie aktywności </w:t>
            </w:r>
          </w:p>
          <w:p w:rsidR="00C90BE4" w:rsidRDefault="00865FE6">
            <w:pPr>
              <w:spacing w:after="0" w:line="237" w:lineRule="auto"/>
              <w:ind w:left="0" w:right="19" w:firstLine="0"/>
              <w:jc w:val="center"/>
            </w:pPr>
            <w:proofErr w:type="spellStart"/>
            <w:r>
              <w:rPr>
                <w:sz w:val="10"/>
              </w:rPr>
              <w:lastRenderedPageBreak/>
              <w:t>mieszkańcó</w:t>
            </w:r>
            <w:proofErr w:type="spellEnd"/>
            <w:r>
              <w:rPr>
                <w:sz w:val="10"/>
              </w:rPr>
              <w:t xml:space="preserve"> w na rzecz rozwoju </w:t>
            </w:r>
          </w:p>
          <w:p w:rsidR="00C90BE4" w:rsidRDefault="00865FE6">
            <w:pPr>
              <w:spacing w:after="0" w:line="237" w:lineRule="auto"/>
              <w:ind w:left="0" w:firstLine="0"/>
              <w:jc w:val="center"/>
            </w:pPr>
            <w:r>
              <w:rPr>
                <w:sz w:val="10"/>
              </w:rPr>
              <w:t xml:space="preserve">lokalnego, tworzenie </w:t>
            </w:r>
          </w:p>
          <w:p w:rsidR="00C90BE4" w:rsidRDefault="00865FE6">
            <w:pPr>
              <w:spacing w:after="0" w:line="259" w:lineRule="auto"/>
              <w:ind w:left="0" w:right="29" w:firstLine="0"/>
              <w:jc w:val="center"/>
            </w:pPr>
            <w:r>
              <w:rPr>
                <w:sz w:val="10"/>
              </w:rPr>
              <w:t xml:space="preserve">warunków </w:t>
            </w:r>
          </w:p>
          <w:p w:rsidR="00C90BE4" w:rsidRDefault="00865FE6">
            <w:pPr>
              <w:spacing w:after="0" w:line="240" w:lineRule="auto"/>
              <w:ind w:left="0" w:firstLine="0"/>
              <w:jc w:val="center"/>
            </w:pPr>
            <w:r>
              <w:rPr>
                <w:sz w:val="10"/>
              </w:rPr>
              <w:t xml:space="preserve">dla inicjatyw społecznych oraz </w:t>
            </w:r>
          </w:p>
          <w:p w:rsidR="00C90BE4" w:rsidRDefault="00865FE6">
            <w:pPr>
              <w:spacing w:after="0" w:line="259" w:lineRule="auto"/>
              <w:ind w:left="0" w:right="17" w:firstLine="0"/>
              <w:jc w:val="center"/>
            </w:pPr>
            <w:proofErr w:type="spellStart"/>
            <w:r>
              <w:rPr>
                <w:sz w:val="10"/>
              </w:rPr>
              <w:t>powstawani</w:t>
            </w:r>
            <w:proofErr w:type="spellEnd"/>
            <w:r>
              <w:rPr>
                <w:sz w:val="10"/>
              </w:rPr>
              <w:t xml:space="preserve"> a i rozwoju lokalnych społeczności </w:t>
            </w: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7" w:firstLine="0"/>
              <w:jc w:val="center"/>
            </w:pPr>
            <w:r>
              <w:rPr>
                <w:sz w:val="10"/>
              </w:rPr>
              <w:lastRenderedPageBreak/>
              <w:t xml:space="preserve">1.3. Kierunek: </w:t>
            </w:r>
          </w:p>
          <w:p w:rsidR="00C90BE4" w:rsidRDefault="00865FE6">
            <w:pPr>
              <w:spacing w:after="0" w:line="237" w:lineRule="auto"/>
              <w:ind w:left="0" w:right="11" w:firstLine="0"/>
              <w:jc w:val="center"/>
            </w:pPr>
            <w:r>
              <w:rPr>
                <w:sz w:val="10"/>
              </w:rPr>
              <w:t xml:space="preserve">Stworzenie </w:t>
            </w:r>
            <w:proofErr w:type="spellStart"/>
            <w:r>
              <w:rPr>
                <w:sz w:val="10"/>
              </w:rPr>
              <w:t>zintegrowaneg</w:t>
            </w:r>
            <w:proofErr w:type="spellEnd"/>
            <w:r>
              <w:rPr>
                <w:sz w:val="10"/>
              </w:rPr>
              <w:t xml:space="preserve"> </w:t>
            </w:r>
            <w:r>
              <w:rPr>
                <w:sz w:val="10"/>
              </w:rPr>
              <w:lastRenderedPageBreak/>
              <w:t xml:space="preserve">o systemu pomocy i </w:t>
            </w:r>
          </w:p>
          <w:p w:rsidR="00C90BE4" w:rsidRDefault="00865FE6">
            <w:pPr>
              <w:spacing w:after="0" w:line="259" w:lineRule="auto"/>
              <w:ind w:left="0" w:right="26" w:firstLine="0"/>
              <w:jc w:val="center"/>
            </w:pPr>
            <w:r>
              <w:rPr>
                <w:sz w:val="10"/>
              </w:rPr>
              <w:t xml:space="preserve">wsparcia, w </w:t>
            </w:r>
          </w:p>
          <w:p w:rsidR="00C90BE4" w:rsidRDefault="00865FE6">
            <w:pPr>
              <w:spacing w:after="1" w:line="237" w:lineRule="auto"/>
              <w:ind w:left="0" w:firstLine="0"/>
              <w:jc w:val="center"/>
            </w:pPr>
            <w:r>
              <w:rPr>
                <w:sz w:val="10"/>
              </w:rPr>
              <w:t xml:space="preserve">tym rozwój usług </w:t>
            </w:r>
          </w:p>
          <w:p w:rsidR="00C90BE4" w:rsidRDefault="00865FE6">
            <w:pPr>
              <w:spacing w:after="0" w:line="259" w:lineRule="auto"/>
              <w:ind w:left="0" w:right="27" w:firstLine="0"/>
              <w:jc w:val="center"/>
            </w:pPr>
            <w:r>
              <w:rPr>
                <w:sz w:val="10"/>
              </w:rPr>
              <w:t xml:space="preserve">społecznych, </w:t>
            </w:r>
          </w:p>
          <w:p w:rsidR="00C90BE4" w:rsidRDefault="00865FE6">
            <w:pPr>
              <w:spacing w:after="0" w:line="237" w:lineRule="auto"/>
              <w:ind w:left="0" w:firstLine="0"/>
              <w:jc w:val="center"/>
            </w:pPr>
            <w:r>
              <w:rPr>
                <w:sz w:val="10"/>
              </w:rPr>
              <w:t xml:space="preserve">opiekuńczych oraz </w:t>
            </w:r>
          </w:p>
          <w:p w:rsidR="00C90BE4" w:rsidRDefault="00865FE6">
            <w:pPr>
              <w:spacing w:after="0" w:line="259" w:lineRule="auto"/>
              <w:ind w:left="7" w:firstLine="0"/>
              <w:jc w:val="left"/>
            </w:pPr>
            <w:r>
              <w:rPr>
                <w:sz w:val="10"/>
              </w:rPr>
              <w:t xml:space="preserve">integracyjnych. </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left"/>
            </w:pPr>
            <w:r>
              <w:rPr>
                <w:sz w:val="10"/>
              </w:rPr>
              <w:lastRenderedPageBreak/>
              <w:t xml:space="preserve">1.4. Kierunek: </w:t>
            </w:r>
          </w:p>
          <w:p w:rsidR="00C90BE4" w:rsidRDefault="00865FE6">
            <w:pPr>
              <w:spacing w:after="0" w:line="239" w:lineRule="auto"/>
              <w:ind w:left="0" w:right="15" w:firstLine="0"/>
              <w:jc w:val="center"/>
            </w:pPr>
            <w:r>
              <w:rPr>
                <w:sz w:val="10"/>
              </w:rPr>
              <w:t xml:space="preserve">Ułatwienie </w:t>
            </w:r>
            <w:proofErr w:type="spellStart"/>
            <w:r>
              <w:rPr>
                <w:sz w:val="10"/>
              </w:rPr>
              <w:t>mieszkańco</w:t>
            </w:r>
            <w:proofErr w:type="spellEnd"/>
            <w:r>
              <w:rPr>
                <w:sz w:val="10"/>
              </w:rPr>
              <w:t xml:space="preserve"> m dostępu </w:t>
            </w:r>
          </w:p>
          <w:p w:rsidR="00C90BE4" w:rsidRDefault="00865FE6">
            <w:pPr>
              <w:spacing w:after="0" w:line="259" w:lineRule="auto"/>
              <w:ind w:left="17" w:firstLine="0"/>
              <w:jc w:val="left"/>
            </w:pPr>
            <w:r>
              <w:rPr>
                <w:sz w:val="10"/>
              </w:rPr>
              <w:lastRenderedPageBreak/>
              <w:t xml:space="preserve">do edukacji, </w:t>
            </w:r>
          </w:p>
          <w:p w:rsidR="00C90BE4" w:rsidRDefault="00865FE6">
            <w:pPr>
              <w:spacing w:after="0" w:line="238" w:lineRule="auto"/>
              <w:ind w:left="10"/>
              <w:jc w:val="center"/>
            </w:pPr>
            <w:r>
              <w:rPr>
                <w:sz w:val="10"/>
              </w:rPr>
              <w:t xml:space="preserve">kultury, sztuki, rozrywki, sportu i </w:t>
            </w:r>
          </w:p>
          <w:p w:rsidR="00C90BE4" w:rsidRDefault="00865FE6">
            <w:pPr>
              <w:spacing w:after="0" w:line="259" w:lineRule="auto"/>
              <w:ind w:left="9" w:right="8" w:firstLine="0"/>
              <w:jc w:val="center"/>
            </w:pPr>
            <w:r>
              <w:rPr>
                <w:sz w:val="10"/>
              </w:rPr>
              <w:t xml:space="preserve">rekreacji oraz wypoczynku </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7" w:lineRule="auto"/>
              <w:ind w:left="0" w:firstLine="0"/>
              <w:jc w:val="center"/>
            </w:pPr>
            <w:r>
              <w:rPr>
                <w:sz w:val="10"/>
              </w:rPr>
              <w:lastRenderedPageBreak/>
              <w:t xml:space="preserve">2.1 Kierunek: Wsparcie realizacji potrzeb osób z </w:t>
            </w:r>
          </w:p>
          <w:p w:rsidR="00C90BE4" w:rsidRDefault="00865FE6">
            <w:pPr>
              <w:spacing w:after="0" w:line="259" w:lineRule="auto"/>
              <w:ind w:left="37" w:firstLine="0"/>
              <w:jc w:val="left"/>
            </w:pPr>
            <w:proofErr w:type="spellStart"/>
            <w:r>
              <w:rPr>
                <w:sz w:val="10"/>
              </w:rPr>
              <w:t>niepełnosprawnościa</w:t>
            </w:r>
            <w:proofErr w:type="spellEnd"/>
          </w:p>
          <w:p w:rsidR="00C90BE4" w:rsidRDefault="00865FE6">
            <w:pPr>
              <w:spacing w:after="0" w:line="259" w:lineRule="auto"/>
              <w:ind w:left="0" w:right="26" w:firstLine="0"/>
              <w:jc w:val="center"/>
            </w:pPr>
            <w:r>
              <w:rPr>
                <w:sz w:val="10"/>
              </w:rPr>
              <w:lastRenderedPageBreak/>
              <w:t xml:space="preserve">mi </w:t>
            </w:r>
          </w:p>
        </w:tc>
        <w:tc>
          <w:tcPr>
            <w:tcW w:w="1097"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7" w:lineRule="auto"/>
              <w:ind w:left="0" w:firstLine="27"/>
              <w:jc w:val="center"/>
            </w:pPr>
            <w:r>
              <w:rPr>
                <w:sz w:val="10"/>
              </w:rPr>
              <w:lastRenderedPageBreak/>
              <w:t xml:space="preserve">2.2 Kierunek: Realizacja działań na rzecz eliminacji dyskryminacji (w </w:t>
            </w:r>
          </w:p>
          <w:p w:rsidR="00C90BE4" w:rsidRDefault="00865FE6">
            <w:pPr>
              <w:spacing w:after="0" w:line="259" w:lineRule="auto"/>
              <w:ind w:left="17" w:firstLine="0"/>
              <w:jc w:val="left"/>
            </w:pPr>
            <w:r>
              <w:rPr>
                <w:sz w:val="10"/>
              </w:rPr>
              <w:lastRenderedPageBreak/>
              <w:t xml:space="preserve">szczególności osób </w:t>
            </w:r>
          </w:p>
          <w:p w:rsidR="00C90BE4" w:rsidRDefault="00865FE6">
            <w:pPr>
              <w:spacing w:after="0" w:line="259" w:lineRule="auto"/>
              <w:ind w:left="0" w:right="26" w:firstLine="0"/>
              <w:jc w:val="center"/>
            </w:pPr>
            <w:r>
              <w:rPr>
                <w:sz w:val="10"/>
              </w:rPr>
              <w:t xml:space="preserve">wykluczonych z </w:t>
            </w:r>
          </w:p>
          <w:p w:rsidR="00C90BE4" w:rsidRDefault="00865FE6">
            <w:pPr>
              <w:spacing w:after="0" w:line="259" w:lineRule="auto"/>
              <w:ind w:left="0" w:right="27" w:firstLine="0"/>
              <w:jc w:val="center"/>
            </w:pPr>
            <w:r>
              <w:rPr>
                <w:sz w:val="10"/>
              </w:rPr>
              <w:t xml:space="preserve">rynku pracy, </w:t>
            </w:r>
          </w:p>
          <w:p w:rsidR="00C90BE4" w:rsidRDefault="00865FE6">
            <w:pPr>
              <w:spacing w:after="0" w:line="259" w:lineRule="auto"/>
              <w:ind w:left="0" w:right="29" w:firstLine="0"/>
              <w:jc w:val="center"/>
            </w:pPr>
            <w:r>
              <w:rPr>
                <w:sz w:val="10"/>
              </w:rPr>
              <w:t xml:space="preserve">ubogich, </w:t>
            </w:r>
          </w:p>
          <w:p w:rsidR="00C90BE4" w:rsidRDefault="00865FE6">
            <w:pPr>
              <w:spacing w:after="0" w:line="259" w:lineRule="auto"/>
              <w:ind w:left="36" w:right="10" w:hanging="36"/>
              <w:jc w:val="center"/>
            </w:pPr>
            <w:proofErr w:type="spellStart"/>
            <w:r>
              <w:rPr>
                <w:sz w:val="10"/>
              </w:rPr>
              <w:t>niepełnosprawnyc</w:t>
            </w:r>
            <w:proofErr w:type="spellEnd"/>
            <w:r>
              <w:rPr>
                <w:sz w:val="10"/>
              </w:rPr>
              <w:t xml:space="preserve"> h, mniejszości rasowych i etnicznych) </w:t>
            </w:r>
          </w:p>
        </w:tc>
        <w:tc>
          <w:tcPr>
            <w:tcW w:w="797"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4" w:firstLine="0"/>
              <w:jc w:val="left"/>
            </w:pPr>
            <w:r>
              <w:rPr>
                <w:sz w:val="10"/>
              </w:rPr>
              <w:lastRenderedPageBreak/>
              <w:t xml:space="preserve">2.3 Kierunek: </w:t>
            </w:r>
          </w:p>
          <w:p w:rsidR="00C90BE4" w:rsidRDefault="00865FE6">
            <w:pPr>
              <w:spacing w:after="0" w:line="239" w:lineRule="auto"/>
              <w:ind w:left="18" w:hanging="18"/>
              <w:jc w:val="center"/>
            </w:pPr>
            <w:r>
              <w:rPr>
                <w:sz w:val="10"/>
              </w:rPr>
              <w:t xml:space="preserve">Aktywizacja i integracja </w:t>
            </w:r>
            <w:r>
              <w:rPr>
                <w:sz w:val="10"/>
              </w:rPr>
              <w:lastRenderedPageBreak/>
              <w:t xml:space="preserve">osób oraz rodzin ze </w:t>
            </w:r>
          </w:p>
          <w:p w:rsidR="00C90BE4" w:rsidRDefault="00865FE6">
            <w:pPr>
              <w:spacing w:after="0" w:line="259" w:lineRule="auto"/>
              <w:ind w:left="0" w:right="30" w:firstLine="0"/>
              <w:jc w:val="center"/>
            </w:pPr>
            <w:r>
              <w:rPr>
                <w:sz w:val="10"/>
              </w:rPr>
              <w:t xml:space="preserve">środowisk </w:t>
            </w:r>
          </w:p>
          <w:p w:rsidR="00C90BE4" w:rsidRDefault="00865FE6">
            <w:pPr>
              <w:spacing w:after="0" w:line="259" w:lineRule="auto"/>
              <w:ind w:left="14" w:firstLine="0"/>
              <w:jc w:val="left"/>
            </w:pPr>
            <w:r>
              <w:rPr>
                <w:sz w:val="10"/>
              </w:rPr>
              <w:t xml:space="preserve">zagrożonych </w:t>
            </w:r>
          </w:p>
          <w:p w:rsidR="00C90BE4" w:rsidRDefault="00865FE6">
            <w:pPr>
              <w:spacing w:after="0" w:line="259" w:lineRule="auto"/>
              <w:ind w:left="34" w:firstLine="0"/>
              <w:jc w:val="left"/>
            </w:pPr>
            <w:r>
              <w:rPr>
                <w:sz w:val="10"/>
              </w:rPr>
              <w:t>wykluczenie</w:t>
            </w:r>
          </w:p>
          <w:p w:rsidR="00C90BE4" w:rsidRDefault="00865FE6">
            <w:pPr>
              <w:spacing w:after="0" w:line="259" w:lineRule="auto"/>
              <w:ind w:left="0" w:right="34" w:firstLine="0"/>
              <w:jc w:val="center"/>
            </w:pPr>
            <w:r>
              <w:rPr>
                <w:sz w:val="10"/>
              </w:rPr>
              <w:t xml:space="preserve">m i </w:t>
            </w:r>
          </w:p>
          <w:p w:rsidR="00C90BE4" w:rsidRDefault="00865FE6">
            <w:pPr>
              <w:spacing w:after="0" w:line="259" w:lineRule="auto"/>
              <w:ind w:left="0" w:right="16" w:firstLine="0"/>
              <w:jc w:val="center"/>
            </w:pPr>
            <w:proofErr w:type="spellStart"/>
            <w:r>
              <w:rPr>
                <w:sz w:val="10"/>
              </w:rPr>
              <w:t>wykluczonyc</w:t>
            </w:r>
            <w:proofErr w:type="spellEnd"/>
            <w:r>
              <w:rPr>
                <w:sz w:val="10"/>
              </w:rPr>
              <w:t xml:space="preserve"> h społecznie  </w:t>
            </w:r>
          </w:p>
        </w:tc>
        <w:tc>
          <w:tcPr>
            <w:tcW w:w="744"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7" w:lineRule="auto"/>
              <w:ind w:left="13" w:right="15" w:firstLine="0"/>
              <w:jc w:val="center"/>
            </w:pPr>
            <w:r>
              <w:rPr>
                <w:sz w:val="10"/>
              </w:rPr>
              <w:lastRenderedPageBreak/>
              <w:t xml:space="preserve">2.4 Kierunek: </w:t>
            </w:r>
          </w:p>
          <w:p w:rsidR="00C90BE4" w:rsidRDefault="00865FE6">
            <w:pPr>
              <w:spacing w:after="0" w:line="237" w:lineRule="auto"/>
              <w:ind w:left="0" w:right="24" w:firstLine="0"/>
              <w:jc w:val="center"/>
            </w:pPr>
            <w:r>
              <w:rPr>
                <w:sz w:val="10"/>
              </w:rPr>
              <w:t xml:space="preserve">Podnoszeni e </w:t>
            </w:r>
          </w:p>
          <w:p w:rsidR="00C90BE4" w:rsidRDefault="00865FE6">
            <w:pPr>
              <w:spacing w:after="0" w:line="259" w:lineRule="auto"/>
              <w:ind w:left="31" w:firstLine="0"/>
              <w:jc w:val="left"/>
            </w:pPr>
            <w:proofErr w:type="spellStart"/>
            <w:r>
              <w:rPr>
                <w:sz w:val="10"/>
              </w:rPr>
              <w:lastRenderedPageBreak/>
              <w:t>świadomoś</w:t>
            </w:r>
            <w:proofErr w:type="spellEnd"/>
          </w:p>
          <w:p w:rsidR="00C90BE4" w:rsidRDefault="00865FE6">
            <w:pPr>
              <w:spacing w:after="0" w:line="259" w:lineRule="auto"/>
              <w:ind w:left="0" w:right="29" w:firstLine="0"/>
              <w:jc w:val="center"/>
            </w:pPr>
            <w:r>
              <w:rPr>
                <w:sz w:val="10"/>
              </w:rPr>
              <w:t xml:space="preserve">ci </w:t>
            </w:r>
          </w:p>
          <w:p w:rsidR="00C90BE4" w:rsidRDefault="00865FE6">
            <w:pPr>
              <w:spacing w:after="2" w:line="238" w:lineRule="auto"/>
              <w:ind w:left="0" w:firstLine="0"/>
              <w:jc w:val="center"/>
            </w:pPr>
            <w:r>
              <w:rPr>
                <w:sz w:val="10"/>
              </w:rPr>
              <w:t xml:space="preserve">społecznej w zakresie radzenia sobie z </w:t>
            </w:r>
          </w:p>
          <w:p w:rsidR="00C90BE4" w:rsidRDefault="00865FE6">
            <w:pPr>
              <w:spacing w:after="0" w:line="259" w:lineRule="auto"/>
              <w:ind w:left="0" w:right="29" w:firstLine="0"/>
              <w:jc w:val="center"/>
            </w:pPr>
            <w:proofErr w:type="spellStart"/>
            <w:r>
              <w:rPr>
                <w:sz w:val="10"/>
              </w:rPr>
              <w:t>trudnościa</w:t>
            </w:r>
            <w:proofErr w:type="spellEnd"/>
          </w:p>
          <w:p w:rsidR="00C90BE4" w:rsidRDefault="00865FE6">
            <w:pPr>
              <w:spacing w:after="0" w:line="259" w:lineRule="auto"/>
              <w:ind w:left="0" w:right="29" w:firstLine="0"/>
              <w:jc w:val="center"/>
            </w:pPr>
            <w:r>
              <w:rPr>
                <w:sz w:val="10"/>
              </w:rPr>
              <w:t xml:space="preserve">mi i </w:t>
            </w:r>
          </w:p>
          <w:p w:rsidR="00C90BE4" w:rsidRDefault="00865FE6">
            <w:pPr>
              <w:spacing w:after="0" w:line="259" w:lineRule="auto"/>
              <w:ind w:left="5" w:firstLine="0"/>
              <w:jc w:val="left"/>
            </w:pPr>
            <w:r>
              <w:rPr>
                <w:sz w:val="10"/>
              </w:rPr>
              <w:t>problemami</w:t>
            </w:r>
          </w:p>
          <w:p w:rsidR="00C90BE4" w:rsidRDefault="00865FE6">
            <w:pPr>
              <w:spacing w:after="0" w:line="259" w:lineRule="auto"/>
              <w:ind w:left="0" w:right="28" w:firstLine="0"/>
              <w:jc w:val="center"/>
            </w:pPr>
            <w:r>
              <w:rPr>
                <w:sz w:val="10"/>
              </w:rPr>
              <w:t xml:space="preserve">. </w:t>
            </w:r>
          </w:p>
        </w:tc>
        <w:tc>
          <w:tcPr>
            <w:tcW w:w="838"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31" w:firstLine="0"/>
              <w:jc w:val="center"/>
            </w:pPr>
            <w:r>
              <w:rPr>
                <w:sz w:val="10"/>
              </w:rPr>
              <w:lastRenderedPageBreak/>
              <w:t xml:space="preserve">3.1 Kierunek: </w:t>
            </w:r>
          </w:p>
          <w:p w:rsidR="00C90BE4" w:rsidRDefault="00865FE6">
            <w:pPr>
              <w:spacing w:after="0" w:line="237" w:lineRule="auto"/>
              <w:ind w:left="0" w:firstLine="0"/>
              <w:jc w:val="center"/>
            </w:pPr>
            <w:r>
              <w:rPr>
                <w:sz w:val="10"/>
              </w:rPr>
              <w:t xml:space="preserve">Realizacja przedsięwzięć </w:t>
            </w:r>
          </w:p>
          <w:p w:rsidR="00C90BE4" w:rsidRDefault="00865FE6">
            <w:pPr>
              <w:spacing w:after="0" w:line="237" w:lineRule="auto"/>
              <w:ind w:left="0" w:right="14" w:firstLine="0"/>
              <w:jc w:val="center"/>
            </w:pPr>
            <w:proofErr w:type="spellStart"/>
            <w:r>
              <w:rPr>
                <w:sz w:val="10"/>
              </w:rPr>
              <w:lastRenderedPageBreak/>
              <w:t>podnoszącyc</w:t>
            </w:r>
            <w:proofErr w:type="spellEnd"/>
            <w:r>
              <w:rPr>
                <w:sz w:val="10"/>
              </w:rPr>
              <w:t xml:space="preserve"> h poziom </w:t>
            </w:r>
          </w:p>
          <w:p w:rsidR="00C90BE4" w:rsidRDefault="00865FE6">
            <w:pPr>
              <w:spacing w:after="0" w:line="259" w:lineRule="auto"/>
              <w:ind w:left="0" w:right="32" w:firstLine="0"/>
              <w:jc w:val="center"/>
            </w:pPr>
            <w:r>
              <w:rPr>
                <w:sz w:val="10"/>
              </w:rPr>
              <w:t xml:space="preserve">kwalifikacji i </w:t>
            </w:r>
          </w:p>
          <w:p w:rsidR="00C90BE4" w:rsidRDefault="00865FE6">
            <w:pPr>
              <w:spacing w:after="0" w:line="259" w:lineRule="auto"/>
              <w:ind w:left="0" w:firstLine="0"/>
              <w:jc w:val="center"/>
            </w:pPr>
            <w:r>
              <w:rPr>
                <w:sz w:val="10"/>
              </w:rPr>
              <w:t xml:space="preserve">umiejętności mieszkańców </w:t>
            </w:r>
          </w:p>
        </w:tc>
        <w:tc>
          <w:tcPr>
            <w:tcW w:w="986"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7" w:firstLine="0"/>
              <w:jc w:val="center"/>
            </w:pPr>
            <w:r>
              <w:rPr>
                <w:sz w:val="10"/>
              </w:rPr>
              <w:lastRenderedPageBreak/>
              <w:t xml:space="preserve">3.2 Kierunek: </w:t>
            </w:r>
          </w:p>
          <w:p w:rsidR="00C90BE4" w:rsidRDefault="00865FE6">
            <w:pPr>
              <w:spacing w:after="0" w:line="237" w:lineRule="auto"/>
              <w:ind w:left="0" w:firstLine="0"/>
              <w:jc w:val="center"/>
            </w:pPr>
            <w:r>
              <w:rPr>
                <w:sz w:val="10"/>
              </w:rPr>
              <w:t xml:space="preserve">Wsparcie dla rozwoju </w:t>
            </w:r>
          </w:p>
          <w:p w:rsidR="00C90BE4" w:rsidRDefault="00865FE6">
            <w:pPr>
              <w:spacing w:after="0" w:line="237" w:lineRule="auto"/>
              <w:ind w:left="0" w:right="12" w:firstLine="0"/>
              <w:jc w:val="center"/>
            </w:pPr>
            <w:proofErr w:type="spellStart"/>
            <w:r>
              <w:rPr>
                <w:sz w:val="10"/>
              </w:rPr>
              <w:lastRenderedPageBreak/>
              <w:t>przedsiębiorczoś</w:t>
            </w:r>
            <w:proofErr w:type="spellEnd"/>
            <w:r>
              <w:rPr>
                <w:sz w:val="10"/>
              </w:rPr>
              <w:t xml:space="preserve"> ci poprzez </w:t>
            </w:r>
          </w:p>
          <w:p w:rsidR="00C90BE4" w:rsidRDefault="00865FE6">
            <w:pPr>
              <w:spacing w:after="0" w:line="259" w:lineRule="auto"/>
              <w:ind w:left="0" w:right="30" w:firstLine="0"/>
              <w:jc w:val="center"/>
            </w:pPr>
            <w:r>
              <w:rPr>
                <w:sz w:val="10"/>
              </w:rPr>
              <w:t xml:space="preserve">realizację </w:t>
            </w:r>
          </w:p>
          <w:p w:rsidR="00C90BE4" w:rsidRDefault="00865FE6">
            <w:pPr>
              <w:spacing w:after="0" w:line="240" w:lineRule="auto"/>
              <w:ind w:left="26" w:right="9" w:hanging="17"/>
              <w:jc w:val="center"/>
            </w:pPr>
            <w:r>
              <w:rPr>
                <w:sz w:val="10"/>
              </w:rPr>
              <w:t xml:space="preserve">działań na rzecz małych i średnich </w:t>
            </w:r>
          </w:p>
          <w:p w:rsidR="00C90BE4" w:rsidRDefault="00865FE6">
            <w:pPr>
              <w:spacing w:after="0" w:line="259" w:lineRule="auto"/>
              <w:ind w:left="0" w:right="30" w:firstLine="0"/>
              <w:jc w:val="center"/>
            </w:pPr>
            <w:r>
              <w:rPr>
                <w:sz w:val="10"/>
              </w:rPr>
              <w:t xml:space="preserve">przedsiębiorstw. </w:t>
            </w:r>
          </w:p>
        </w:tc>
        <w:tc>
          <w:tcPr>
            <w:tcW w:w="788"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7" w:lineRule="auto"/>
              <w:ind w:left="0" w:right="22" w:firstLine="0"/>
              <w:jc w:val="center"/>
            </w:pPr>
            <w:r>
              <w:rPr>
                <w:sz w:val="10"/>
              </w:rPr>
              <w:lastRenderedPageBreak/>
              <w:t xml:space="preserve">4.1. Kierunek: Kształtowani e przestrzeni publicznych </w:t>
            </w:r>
            <w:r>
              <w:rPr>
                <w:sz w:val="10"/>
              </w:rPr>
              <w:lastRenderedPageBreak/>
              <w:t xml:space="preserve">przyjaznych </w:t>
            </w:r>
            <w:proofErr w:type="spellStart"/>
            <w:r>
              <w:rPr>
                <w:sz w:val="10"/>
              </w:rPr>
              <w:t>mieszkańco</w:t>
            </w:r>
            <w:proofErr w:type="spellEnd"/>
            <w:r>
              <w:rPr>
                <w:sz w:val="10"/>
              </w:rPr>
              <w:t xml:space="preserve"> m oraz </w:t>
            </w:r>
          </w:p>
          <w:p w:rsidR="00C90BE4" w:rsidRDefault="00865FE6">
            <w:pPr>
              <w:spacing w:after="2" w:line="238" w:lineRule="auto"/>
              <w:ind w:left="0" w:firstLine="0"/>
              <w:jc w:val="center"/>
            </w:pPr>
            <w:r>
              <w:rPr>
                <w:sz w:val="10"/>
              </w:rPr>
              <w:t xml:space="preserve">prowadzenie działań </w:t>
            </w:r>
          </w:p>
          <w:p w:rsidR="00C90BE4" w:rsidRDefault="00865FE6">
            <w:pPr>
              <w:spacing w:after="0" w:line="259" w:lineRule="auto"/>
              <w:ind w:left="0" w:right="16" w:firstLine="0"/>
              <w:jc w:val="center"/>
            </w:pPr>
            <w:proofErr w:type="spellStart"/>
            <w:r>
              <w:rPr>
                <w:sz w:val="10"/>
              </w:rPr>
              <w:t>eliminującyc</w:t>
            </w:r>
            <w:proofErr w:type="spellEnd"/>
            <w:r>
              <w:rPr>
                <w:sz w:val="10"/>
              </w:rPr>
              <w:t xml:space="preserve"> h chaos przestrzenny. </w:t>
            </w:r>
          </w:p>
        </w:tc>
        <w:tc>
          <w:tcPr>
            <w:tcW w:w="913"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5" w:firstLine="0"/>
              <w:jc w:val="center"/>
            </w:pPr>
            <w:r>
              <w:rPr>
                <w:sz w:val="10"/>
              </w:rPr>
              <w:lastRenderedPageBreak/>
              <w:t xml:space="preserve">4.2. Kierunek: </w:t>
            </w:r>
          </w:p>
          <w:p w:rsidR="00C90BE4" w:rsidRDefault="00865FE6">
            <w:pPr>
              <w:spacing w:after="0" w:line="237" w:lineRule="auto"/>
              <w:ind w:left="0" w:firstLine="0"/>
              <w:jc w:val="center"/>
            </w:pPr>
            <w:r>
              <w:rPr>
                <w:sz w:val="10"/>
              </w:rPr>
              <w:t xml:space="preserve">Dbałość o estetykę </w:t>
            </w:r>
          </w:p>
          <w:p w:rsidR="00C90BE4" w:rsidRDefault="00865FE6">
            <w:pPr>
              <w:spacing w:after="0" w:line="242" w:lineRule="auto"/>
              <w:ind w:left="0" w:firstLine="0"/>
              <w:jc w:val="center"/>
            </w:pPr>
            <w:r>
              <w:rPr>
                <w:sz w:val="10"/>
              </w:rPr>
              <w:lastRenderedPageBreak/>
              <w:t xml:space="preserve">obiektów oraz terenów </w:t>
            </w:r>
          </w:p>
          <w:p w:rsidR="00C90BE4" w:rsidRDefault="00865FE6">
            <w:pPr>
              <w:spacing w:after="0" w:line="259" w:lineRule="auto"/>
              <w:ind w:left="0" w:right="26" w:firstLine="0"/>
              <w:jc w:val="center"/>
            </w:pPr>
            <w:r>
              <w:rPr>
                <w:sz w:val="10"/>
              </w:rPr>
              <w:t xml:space="preserve">publicznych i </w:t>
            </w:r>
          </w:p>
          <w:p w:rsidR="00C90BE4" w:rsidRDefault="00865FE6">
            <w:pPr>
              <w:spacing w:after="0" w:line="259" w:lineRule="auto"/>
              <w:ind w:left="64" w:firstLine="0"/>
              <w:jc w:val="left"/>
            </w:pPr>
            <w:r>
              <w:rPr>
                <w:sz w:val="10"/>
              </w:rPr>
              <w:t xml:space="preserve">prywatnych z </w:t>
            </w:r>
          </w:p>
          <w:p w:rsidR="00C90BE4" w:rsidRDefault="00865FE6">
            <w:pPr>
              <w:spacing w:after="0" w:line="238" w:lineRule="auto"/>
              <w:ind w:left="0" w:right="11" w:firstLine="0"/>
              <w:jc w:val="center"/>
            </w:pPr>
            <w:r>
              <w:rPr>
                <w:sz w:val="10"/>
              </w:rPr>
              <w:t xml:space="preserve">poszanowanie m kontekstu </w:t>
            </w:r>
          </w:p>
          <w:p w:rsidR="00C90BE4" w:rsidRDefault="00865FE6">
            <w:pPr>
              <w:spacing w:after="0" w:line="237" w:lineRule="auto"/>
              <w:ind w:left="0" w:firstLine="0"/>
              <w:jc w:val="center"/>
            </w:pPr>
            <w:r>
              <w:rPr>
                <w:sz w:val="10"/>
              </w:rPr>
              <w:t xml:space="preserve">społecznego, kulturowego i </w:t>
            </w:r>
          </w:p>
          <w:p w:rsidR="00C90BE4" w:rsidRDefault="00865FE6">
            <w:pPr>
              <w:spacing w:after="0" w:line="259" w:lineRule="auto"/>
              <w:ind w:left="16" w:firstLine="0"/>
              <w:jc w:val="left"/>
            </w:pPr>
            <w:r>
              <w:rPr>
                <w:sz w:val="10"/>
              </w:rPr>
              <w:t>przyrodniczego</w:t>
            </w:r>
          </w:p>
          <w:p w:rsidR="00C90BE4" w:rsidRDefault="00865FE6">
            <w:pPr>
              <w:spacing w:after="0" w:line="259" w:lineRule="auto"/>
              <w:ind w:left="0" w:right="27" w:firstLine="0"/>
              <w:jc w:val="center"/>
            </w:pPr>
            <w:r>
              <w:rPr>
                <w:sz w:val="10"/>
              </w:rPr>
              <w:t xml:space="preserve">. </w:t>
            </w:r>
          </w:p>
        </w:tc>
        <w:tc>
          <w:tcPr>
            <w:tcW w:w="898"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4" w:firstLine="0"/>
              <w:jc w:val="center"/>
            </w:pPr>
            <w:r>
              <w:rPr>
                <w:sz w:val="10"/>
              </w:rPr>
              <w:lastRenderedPageBreak/>
              <w:t xml:space="preserve">4.3. Kierunek: </w:t>
            </w:r>
          </w:p>
          <w:p w:rsidR="00C90BE4" w:rsidRDefault="00865FE6">
            <w:pPr>
              <w:spacing w:after="0" w:line="237" w:lineRule="auto"/>
              <w:ind w:left="0" w:firstLine="0"/>
              <w:jc w:val="center"/>
            </w:pPr>
            <w:r>
              <w:rPr>
                <w:sz w:val="10"/>
              </w:rPr>
              <w:t xml:space="preserve">Zwiększenie poziomu </w:t>
            </w:r>
          </w:p>
          <w:p w:rsidR="00C90BE4" w:rsidRDefault="00865FE6">
            <w:pPr>
              <w:spacing w:after="1" w:line="237" w:lineRule="auto"/>
              <w:ind w:left="0" w:right="12" w:firstLine="0"/>
              <w:jc w:val="center"/>
            </w:pPr>
            <w:r>
              <w:rPr>
                <w:sz w:val="10"/>
              </w:rPr>
              <w:lastRenderedPageBreak/>
              <w:t xml:space="preserve">bezpieczeństw a w sferze </w:t>
            </w:r>
          </w:p>
          <w:p w:rsidR="00C90BE4" w:rsidRDefault="00865FE6">
            <w:pPr>
              <w:spacing w:after="0" w:line="259" w:lineRule="auto"/>
              <w:ind w:left="0" w:firstLine="0"/>
              <w:jc w:val="center"/>
            </w:pPr>
            <w:r>
              <w:rPr>
                <w:sz w:val="10"/>
              </w:rPr>
              <w:t xml:space="preserve">publicznej i prywatnej. </w:t>
            </w:r>
          </w:p>
        </w:tc>
        <w:tc>
          <w:tcPr>
            <w:tcW w:w="966" w:type="dxa"/>
            <w:vMerge w:val="restart"/>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97" w:firstLine="0"/>
              <w:jc w:val="left"/>
            </w:pPr>
            <w:r>
              <w:rPr>
                <w:sz w:val="10"/>
              </w:rPr>
              <w:lastRenderedPageBreak/>
              <w:t xml:space="preserve">4.4. Kierunek: </w:t>
            </w:r>
          </w:p>
          <w:p w:rsidR="00C90BE4" w:rsidRDefault="00865FE6">
            <w:pPr>
              <w:spacing w:after="0" w:line="259" w:lineRule="auto"/>
              <w:ind w:left="0" w:right="25" w:firstLine="0"/>
              <w:jc w:val="center"/>
            </w:pPr>
            <w:r>
              <w:rPr>
                <w:sz w:val="10"/>
              </w:rPr>
              <w:t xml:space="preserve">Poprawa </w:t>
            </w:r>
          </w:p>
          <w:p w:rsidR="00C90BE4" w:rsidRDefault="00865FE6">
            <w:pPr>
              <w:spacing w:after="0" w:line="237" w:lineRule="auto"/>
              <w:ind w:left="17" w:right="7" w:hanging="9"/>
              <w:jc w:val="center"/>
            </w:pPr>
            <w:r>
              <w:rPr>
                <w:sz w:val="10"/>
              </w:rPr>
              <w:lastRenderedPageBreak/>
              <w:t xml:space="preserve">infrastruktury ochrony zdrowia, </w:t>
            </w:r>
          </w:p>
          <w:p w:rsidR="00C90BE4" w:rsidRDefault="00865FE6">
            <w:pPr>
              <w:spacing w:after="0" w:line="259" w:lineRule="auto"/>
              <w:ind w:left="0" w:right="24" w:firstLine="0"/>
              <w:jc w:val="center"/>
            </w:pPr>
            <w:r>
              <w:rPr>
                <w:sz w:val="10"/>
              </w:rPr>
              <w:t xml:space="preserve">stworzenie </w:t>
            </w:r>
          </w:p>
          <w:p w:rsidR="00C90BE4" w:rsidRDefault="00865FE6">
            <w:pPr>
              <w:spacing w:after="0" w:line="237" w:lineRule="auto"/>
              <w:ind w:left="0" w:firstLine="0"/>
              <w:jc w:val="center"/>
            </w:pPr>
            <w:r>
              <w:rPr>
                <w:sz w:val="10"/>
              </w:rPr>
              <w:t xml:space="preserve">warunków do rozwoju </w:t>
            </w:r>
          </w:p>
          <w:p w:rsidR="00C90BE4" w:rsidRDefault="00865FE6">
            <w:pPr>
              <w:spacing w:after="0" w:line="259" w:lineRule="auto"/>
              <w:ind w:left="97" w:firstLine="0"/>
              <w:jc w:val="left"/>
            </w:pPr>
            <w:r>
              <w:rPr>
                <w:sz w:val="10"/>
              </w:rPr>
              <w:t xml:space="preserve">poradnictwa </w:t>
            </w:r>
          </w:p>
          <w:p w:rsidR="00C90BE4" w:rsidRDefault="00865FE6">
            <w:pPr>
              <w:spacing w:after="0" w:line="239" w:lineRule="auto"/>
              <w:ind w:left="3" w:firstLine="0"/>
              <w:jc w:val="center"/>
            </w:pPr>
            <w:proofErr w:type="spellStart"/>
            <w:r>
              <w:rPr>
                <w:sz w:val="10"/>
              </w:rPr>
              <w:t>specjalistyczneg</w:t>
            </w:r>
            <w:proofErr w:type="spellEnd"/>
            <w:r>
              <w:rPr>
                <w:sz w:val="10"/>
              </w:rPr>
              <w:t xml:space="preserve"> o oraz poprawa dostępu do usług </w:t>
            </w:r>
          </w:p>
          <w:p w:rsidR="00C90BE4" w:rsidRDefault="00865FE6">
            <w:pPr>
              <w:spacing w:after="0" w:line="259" w:lineRule="auto"/>
              <w:ind w:left="88" w:firstLine="0"/>
              <w:jc w:val="left"/>
            </w:pPr>
            <w:r>
              <w:rPr>
                <w:sz w:val="10"/>
              </w:rPr>
              <w:t xml:space="preserve">medycznych. </w:t>
            </w:r>
          </w:p>
        </w:tc>
      </w:tr>
      <w:tr w:rsidR="00C90BE4">
        <w:trPr>
          <w:trHeight w:val="1382"/>
        </w:trPr>
        <w:tc>
          <w:tcPr>
            <w:tcW w:w="1169" w:type="dxa"/>
            <w:tcBorders>
              <w:top w:val="single" w:sz="4"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0" w:right="32" w:firstLine="0"/>
              <w:jc w:val="center"/>
            </w:pPr>
            <w:r>
              <w:rPr>
                <w:sz w:val="10"/>
              </w:rPr>
              <w:lastRenderedPageBreak/>
              <w:t xml:space="preserve">Projekty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8" w:space="0" w:color="000000"/>
            </w:tcBorders>
          </w:tcPr>
          <w:p w:rsidR="00C90BE4" w:rsidRDefault="00C90BE4">
            <w:pPr>
              <w:spacing w:after="160" w:line="259" w:lineRule="auto"/>
              <w:ind w:left="0" w:firstLine="0"/>
              <w:jc w:val="left"/>
            </w:pPr>
          </w:p>
        </w:tc>
      </w:tr>
      <w:tr w:rsidR="00C90BE4">
        <w:trPr>
          <w:trHeight w:val="1235"/>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37" w:firstLine="0"/>
              <w:jc w:val="center"/>
            </w:pPr>
            <w:r>
              <w:rPr>
                <w:sz w:val="10"/>
              </w:rPr>
              <w:lastRenderedPageBreak/>
              <w:t xml:space="preserve">REMONT ELEWACJI </w:t>
            </w:r>
          </w:p>
          <w:p w:rsidR="00C90BE4" w:rsidRDefault="00865FE6">
            <w:pPr>
              <w:spacing w:after="0" w:line="259" w:lineRule="auto"/>
              <w:ind w:left="0" w:right="30" w:firstLine="0"/>
              <w:jc w:val="center"/>
            </w:pPr>
            <w:r>
              <w:rPr>
                <w:sz w:val="10"/>
              </w:rPr>
              <w:t xml:space="preserve">BUDYNKU </w:t>
            </w:r>
          </w:p>
          <w:p w:rsidR="00C90BE4" w:rsidRDefault="00865FE6">
            <w:pPr>
              <w:spacing w:after="0" w:line="259" w:lineRule="auto"/>
              <w:ind w:left="0" w:right="30" w:firstLine="0"/>
              <w:jc w:val="center"/>
            </w:pPr>
            <w:r>
              <w:rPr>
                <w:sz w:val="10"/>
              </w:rPr>
              <w:t xml:space="preserve">DAWNEGO </w:t>
            </w:r>
          </w:p>
          <w:p w:rsidR="00C90BE4" w:rsidRDefault="00865FE6">
            <w:pPr>
              <w:spacing w:after="0" w:line="259" w:lineRule="auto"/>
              <w:ind w:left="0" w:right="32" w:firstLine="0"/>
              <w:jc w:val="center"/>
            </w:pPr>
            <w:r>
              <w:rPr>
                <w:sz w:val="10"/>
              </w:rPr>
              <w:t xml:space="preserve">STAROSTWA, </w:t>
            </w:r>
          </w:p>
          <w:p w:rsidR="00C90BE4" w:rsidRDefault="00865FE6">
            <w:pPr>
              <w:spacing w:after="0" w:line="259" w:lineRule="auto"/>
              <w:ind w:left="0" w:right="30" w:firstLine="0"/>
              <w:jc w:val="center"/>
            </w:pPr>
            <w:r>
              <w:rPr>
                <w:sz w:val="10"/>
              </w:rPr>
              <w:t xml:space="preserve">OBECNIE URZĘDU </w:t>
            </w:r>
          </w:p>
          <w:p w:rsidR="00C90BE4" w:rsidRDefault="00865FE6">
            <w:pPr>
              <w:spacing w:after="0" w:line="259" w:lineRule="auto"/>
              <w:ind w:left="36" w:firstLine="0"/>
              <w:jc w:val="left"/>
            </w:pPr>
            <w:r>
              <w:rPr>
                <w:sz w:val="10"/>
              </w:rPr>
              <w:t xml:space="preserve">MIEJSKIEGO WRAZ Z </w:t>
            </w:r>
          </w:p>
          <w:p w:rsidR="00C90BE4" w:rsidRDefault="00865FE6">
            <w:pPr>
              <w:spacing w:after="0" w:line="259" w:lineRule="auto"/>
              <w:ind w:left="48" w:firstLine="0"/>
              <w:jc w:val="left"/>
            </w:pPr>
            <w:r>
              <w:rPr>
                <w:sz w:val="10"/>
              </w:rPr>
              <w:t xml:space="preserve">OGRODZENIEM OD </w:t>
            </w:r>
          </w:p>
          <w:p w:rsidR="00C90BE4" w:rsidRDefault="00865FE6">
            <w:pPr>
              <w:spacing w:after="0" w:line="259" w:lineRule="auto"/>
              <w:ind w:left="0" w:right="31" w:firstLine="0"/>
              <w:jc w:val="center"/>
            </w:pPr>
            <w:r>
              <w:rPr>
                <w:sz w:val="10"/>
              </w:rPr>
              <w:t xml:space="preserve">STRONY </w:t>
            </w:r>
          </w:p>
          <w:p w:rsidR="00C90BE4" w:rsidRDefault="00865FE6">
            <w:pPr>
              <w:spacing w:after="0" w:line="259" w:lineRule="auto"/>
              <w:ind w:left="0" w:right="35" w:firstLine="0"/>
              <w:jc w:val="center"/>
            </w:pPr>
            <w:r>
              <w:rPr>
                <w:sz w:val="10"/>
              </w:rPr>
              <w:t xml:space="preserve">ZACHODNIEJ I </w:t>
            </w:r>
          </w:p>
          <w:p w:rsidR="00C90BE4" w:rsidRDefault="00865FE6">
            <w:pPr>
              <w:spacing w:after="0" w:line="259" w:lineRule="auto"/>
              <w:ind w:left="0" w:right="28" w:firstLine="0"/>
              <w:jc w:val="center"/>
            </w:pPr>
            <w:r>
              <w:rPr>
                <w:sz w:val="10"/>
              </w:rPr>
              <w:t xml:space="preserve">POŁUDNIOWEJ </w:t>
            </w:r>
          </w:p>
        </w:tc>
        <w:tc>
          <w:tcPr>
            <w:tcW w:w="106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5"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0" w:right="1"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966"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 w:firstLine="0"/>
              <w:jc w:val="center"/>
            </w:pPr>
            <w:r>
              <w:rPr>
                <w:sz w:val="10"/>
              </w:rPr>
              <w:t xml:space="preserve">  </w:t>
            </w:r>
          </w:p>
        </w:tc>
      </w:tr>
      <w:tr w:rsidR="00C90BE4">
        <w:trPr>
          <w:trHeight w:val="624"/>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Termomodernizacja budynków ZPSM w </w:t>
            </w:r>
          </w:p>
          <w:p w:rsidR="00C90BE4" w:rsidRDefault="00865FE6">
            <w:pPr>
              <w:spacing w:after="0" w:line="259" w:lineRule="auto"/>
              <w:ind w:left="0" w:right="32" w:firstLine="0"/>
              <w:jc w:val="center"/>
            </w:pPr>
            <w:r>
              <w:rPr>
                <w:sz w:val="10"/>
              </w:rPr>
              <w:t xml:space="preserve">obrębie Gniezna  </w:t>
            </w:r>
          </w:p>
          <w:p w:rsidR="00C90BE4" w:rsidRDefault="00865FE6">
            <w:pPr>
              <w:spacing w:after="0" w:line="259" w:lineRule="auto"/>
              <w:ind w:left="0" w:right="29" w:firstLine="0"/>
              <w:jc w:val="center"/>
            </w:pPr>
            <w:r>
              <w:rPr>
                <w:sz w:val="10"/>
              </w:rPr>
              <w:t xml:space="preserve">dzielnica Stare </w:t>
            </w:r>
          </w:p>
          <w:p w:rsidR="00C90BE4" w:rsidRDefault="00865FE6">
            <w:pPr>
              <w:spacing w:after="0" w:line="259" w:lineRule="auto"/>
              <w:ind w:left="0" w:right="35" w:firstLine="0"/>
              <w:jc w:val="center"/>
            </w:pPr>
            <w:r>
              <w:rPr>
                <w:sz w:val="10"/>
              </w:rPr>
              <w:t xml:space="preserve">Miasto </w:t>
            </w:r>
          </w:p>
        </w:tc>
        <w:tc>
          <w:tcPr>
            <w:tcW w:w="106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0" w:right="1" w:firstLine="0"/>
              <w:jc w:val="center"/>
            </w:pPr>
            <w:r>
              <w:rPr>
                <w:sz w:val="1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5"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8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966"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 w:firstLine="0"/>
              <w:jc w:val="center"/>
            </w:pPr>
            <w:r>
              <w:rPr>
                <w:sz w:val="10"/>
              </w:rPr>
              <w:t xml:space="preserve">  </w:t>
            </w:r>
          </w:p>
        </w:tc>
      </w:tr>
      <w:tr w:rsidR="00C90BE4">
        <w:trPr>
          <w:trHeight w:val="868"/>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Wybudowanie dwóch spośród </w:t>
            </w:r>
          </w:p>
          <w:p w:rsidR="00C90BE4" w:rsidRDefault="00865FE6">
            <w:pPr>
              <w:spacing w:after="0" w:line="237" w:lineRule="auto"/>
              <w:ind w:left="0" w:firstLine="0"/>
              <w:jc w:val="center"/>
            </w:pPr>
            <w:r>
              <w:rPr>
                <w:sz w:val="10"/>
              </w:rPr>
              <w:t xml:space="preserve">czterech objętych projektem </w:t>
            </w:r>
          </w:p>
          <w:p w:rsidR="00C90BE4" w:rsidRDefault="00865FE6">
            <w:pPr>
              <w:spacing w:after="0" w:line="259" w:lineRule="auto"/>
              <w:ind w:left="0" w:firstLine="0"/>
              <w:jc w:val="center"/>
            </w:pPr>
            <w:r>
              <w:rPr>
                <w:sz w:val="10"/>
              </w:rPr>
              <w:t xml:space="preserve">koncepcyjnym budynków wielorodzinnych </w:t>
            </w:r>
          </w:p>
        </w:tc>
        <w:tc>
          <w:tcPr>
            <w:tcW w:w="106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5"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8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966"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 w:firstLine="0"/>
              <w:jc w:val="center"/>
            </w:pPr>
            <w:r>
              <w:rPr>
                <w:sz w:val="10"/>
              </w:rPr>
              <w:t xml:space="preserve">  </w:t>
            </w:r>
          </w:p>
        </w:tc>
      </w:tr>
      <w:tr w:rsidR="00C90BE4">
        <w:trPr>
          <w:trHeight w:val="500"/>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Modernizacja pokryć dachowych w </w:t>
            </w:r>
          </w:p>
          <w:p w:rsidR="00C90BE4" w:rsidRDefault="00865FE6">
            <w:pPr>
              <w:spacing w:after="0" w:line="259" w:lineRule="auto"/>
              <w:ind w:left="0" w:right="32" w:firstLine="0"/>
              <w:jc w:val="center"/>
            </w:pPr>
            <w:r>
              <w:rPr>
                <w:sz w:val="10"/>
              </w:rPr>
              <w:t xml:space="preserve">Starym Mieście i Os. </w:t>
            </w:r>
          </w:p>
          <w:p w:rsidR="00C90BE4" w:rsidRDefault="00865FE6">
            <w:pPr>
              <w:spacing w:after="0" w:line="259" w:lineRule="auto"/>
              <w:ind w:left="0" w:right="28" w:firstLine="0"/>
              <w:jc w:val="center"/>
            </w:pPr>
            <w:r>
              <w:rPr>
                <w:sz w:val="10"/>
              </w:rPr>
              <w:t xml:space="preserve">Grunwaldzkim </w:t>
            </w:r>
          </w:p>
        </w:tc>
        <w:tc>
          <w:tcPr>
            <w:tcW w:w="106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5"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8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966"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 w:firstLine="0"/>
              <w:jc w:val="center"/>
            </w:pPr>
            <w:r>
              <w:rPr>
                <w:sz w:val="10"/>
              </w:rPr>
              <w:t xml:space="preserve">  </w:t>
            </w:r>
          </w:p>
        </w:tc>
      </w:tr>
      <w:tr w:rsidR="00C90BE4">
        <w:trPr>
          <w:trHeight w:val="624"/>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Modernizacja elewacji z częściową wymianą stolarki </w:t>
            </w:r>
          </w:p>
          <w:p w:rsidR="00C90BE4" w:rsidRDefault="00865FE6">
            <w:pPr>
              <w:spacing w:after="0" w:line="259" w:lineRule="auto"/>
              <w:ind w:left="0" w:right="30" w:firstLine="0"/>
              <w:jc w:val="center"/>
            </w:pPr>
            <w:r>
              <w:rPr>
                <w:sz w:val="10"/>
              </w:rPr>
              <w:t xml:space="preserve">okiennej w Starym </w:t>
            </w:r>
          </w:p>
          <w:p w:rsidR="00C90BE4" w:rsidRDefault="00865FE6">
            <w:pPr>
              <w:spacing w:after="0" w:line="259" w:lineRule="auto"/>
              <w:ind w:left="0" w:right="30" w:firstLine="0"/>
              <w:jc w:val="center"/>
            </w:pPr>
            <w:r>
              <w:rPr>
                <w:sz w:val="10"/>
              </w:rPr>
              <w:t xml:space="preserve">Mieście </w:t>
            </w:r>
          </w:p>
        </w:tc>
        <w:tc>
          <w:tcPr>
            <w:tcW w:w="106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5"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0" w:right="1"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966"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 w:firstLine="0"/>
              <w:jc w:val="center"/>
            </w:pPr>
            <w:r>
              <w:rPr>
                <w:sz w:val="10"/>
              </w:rPr>
              <w:t xml:space="preserve">  </w:t>
            </w:r>
          </w:p>
        </w:tc>
      </w:tr>
      <w:tr w:rsidR="00C90BE4">
        <w:trPr>
          <w:trHeight w:val="499"/>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32" w:firstLine="0"/>
              <w:jc w:val="center"/>
            </w:pPr>
            <w:r>
              <w:rPr>
                <w:sz w:val="10"/>
              </w:rPr>
              <w:t xml:space="preserve">Rewitalizacja </w:t>
            </w:r>
          </w:p>
          <w:p w:rsidR="00C90BE4" w:rsidRDefault="00865FE6">
            <w:pPr>
              <w:spacing w:after="0" w:line="259" w:lineRule="auto"/>
              <w:ind w:left="0" w:right="32" w:firstLine="0"/>
              <w:jc w:val="center"/>
            </w:pPr>
            <w:r>
              <w:rPr>
                <w:sz w:val="10"/>
              </w:rPr>
              <w:t xml:space="preserve">Zabytkowego </w:t>
            </w:r>
          </w:p>
          <w:p w:rsidR="00C90BE4" w:rsidRDefault="00865FE6">
            <w:pPr>
              <w:spacing w:after="0" w:line="259" w:lineRule="auto"/>
              <w:ind w:left="0" w:right="32" w:firstLine="0"/>
              <w:jc w:val="center"/>
            </w:pPr>
            <w:r>
              <w:rPr>
                <w:sz w:val="10"/>
              </w:rPr>
              <w:t xml:space="preserve">Klasztoru </w:t>
            </w:r>
          </w:p>
          <w:p w:rsidR="00C90BE4" w:rsidRDefault="00865FE6">
            <w:pPr>
              <w:spacing w:after="0" w:line="259" w:lineRule="auto"/>
              <w:ind w:left="0" w:right="29" w:firstLine="0"/>
              <w:jc w:val="center"/>
            </w:pPr>
            <w:r>
              <w:rPr>
                <w:sz w:val="10"/>
              </w:rPr>
              <w:t xml:space="preserve">Bożogrobców </w:t>
            </w:r>
          </w:p>
        </w:tc>
        <w:tc>
          <w:tcPr>
            <w:tcW w:w="106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5"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0" w:right="1"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966"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 w:firstLine="0"/>
              <w:jc w:val="center"/>
            </w:pPr>
            <w:r>
              <w:rPr>
                <w:sz w:val="10"/>
              </w:rPr>
              <w:t xml:space="preserve">  </w:t>
            </w:r>
          </w:p>
        </w:tc>
      </w:tr>
      <w:tr w:rsidR="00C90BE4">
        <w:trPr>
          <w:trHeight w:val="1113"/>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8" w:lineRule="auto"/>
              <w:ind w:left="0" w:firstLine="0"/>
              <w:jc w:val="center"/>
            </w:pPr>
            <w:r>
              <w:rPr>
                <w:sz w:val="10"/>
              </w:rPr>
              <w:t xml:space="preserve">Podniesienie jakości usług zdrowotnych oraz zwiększenie </w:t>
            </w:r>
          </w:p>
          <w:p w:rsidR="00C90BE4" w:rsidRDefault="00865FE6">
            <w:pPr>
              <w:spacing w:after="0" w:line="259" w:lineRule="auto"/>
              <w:ind w:left="0" w:right="31" w:firstLine="0"/>
              <w:jc w:val="center"/>
            </w:pPr>
            <w:r>
              <w:rPr>
                <w:sz w:val="10"/>
              </w:rPr>
              <w:t xml:space="preserve">dostępu do usług </w:t>
            </w:r>
          </w:p>
          <w:p w:rsidR="00C90BE4" w:rsidRDefault="00865FE6">
            <w:pPr>
              <w:spacing w:after="0" w:line="237" w:lineRule="auto"/>
              <w:ind w:left="0" w:firstLine="0"/>
              <w:jc w:val="center"/>
            </w:pPr>
            <w:r>
              <w:rPr>
                <w:sz w:val="10"/>
              </w:rPr>
              <w:t xml:space="preserve">medycznych tym: usługi elektroniczne </w:t>
            </w:r>
          </w:p>
          <w:p w:rsidR="00C90BE4" w:rsidRDefault="00865FE6">
            <w:pPr>
              <w:spacing w:after="0" w:line="259" w:lineRule="auto"/>
              <w:ind w:left="0" w:firstLine="0"/>
              <w:jc w:val="center"/>
            </w:pPr>
            <w:r>
              <w:rPr>
                <w:sz w:val="10"/>
              </w:rPr>
              <w:t xml:space="preserve">ZOZ Gniezno dla zwiększenia efektywności i </w:t>
            </w:r>
          </w:p>
        </w:tc>
        <w:tc>
          <w:tcPr>
            <w:tcW w:w="106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5"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2" w:firstLine="0"/>
              <w:jc w:val="center"/>
            </w:pPr>
            <w:r>
              <w:rPr>
                <w:sz w:val="10"/>
              </w:rPr>
              <w:t xml:space="preserve">  </w:t>
            </w:r>
          </w:p>
        </w:tc>
        <w:tc>
          <w:tcPr>
            <w:tcW w:w="78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1"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966" w:type="dxa"/>
            <w:tcBorders>
              <w:top w:val="single" w:sz="4" w:space="0" w:color="000000"/>
              <w:left w:val="single" w:sz="4" w:space="0" w:color="000000"/>
              <w:bottom w:val="single" w:sz="4" w:space="0" w:color="000000"/>
              <w:right w:val="single" w:sz="8" w:space="0" w:color="000000"/>
            </w:tcBorders>
            <w:shd w:val="clear" w:color="auto" w:fill="9BBB59"/>
            <w:vAlign w:val="center"/>
          </w:tcPr>
          <w:p w:rsidR="00C90BE4" w:rsidRDefault="00865FE6">
            <w:pPr>
              <w:spacing w:after="0" w:line="259" w:lineRule="auto"/>
              <w:ind w:left="1" w:firstLine="0"/>
              <w:jc w:val="center"/>
            </w:pPr>
            <w:r>
              <w:rPr>
                <w:sz w:val="10"/>
              </w:rPr>
              <w:t xml:space="preserve">  </w:t>
            </w:r>
          </w:p>
        </w:tc>
      </w:tr>
    </w:tbl>
    <w:p w:rsidR="00C90BE4" w:rsidRDefault="00C90BE4">
      <w:pPr>
        <w:spacing w:after="0" w:line="259" w:lineRule="auto"/>
        <w:ind w:left="-1418" w:right="21" w:firstLine="0"/>
        <w:jc w:val="left"/>
      </w:pPr>
    </w:p>
    <w:tbl>
      <w:tblPr>
        <w:tblStyle w:val="TableGrid"/>
        <w:tblW w:w="13982" w:type="dxa"/>
        <w:tblInd w:w="10" w:type="dxa"/>
        <w:tblCellMar>
          <w:left w:w="70" w:type="dxa"/>
          <w:right w:w="48" w:type="dxa"/>
        </w:tblCellMar>
        <w:tblLook w:val="04A0" w:firstRow="1" w:lastRow="0" w:firstColumn="1" w:lastColumn="0" w:noHBand="0" w:noVBand="1"/>
      </w:tblPr>
      <w:tblGrid>
        <w:gridCol w:w="1169"/>
        <w:gridCol w:w="1067"/>
        <w:gridCol w:w="775"/>
        <w:gridCol w:w="908"/>
        <w:gridCol w:w="779"/>
        <w:gridCol w:w="1255"/>
        <w:gridCol w:w="1097"/>
        <w:gridCol w:w="797"/>
        <w:gridCol w:w="744"/>
        <w:gridCol w:w="838"/>
        <w:gridCol w:w="986"/>
        <w:gridCol w:w="790"/>
        <w:gridCol w:w="913"/>
        <w:gridCol w:w="899"/>
        <w:gridCol w:w="965"/>
      </w:tblGrid>
      <w:tr w:rsidR="00C90BE4">
        <w:trPr>
          <w:trHeight w:val="1721"/>
        </w:trPr>
        <w:tc>
          <w:tcPr>
            <w:tcW w:w="1169" w:type="dxa"/>
            <w:tcBorders>
              <w:top w:val="nil"/>
              <w:left w:val="single" w:sz="8"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0"/>
              </w:rPr>
              <w:lastRenderedPageBreak/>
              <w:t xml:space="preserve">dostępności </w:t>
            </w:r>
          </w:p>
          <w:p w:rsidR="00C90BE4" w:rsidRDefault="00865FE6">
            <w:pPr>
              <w:spacing w:after="0" w:line="237" w:lineRule="auto"/>
              <w:ind w:left="0" w:firstLine="0"/>
              <w:jc w:val="center"/>
            </w:pPr>
            <w:r>
              <w:rPr>
                <w:sz w:val="10"/>
              </w:rPr>
              <w:t xml:space="preserve">realizowanych świadczeń </w:t>
            </w:r>
          </w:p>
          <w:p w:rsidR="00C90BE4" w:rsidRDefault="00865FE6">
            <w:pPr>
              <w:spacing w:after="0" w:line="259" w:lineRule="auto"/>
              <w:ind w:left="0" w:right="29" w:firstLine="0"/>
              <w:jc w:val="center"/>
            </w:pPr>
            <w:r>
              <w:rPr>
                <w:sz w:val="10"/>
              </w:rPr>
              <w:t xml:space="preserve">medycznych” – </w:t>
            </w:r>
          </w:p>
          <w:p w:rsidR="00C90BE4" w:rsidRDefault="00865FE6">
            <w:pPr>
              <w:spacing w:after="0" w:line="259" w:lineRule="auto"/>
              <w:ind w:left="0" w:right="30" w:firstLine="0"/>
              <w:jc w:val="center"/>
            </w:pPr>
            <w:r>
              <w:rPr>
                <w:sz w:val="10"/>
              </w:rPr>
              <w:t xml:space="preserve">Adaptacja i </w:t>
            </w:r>
          </w:p>
          <w:p w:rsidR="00C90BE4" w:rsidRDefault="00865FE6">
            <w:pPr>
              <w:spacing w:after="0" w:line="259" w:lineRule="auto"/>
              <w:ind w:left="0" w:right="27" w:firstLine="0"/>
              <w:jc w:val="center"/>
            </w:pPr>
            <w:r>
              <w:rPr>
                <w:sz w:val="10"/>
              </w:rPr>
              <w:t xml:space="preserve">wyposażenie </w:t>
            </w:r>
          </w:p>
          <w:p w:rsidR="00C90BE4" w:rsidRDefault="00865FE6">
            <w:pPr>
              <w:spacing w:after="0" w:line="259" w:lineRule="auto"/>
              <w:ind w:left="29" w:firstLine="0"/>
              <w:jc w:val="left"/>
            </w:pPr>
            <w:r>
              <w:rPr>
                <w:sz w:val="10"/>
              </w:rPr>
              <w:t xml:space="preserve">Budynku Głównego </w:t>
            </w:r>
          </w:p>
          <w:p w:rsidR="00C90BE4" w:rsidRDefault="00865FE6">
            <w:pPr>
              <w:spacing w:after="0" w:line="259" w:lineRule="auto"/>
              <w:ind w:left="0" w:right="30" w:firstLine="0"/>
              <w:jc w:val="center"/>
            </w:pPr>
            <w:r>
              <w:rPr>
                <w:sz w:val="10"/>
              </w:rPr>
              <w:t xml:space="preserve">Szpitala przy ul. 3 </w:t>
            </w:r>
          </w:p>
          <w:p w:rsidR="00C90BE4" w:rsidRDefault="00865FE6">
            <w:pPr>
              <w:spacing w:after="0" w:line="237" w:lineRule="auto"/>
              <w:ind w:left="0" w:firstLine="0"/>
              <w:jc w:val="center"/>
            </w:pPr>
            <w:r>
              <w:rPr>
                <w:sz w:val="10"/>
              </w:rPr>
              <w:t xml:space="preserve">Maja 37, do celów prawidłowego </w:t>
            </w:r>
          </w:p>
          <w:p w:rsidR="00C90BE4" w:rsidRDefault="00865FE6">
            <w:pPr>
              <w:spacing w:after="0" w:line="259" w:lineRule="auto"/>
              <w:ind w:left="0" w:right="29" w:firstLine="0"/>
              <w:jc w:val="center"/>
            </w:pPr>
            <w:r>
              <w:rPr>
                <w:sz w:val="10"/>
              </w:rPr>
              <w:t xml:space="preserve">funkcjonowania </w:t>
            </w:r>
          </w:p>
          <w:p w:rsidR="00C90BE4" w:rsidRDefault="00865FE6">
            <w:pPr>
              <w:spacing w:after="0" w:line="259" w:lineRule="auto"/>
              <w:ind w:left="0" w:right="26" w:firstLine="0"/>
              <w:jc w:val="center"/>
            </w:pPr>
            <w:r>
              <w:rPr>
                <w:sz w:val="10"/>
              </w:rPr>
              <w:t xml:space="preserve">Zespołu Opieki </w:t>
            </w:r>
          </w:p>
          <w:p w:rsidR="00C90BE4" w:rsidRDefault="00865FE6">
            <w:pPr>
              <w:spacing w:after="0" w:line="259" w:lineRule="auto"/>
              <w:ind w:left="0" w:firstLine="0"/>
              <w:jc w:val="center"/>
            </w:pPr>
            <w:r>
              <w:rPr>
                <w:sz w:val="10"/>
              </w:rPr>
              <w:t xml:space="preserve">Zdrowotnej w Gnieźnie.” </w:t>
            </w:r>
          </w:p>
        </w:tc>
        <w:tc>
          <w:tcPr>
            <w:tcW w:w="1067"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75"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08"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79"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255"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97"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97"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4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838"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86"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90" w:type="dxa"/>
            <w:tcBorders>
              <w:top w:val="nil"/>
              <w:left w:val="single" w:sz="4" w:space="0" w:color="000000"/>
              <w:bottom w:val="single" w:sz="4" w:space="0" w:color="000000"/>
              <w:right w:val="single" w:sz="4" w:space="0" w:color="000000"/>
            </w:tcBorders>
            <w:vAlign w:val="bottom"/>
          </w:tcPr>
          <w:p w:rsidR="00C90BE4" w:rsidRDefault="00C90BE4">
            <w:pPr>
              <w:spacing w:after="160" w:line="259" w:lineRule="auto"/>
              <w:ind w:left="0" w:firstLine="0"/>
              <w:jc w:val="left"/>
            </w:pPr>
          </w:p>
        </w:tc>
        <w:tc>
          <w:tcPr>
            <w:tcW w:w="913"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899"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65" w:type="dxa"/>
            <w:tcBorders>
              <w:top w:val="nil"/>
              <w:left w:val="single" w:sz="4" w:space="0" w:color="000000"/>
              <w:bottom w:val="single" w:sz="4" w:space="0" w:color="000000"/>
              <w:right w:val="single" w:sz="8" w:space="0" w:color="000000"/>
            </w:tcBorders>
            <w:shd w:val="clear" w:color="auto" w:fill="9BBB59"/>
            <w:vAlign w:val="center"/>
          </w:tcPr>
          <w:p w:rsidR="00C90BE4" w:rsidRDefault="00C90BE4">
            <w:pPr>
              <w:spacing w:after="160" w:line="259" w:lineRule="auto"/>
              <w:ind w:left="0" w:firstLine="0"/>
              <w:jc w:val="left"/>
            </w:pPr>
          </w:p>
        </w:tc>
      </w:tr>
      <w:tr w:rsidR="00C90BE4">
        <w:trPr>
          <w:trHeight w:val="624"/>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Rewitalizacja części terenu </w:t>
            </w:r>
          </w:p>
          <w:p w:rsidR="00C90BE4" w:rsidRDefault="00865FE6">
            <w:pPr>
              <w:spacing w:after="0" w:line="259" w:lineRule="auto"/>
              <w:ind w:left="0" w:right="28" w:firstLine="0"/>
              <w:jc w:val="center"/>
            </w:pPr>
            <w:proofErr w:type="spellStart"/>
            <w:r>
              <w:rPr>
                <w:sz w:val="10"/>
              </w:rPr>
              <w:t>pokolejowego</w:t>
            </w:r>
            <w:proofErr w:type="spellEnd"/>
            <w:r>
              <w:rPr>
                <w:sz w:val="10"/>
              </w:rPr>
              <w:t xml:space="preserve"> w </w:t>
            </w:r>
          </w:p>
          <w:p w:rsidR="00C90BE4" w:rsidRDefault="00865FE6">
            <w:pPr>
              <w:spacing w:after="0" w:line="259" w:lineRule="auto"/>
              <w:ind w:left="0" w:right="31" w:firstLine="0"/>
              <w:jc w:val="center"/>
            </w:pPr>
            <w:r>
              <w:rPr>
                <w:sz w:val="10"/>
              </w:rPr>
              <w:t xml:space="preserve">Parowozowni </w:t>
            </w:r>
          </w:p>
          <w:p w:rsidR="00C90BE4" w:rsidRDefault="00865FE6">
            <w:pPr>
              <w:spacing w:after="0" w:line="259" w:lineRule="auto"/>
              <w:ind w:left="0" w:right="26" w:firstLine="0"/>
              <w:jc w:val="center"/>
            </w:pPr>
            <w:r>
              <w:rPr>
                <w:sz w:val="10"/>
              </w:rPr>
              <w:t xml:space="preserve">Gniezno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6"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5"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 w:firstLine="0"/>
              <w:jc w:val="center"/>
            </w:pPr>
            <w:r>
              <w:rPr>
                <w:sz w:val="10"/>
              </w:rPr>
              <w:t xml:space="preserve">  </w:t>
            </w:r>
          </w:p>
        </w:tc>
      </w:tr>
      <w:tr w:rsidR="00C90BE4">
        <w:trPr>
          <w:trHeight w:val="377"/>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3" w:firstLine="28"/>
              <w:jc w:val="center"/>
            </w:pPr>
            <w:r>
              <w:rPr>
                <w:sz w:val="10"/>
              </w:rPr>
              <w:t xml:space="preserve">Roboty </w:t>
            </w:r>
            <w:proofErr w:type="spellStart"/>
            <w:r>
              <w:rPr>
                <w:sz w:val="10"/>
              </w:rPr>
              <w:t>termomodernizacyjn</w:t>
            </w:r>
            <w:proofErr w:type="spellEnd"/>
            <w:r>
              <w:rPr>
                <w:sz w:val="10"/>
              </w:rPr>
              <w:t xml:space="preserve"> e w CKP w Gnieźnie </w:t>
            </w:r>
          </w:p>
        </w:tc>
        <w:tc>
          <w:tcPr>
            <w:tcW w:w="106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5"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 w:firstLine="0"/>
              <w:jc w:val="center"/>
            </w:pPr>
            <w:r>
              <w:rPr>
                <w:sz w:val="10"/>
              </w:rPr>
              <w:t xml:space="preserve">  </w:t>
            </w:r>
          </w:p>
        </w:tc>
      </w:tr>
      <w:tr w:rsidR="00C90BE4">
        <w:trPr>
          <w:trHeight w:val="1236"/>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Poprawa jakości edukacji zawodowej w powiecie </w:t>
            </w:r>
          </w:p>
          <w:p w:rsidR="00C90BE4" w:rsidRDefault="00865FE6">
            <w:pPr>
              <w:spacing w:after="0" w:line="239" w:lineRule="auto"/>
              <w:ind w:left="0" w:firstLine="0"/>
              <w:jc w:val="center"/>
            </w:pPr>
            <w:r>
              <w:rPr>
                <w:sz w:val="10"/>
              </w:rPr>
              <w:t xml:space="preserve">gnieźnieńskim – dostosowanie infrastruktury </w:t>
            </w:r>
          </w:p>
          <w:p w:rsidR="00C90BE4" w:rsidRDefault="00865FE6">
            <w:pPr>
              <w:spacing w:after="0" w:line="237" w:lineRule="auto"/>
              <w:ind w:left="0" w:firstLine="0"/>
              <w:jc w:val="center"/>
            </w:pPr>
            <w:r>
              <w:rPr>
                <w:sz w:val="10"/>
              </w:rPr>
              <w:t xml:space="preserve">edukacyjnej do potrzeb </w:t>
            </w:r>
          </w:p>
          <w:p w:rsidR="00C90BE4" w:rsidRDefault="00865FE6">
            <w:pPr>
              <w:spacing w:after="0" w:line="259" w:lineRule="auto"/>
              <w:ind w:left="0" w:firstLine="0"/>
              <w:jc w:val="center"/>
            </w:pPr>
            <w:r>
              <w:rPr>
                <w:sz w:val="10"/>
              </w:rPr>
              <w:t xml:space="preserve">regionalnego rynku pracy </w:t>
            </w:r>
          </w:p>
        </w:tc>
        <w:tc>
          <w:tcPr>
            <w:tcW w:w="106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5"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 w:firstLine="0"/>
              <w:jc w:val="center"/>
            </w:pPr>
            <w:r>
              <w:rPr>
                <w:sz w:val="10"/>
              </w:rPr>
              <w:t xml:space="preserve">  </w:t>
            </w:r>
          </w:p>
        </w:tc>
      </w:tr>
      <w:tr w:rsidR="00C90BE4">
        <w:trPr>
          <w:trHeight w:val="746"/>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26" w:firstLine="0"/>
              <w:jc w:val="center"/>
            </w:pPr>
            <w:r>
              <w:rPr>
                <w:sz w:val="10"/>
              </w:rPr>
              <w:t xml:space="preserve">Szkolnictwo </w:t>
            </w:r>
          </w:p>
          <w:p w:rsidR="00C90BE4" w:rsidRDefault="00865FE6">
            <w:pPr>
              <w:spacing w:after="2" w:line="237" w:lineRule="auto"/>
              <w:ind w:left="0" w:firstLine="0"/>
              <w:jc w:val="center"/>
            </w:pPr>
            <w:r>
              <w:rPr>
                <w:sz w:val="10"/>
              </w:rPr>
              <w:t xml:space="preserve">zawodowe w powiecie </w:t>
            </w:r>
          </w:p>
          <w:p w:rsidR="00C90BE4" w:rsidRDefault="00865FE6">
            <w:pPr>
              <w:spacing w:after="0" w:line="259" w:lineRule="auto"/>
              <w:ind w:left="0" w:right="26" w:firstLine="0"/>
              <w:jc w:val="center"/>
            </w:pPr>
            <w:r>
              <w:rPr>
                <w:sz w:val="10"/>
              </w:rPr>
              <w:t xml:space="preserve">gnieźnieńskim - ze </w:t>
            </w:r>
          </w:p>
          <w:p w:rsidR="00C90BE4" w:rsidRDefault="00865FE6">
            <w:pPr>
              <w:spacing w:after="0" w:line="259" w:lineRule="auto"/>
              <w:ind w:left="3" w:right="5" w:firstLine="0"/>
              <w:jc w:val="center"/>
            </w:pPr>
            <w:r>
              <w:rPr>
                <w:sz w:val="10"/>
              </w:rPr>
              <w:t xml:space="preserve">szkoły na rynek pracy </w:t>
            </w:r>
          </w:p>
        </w:tc>
        <w:tc>
          <w:tcPr>
            <w:tcW w:w="106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 w:firstLine="0"/>
              <w:jc w:val="center"/>
            </w:pPr>
            <w:r>
              <w:rPr>
                <w:sz w:val="10"/>
              </w:rPr>
              <w:t xml:space="preserve">  </w:t>
            </w:r>
          </w:p>
        </w:tc>
      </w:tr>
      <w:tr w:rsidR="00C90BE4">
        <w:trPr>
          <w:trHeight w:val="623"/>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4" w:right="7" w:firstLine="0"/>
              <w:jc w:val="center"/>
            </w:pPr>
            <w:r>
              <w:rPr>
                <w:sz w:val="10"/>
              </w:rPr>
              <w:t xml:space="preserve">Rewitalizacja obszaru </w:t>
            </w:r>
          </w:p>
          <w:p w:rsidR="00C90BE4" w:rsidRDefault="00865FE6">
            <w:pPr>
              <w:spacing w:after="0" w:line="237" w:lineRule="auto"/>
              <w:ind w:left="29" w:firstLine="0"/>
            </w:pPr>
            <w:r>
              <w:rPr>
                <w:sz w:val="10"/>
              </w:rPr>
              <w:t xml:space="preserve">powojskowego przy ul. Sobieskiego 20 w </w:t>
            </w:r>
          </w:p>
          <w:p w:rsidR="00C90BE4" w:rsidRDefault="00865FE6">
            <w:pPr>
              <w:spacing w:after="0" w:line="259" w:lineRule="auto"/>
              <w:ind w:left="0" w:right="28" w:firstLine="0"/>
              <w:jc w:val="center"/>
            </w:pPr>
            <w:r>
              <w:rPr>
                <w:sz w:val="10"/>
              </w:rPr>
              <w:t xml:space="preserve">Gnieźnie - etap II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5"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 w:firstLine="0"/>
              <w:jc w:val="center"/>
            </w:pPr>
            <w:r>
              <w:rPr>
                <w:sz w:val="10"/>
              </w:rPr>
              <w:t xml:space="preserve">  </w:t>
            </w:r>
          </w:p>
        </w:tc>
      </w:tr>
      <w:tr w:rsidR="00C90BE4">
        <w:trPr>
          <w:trHeight w:val="256"/>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firstLine="0"/>
              <w:jc w:val="center"/>
            </w:pPr>
            <w:r>
              <w:rPr>
                <w:sz w:val="10"/>
              </w:rPr>
              <w:t xml:space="preserve">Rozbudowa basenu krytego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3"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6"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5"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tcPr>
          <w:p w:rsidR="00C90BE4" w:rsidRDefault="00865FE6">
            <w:pPr>
              <w:spacing w:after="0" w:line="259" w:lineRule="auto"/>
              <w:ind w:left="3" w:firstLine="0"/>
              <w:jc w:val="center"/>
            </w:pPr>
            <w:r>
              <w:rPr>
                <w:sz w:val="10"/>
              </w:rPr>
              <w:t xml:space="preserve">  </w:t>
            </w:r>
          </w:p>
        </w:tc>
      </w:tr>
      <w:tr w:rsidR="00C90BE4">
        <w:trPr>
          <w:trHeight w:val="991"/>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Budowa PUMPTRACK w ramach </w:t>
            </w:r>
          </w:p>
          <w:p w:rsidR="00C90BE4" w:rsidRDefault="00865FE6">
            <w:pPr>
              <w:spacing w:after="0" w:line="237" w:lineRule="auto"/>
              <w:ind w:left="10"/>
              <w:jc w:val="center"/>
            </w:pPr>
            <w:r>
              <w:rPr>
                <w:sz w:val="10"/>
              </w:rPr>
              <w:t xml:space="preserve">poszerzenia oferty rekreacyjnej obiektów </w:t>
            </w:r>
          </w:p>
          <w:p w:rsidR="00C90BE4" w:rsidRDefault="00865FE6">
            <w:pPr>
              <w:spacing w:after="0" w:line="259" w:lineRule="auto"/>
              <w:ind w:left="0" w:right="28" w:firstLine="0"/>
              <w:jc w:val="center"/>
            </w:pPr>
            <w:r>
              <w:rPr>
                <w:sz w:val="10"/>
              </w:rPr>
              <w:t xml:space="preserve">sportowych na </w:t>
            </w:r>
          </w:p>
          <w:p w:rsidR="00C90BE4" w:rsidRDefault="00865FE6">
            <w:pPr>
              <w:spacing w:after="0" w:line="259" w:lineRule="auto"/>
              <w:ind w:left="0" w:firstLine="0"/>
              <w:jc w:val="center"/>
            </w:pPr>
            <w:r>
              <w:rPr>
                <w:sz w:val="10"/>
              </w:rPr>
              <w:t xml:space="preserve">terenie byłych koszar wojskowych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4"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 w:firstLine="0"/>
              <w:jc w:val="center"/>
            </w:pPr>
            <w:r>
              <w:rPr>
                <w:sz w:val="10"/>
              </w:rPr>
              <w:t xml:space="preserve">  </w:t>
            </w:r>
          </w:p>
        </w:tc>
      </w:tr>
      <w:tr w:rsidR="00C90BE4">
        <w:trPr>
          <w:trHeight w:val="1178"/>
        </w:trPr>
        <w:tc>
          <w:tcPr>
            <w:tcW w:w="1169" w:type="dxa"/>
            <w:tcBorders>
              <w:top w:val="single" w:sz="4" w:space="0" w:color="000000"/>
              <w:left w:val="single" w:sz="8" w:space="0" w:color="000000"/>
              <w:bottom w:val="double" w:sz="4" w:space="0" w:color="000000"/>
              <w:right w:val="single" w:sz="4" w:space="0" w:color="000000"/>
            </w:tcBorders>
          </w:tcPr>
          <w:p w:rsidR="00C90BE4" w:rsidRDefault="00865FE6">
            <w:pPr>
              <w:spacing w:after="0" w:line="237" w:lineRule="auto"/>
              <w:ind w:left="0" w:firstLine="0"/>
              <w:jc w:val="center"/>
            </w:pPr>
            <w:r>
              <w:rPr>
                <w:sz w:val="10"/>
              </w:rPr>
              <w:t xml:space="preserve">I etap „Renowacja i adaptacja na cele kulturalne </w:t>
            </w:r>
          </w:p>
          <w:p w:rsidR="00C90BE4" w:rsidRDefault="00865FE6">
            <w:pPr>
              <w:spacing w:after="0" w:line="259" w:lineRule="auto"/>
              <w:ind w:left="0" w:right="31" w:firstLine="0"/>
              <w:jc w:val="center"/>
            </w:pPr>
            <w:r>
              <w:rPr>
                <w:sz w:val="10"/>
              </w:rPr>
              <w:t xml:space="preserve">zabytkowego </w:t>
            </w:r>
          </w:p>
          <w:p w:rsidR="00C90BE4" w:rsidRDefault="00865FE6">
            <w:pPr>
              <w:spacing w:after="0" w:line="259" w:lineRule="auto"/>
              <w:ind w:left="0" w:right="27" w:firstLine="0"/>
              <w:jc w:val="center"/>
            </w:pPr>
            <w:r>
              <w:rPr>
                <w:sz w:val="10"/>
              </w:rPr>
              <w:t xml:space="preserve">Ratusza w Gnieźnie </w:t>
            </w:r>
          </w:p>
          <w:p w:rsidR="00C90BE4" w:rsidRDefault="00865FE6">
            <w:pPr>
              <w:spacing w:after="0" w:line="237" w:lineRule="auto"/>
              <w:ind w:left="0" w:firstLine="0"/>
              <w:jc w:val="center"/>
            </w:pPr>
            <w:r>
              <w:rPr>
                <w:sz w:val="10"/>
              </w:rPr>
              <w:t xml:space="preserve">„I etap Remont pozostałych </w:t>
            </w:r>
          </w:p>
          <w:p w:rsidR="00C90BE4" w:rsidRDefault="00865FE6">
            <w:pPr>
              <w:spacing w:after="0" w:line="259" w:lineRule="auto"/>
              <w:ind w:left="0" w:firstLine="0"/>
              <w:jc w:val="center"/>
            </w:pPr>
            <w:r>
              <w:rPr>
                <w:sz w:val="10"/>
              </w:rPr>
              <w:t xml:space="preserve">budynków przy dziedzińcu Ratusza </w:t>
            </w:r>
          </w:p>
        </w:tc>
        <w:tc>
          <w:tcPr>
            <w:tcW w:w="1067"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2" w:firstLine="0"/>
              <w:jc w:val="center"/>
            </w:pPr>
            <w:r>
              <w:rPr>
                <w:sz w:val="10"/>
              </w:rPr>
              <w:t xml:space="preserve">  </w:t>
            </w:r>
          </w:p>
        </w:tc>
        <w:tc>
          <w:tcPr>
            <w:tcW w:w="775"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08"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779"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1255"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4" w:firstLine="0"/>
              <w:jc w:val="center"/>
            </w:pPr>
            <w:r>
              <w:rPr>
                <w:sz w:val="10"/>
              </w:rPr>
              <w:t xml:space="preserve">  </w:t>
            </w:r>
          </w:p>
        </w:tc>
        <w:tc>
          <w:tcPr>
            <w:tcW w:w="1097"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7"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1" w:firstLine="0"/>
              <w:jc w:val="center"/>
            </w:pPr>
            <w:r>
              <w:rPr>
                <w:sz w:val="10"/>
              </w:rPr>
              <w:t xml:space="preserve">  </w:t>
            </w:r>
          </w:p>
        </w:tc>
        <w:tc>
          <w:tcPr>
            <w:tcW w:w="744"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6" w:firstLine="0"/>
              <w:jc w:val="center"/>
            </w:pPr>
            <w:r>
              <w:rPr>
                <w:sz w:val="10"/>
              </w:rPr>
              <w:t xml:space="preserve">  </w:t>
            </w:r>
          </w:p>
        </w:tc>
        <w:tc>
          <w:tcPr>
            <w:tcW w:w="838"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86"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0"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13"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5" w:firstLine="0"/>
              <w:jc w:val="center"/>
            </w:pPr>
            <w:r>
              <w:rPr>
                <w:sz w:val="10"/>
              </w:rPr>
              <w:t xml:space="preserve">  </w:t>
            </w:r>
          </w:p>
        </w:tc>
        <w:tc>
          <w:tcPr>
            <w:tcW w:w="899"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965" w:type="dxa"/>
            <w:tcBorders>
              <w:top w:val="single" w:sz="4" w:space="0" w:color="000000"/>
              <w:left w:val="single" w:sz="4" w:space="0" w:color="000000"/>
              <w:bottom w:val="double" w:sz="4" w:space="0" w:color="000000"/>
              <w:right w:val="single" w:sz="8" w:space="0" w:color="000000"/>
            </w:tcBorders>
            <w:vAlign w:val="center"/>
          </w:tcPr>
          <w:p w:rsidR="00C90BE4" w:rsidRDefault="00865FE6">
            <w:pPr>
              <w:spacing w:after="0" w:line="259" w:lineRule="auto"/>
              <w:ind w:left="3" w:firstLine="0"/>
              <w:jc w:val="center"/>
            </w:pPr>
            <w:r>
              <w:rPr>
                <w:sz w:val="10"/>
              </w:rPr>
              <w:t xml:space="preserve">  </w:t>
            </w:r>
          </w:p>
        </w:tc>
      </w:tr>
      <w:tr w:rsidR="00C90BE4">
        <w:trPr>
          <w:trHeight w:val="72"/>
        </w:trPr>
        <w:tc>
          <w:tcPr>
            <w:tcW w:w="1169" w:type="dxa"/>
            <w:vMerge w:val="restart"/>
            <w:tcBorders>
              <w:top w:val="double" w:sz="4" w:space="0" w:color="000000"/>
              <w:left w:val="single" w:sz="8" w:space="0" w:color="000000"/>
              <w:bottom w:val="single" w:sz="4" w:space="0" w:color="000000"/>
              <w:right w:val="single" w:sz="4" w:space="0" w:color="000000"/>
            </w:tcBorders>
          </w:tcPr>
          <w:p w:rsidR="00C90BE4" w:rsidRDefault="00865FE6">
            <w:pPr>
              <w:spacing w:after="0" w:line="247" w:lineRule="auto"/>
              <w:ind w:left="0" w:firstLine="0"/>
              <w:jc w:val="center"/>
            </w:pPr>
            <w:r>
              <w:rPr>
                <w:sz w:val="10"/>
              </w:rPr>
              <w:t xml:space="preserve">Hale Targowe Budynek wolnostojący po </w:t>
            </w:r>
          </w:p>
          <w:p w:rsidR="00C90BE4" w:rsidRDefault="00865FE6">
            <w:pPr>
              <w:spacing w:after="0" w:line="259" w:lineRule="auto"/>
              <w:ind w:left="0" w:firstLine="0"/>
              <w:jc w:val="center"/>
            </w:pPr>
            <w:r>
              <w:rPr>
                <w:sz w:val="10"/>
              </w:rPr>
              <w:t xml:space="preserve">Restauracji Kasyno, na terenie byłej jednostki wojskowej </w:t>
            </w:r>
          </w:p>
        </w:tc>
        <w:tc>
          <w:tcPr>
            <w:tcW w:w="1067"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244" w:line="259" w:lineRule="auto"/>
              <w:ind w:left="2" w:firstLine="0"/>
              <w:jc w:val="center"/>
            </w:pPr>
            <w:r>
              <w:rPr>
                <w:sz w:val="10"/>
              </w:rPr>
              <w:t xml:space="preserve">  </w:t>
            </w:r>
          </w:p>
          <w:p w:rsidR="00C90BE4" w:rsidRDefault="00865FE6">
            <w:pPr>
              <w:spacing w:after="0" w:line="259" w:lineRule="auto"/>
              <w:ind w:left="2" w:firstLine="0"/>
              <w:jc w:val="center"/>
            </w:pPr>
            <w:r>
              <w:rPr>
                <w:sz w:val="10"/>
              </w:rPr>
              <w:t xml:space="preserve">  </w:t>
            </w:r>
          </w:p>
        </w:tc>
        <w:tc>
          <w:tcPr>
            <w:tcW w:w="775"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908"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244" w:line="259" w:lineRule="auto"/>
              <w:ind w:left="5" w:firstLine="0"/>
              <w:jc w:val="center"/>
            </w:pPr>
            <w:r>
              <w:rPr>
                <w:sz w:val="10"/>
              </w:rPr>
              <w:t xml:space="preserve">  </w:t>
            </w:r>
          </w:p>
          <w:p w:rsidR="00C90BE4" w:rsidRDefault="00865FE6">
            <w:pPr>
              <w:spacing w:after="0" w:line="259" w:lineRule="auto"/>
              <w:ind w:left="5" w:firstLine="0"/>
              <w:jc w:val="center"/>
            </w:pPr>
            <w:r>
              <w:rPr>
                <w:sz w:val="10"/>
              </w:rPr>
              <w:t xml:space="preserve">  </w:t>
            </w:r>
          </w:p>
        </w:tc>
        <w:tc>
          <w:tcPr>
            <w:tcW w:w="779"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1255"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244" w:line="259" w:lineRule="auto"/>
              <w:ind w:left="4" w:firstLine="0"/>
              <w:jc w:val="center"/>
            </w:pPr>
            <w:r>
              <w:rPr>
                <w:sz w:val="10"/>
              </w:rPr>
              <w:t xml:space="preserve">  </w:t>
            </w:r>
          </w:p>
          <w:p w:rsidR="00C90BE4" w:rsidRDefault="00865FE6">
            <w:pPr>
              <w:spacing w:after="0" w:line="259" w:lineRule="auto"/>
              <w:ind w:left="4" w:firstLine="0"/>
              <w:jc w:val="center"/>
            </w:pPr>
            <w:r>
              <w:rPr>
                <w:sz w:val="10"/>
              </w:rPr>
              <w:t xml:space="preserve">  </w:t>
            </w:r>
          </w:p>
        </w:tc>
        <w:tc>
          <w:tcPr>
            <w:tcW w:w="1097"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797"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244" w:line="259" w:lineRule="auto"/>
              <w:ind w:left="1" w:firstLine="0"/>
              <w:jc w:val="center"/>
            </w:pPr>
            <w:r>
              <w:rPr>
                <w:sz w:val="10"/>
              </w:rPr>
              <w:t xml:space="preserve">  </w:t>
            </w:r>
          </w:p>
          <w:p w:rsidR="00C90BE4" w:rsidRDefault="00865FE6">
            <w:pPr>
              <w:spacing w:after="0" w:line="259" w:lineRule="auto"/>
              <w:ind w:left="1" w:firstLine="0"/>
              <w:jc w:val="center"/>
            </w:pPr>
            <w:r>
              <w:rPr>
                <w:sz w:val="10"/>
              </w:rPr>
              <w:t xml:space="preserve">  </w:t>
            </w:r>
          </w:p>
        </w:tc>
        <w:tc>
          <w:tcPr>
            <w:tcW w:w="744"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244" w:line="259" w:lineRule="auto"/>
              <w:ind w:left="6" w:firstLine="0"/>
              <w:jc w:val="center"/>
            </w:pPr>
            <w:r>
              <w:rPr>
                <w:sz w:val="10"/>
              </w:rPr>
              <w:t xml:space="preserve">  </w:t>
            </w:r>
          </w:p>
          <w:p w:rsidR="00C90BE4" w:rsidRDefault="00865FE6">
            <w:pPr>
              <w:spacing w:after="0" w:line="259" w:lineRule="auto"/>
              <w:ind w:left="6" w:firstLine="0"/>
              <w:jc w:val="center"/>
            </w:pPr>
            <w:r>
              <w:rPr>
                <w:sz w:val="10"/>
              </w:rPr>
              <w:t xml:space="preserve">  </w:t>
            </w:r>
          </w:p>
        </w:tc>
        <w:tc>
          <w:tcPr>
            <w:tcW w:w="838"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244" w:line="259" w:lineRule="auto"/>
              <w:ind w:left="3" w:firstLine="0"/>
              <w:jc w:val="center"/>
            </w:pPr>
            <w:r>
              <w:rPr>
                <w:sz w:val="10"/>
              </w:rPr>
              <w:t xml:space="preserve">  </w:t>
            </w:r>
          </w:p>
          <w:p w:rsidR="00C90BE4" w:rsidRDefault="00865FE6">
            <w:pPr>
              <w:spacing w:after="0" w:line="259" w:lineRule="auto"/>
              <w:ind w:left="3" w:firstLine="0"/>
              <w:jc w:val="center"/>
            </w:pPr>
            <w:r>
              <w:rPr>
                <w:sz w:val="10"/>
              </w:rPr>
              <w:t xml:space="preserve">  </w:t>
            </w:r>
          </w:p>
        </w:tc>
        <w:tc>
          <w:tcPr>
            <w:tcW w:w="986"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790"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3" w:firstLine="0"/>
              <w:jc w:val="center"/>
            </w:pPr>
            <w:r>
              <w:rPr>
                <w:sz w:val="10"/>
              </w:rPr>
              <w:t xml:space="preserve">  </w:t>
            </w:r>
          </w:p>
        </w:tc>
        <w:tc>
          <w:tcPr>
            <w:tcW w:w="913"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5" w:firstLine="0"/>
              <w:jc w:val="center"/>
            </w:pPr>
            <w:r>
              <w:rPr>
                <w:sz w:val="10"/>
              </w:rPr>
              <w:t xml:space="preserve">  </w:t>
            </w:r>
          </w:p>
        </w:tc>
        <w:tc>
          <w:tcPr>
            <w:tcW w:w="899"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244" w:line="259" w:lineRule="auto"/>
              <w:ind w:left="5" w:firstLine="0"/>
              <w:jc w:val="center"/>
            </w:pPr>
            <w:r>
              <w:rPr>
                <w:sz w:val="10"/>
              </w:rPr>
              <w:t xml:space="preserve">  </w:t>
            </w:r>
          </w:p>
          <w:p w:rsidR="00C90BE4" w:rsidRDefault="00865FE6">
            <w:pPr>
              <w:spacing w:after="0" w:line="259" w:lineRule="auto"/>
              <w:ind w:left="5" w:firstLine="0"/>
              <w:jc w:val="center"/>
            </w:pPr>
            <w:r>
              <w:rPr>
                <w:sz w:val="10"/>
              </w:rPr>
              <w:t xml:space="preserve">  </w:t>
            </w:r>
          </w:p>
        </w:tc>
        <w:tc>
          <w:tcPr>
            <w:tcW w:w="965" w:type="dxa"/>
            <w:vMerge w:val="restart"/>
            <w:tcBorders>
              <w:top w:val="double" w:sz="4" w:space="0" w:color="000000"/>
              <w:left w:val="single" w:sz="4" w:space="0" w:color="000000"/>
              <w:bottom w:val="single" w:sz="4" w:space="0" w:color="000000"/>
              <w:right w:val="single" w:sz="8" w:space="0" w:color="000000"/>
            </w:tcBorders>
          </w:tcPr>
          <w:p w:rsidR="00C90BE4" w:rsidRDefault="00865FE6">
            <w:pPr>
              <w:spacing w:after="244" w:line="259" w:lineRule="auto"/>
              <w:ind w:left="3" w:firstLine="0"/>
              <w:jc w:val="center"/>
            </w:pPr>
            <w:r>
              <w:rPr>
                <w:sz w:val="10"/>
              </w:rPr>
              <w:t xml:space="preserve">  </w:t>
            </w:r>
          </w:p>
          <w:p w:rsidR="00C90BE4" w:rsidRDefault="00865FE6">
            <w:pPr>
              <w:spacing w:after="0" w:line="259" w:lineRule="auto"/>
              <w:ind w:left="3" w:firstLine="0"/>
              <w:jc w:val="center"/>
            </w:pPr>
            <w:r>
              <w:rPr>
                <w:sz w:val="10"/>
              </w:rPr>
              <w:t xml:space="preserve">  </w:t>
            </w:r>
          </w:p>
        </w:tc>
      </w:tr>
      <w:tr w:rsidR="00C90BE4">
        <w:trPr>
          <w:trHeight w:val="618"/>
        </w:trPr>
        <w:tc>
          <w:tcPr>
            <w:tcW w:w="0" w:type="auto"/>
            <w:vMerge/>
            <w:tcBorders>
              <w:top w:val="nil"/>
              <w:left w:val="single" w:sz="8" w:space="0" w:color="000000"/>
              <w:bottom w:val="single" w:sz="4" w:space="0" w:color="000000"/>
              <w:right w:val="single" w:sz="4" w:space="0" w:color="000000"/>
            </w:tcBorders>
            <w:vAlign w:val="center"/>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75" w:type="dxa"/>
            <w:tcBorders>
              <w:top w:val="doub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79" w:type="dxa"/>
            <w:tcBorders>
              <w:top w:val="doub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97" w:type="dxa"/>
            <w:tcBorders>
              <w:top w:val="doub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86" w:type="dxa"/>
            <w:tcBorders>
              <w:top w:val="doub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790" w:type="dxa"/>
            <w:tcBorders>
              <w:top w:val="doub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13" w:type="dxa"/>
            <w:tcBorders>
              <w:top w:val="doub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5" w:firstLine="0"/>
              <w:jc w:val="center"/>
            </w:pPr>
            <w:r>
              <w:rPr>
                <w:sz w:val="10"/>
              </w:rPr>
              <w:t xml:space="preserve">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8" w:space="0" w:color="000000"/>
            </w:tcBorders>
          </w:tcPr>
          <w:p w:rsidR="00C90BE4" w:rsidRDefault="00C90BE4">
            <w:pPr>
              <w:spacing w:after="160" w:line="259" w:lineRule="auto"/>
              <w:ind w:left="0" w:firstLine="0"/>
              <w:jc w:val="left"/>
            </w:pPr>
          </w:p>
        </w:tc>
      </w:tr>
      <w:tr w:rsidR="00C90BE4">
        <w:trPr>
          <w:trHeight w:val="377"/>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17" w:firstLine="0"/>
              <w:jc w:val="left"/>
            </w:pPr>
            <w:r>
              <w:rPr>
                <w:sz w:val="10"/>
              </w:rPr>
              <w:lastRenderedPageBreak/>
              <w:t xml:space="preserve">Adaptacja budynku </w:t>
            </w:r>
          </w:p>
          <w:p w:rsidR="00C90BE4" w:rsidRDefault="00865FE6">
            <w:pPr>
              <w:spacing w:after="0" w:line="259" w:lineRule="auto"/>
              <w:ind w:left="0" w:right="26" w:firstLine="0"/>
              <w:jc w:val="center"/>
            </w:pPr>
            <w:r>
              <w:rPr>
                <w:sz w:val="10"/>
              </w:rPr>
              <w:t xml:space="preserve">Miejskiego Ośrodka </w:t>
            </w:r>
          </w:p>
          <w:p w:rsidR="00C90BE4" w:rsidRDefault="00865FE6">
            <w:pPr>
              <w:spacing w:after="0" w:line="259" w:lineRule="auto"/>
              <w:ind w:left="0" w:right="29" w:firstLine="0"/>
              <w:jc w:val="center"/>
            </w:pPr>
            <w:r>
              <w:rPr>
                <w:sz w:val="10"/>
              </w:rPr>
              <w:t xml:space="preserve">Kultury wraz z jego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4"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6"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5"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5"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 w:firstLine="0"/>
              <w:jc w:val="center"/>
            </w:pPr>
            <w:r>
              <w:rPr>
                <w:sz w:val="10"/>
              </w:rPr>
              <w:t xml:space="preserve">  </w:t>
            </w:r>
          </w:p>
        </w:tc>
      </w:tr>
      <w:tr w:rsidR="00C90BE4">
        <w:trPr>
          <w:trHeight w:val="2088"/>
        </w:trPr>
        <w:tc>
          <w:tcPr>
            <w:tcW w:w="1169" w:type="dxa"/>
            <w:tcBorders>
              <w:top w:val="nil"/>
              <w:left w:val="single" w:sz="8" w:space="0" w:color="000000"/>
              <w:bottom w:val="single" w:sz="4" w:space="0" w:color="000000"/>
              <w:right w:val="single" w:sz="4" w:space="0" w:color="000000"/>
            </w:tcBorders>
          </w:tcPr>
          <w:p w:rsidR="00C90BE4" w:rsidRDefault="00865FE6">
            <w:pPr>
              <w:spacing w:after="0" w:line="259" w:lineRule="auto"/>
              <w:ind w:left="0" w:right="21" w:firstLine="0"/>
              <w:jc w:val="center"/>
            </w:pPr>
            <w:r>
              <w:rPr>
                <w:sz w:val="10"/>
              </w:rPr>
              <w:t xml:space="preserve">rozbudową  oraz </w:t>
            </w:r>
          </w:p>
          <w:p w:rsidR="00C90BE4" w:rsidRDefault="00865FE6">
            <w:pPr>
              <w:spacing w:after="0" w:line="259" w:lineRule="auto"/>
              <w:ind w:left="0" w:right="20" w:firstLine="0"/>
              <w:jc w:val="center"/>
            </w:pPr>
            <w:r>
              <w:rPr>
                <w:sz w:val="10"/>
              </w:rPr>
              <w:t xml:space="preserve">doposażeniem </w:t>
            </w:r>
          </w:p>
          <w:p w:rsidR="00C90BE4" w:rsidRDefault="00865FE6">
            <w:pPr>
              <w:spacing w:after="0" w:line="237" w:lineRule="auto"/>
              <w:ind w:left="0" w:firstLine="0"/>
              <w:jc w:val="center"/>
            </w:pPr>
            <w:r>
              <w:rPr>
                <w:sz w:val="10"/>
              </w:rPr>
              <w:t xml:space="preserve">celem dostosowania do potrzeb </w:t>
            </w:r>
          </w:p>
          <w:p w:rsidR="00C90BE4" w:rsidRDefault="00865FE6">
            <w:pPr>
              <w:spacing w:after="0" w:line="259" w:lineRule="auto"/>
              <w:ind w:left="0" w:right="20" w:firstLine="0"/>
              <w:jc w:val="center"/>
            </w:pPr>
            <w:r>
              <w:rPr>
                <w:sz w:val="10"/>
              </w:rPr>
              <w:t xml:space="preserve">organizacji i </w:t>
            </w:r>
          </w:p>
          <w:p w:rsidR="00C90BE4" w:rsidRDefault="00865FE6">
            <w:pPr>
              <w:spacing w:after="0" w:line="237" w:lineRule="auto"/>
              <w:ind w:left="0" w:firstLine="0"/>
              <w:jc w:val="center"/>
            </w:pPr>
            <w:r>
              <w:rPr>
                <w:sz w:val="10"/>
              </w:rPr>
              <w:t xml:space="preserve">prowadzenia działalności </w:t>
            </w:r>
          </w:p>
          <w:p w:rsidR="00C90BE4" w:rsidRDefault="00865FE6">
            <w:pPr>
              <w:spacing w:after="0" w:line="242" w:lineRule="auto"/>
              <w:ind w:left="1" w:firstLine="0"/>
              <w:jc w:val="center"/>
            </w:pPr>
            <w:r>
              <w:rPr>
                <w:sz w:val="10"/>
              </w:rPr>
              <w:t xml:space="preserve">kulturalnej w obiekcie </w:t>
            </w:r>
          </w:p>
          <w:p w:rsidR="00C90BE4" w:rsidRDefault="00865FE6">
            <w:pPr>
              <w:spacing w:after="0" w:line="237" w:lineRule="auto"/>
              <w:ind w:left="0" w:firstLine="0"/>
              <w:jc w:val="center"/>
            </w:pPr>
            <w:r>
              <w:rPr>
                <w:sz w:val="10"/>
              </w:rPr>
              <w:t xml:space="preserve">zabytkowym oraz dostosowania do potrzeb osób </w:t>
            </w:r>
          </w:p>
          <w:p w:rsidR="00C90BE4" w:rsidRDefault="00865FE6">
            <w:pPr>
              <w:spacing w:after="0" w:line="259" w:lineRule="auto"/>
              <w:ind w:left="17" w:firstLine="0"/>
              <w:jc w:val="left"/>
            </w:pPr>
            <w:r>
              <w:rPr>
                <w:sz w:val="10"/>
              </w:rPr>
              <w:t xml:space="preserve">niepełnosprawnych. </w:t>
            </w:r>
          </w:p>
          <w:p w:rsidR="00C90BE4" w:rsidRDefault="00865FE6">
            <w:pPr>
              <w:spacing w:after="0" w:line="237" w:lineRule="auto"/>
              <w:ind w:left="0" w:firstLine="0"/>
              <w:jc w:val="center"/>
            </w:pPr>
            <w:r>
              <w:rPr>
                <w:sz w:val="10"/>
              </w:rPr>
              <w:t xml:space="preserve">Kompleksowa termomodernizacja </w:t>
            </w:r>
          </w:p>
          <w:p w:rsidR="00C90BE4" w:rsidRDefault="00865FE6">
            <w:pPr>
              <w:spacing w:after="0" w:line="259" w:lineRule="auto"/>
              <w:ind w:left="0" w:firstLine="0"/>
              <w:jc w:val="center"/>
            </w:pPr>
            <w:r>
              <w:rPr>
                <w:sz w:val="10"/>
              </w:rPr>
              <w:t xml:space="preserve">obiektu użyteczności publicznej. </w:t>
            </w:r>
          </w:p>
        </w:tc>
        <w:tc>
          <w:tcPr>
            <w:tcW w:w="1067" w:type="dxa"/>
            <w:tcBorders>
              <w:top w:val="nil"/>
              <w:left w:val="single" w:sz="4" w:space="0" w:color="000000"/>
              <w:bottom w:val="single" w:sz="4" w:space="0" w:color="000000"/>
              <w:right w:val="single" w:sz="4" w:space="0" w:color="000000"/>
            </w:tcBorders>
            <w:shd w:val="clear" w:color="auto" w:fill="9BBB59"/>
          </w:tcPr>
          <w:p w:rsidR="00C90BE4" w:rsidRDefault="00C90BE4">
            <w:pPr>
              <w:spacing w:after="160" w:line="259" w:lineRule="auto"/>
              <w:ind w:left="0" w:firstLine="0"/>
              <w:jc w:val="left"/>
            </w:pPr>
          </w:p>
        </w:tc>
        <w:tc>
          <w:tcPr>
            <w:tcW w:w="775" w:type="dxa"/>
            <w:tcBorders>
              <w:top w:val="nil"/>
              <w:left w:val="single" w:sz="4" w:space="0" w:color="000000"/>
              <w:bottom w:val="single" w:sz="4" w:space="0" w:color="000000"/>
              <w:right w:val="single" w:sz="4" w:space="0" w:color="000000"/>
            </w:tcBorders>
            <w:shd w:val="clear" w:color="auto" w:fill="9BBB59"/>
          </w:tcPr>
          <w:p w:rsidR="00C90BE4" w:rsidRDefault="00C90BE4">
            <w:pPr>
              <w:spacing w:after="160" w:line="259" w:lineRule="auto"/>
              <w:ind w:left="0" w:firstLine="0"/>
              <w:jc w:val="left"/>
            </w:pPr>
          </w:p>
        </w:tc>
        <w:tc>
          <w:tcPr>
            <w:tcW w:w="908"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79" w:type="dxa"/>
            <w:tcBorders>
              <w:top w:val="nil"/>
              <w:left w:val="single" w:sz="4" w:space="0" w:color="000000"/>
              <w:bottom w:val="single" w:sz="4" w:space="0" w:color="000000"/>
              <w:right w:val="single" w:sz="4" w:space="0" w:color="000000"/>
            </w:tcBorders>
            <w:shd w:val="clear" w:color="auto" w:fill="9BBB59"/>
          </w:tcPr>
          <w:p w:rsidR="00C90BE4" w:rsidRDefault="00C90BE4">
            <w:pPr>
              <w:spacing w:after="160" w:line="259" w:lineRule="auto"/>
              <w:ind w:left="0" w:firstLine="0"/>
              <w:jc w:val="left"/>
            </w:pPr>
          </w:p>
        </w:tc>
        <w:tc>
          <w:tcPr>
            <w:tcW w:w="1255" w:type="dxa"/>
            <w:tcBorders>
              <w:top w:val="nil"/>
              <w:left w:val="single" w:sz="4" w:space="0" w:color="000000"/>
              <w:bottom w:val="single" w:sz="4" w:space="0" w:color="000000"/>
              <w:right w:val="single" w:sz="4" w:space="0" w:color="000000"/>
            </w:tcBorders>
            <w:shd w:val="clear" w:color="auto" w:fill="9BBB59"/>
          </w:tcPr>
          <w:p w:rsidR="00C90BE4" w:rsidRDefault="00C90BE4">
            <w:pPr>
              <w:spacing w:after="160" w:line="259" w:lineRule="auto"/>
              <w:ind w:left="0" w:firstLine="0"/>
              <w:jc w:val="left"/>
            </w:pPr>
          </w:p>
        </w:tc>
        <w:tc>
          <w:tcPr>
            <w:tcW w:w="1097" w:type="dxa"/>
            <w:tcBorders>
              <w:top w:val="nil"/>
              <w:left w:val="single" w:sz="4" w:space="0" w:color="000000"/>
              <w:bottom w:val="single" w:sz="4" w:space="0" w:color="000000"/>
              <w:right w:val="single" w:sz="4" w:space="0" w:color="000000"/>
            </w:tcBorders>
            <w:shd w:val="clear" w:color="auto" w:fill="9BBB59"/>
          </w:tcPr>
          <w:p w:rsidR="00C90BE4" w:rsidRDefault="00C90BE4">
            <w:pPr>
              <w:spacing w:after="160" w:line="259" w:lineRule="auto"/>
              <w:ind w:left="0" w:firstLine="0"/>
              <w:jc w:val="left"/>
            </w:pPr>
          </w:p>
        </w:tc>
        <w:tc>
          <w:tcPr>
            <w:tcW w:w="797" w:type="dxa"/>
            <w:tcBorders>
              <w:top w:val="nil"/>
              <w:left w:val="single" w:sz="4" w:space="0" w:color="000000"/>
              <w:bottom w:val="single" w:sz="4" w:space="0" w:color="000000"/>
              <w:right w:val="single" w:sz="4" w:space="0" w:color="000000"/>
            </w:tcBorders>
            <w:shd w:val="clear" w:color="auto" w:fill="9BBB59"/>
          </w:tcPr>
          <w:p w:rsidR="00C90BE4" w:rsidRDefault="00C90BE4">
            <w:pPr>
              <w:spacing w:after="160" w:line="259" w:lineRule="auto"/>
              <w:ind w:left="0" w:firstLine="0"/>
              <w:jc w:val="left"/>
            </w:pPr>
          </w:p>
        </w:tc>
        <w:tc>
          <w:tcPr>
            <w:tcW w:w="744"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838"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86"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90"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13" w:type="dxa"/>
            <w:tcBorders>
              <w:top w:val="nil"/>
              <w:left w:val="single" w:sz="4" w:space="0" w:color="000000"/>
              <w:bottom w:val="single" w:sz="4" w:space="0" w:color="000000"/>
              <w:right w:val="single" w:sz="4" w:space="0" w:color="000000"/>
            </w:tcBorders>
            <w:shd w:val="clear" w:color="auto" w:fill="9BBB59"/>
          </w:tcPr>
          <w:p w:rsidR="00C90BE4" w:rsidRDefault="00C90BE4">
            <w:pPr>
              <w:spacing w:after="160" w:line="259" w:lineRule="auto"/>
              <w:ind w:left="0" w:firstLine="0"/>
              <w:jc w:val="left"/>
            </w:pPr>
          </w:p>
        </w:tc>
        <w:tc>
          <w:tcPr>
            <w:tcW w:w="899" w:type="dxa"/>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65" w:type="dxa"/>
            <w:tcBorders>
              <w:top w:val="nil"/>
              <w:left w:val="single" w:sz="4" w:space="0" w:color="000000"/>
              <w:bottom w:val="single" w:sz="4" w:space="0" w:color="000000"/>
              <w:right w:val="single" w:sz="8" w:space="0" w:color="000000"/>
            </w:tcBorders>
          </w:tcPr>
          <w:p w:rsidR="00C90BE4" w:rsidRDefault="00C90BE4">
            <w:pPr>
              <w:spacing w:after="160" w:line="259" w:lineRule="auto"/>
              <w:ind w:left="0" w:firstLine="0"/>
              <w:jc w:val="left"/>
            </w:pPr>
          </w:p>
        </w:tc>
      </w:tr>
      <w:tr w:rsidR="00C90BE4">
        <w:trPr>
          <w:trHeight w:val="502"/>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20" w:firstLine="0"/>
              <w:jc w:val="center"/>
            </w:pPr>
            <w:r>
              <w:rPr>
                <w:sz w:val="10"/>
              </w:rPr>
              <w:t xml:space="preserve">Przebudowa ul. </w:t>
            </w:r>
          </w:p>
          <w:p w:rsidR="00C90BE4" w:rsidRDefault="00865FE6">
            <w:pPr>
              <w:spacing w:after="0" w:line="259" w:lineRule="auto"/>
              <w:ind w:left="0" w:right="19" w:firstLine="0"/>
              <w:jc w:val="center"/>
            </w:pPr>
            <w:r>
              <w:rPr>
                <w:sz w:val="10"/>
              </w:rPr>
              <w:t xml:space="preserve">Rzeźnickiej w </w:t>
            </w:r>
          </w:p>
          <w:p w:rsidR="00C90BE4" w:rsidRDefault="00865FE6">
            <w:pPr>
              <w:spacing w:after="0" w:line="259" w:lineRule="auto"/>
              <w:ind w:left="0" w:firstLine="0"/>
              <w:jc w:val="center"/>
            </w:pPr>
            <w:r>
              <w:rPr>
                <w:sz w:val="10"/>
              </w:rPr>
              <w:t xml:space="preserve">Gnieźnie na strefę pieszą - deptak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9"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0"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1"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8"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0"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2"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2" w:firstLine="0"/>
              <w:jc w:val="center"/>
            </w:pPr>
            <w:r>
              <w:rPr>
                <w:sz w:val="10"/>
              </w:rPr>
              <w:t xml:space="preserve">  </w:t>
            </w:r>
          </w:p>
        </w:tc>
      </w:tr>
      <w:tr w:rsidR="00C90BE4">
        <w:trPr>
          <w:trHeight w:val="255"/>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firstLine="0"/>
              <w:jc w:val="center"/>
            </w:pPr>
            <w:r>
              <w:rPr>
                <w:sz w:val="10"/>
              </w:rPr>
              <w:t xml:space="preserve">Centrum Aktywizacji Międzypokoleniowej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9"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0"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3"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1"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0"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8"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3"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0"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0"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0"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2"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3"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shd w:val="clear" w:color="auto" w:fill="9BBB59"/>
          </w:tcPr>
          <w:p w:rsidR="00C90BE4" w:rsidRDefault="00865FE6">
            <w:pPr>
              <w:spacing w:after="0" w:line="259" w:lineRule="auto"/>
              <w:ind w:left="12" w:firstLine="0"/>
              <w:jc w:val="center"/>
            </w:pPr>
            <w:r>
              <w:rPr>
                <w:sz w:val="10"/>
              </w:rPr>
              <w:t xml:space="preserve">  </w:t>
            </w:r>
          </w:p>
        </w:tc>
      </w:tr>
      <w:tr w:rsidR="00C90BE4">
        <w:trPr>
          <w:trHeight w:val="624"/>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Rewitalizacja części terenu </w:t>
            </w:r>
          </w:p>
          <w:p w:rsidR="00C90BE4" w:rsidRDefault="00865FE6">
            <w:pPr>
              <w:spacing w:after="0" w:line="259" w:lineRule="auto"/>
              <w:ind w:left="0" w:right="21" w:firstLine="0"/>
              <w:jc w:val="center"/>
            </w:pPr>
            <w:proofErr w:type="spellStart"/>
            <w:r>
              <w:rPr>
                <w:sz w:val="10"/>
              </w:rPr>
              <w:t>pokolejowego</w:t>
            </w:r>
            <w:proofErr w:type="spellEnd"/>
            <w:r>
              <w:rPr>
                <w:sz w:val="10"/>
              </w:rPr>
              <w:t xml:space="preserve"> w </w:t>
            </w:r>
          </w:p>
          <w:p w:rsidR="00C90BE4" w:rsidRDefault="00865FE6">
            <w:pPr>
              <w:spacing w:after="0" w:line="259" w:lineRule="auto"/>
              <w:ind w:left="0" w:firstLine="0"/>
              <w:jc w:val="center"/>
            </w:pPr>
            <w:r>
              <w:rPr>
                <w:sz w:val="10"/>
              </w:rPr>
              <w:t xml:space="preserve">Parowozowni Gnieźnie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9"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0"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1"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8"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0"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2"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2" w:firstLine="0"/>
              <w:jc w:val="center"/>
            </w:pPr>
            <w:r>
              <w:rPr>
                <w:sz w:val="10"/>
              </w:rPr>
              <w:t xml:space="preserve">  </w:t>
            </w:r>
          </w:p>
        </w:tc>
      </w:tr>
      <w:tr w:rsidR="00C90BE4">
        <w:trPr>
          <w:trHeight w:val="377"/>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22" w:firstLine="0"/>
              <w:jc w:val="center"/>
            </w:pPr>
            <w:r>
              <w:rPr>
                <w:sz w:val="10"/>
              </w:rPr>
              <w:t xml:space="preserve">Remont byłej Stacji </w:t>
            </w:r>
          </w:p>
          <w:p w:rsidR="00C90BE4" w:rsidRDefault="00865FE6">
            <w:pPr>
              <w:spacing w:after="0" w:line="259" w:lineRule="auto"/>
              <w:ind w:left="125" w:hanging="58"/>
              <w:jc w:val="left"/>
            </w:pPr>
            <w:r>
              <w:rPr>
                <w:sz w:val="10"/>
              </w:rPr>
              <w:t xml:space="preserve">Uzdatniania Wody przy ul. Jeziornej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9"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0"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1"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8"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0"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0"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2"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2" w:firstLine="0"/>
              <w:jc w:val="center"/>
            </w:pPr>
            <w:r>
              <w:rPr>
                <w:sz w:val="10"/>
              </w:rPr>
              <w:t xml:space="preserve">  </w:t>
            </w:r>
          </w:p>
        </w:tc>
      </w:tr>
      <w:tr w:rsidR="00C90BE4">
        <w:trPr>
          <w:trHeight w:val="257"/>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firstLine="0"/>
              <w:jc w:val="center"/>
            </w:pPr>
            <w:r>
              <w:rPr>
                <w:sz w:val="10"/>
              </w:rPr>
              <w:t xml:space="preserve">Życie może być bajką </w:t>
            </w:r>
          </w:p>
        </w:tc>
        <w:tc>
          <w:tcPr>
            <w:tcW w:w="1067"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9"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0"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3"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1"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0"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8"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3"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0"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0"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0"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2"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3"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tcPr>
          <w:p w:rsidR="00C90BE4" w:rsidRDefault="00865FE6">
            <w:pPr>
              <w:spacing w:after="0" w:line="259" w:lineRule="auto"/>
              <w:ind w:left="12" w:firstLine="0"/>
              <w:jc w:val="center"/>
            </w:pPr>
            <w:r>
              <w:rPr>
                <w:sz w:val="10"/>
              </w:rPr>
              <w:t xml:space="preserve">  </w:t>
            </w:r>
          </w:p>
        </w:tc>
      </w:tr>
      <w:tr w:rsidR="00C90BE4">
        <w:trPr>
          <w:trHeight w:val="622"/>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Poprawa jakości powietrza. Część 2) </w:t>
            </w:r>
          </w:p>
          <w:p w:rsidR="00C90BE4" w:rsidRDefault="00865FE6">
            <w:pPr>
              <w:spacing w:after="0" w:line="259" w:lineRule="auto"/>
              <w:ind w:left="3" w:hanging="3"/>
              <w:jc w:val="center"/>
            </w:pPr>
            <w:r>
              <w:rPr>
                <w:sz w:val="10"/>
              </w:rPr>
              <w:t xml:space="preserve">Zmniejszenie zużycia energii w budownictwie </w:t>
            </w:r>
          </w:p>
        </w:tc>
        <w:tc>
          <w:tcPr>
            <w:tcW w:w="106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9"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1"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8"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2"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2" w:firstLine="0"/>
              <w:jc w:val="center"/>
            </w:pPr>
            <w:r>
              <w:rPr>
                <w:sz w:val="10"/>
              </w:rPr>
              <w:t xml:space="preserve">  </w:t>
            </w:r>
          </w:p>
        </w:tc>
      </w:tr>
      <w:tr w:rsidR="00C90BE4">
        <w:trPr>
          <w:trHeight w:val="379"/>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11" w:right="4" w:firstLine="0"/>
              <w:jc w:val="center"/>
            </w:pPr>
            <w:r>
              <w:rPr>
                <w:sz w:val="10"/>
              </w:rPr>
              <w:t xml:space="preserve">Wypoczynek w miejscu zamieszkania </w:t>
            </w:r>
          </w:p>
        </w:tc>
        <w:tc>
          <w:tcPr>
            <w:tcW w:w="106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9" w:firstLine="0"/>
              <w:jc w:val="center"/>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0" w:firstLine="0"/>
              <w:jc w:val="center"/>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3" w:firstLine="0"/>
              <w:jc w:val="center"/>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1" w:firstLine="0"/>
              <w:jc w:val="center"/>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1" w:firstLine="0"/>
              <w:jc w:val="center"/>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8" w:firstLine="0"/>
              <w:jc w:val="center"/>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0" w:firstLine="0"/>
              <w:jc w:val="center"/>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2" w:firstLine="0"/>
              <w:jc w:val="center"/>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3" w:firstLine="0"/>
              <w:jc w:val="center"/>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12" w:firstLine="0"/>
              <w:jc w:val="center"/>
            </w:pPr>
            <w:r>
              <w:rPr>
                <w:sz w:val="10"/>
              </w:rPr>
              <w:t xml:space="preserve">  </w:t>
            </w:r>
          </w:p>
        </w:tc>
      </w:tr>
      <w:tr w:rsidR="00C90BE4">
        <w:trPr>
          <w:trHeight w:val="377"/>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24" w:firstLine="0"/>
              <w:jc w:val="center"/>
            </w:pPr>
            <w:r>
              <w:rPr>
                <w:sz w:val="10"/>
              </w:rPr>
              <w:t xml:space="preserve">Poprawa </w:t>
            </w:r>
          </w:p>
          <w:p w:rsidR="00C90BE4" w:rsidRDefault="00865FE6">
            <w:pPr>
              <w:spacing w:after="0" w:line="259" w:lineRule="auto"/>
              <w:ind w:left="10" w:right="3" w:firstLine="0"/>
              <w:jc w:val="center"/>
            </w:pPr>
            <w:r>
              <w:rPr>
                <w:sz w:val="10"/>
              </w:rPr>
              <w:t xml:space="preserve">infrastruktury ochrony zdrowia </w:t>
            </w:r>
          </w:p>
        </w:tc>
        <w:tc>
          <w:tcPr>
            <w:tcW w:w="106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0" w:firstLine="0"/>
              <w:jc w:val="left"/>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shd w:val="clear" w:color="auto" w:fill="9BBB59"/>
            <w:vAlign w:val="bottom"/>
          </w:tcPr>
          <w:p w:rsidR="00C90BE4" w:rsidRDefault="00865FE6">
            <w:pPr>
              <w:spacing w:after="0" w:line="259" w:lineRule="auto"/>
              <w:ind w:left="1" w:firstLine="0"/>
              <w:jc w:val="left"/>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shd w:val="clear" w:color="auto" w:fill="9BBB59"/>
            <w:vAlign w:val="bottom"/>
          </w:tcPr>
          <w:p w:rsidR="00C90BE4" w:rsidRDefault="00865FE6">
            <w:pPr>
              <w:spacing w:after="0" w:line="259" w:lineRule="auto"/>
              <w:ind w:left="1" w:firstLine="0"/>
              <w:jc w:val="left"/>
            </w:pPr>
            <w:r>
              <w:rPr>
                <w:sz w:val="10"/>
              </w:rPr>
              <w:t xml:space="preserve">  </w:t>
            </w:r>
          </w:p>
        </w:tc>
      </w:tr>
      <w:tr w:rsidR="00C90BE4">
        <w:trPr>
          <w:trHeight w:val="500"/>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Profilaktyka zdrowia oraz leczenie w </w:t>
            </w:r>
          </w:p>
          <w:p w:rsidR="00C90BE4" w:rsidRDefault="00865FE6">
            <w:pPr>
              <w:spacing w:after="0" w:line="259" w:lineRule="auto"/>
              <w:ind w:left="0" w:firstLine="0"/>
              <w:jc w:val="center"/>
            </w:pPr>
            <w:r>
              <w:rPr>
                <w:sz w:val="10"/>
              </w:rPr>
              <w:t xml:space="preserve">zakresie chorób cywilizacyjnych </w:t>
            </w:r>
          </w:p>
        </w:tc>
        <w:tc>
          <w:tcPr>
            <w:tcW w:w="106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0" w:firstLine="0"/>
              <w:jc w:val="left"/>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shd w:val="clear" w:color="auto" w:fill="9BBB59"/>
            <w:vAlign w:val="bottom"/>
          </w:tcPr>
          <w:p w:rsidR="00C90BE4" w:rsidRDefault="00865FE6">
            <w:pPr>
              <w:spacing w:after="0" w:line="259" w:lineRule="auto"/>
              <w:ind w:left="1" w:firstLine="0"/>
              <w:jc w:val="left"/>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shd w:val="clear" w:color="auto" w:fill="9BBB59"/>
            <w:vAlign w:val="bottom"/>
          </w:tcPr>
          <w:p w:rsidR="00C90BE4" w:rsidRDefault="00865FE6">
            <w:pPr>
              <w:spacing w:after="0" w:line="259" w:lineRule="auto"/>
              <w:ind w:left="1" w:firstLine="0"/>
              <w:jc w:val="left"/>
            </w:pPr>
            <w:r>
              <w:rPr>
                <w:sz w:val="10"/>
              </w:rPr>
              <w:t xml:space="preserve">  </w:t>
            </w:r>
          </w:p>
        </w:tc>
      </w:tr>
      <w:tr w:rsidR="00C90BE4">
        <w:trPr>
          <w:trHeight w:val="715"/>
        </w:trPr>
        <w:tc>
          <w:tcPr>
            <w:tcW w:w="1169"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37" w:lineRule="auto"/>
              <w:ind w:left="1" w:firstLine="0"/>
              <w:jc w:val="center"/>
            </w:pPr>
            <w:r>
              <w:rPr>
                <w:sz w:val="10"/>
              </w:rPr>
              <w:t xml:space="preserve">Stworzenie warunków do </w:t>
            </w:r>
          </w:p>
          <w:p w:rsidR="00C90BE4" w:rsidRDefault="00865FE6">
            <w:pPr>
              <w:spacing w:after="0" w:line="259" w:lineRule="auto"/>
              <w:ind w:left="0" w:right="21" w:firstLine="0"/>
              <w:jc w:val="center"/>
            </w:pPr>
            <w:r>
              <w:rPr>
                <w:sz w:val="10"/>
              </w:rPr>
              <w:t xml:space="preserve">poradnictwa </w:t>
            </w:r>
          </w:p>
          <w:p w:rsidR="00C90BE4" w:rsidRDefault="00865FE6">
            <w:pPr>
              <w:spacing w:after="0" w:line="259" w:lineRule="auto"/>
              <w:ind w:left="7" w:hanging="7"/>
              <w:jc w:val="center"/>
            </w:pPr>
            <w:r>
              <w:rPr>
                <w:sz w:val="10"/>
              </w:rPr>
              <w:t xml:space="preserve">specjalistycznego Rewitalizacja budynków </w:t>
            </w:r>
          </w:p>
        </w:tc>
        <w:tc>
          <w:tcPr>
            <w:tcW w:w="106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0" w:firstLine="0"/>
              <w:jc w:val="left"/>
            </w:pPr>
            <w:r>
              <w:rPr>
                <w:sz w:val="10"/>
              </w:rPr>
              <w:t xml:space="preserve">  </w:t>
            </w:r>
          </w:p>
        </w:tc>
        <w:tc>
          <w:tcPr>
            <w:tcW w:w="775"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08" w:type="dxa"/>
            <w:tcBorders>
              <w:top w:val="single" w:sz="4" w:space="0" w:color="000000"/>
              <w:left w:val="single" w:sz="4" w:space="0" w:color="000000"/>
              <w:bottom w:val="single" w:sz="4" w:space="0" w:color="000000"/>
              <w:right w:val="single" w:sz="4" w:space="0" w:color="000000"/>
            </w:tcBorders>
            <w:shd w:val="clear" w:color="auto" w:fill="9BBB59"/>
            <w:vAlign w:val="bottom"/>
          </w:tcPr>
          <w:p w:rsidR="00C90BE4" w:rsidRDefault="00865FE6">
            <w:pPr>
              <w:spacing w:after="0" w:line="259" w:lineRule="auto"/>
              <w:ind w:left="1" w:firstLine="0"/>
              <w:jc w:val="left"/>
            </w:pPr>
            <w:r>
              <w:rPr>
                <w:sz w:val="10"/>
              </w:rPr>
              <w:t xml:space="preserve">  </w:t>
            </w:r>
          </w:p>
        </w:tc>
        <w:tc>
          <w:tcPr>
            <w:tcW w:w="779"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1255"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109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9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44"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838"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86"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90"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13"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899"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65" w:type="dxa"/>
            <w:tcBorders>
              <w:top w:val="single" w:sz="4" w:space="0" w:color="000000"/>
              <w:left w:val="single" w:sz="4" w:space="0" w:color="000000"/>
              <w:bottom w:val="single" w:sz="4" w:space="0" w:color="000000"/>
              <w:right w:val="single" w:sz="8" w:space="0" w:color="000000"/>
            </w:tcBorders>
            <w:shd w:val="clear" w:color="auto" w:fill="9BBB59"/>
            <w:vAlign w:val="bottom"/>
          </w:tcPr>
          <w:p w:rsidR="00C90BE4" w:rsidRDefault="00865FE6">
            <w:pPr>
              <w:spacing w:after="0" w:line="259" w:lineRule="auto"/>
              <w:ind w:left="1" w:firstLine="0"/>
              <w:jc w:val="left"/>
            </w:pPr>
            <w:r>
              <w:rPr>
                <w:sz w:val="10"/>
              </w:rPr>
              <w:t xml:space="preserve">  </w:t>
            </w:r>
          </w:p>
        </w:tc>
      </w:tr>
      <w:tr w:rsidR="00C90BE4">
        <w:trPr>
          <w:trHeight w:val="435"/>
        </w:trPr>
        <w:tc>
          <w:tcPr>
            <w:tcW w:w="1169" w:type="dxa"/>
            <w:tcBorders>
              <w:top w:val="single" w:sz="4" w:space="0" w:color="000000"/>
              <w:left w:val="single" w:sz="4" w:space="0" w:color="000000"/>
              <w:bottom w:val="nil"/>
              <w:right w:val="single" w:sz="4" w:space="0" w:color="000000"/>
            </w:tcBorders>
          </w:tcPr>
          <w:p w:rsidR="00C90BE4" w:rsidRDefault="00865FE6">
            <w:pPr>
              <w:spacing w:after="0" w:line="259" w:lineRule="auto"/>
              <w:ind w:left="0" w:right="21" w:firstLine="0"/>
              <w:jc w:val="center"/>
            </w:pPr>
            <w:r>
              <w:rPr>
                <w:sz w:val="10"/>
              </w:rPr>
              <w:t xml:space="preserve">koszarowych z </w:t>
            </w:r>
          </w:p>
          <w:p w:rsidR="00C90BE4" w:rsidRDefault="00865FE6">
            <w:pPr>
              <w:spacing w:after="0" w:line="259" w:lineRule="auto"/>
              <w:ind w:left="91" w:hanging="72"/>
            </w:pPr>
            <w:r>
              <w:rPr>
                <w:sz w:val="10"/>
              </w:rPr>
              <w:t xml:space="preserve">przystosowaniem na cele oświatowo – </w:t>
            </w:r>
          </w:p>
        </w:tc>
        <w:tc>
          <w:tcPr>
            <w:tcW w:w="1067" w:type="dxa"/>
            <w:tcBorders>
              <w:top w:val="single" w:sz="4" w:space="0" w:color="000000"/>
              <w:left w:val="single" w:sz="4" w:space="0" w:color="000000"/>
              <w:bottom w:val="nil"/>
              <w:right w:val="single" w:sz="4" w:space="0" w:color="000000"/>
            </w:tcBorders>
            <w:shd w:val="clear" w:color="auto" w:fill="75A430"/>
          </w:tcPr>
          <w:p w:rsidR="00C90BE4" w:rsidRDefault="00C90BE4">
            <w:pPr>
              <w:spacing w:after="160" w:line="259" w:lineRule="auto"/>
              <w:ind w:left="0" w:firstLine="0"/>
              <w:jc w:val="left"/>
            </w:pPr>
          </w:p>
        </w:tc>
        <w:tc>
          <w:tcPr>
            <w:tcW w:w="775"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08"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auto" w:fill="75A430"/>
            <w:vAlign w:val="bottom"/>
          </w:tcPr>
          <w:p w:rsidR="00C90BE4" w:rsidRDefault="00865FE6">
            <w:pPr>
              <w:spacing w:after="0" w:line="259" w:lineRule="auto"/>
              <w:ind w:left="1" w:firstLine="0"/>
              <w:jc w:val="left"/>
            </w:pPr>
            <w:r>
              <w:rPr>
                <w:sz w:val="10"/>
              </w:rPr>
              <w:t xml:space="preserve"> </w:t>
            </w:r>
          </w:p>
        </w:tc>
        <w:tc>
          <w:tcPr>
            <w:tcW w:w="1255"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1097"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97"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44"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838"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86"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790"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13" w:type="dxa"/>
            <w:vMerge w:val="restart"/>
            <w:tcBorders>
              <w:top w:val="single" w:sz="4" w:space="0" w:color="000000"/>
              <w:left w:val="single" w:sz="4" w:space="0" w:color="000000"/>
              <w:bottom w:val="single" w:sz="4" w:space="0" w:color="000000"/>
              <w:right w:val="single" w:sz="4" w:space="0" w:color="000000"/>
            </w:tcBorders>
            <w:shd w:val="clear" w:color="auto" w:fill="75A430"/>
            <w:vAlign w:val="bottom"/>
          </w:tcPr>
          <w:p w:rsidR="00C90BE4" w:rsidRDefault="00865FE6">
            <w:pPr>
              <w:spacing w:after="0" w:line="259" w:lineRule="auto"/>
              <w:ind w:left="1" w:firstLine="0"/>
              <w:jc w:val="left"/>
            </w:pPr>
            <w:r>
              <w:rPr>
                <w:sz w:val="10"/>
              </w:rPr>
              <w:t xml:space="preserve"> </w:t>
            </w:r>
          </w:p>
        </w:tc>
        <w:tc>
          <w:tcPr>
            <w:tcW w:w="899"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c>
          <w:tcPr>
            <w:tcW w:w="965" w:type="dxa"/>
            <w:vMerge w:val="restart"/>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1" w:firstLine="0"/>
              <w:jc w:val="left"/>
            </w:pPr>
            <w:r>
              <w:rPr>
                <w:sz w:val="10"/>
              </w:rPr>
              <w:t xml:space="preserve"> </w:t>
            </w:r>
          </w:p>
        </w:tc>
      </w:tr>
      <w:tr w:rsidR="00C90BE4">
        <w:trPr>
          <w:trHeight w:val="95"/>
        </w:trPr>
        <w:tc>
          <w:tcPr>
            <w:tcW w:w="1169"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20" w:firstLine="0"/>
              <w:jc w:val="center"/>
            </w:pPr>
            <w:r>
              <w:rPr>
                <w:sz w:val="10"/>
              </w:rPr>
              <w:lastRenderedPageBreak/>
              <w:t xml:space="preserve">edukacyjne </w:t>
            </w:r>
          </w:p>
        </w:tc>
        <w:tc>
          <w:tcPr>
            <w:tcW w:w="1067" w:type="dxa"/>
            <w:tcBorders>
              <w:top w:val="nil"/>
              <w:left w:val="single" w:sz="4" w:space="0" w:color="000000"/>
              <w:bottom w:val="single" w:sz="4" w:space="0" w:color="000000"/>
              <w:right w:val="single" w:sz="4" w:space="0" w:color="000000"/>
            </w:tcBorders>
            <w:shd w:val="clear" w:color="auto" w:fill="75A430"/>
          </w:tcPr>
          <w:p w:rsidR="00C90BE4" w:rsidRDefault="00865FE6">
            <w:pPr>
              <w:spacing w:after="0" w:line="259" w:lineRule="auto"/>
              <w:ind w:left="0" w:firstLine="0"/>
              <w:jc w:val="left"/>
            </w:pPr>
            <w:r>
              <w:rPr>
                <w:sz w:val="10"/>
              </w:rPr>
              <w:t xml:space="preserve">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bl>
    <w:p w:rsidR="00C90BE4" w:rsidRDefault="00865FE6">
      <w:pPr>
        <w:spacing w:after="0" w:line="259" w:lineRule="auto"/>
        <w:ind w:left="-3"/>
      </w:pPr>
      <w:r>
        <w:lastRenderedPageBreak/>
        <w:t xml:space="preserve">Projekty uzupełniające powiązanie z celami i kierunkami działań </w:t>
      </w:r>
    </w:p>
    <w:tbl>
      <w:tblPr>
        <w:tblStyle w:val="TableGrid"/>
        <w:tblW w:w="13980" w:type="dxa"/>
        <w:tblInd w:w="10" w:type="dxa"/>
        <w:tblCellMar>
          <w:top w:w="40" w:type="dxa"/>
          <w:left w:w="72" w:type="dxa"/>
          <w:right w:w="45" w:type="dxa"/>
        </w:tblCellMar>
        <w:tblLook w:val="04A0" w:firstRow="1" w:lastRow="0" w:firstColumn="1" w:lastColumn="0" w:noHBand="0" w:noVBand="1"/>
      </w:tblPr>
      <w:tblGrid>
        <w:gridCol w:w="1052"/>
        <w:gridCol w:w="941"/>
        <w:gridCol w:w="792"/>
        <w:gridCol w:w="924"/>
        <w:gridCol w:w="795"/>
        <w:gridCol w:w="1284"/>
        <w:gridCol w:w="1121"/>
        <w:gridCol w:w="811"/>
        <w:gridCol w:w="759"/>
        <w:gridCol w:w="854"/>
        <w:gridCol w:w="1008"/>
        <w:gridCol w:w="806"/>
        <w:gridCol w:w="929"/>
        <w:gridCol w:w="919"/>
        <w:gridCol w:w="985"/>
      </w:tblGrid>
      <w:tr w:rsidR="00C90BE4">
        <w:trPr>
          <w:trHeight w:val="389"/>
        </w:trPr>
        <w:tc>
          <w:tcPr>
            <w:tcW w:w="1052" w:type="dxa"/>
            <w:vMerge w:val="restart"/>
            <w:tcBorders>
              <w:top w:val="single" w:sz="8" w:space="0" w:color="000000"/>
              <w:left w:val="single" w:sz="8" w:space="0" w:color="000000"/>
              <w:bottom w:val="single" w:sz="4" w:space="0" w:color="000000"/>
              <w:right w:val="single" w:sz="4" w:space="0" w:color="000000"/>
            </w:tcBorders>
            <w:vAlign w:val="center"/>
          </w:tcPr>
          <w:p w:rsidR="00C90BE4" w:rsidRDefault="00865FE6">
            <w:pPr>
              <w:spacing w:after="0" w:line="259" w:lineRule="auto"/>
              <w:ind w:left="0" w:firstLine="0"/>
              <w:jc w:val="center"/>
            </w:pPr>
            <w:r>
              <w:rPr>
                <w:sz w:val="10"/>
              </w:rPr>
              <w:t xml:space="preserve">Cel główny wraz z kierunkami działań </w:t>
            </w:r>
          </w:p>
        </w:tc>
        <w:tc>
          <w:tcPr>
            <w:tcW w:w="3452" w:type="dxa"/>
            <w:gridSpan w:val="4"/>
            <w:tcBorders>
              <w:top w:val="single" w:sz="8"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0"/>
              </w:rPr>
              <w:t xml:space="preserve">POPRAWA JAKOŚCI ŻYCIA MIESZKAŃCÓW POPRZEZ DZIAŁANIA W ZAKRESIE INTEGRACJI I AKTYWIZACJI SPOŁECZNEJ </w:t>
            </w:r>
          </w:p>
        </w:tc>
        <w:tc>
          <w:tcPr>
            <w:tcW w:w="3975" w:type="dxa"/>
            <w:gridSpan w:val="4"/>
            <w:tcBorders>
              <w:top w:val="single" w:sz="8"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0"/>
              </w:rPr>
              <w:t xml:space="preserve">2. CEL GŁÓWNY: ZAPOBIEGANIE I PRZECIWDZIAŁANIE WYKLUCZENIU SPOŁECZNEMU ORAZ OGRANICZENIE PATOLOGII SPOŁECZNEJ </w:t>
            </w:r>
          </w:p>
        </w:tc>
        <w:tc>
          <w:tcPr>
            <w:tcW w:w="1862" w:type="dxa"/>
            <w:gridSpan w:val="2"/>
            <w:tcBorders>
              <w:top w:val="single" w:sz="8" w:space="0" w:color="000000"/>
              <w:left w:val="single" w:sz="4" w:space="0" w:color="000000"/>
              <w:bottom w:val="single" w:sz="4" w:space="0" w:color="000000"/>
              <w:right w:val="single" w:sz="4" w:space="0" w:color="000000"/>
            </w:tcBorders>
          </w:tcPr>
          <w:p w:rsidR="00C90BE4" w:rsidRDefault="00865FE6">
            <w:pPr>
              <w:spacing w:after="0" w:line="259" w:lineRule="auto"/>
              <w:ind w:left="0" w:right="27" w:firstLine="0"/>
              <w:jc w:val="center"/>
            </w:pPr>
            <w:r>
              <w:rPr>
                <w:sz w:val="10"/>
              </w:rPr>
              <w:t xml:space="preserve">3. CEL GŁÓWNY: PODNIESIENIE </w:t>
            </w:r>
          </w:p>
          <w:p w:rsidR="00C90BE4" w:rsidRDefault="00865FE6">
            <w:pPr>
              <w:spacing w:after="0" w:line="259" w:lineRule="auto"/>
              <w:ind w:left="0" w:right="29" w:firstLine="0"/>
              <w:jc w:val="center"/>
            </w:pPr>
            <w:r>
              <w:rPr>
                <w:sz w:val="10"/>
              </w:rPr>
              <w:t xml:space="preserve">POZIOMU ROZWOJU </w:t>
            </w:r>
          </w:p>
          <w:p w:rsidR="00C90BE4" w:rsidRDefault="00865FE6">
            <w:pPr>
              <w:spacing w:after="0" w:line="259" w:lineRule="auto"/>
              <w:ind w:left="0" w:right="26" w:firstLine="0"/>
              <w:jc w:val="center"/>
            </w:pPr>
            <w:r>
              <w:rPr>
                <w:sz w:val="10"/>
              </w:rPr>
              <w:t xml:space="preserve">GOSPODARCZEGO </w:t>
            </w:r>
          </w:p>
        </w:tc>
        <w:tc>
          <w:tcPr>
            <w:tcW w:w="3639" w:type="dxa"/>
            <w:gridSpan w:val="4"/>
            <w:tcBorders>
              <w:top w:val="single" w:sz="8" w:space="0" w:color="000000"/>
              <w:left w:val="single" w:sz="4" w:space="0" w:color="000000"/>
              <w:bottom w:val="single" w:sz="4" w:space="0" w:color="FFFFFF"/>
              <w:right w:val="single" w:sz="8" w:space="0" w:color="000000"/>
            </w:tcBorders>
          </w:tcPr>
          <w:p w:rsidR="00C90BE4" w:rsidRDefault="00865FE6">
            <w:pPr>
              <w:spacing w:after="0" w:line="259" w:lineRule="auto"/>
              <w:ind w:left="0" w:right="36" w:firstLine="0"/>
              <w:jc w:val="center"/>
            </w:pPr>
            <w:r>
              <w:rPr>
                <w:sz w:val="10"/>
              </w:rPr>
              <w:t xml:space="preserve">4. CEL GŁÓWNY: POPRAWA WARUNKÓW ŻYCIA MIESZKAŃCÓW W </w:t>
            </w:r>
          </w:p>
          <w:p w:rsidR="00C90BE4" w:rsidRDefault="00865FE6">
            <w:pPr>
              <w:spacing w:after="0" w:line="259" w:lineRule="auto"/>
              <w:ind w:left="0" w:right="31" w:firstLine="0"/>
              <w:jc w:val="center"/>
            </w:pPr>
            <w:r>
              <w:rPr>
                <w:sz w:val="10"/>
              </w:rPr>
              <w:t xml:space="preserve">PRZESTRZENI PUBLICZNEJ I PRYWATNEJ </w:t>
            </w:r>
          </w:p>
        </w:tc>
      </w:tr>
      <w:tr w:rsidR="00C90BE4">
        <w:trPr>
          <w:trHeight w:val="598"/>
        </w:trPr>
        <w:tc>
          <w:tcPr>
            <w:tcW w:w="0" w:type="auto"/>
            <w:vMerge/>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39" w:lineRule="auto"/>
              <w:ind w:left="5" w:hanging="5"/>
              <w:jc w:val="center"/>
            </w:pPr>
            <w:r>
              <w:rPr>
                <w:sz w:val="10"/>
              </w:rPr>
              <w:t xml:space="preserve">1.1. Kierunek: Stworzenie warunków </w:t>
            </w:r>
          </w:p>
          <w:p w:rsidR="00C90BE4" w:rsidRDefault="00865FE6">
            <w:pPr>
              <w:spacing w:after="0" w:line="259" w:lineRule="auto"/>
              <w:ind w:left="0" w:right="29" w:firstLine="0"/>
              <w:jc w:val="center"/>
            </w:pPr>
            <w:r>
              <w:rPr>
                <w:sz w:val="10"/>
              </w:rPr>
              <w:t>infrastrukturalny</w:t>
            </w:r>
          </w:p>
        </w:tc>
        <w:tc>
          <w:tcPr>
            <w:tcW w:w="79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9" w:hanging="9"/>
              <w:jc w:val="center"/>
            </w:pPr>
            <w:r>
              <w:rPr>
                <w:sz w:val="10"/>
              </w:rPr>
              <w:t xml:space="preserve">1.2. Kierunek: Zwiększanie aktywności </w:t>
            </w:r>
            <w:proofErr w:type="spellStart"/>
            <w:r>
              <w:rPr>
                <w:sz w:val="10"/>
              </w:rPr>
              <w:t>mieszkańcó</w:t>
            </w:r>
            <w:proofErr w:type="spellEnd"/>
          </w:p>
        </w:tc>
        <w:tc>
          <w:tcPr>
            <w:tcW w:w="92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0"/>
              </w:rPr>
              <w:t xml:space="preserve">1.3. Kierunek: </w:t>
            </w:r>
          </w:p>
          <w:p w:rsidR="00C90BE4" w:rsidRDefault="00865FE6">
            <w:pPr>
              <w:spacing w:after="0" w:line="259" w:lineRule="auto"/>
              <w:ind w:left="0" w:right="18" w:firstLine="0"/>
              <w:jc w:val="center"/>
            </w:pPr>
            <w:r>
              <w:rPr>
                <w:sz w:val="10"/>
              </w:rPr>
              <w:t xml:space="preserve">Stworzenie </w:t>
            </w:r>
            <w:proofErr w:type="spellStart"/>
            <w:r>
              <w:rPr>
                <w:sz w:val="10"/>
              </w:rPr>
              <w:t>zintegrowaneg</w:t>
            </w:r>
            <w:proofErr w:type="spellEnd"/>
            <w:r>
              <w:rPr>
                <w:sz w:val="10"/>
              </w:rPr>
              <w:t xml:space="preserve"> o systemu </w:t>
            </w:r>
          </w:p>
        </w:tc>
        <w:tc>
          <w:tcPr>
            <w:tcW w:w="79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7" w:firstLine="0"/>
              <w:jc w:val="left"/>
            </w:pPr>
            <w:r>
              <w:rPr>
                <w:sz w:val="10"/>
              </w:rPr>
              <w:t xml:space="preserve">1.4. Kierunek: </w:t>
            </w:r>
          </w:p>
          <w:p w:rsidR="00C90BE4" w:rsidRDefault="00865FE6">
            <w:pPr>
              <w:spacing w:after="0" w:line="259" w:lineRule="auto"/>
              <w:ind w:left="0" w:right="22" w:firstLine="0"/>
              <w:jc w:val="center"/>
            </w:pPr>
            <w:r>
              <w:rPr>
                <w:sz w:val="10"/>
              </w:rPr>
              <w:t xml:space="preserve">Ułatwienie </w:t>
            </w:r>
            <w:proofErr w:type="spellStart"/>
            <w:r>
              <w:rPr>
                <w:sz w:val="10"/>
              </w:rPr>
              <w:t>mieszkańco</w:t>
            </w:r>
            <w:proofErr w:type="spellEnd"/>
            <w:r>
              <w:rPr>
                <w:sz w:val="10"/>
              </w:rPr>
              <w:t xml:space="preserve"> m dostępu </w:t>
            </w:r>
          </w:p>
        </w:tc>
        <w:tc>
          <w:tcPr>
            <w:tcW w:w="128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37" w:lineRule="auto"/>
              <w:ind w:left="0" w:firstLine="0"/>
              <w:jc w:val="center"/>
            </w:pPr>
            <w:r>
              <w:rPr>
                <w:sz w:val="10"/>
              </w:rPr>
              <w:t xml:space="preserve">2.1 Kierunek: Wsparcie realizacji potrzeb osób </w:t>
            </w:r>
          </w:p>
          <w:p w:rsidR="00C90BE4" w:rsidRDefault="00865FE6">
            <w:pPr>
              <w:spacing w:after="0" w:line="259" w:lineRule="auto"/>
              <w:ind w:left="0" w:right="30" w:firstLine="0"/>
              <w:jc w:val="center"/>
            </w:pPr>
            <w:r>
              <w:rPr>
                <w:sz w:val="10"/>
              </w:rPr>
              <w:t xml:space="preserve">z </w:t>
            </w:r>
          </w:p>
        </w:tc>
        <w:tc>
          <w:tcPr>
            <w:tcW w:w="112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27"/>
              <w:jc w:val="center"/>
            </w:pPr>
            <w:r>
              <w:rPr>
                <w:sz w:val="10"/>
              </w:rPr>
              <w:t xml:space="preserve">2.2 Kierunek: Realizacja działań na rzecz eliminacji dyskryminacji (w </w:t>
            </w:r>
          </w:p>
        </w:tc>
        <w:tc>
          <w:tcPr>
            <w:tcW w:w="81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0"/>
              </w:rPr>
              <w:t xml:space="preserve">2.3 Kierunek: </w:t>
            </w:r>
          </w:p>
          <w:p w:rsidR="00C90BE4" w:rsidRDefault="00865FE6">
            <w:pPr>
              <w:spacing w:after="0" w:line="259" w:lineRule="auto"/>
              <w:ind w:left="6" w:hanging="6"/>
              <w:jc w:val="center"/>
            </w:pPr>
            <w:r>
              <w:rPr>
                <w:sz w:val="10"/>
              </w:rPr>
              <w:t xml:space="preserve">Aktywizacja i integracja osób oraz </w:t>
            </w:r>
          </w:p>
        </w:tc>
        <w:tc>
          <w:tcPr>
            <w:tcW w:w="75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0" w:firstLine="0"/>
              <w:jc w:val="center"/>
            </w:pPr>
            <w:r>
              <w:rPr>
                <w:sz w:val="10"/>
              </w:rPr>
              <w:t xml:space="preserve">2.4 Kierunek: Podnoszenie </w:t>
            </w:r>
            <w:proofErr w:type="spellStart"/>
            <w:r>
              <w:rPr>
                <w:sz w:val="10"/>
              </w:rPr>
              <w:t>świadomośc</w:t>
            </w:r>
            <w:proofErr w:type="spellEnd"/>
            <w:r>
              <w:rPr>
                <w:sz w:val="10"/>
              </w:rPr>
              <w:t xml:space="preserve"> i społecznej </w:t>
            </w:r>
          </w:p>
        </w:tc>
        <w:tc>
          <w:tcPr>
            <w:tcW w:w="854"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0"/>
              </w:rPr>
              <w:t xml:space="preserve">3.1 Kierunek: </w:t>
            </w:r>
          </w:p>
          <w:p w:rsidR="00C90BE4" w:rsidRDefault="00865FE6">
            <w:pPr>
              <w:spacing w:after="0" w:line="259" w:lineRule="auto"/>
              <w:ind w:left="0" w:firstLine="7"/>
              <w:jc w:val="center"/>
            </w:pPr>
            <w:r>
              <w:rPr>
                <w:sz w:val="10"/>
              </w:rPr>
              <w:t xml:space="preserve">Realizacja przedsięwzięć </w:t>
            </w:r>
            <w:proofErr w:type="spellStart"/>
            <w:r>
              <w:rPr>
                <w:sz w:val="10"/>
              </w:rPr>
              <w:t>podnoszącyc</w:t>
            </w:r>
            <w:proofErr w:type="spellEnd"/>
          </w:p>
        </w:tc>
        <w:tc>
          <w:tcPr>
            <w:tcW w:w="100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0"/>
              </w:rPr>
              <w:t xml:space="preserve">3.2 Kierunek: </w:t>
            </w:r>
          </w:p>
          <w:p w:rsidR="00C90BE4" w:rsidRDefault="00865FE6">
            <w:pPr>
              <w:spacing w:after="0" w:line="237" w:lineRule="auto"/>
              <w:ind w:left="0" w:firstLine="0"/>
              <w:jc w:val="center"/>
            </w:pPr>
            <w:r>
              <w:rPr>
                <w:sz w:val="10"/>
              </w:rPr>
              <w:t xml:space="preserve">Wsparcie dla rozwoju </w:t>
            </w:r>
          </w:p>
          <w:p w:rsidR="00C90BE4" w:rsidRDefault="00865FE6">
            <w:pPr>
              <w:spacing w:after="0" w:line="259" w:lineRule="auto"/>
              <w:ind w:left="2" w:firstLine="0"/>
              <w:jc w:val="left"/>
            </w:pPr>
            <w:proofErr w:type="spellStart"/>
            <w:r>
              <w:rPr>
                <w:sz w:val="10"/>
              </w:rPr>
              <w:t>przedsiębiorczośc</w:t>
            </w:r>
            <w:proofErr w:type="spellEnd"/>
          </w:p>
        </w:tc>
        <w:tc>
          <w:tcPr>
            <w:tcW w:w="80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 w:right="25" w:hanging="4"/>
              <w:jc w:val="center"/>
            </w:pPr>
            <w:r>
              <w:rPr>
                <w:sz w:val="10"/>
              </w:rPr>
              <w:t xml:space="preserve">4.1. Kierunek: Kształtowani e przestrzeni publicznych </w:t>
            </w:r>
          </w:p>
        </w:tc>
        <w:tc>
          <w:tcPr>
            <w:tcW w:w="92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0"/>
              </w:rPr>
              <w:t xml:space="preserve">4.2. Kierunek: </w:t>
            </w:r>
          </w:p>
          <w:p w:rsidR="00C90BE4" w:rsidRDefault="00865FE6">
            <w:pPr>
              <w:spacing w:after="0" w:line="259" w:lineRule="auto"/>
              <w:ind w:left="0" w:firstLine="0"/>
              <w:jc w:val="center"/>
            </w:pPr>
            <w:r>
              <w:rPr>
                <w:sz w:val="10"/>
              </w:rPr>
              <w:t xml:space="preserve">Dbałość o estetykę obiektów oraz </w:t>
            </w:r>
          </w:p>
        </w:tc>
        <w:tc>
          <w:tcPr>
            <w:tcW w:w="91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0"/>
              </w:rPr>
              <w:t xml:space="preserve">4.3. Kierunek: </w:t>
            </w:r>
          </w:p>
          <w:p w:rsidR="00C90BE4" w:rsidRDefault="00865FE6">
            <w:pPr>
              <w:spacing w:after="0" w:line="259" w:lineRule="auto"/>
              <w:ind w:left="0" w:firstLine="0"/>
              <w:jc w:val="center"/>
            </w:pPr>
            <w:r>
              <w:rPr>
                <w:sz w:val="10"/>
              </w:rPr>
              <w:t>Zwiększenie poziomu bezpieczeństw</w:t>
            </w:r>
          </w:p>
        </w:tc>
        <w:tc>
          <w:tcPr>
            <w:tcW w:w="984" w:type="dxa"/>
            <w:tcBorders>
              <w:top w:val="single" w:sz="4" w:space="0" w:color="FFFFFF"/>
              <w:left w:val="single" w:sz="4" w:space="0" w:color="000000"/>
              <w:bottom w:val="single" w:sz="4" w:space="0" w:color="000000"/>
              <w:right w:val="single" w:sz="8" w:space="0" w:color="000000"/>
            </w:tcBorders>
          </w:tcPr>
          <w:p w:rsidR="00C90BE4" w:rsidRDefault="00865FE6">
            <w:pPr>
              <w:spacing w:after="0" w:line="259" w:lineRule="auto"/>
              <w:ind w:left="0" w:right="26" w:firstLine="0"/>
              <w:jc w:val="center"/>
            </w:pPr>
            <w:r>
              <w:rPr>
                <w:sz w:val="10"/>
              </w:rPr>
              <w:t xml:space="preserve">4.4. Kierunek: </w:t>
            </w:r>
          </w:p>
          <w:p w:rsidR="00C90BE4" w:rsidRDefault="00865FE6">
            <w:pPr>
              <w:spacing w:after="0" w:line="259" w:lineRule="auto"/>
              <w:ind w:left="0" w:right="30" w:firstLine="0"/>
              <w:jc w:val="center"/>
            </w:pPr>
            <w:r>
              <w:rPr>
                <w:sz w:val="10"/>
              </w:rPr>
              <w:t xml:space="preserve">Poprawa </w:t>
            </w:r>
          </w:p>
          <w:p w:rsidR="00C90BE4" w:rsidRDefault="00865FE6">
            <w:pPr>
              <w:spacing w:after="0" w:line="259" w:lineRule="auto"/>
              <w:ind w:left="0" w:firstLine="0"/>
              <w:jc w:val="center"/>
            </w:pPr>
            <w:r>
              <w:rPr>
                <w:sz w:val="10"/>
              </w:rPr>
              <w:t xml:space="preserve">infrastruktury ochrony zdrowia, </w:t>
            </w:r>
          </w:p>
        </w:tc>
      </w:tr>
    </w:tbl>
    <w:p w:rsidR="00C90BE4" w:rsidRDefault="00C90BE4">
      <w:pPr>
        <w:spacing w:after="0" w:line="259" w:lineRule="auto"/>
        <w:ind w:left="-1418" w:right="27" w:firstLine="0"/>
        <w:jc w:val="left"/>
      </w:pPr>
    </w:p>
    <w:tbl>
      <w:tblPr>
        <w:tblStyle w:val="TableGrid"/>
        <w:tblW w:w="13976" w:type="dxa"/>
        <w:tblInd w:w="10" w:type="dxa"/>
        <w:tblLook w:val="04A0" w:firstRow="1" w:lastRow="0" w:firstColumn="1" w:lastColumn="0" w:noHBand="0" w:noVBand="1"/>
      </w:tblPr>
      <w:tblGrid>
        <w:gridCol w:w="57"/>
        <w:gridCol w:w="867"/>
        <w:gridCol w:w="387"/>
        <w:gridCol w:w="59"/>
        <w:gridCol w:w="926"/>
        <w:gridCol w:w="787"/>
        <w:gridCol w:w="909"/>
        <w:gridCol w:w="758"/>
        <w:gridCol w:w="1283"/>
        <w:gridCol w:w="1104"/>
        <w:gridCol w:w="800"/>
        <w:gridCol w:w="747"/>
        <w:gridCol w:w="814"/>
        <w:gridCol w:w="962"/>
        <w:gridCol w:w="797"/>
        <w:gridCol w:w="910"/>
        <w:gridCol w:w="838"/>
        <w:gridCol w:w="971"/>
      </w:tblGrid>
      <w:tr w:rsidR="00C90BE4">
        <w:trPr>
          <w:trHeight w:val="1477"/>
        </w:trPr>
        <w:tc>
          <w:tcPr>
            <w:tcW w:w="980" w:type="dxa"/>
            <w:gridSpan w:val="3"/>
            <w:tcBorders>
              <w:top w:val="nil"/>
              <w:left w:val="single" w:sz="8" w:space="0" w:color="000000"/>
              <w:bottom w:val="single" w:sz="4" w:space="0" w:color="000000"/>
              <w:right w:val="nil"/>
            </w:tcBorders>
            <w:vAlign w:val="center"/>
          </w:tcPr>
          <w:p w:rsidR="00C90BE4" w:rsidRDefault="00865FE6">
            <w:pPr>
              <w:spacing w:after="0" w:line="259" w:lineRule="auto"/>
              <w:ind w:left="70" w:firstLine="0"/>
              <w:jc w:val="center"/>
            </w:pPr>
            <w:r>
              <w:rPr>
                <w:sz w:val="10"/>
              </w:rPr>
              <w:t xml:space="preserve">Projekty </w:t>
            </w:r>
          </w:p>
        </w:tc>
        <w:tc>
          <w:tcPr>
            <w:tcW w:w="72" w:type="dxa"/>
            <w:tcBorders>
              <w:top w:val="nil"/>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2" w:firstLine="0"/>
              <w:jc w:val="center"/>
            </w:pPr>
            <w:proofErr w:type="spellStart"/>
            <w:r>
              <w:rPr>
                <w:sz w:val="10"/>
              </w:rPr>
              <w:t>ch</w:t>
            </w:r>
            <w:proofErr w:type="spellEnd"/>
            <w:r>
              <w:rPr>
                <w:sz w:val="10"/>
              </w:rPr>
              <w:t xml:space="preserve"> </w:t>
            </w:r>
          </w:p>
          <w:p w:rsidR="00C90BE4" w:rsidRDefault="00865FE6">
            <w:pPr>
              <w:spacing w:after="0" w:line="237" w:lineRule="auto"/>
              <w:ind w:left="0" w:firstLine="0"/>
              <w:jc w:val="center"/>
            </w:pPr>
            <w:r>
              <w:rPr>
                <w:sz w:val="10"/>
              </w:rPr>
              <w:t xml:space="preserve">wspierających rozwój, </w:t>
            </w:r>
          </w:p>
          <w:p w:rsidR="00C90BE4" w:rsidRDefault="00865FE6">
            <w:pPr>
              <w:spacing w:after="0" w:line="237" w:lineRule="auto"/>
              <w:ind w:left="70" w:right="42" w:hanging="2"/>
              <w:jc w:val="center"/>
            </w:pPr>
            <w:r>
              <w:rPr>
                <w:sz w:val="10"/>
              </w:rPr>
              <w:t xml:space="preserve">integrację oraz aktywność dzieci i </w:t>
            </w:r>
          </w:p>
          <w:p w:rsidR="00C90BE4" w:rsidRDefault="00865FE6">
            <w:pPr>
              <w:spacing w:after="0" w:line="259" w:lineRule="auto"/>
              <w:ind w:left="0" w:firstLine="0"/>
              <w:jc w:val="center"/>
            </w:pPr>
            <w:r>
              <w:rPr>
                <w:sz w:val="10"/>
              </w:rPr>
              <w:t xml:space="preserve">młodzieży, </w:t>
            </w:r>
          </w:p>
          <w:p w:rsidR="00C90BE4" w:rsidRDefault="00865FE6">
            <w:pPr>
              <w:spacing w:after="0" w:line="242" w:lineRule="auto"/>
              <w:ind w:left="74" w:right="45" w:firstLine="0"/>
              <w:jc w:val="center"/>
            </w:pPr>
            <w:r>
              <w:rPr>
                <w:sz w:val="10"/>
              </w:rPr>
              <w:t xml:space="preserve">rodzin, seniorów i osób </w:t>
            </w:r>
          </w:p>
          <w:p w:rsidR="00C90BE4" w:rsidRDefault="00865FE6">
            <w:pPr>
              <w:spacing w:after="0" w:line="259" w:lineRule="auto"/>
              <w:ind w:left="77" w:firstLine="0"/>
              <w:jc w:val="left"/>
            </w:pPr>
            <w:proofErr w:type="spellStart"/>
            <w:r>
              <w:rPr>
                <w:sz w:val="10"/>
              </w:rPr>
              <w:t>niepełnosprawn</w:t>
            </w:r>
            <w:proofErr w:type="spellEnd"/>
          </w:p>
          <w:p w:rsidR="00C90BE4" w:rsidRDefault="00865FE6">
            <w:pPr>
              <w:spacing w:after="0" w:line="259" w:lineRule="auto"/>
              <w:ind w:left="0" w:firstLine="0"/>
              <w:jc w:val="center"/>
            </w:pPr>
            <w:proofErr w:type="spellStart"/>
            <w:r>
              <w:rPr>
                <w:sz w:val="10"/>
              </w:rPr>
              <w:t>ych</w:t>
            </w:r>
            <w:proofErr w:type="spellEnd"/>
            <w:r>
              <w:rPr>
                <w:sz w:val="10"/>
              </w:rPr>
              <w:t xml:space="preserve">  </w:t>
            </w:r>
          </w:p>
        </w:tc>
        <w:tc>
          <w:tcPr>
            <w:tcW w:w="792" w:type="dxa"/>
            <w:tcBorders>
              <w:top w:val="nil"/>
              <w:left w:val="single" w:sz="4" w:space="0" w:color="000000"/>
              <w:bottom w:val="single" w:sz="4" w:space="0" w:color="000000"/>
              <w:right w:val="single" w:sz="4" w:space="0" w:color="000000"/>
            </w:tcBorders>
          </w:tcPr>
          <w:p w:rsidR="00C90BE4" w:rsidRDefault="00865FE6">
            <w:pPr>
              <w:spacing w:after="0" w:line="237" w:lineRule="auto"/>
              <w:ind w:left="0" w:firstLine="0"/>
              <w:jc w:val="center"/>
            </w:pPr>
            <w:r>
              <w:rPr>
                <w:sz w:val="10"/>
              </w:rPr>
              <w:t xml:space="preserve">w na rzecz rozwoju </w:t>
            </w:r>
          </w:p>
          <w:p w:rsidR="00C90BE4" w:rsidRDefault="00865FE6">
            <w:pPr>
              <w:spacing w:after="0" w:line="237" w:lineRule="auto"/>
              <w:ind w:left="0" w:firstLine="0"/>
              <w:jc w:val="center"/>
            </w:pPr>
            <w:r>
              <w:rPr>
                <w:sz w:val="10"/>
              </w:rPr>
              <w:t xml:space="preserve">lokalnego, tworzenie </w:t>
            </w:r>
          </w:p>
          <w:p w:rsidR="00C90BE4" w:rsidRDefault="00865FE6">
            <w:pPr>
              <w:spacing w:after="0" w:line="259" w:lineRule="auto"/>
              <w:ind w:left="0" w:right="1" w:firstLine="0"/>
              <w:jc w:val="center"/>
            </w:pPr>
            <w:r>
              <w:rPr>
                <w:sz w:val="10"/>
              </w:rPr>
              <w:t xml:space="preserve">warunków </w:t>
            </w:r>
          </w:p>
          <w:p w:rsidR="00C90BE4" w:rsidRDefault="00865FE6">
            <w:pPr>
              <w:spacing w:after="2" w:line="237" w:lineRule="auto"/>
              <w:ind w:left="0" w:firstLine="0"/>
              <w:jc w:val="center"/>
            </w:pPr>
            <w:r>
              <w:rPr>
                <w:sz w:val="10"/>
              </w:rPr>
              <w:t xml:space="preserve">dla inicjatyw społecznych oraz </w:t>
            </w:r>
          </w:p>
          <w:p w:rsidR="00C90BE4" w:rsidRDefault="00865FE6">
            <w:pPr>
              <w:spacing w:after="0" w:line="259" w:lineRule="auto"/>
              <w:ind w:left="65" w:right="67" w:firstLine="0"/>
              <w:jc w:val="center"/>
            </w:pPr>
            <w:proofErr w:type="spellStart"/>
            <w:r>
              <w:rPr>
                <w:sz w:val="10"/>
              </w:rPr>
              <w:t>powstawani</w:t>
            </w:r>
            <w:proofErr w:type="spellEnd"/>
            <w:r>
              <w:rPr>
                <w:sz w:val="10"/>
              </w:rPr>
              <w:t xml:space="preserve"> a i rozwoju lokalnych społeczności </w:t>
            </w:r>
          </w:p>
        </w:tc>
        <w:tc>
          <w:tcPr>
            <w:tcW w:w="924"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2" w:firstLine="0"/>
              <w:jc w:val="center"/>
            </w:pPr>
            <w:r>
              <w:rPr>
                <w:sz w:val="10"/>
              </w:rPr>
              <w:t xml:space="preserve">pomocy i </w:t>
            </w:r>
          </w:p>
          <w:p w:rsidR="00C90BE4" w:rsidRDefault="00865FE6">
            <w:pPr>
              <w:spacing w:after="0" w:line="259" w:lineRule="auto"/>
              <w:ind w:left="2" w:firstLine="0"/>
              <w:jc w:val="center"/>
            </w:pPr>
            <w:r>
              <w:rPr>
                <w:sz w:val="10"/>
              </w:rPr>
              <w:t xml:space="preserve">wsparcia, w </w:t>
            </w:r>
          </w:p>
          <w:p w:rsidR="00C90BE4" w:rsidRDefault="00865FE6">
            <w:pPr>
              <w:spacing w:after="0" w:line="237" w:lineRule="auto"/>
              <w:ind w:left="73" w:right="45" w:firstLine="0"/>
              <w:jc w:val="center"/>
            </w:pPr>
            <w:r>
              <w:rPr>
                <w:sz w:val="10"/>
              </w:rPr>
              <w:t xml:space="preserve">tym rozwój usług </w:t>
            </w:r>
          </w:p>
          <w:p w:rsidR="00C90BE4" w:rsidRDefault="00865FE6">
            <w:pPr>
              <w:spacing w:after="0" w:line="259" w:lineRule="auto"/>
              <w:ind w:left="1" w:firstLine="0"/>
              <w:jc w:val="center"/>
            </w:pPr>
            <w:r>
              <w:rPr>
                <w:sz w:val="10"/>
              </w:rPr>
              <w:t xml:space="preserve">społecznych, </w:t>
            </w:r>
          </w:p>
          <w:p w:rsidR="00C90BE4" w:rsidRDefault="00865FE6">
            <w:pPr>
              <w:spacing w:after="0" w:line="237" w:lineRule="auto"/>
              <w:ind w:left="19" w:firstLine="0"/>
              <w:jc w:val="center"/>
            </w:pPr>
            <w:r>
              <w:rPr>
                <w:sz w:val="10"/>
              </w:rPr>
              <w:t xml:space="preserve">opiekuńczych oraz </w:t>
            </w:r>
          </w:p>
          <w:p w:rsidR="00C90BE4" w:rsidRDefault="00865FE6">
            <w:pPr>
              <w:spacing w:after="0" w:line="259" w:lineRule="auto"/>
              <w:ind w:left="88" w:firstLine="0"/>
              <w:jc w:val="left"/>
            </w:pPr>
            <w:r>
              <w:rPr>
                <w:sz w:val="10"/>
              </w:rPr>
              <w:t xml:space="preserve">integracyjnych. </w:t>
            </w:r>
          </w:p>
        </w:tc>
        <w:tc>
          <w:tcPr>
            <w:tcW w:w="795" w:type="dxa"/>
            <w:tcBorders>
              <w:top w:val="nil"/>
              <w:left w:val="single" w:sz="4" w:space="0" w:color="000000"/>
              <w:bottom w:val="single" w:sz="4" w:space="0" w:color="000000"/>
              <w:right w:val="single" w:sz="4" w:space="0" w:color="000000"/>
            </w:tcBorders>
          </w:tcPr>
          <w:p w:rsidR="00C90BE4" w:rsidRDefault="00865FE6">
            <w:pPr>
              <w:spacing w:after="0" w:line="259" w:lineRule="auto"/>
              <w:ind w:left="92" w:firstLine="0"/>
              <w:jc w:val="left"/>
            </w:pPr>
            <w:r>
              <w:rPr>
                <w:sz w:val="10"/>
              </w:rPr>
              <w:t xml:space="preserve">do edukacji, </w:t>
            </w:r>
          </w:p>
          <w:p w:rsidR="00C90BE4" w:rsidRDefault="00865FE6">
            <w:pPr>
              <w:spacing w:after="0" w:line="237" w:lineRule="auto"/>
              <w:ind w:left="0" w:firstLine="0"/>
              <w:jc w:val="center"/>
            </w:pPr>
            <w:r>
              <w:rPr>
                <w:sz w:val="10"/>
              </w:rPr>
              <w:t xml:space="preserve">kultury, sztuki, rozrywki, </w:t>
            </w:r>
          </w:p>
          <w:p w:rsidR="00C90BE4" w:rsidRDefault="00865FE6">
            <w:pPr>
              <w:spacing w:after="0" w:line="259" w:lineRule="auto"/>
              <w:ind w:left="0" w:firstLine="0"/>
              <w:jc w:val="center"/>
            </w:pPr>
            <w:r>
              <w:rPr>
                <w:sz w:val="10"/>
              </w:rPr>
              <w:t xml:space="preserve">sportu i </w:t>
            </w:r>
          </w:p>
          <w:p w:rsidR="00C90BE4" w:rsidRDefault="00865FE6">
            <w:pPr>
              <w:spacing w:after="0" w:line="259" w:lineRule="auto"/>
              <w:ind w:left="0" w:firstLine="0"/>
              <w:jc w:val="center"/>
            </w:pPr>
            <w:r>
              <w:rPr>
                <w:sz w:val="10"/>
              </w:rPr>
              <w:t xml:space="preserve">rekreacji oraz wypoczynku </w:t>
            </w:r>
          </w:p>
        </w:tc>
        <w:tc>
          <w:tcPr>
            <w:tcW w:w="1285" w:type="dxa"/>
            <w:tcBorders>
              <w:top w:val="nil"/>
              <w:left w:val="single" w:sz="4" w:space="0" w:color="000000"/>
              <w:bottom w:val="single" w:sz="4" w:space="0" w:color="000000"/>
              <w:right w:val="single" w:sz="4" w:space="0" w:color="000000"/>
            </w:tcBorders>
          </w:tcPr>
          <w:p w:rsidR="00C90BE4" w:rsidRDefault="00865FE6">
            <w:pPr>
              <w:spacing w:after="0" w:line="259" w:lineRule="auto"/>
              <w:ind w:left="63" w:right="64" w:firstLine="0"/>
              <w:jc w:val="center"/>
            </w:pPr>
            <w:proofErr w:type="spellStart"/>
            <w:r>
              <w:rPr>
                <w:sz w:val="10"/>
              </w:rPr>
              <w:t>niepełnosprawnościam</w:t>
            </w:r>
            <w:proofErr w:type="spellEnd"/>
            <w:r>
              <w:rPr>
                <w:sz w:val="10"/>
              </w:rPr>
              <w:t xml:space="preserve"> i </w:t>
            </w:r>
          </w:p>
        </w:tc>
        <w:tc>
          <w:tcPr>
            <w:tcW w:w="1118" w:type="dxa"/>
            <w:tcBorders>
              <w:top w:val="nil"/>
              <w:left w:val="single" w:sz="4" w:space="0" w:color="000000"/>
              <w:bottom w:val="single" w:sz="4" w:space="0" w:color="000000"/>
              <w:right w:val="single" w:sz="4" w:space="0" w:color="000000"/>
            </w:tcBorders>
          </w:tcPr>
          <w:p w:rsidR="00C90BE4" w:rsidRDefault="00865FE6">
            <w:pPr>
              <w:spacing w:after="0" w:line="259" w:lineRule="auto"/>
              <w:ind w:left="98" w:firstLine="0"/>
              <w:jc w:val="left"/>
            </w:pPr>
            <w:r>
              <w:rPr>
                <w:sz w:val="10"/>
              </w:rPr>
              <w:t xml:space="preserve">szczególności osób </w:t>
            </w:r>
          </w:p>
          <w:p w:rsidR="00C90BE4" w:rsidRDefault="00865FE6">
            <w:pPr>
              <w:spacing w:after="0" w:line="259" w:lineRule="auto"/>
              <w:ind w:left="4" w:firstLine="0"/>
              <w:jc w:val="center"/>
            </w:pPr>
            <w:r>
              <w:rPr>
                <w:sz w:val="10"/>
              </w:rPr>
              <w:t xml:space="preserve">wykluczonych z </w:t>
            </w:r>
          </w:p>
          <w:p w:rsidR="00C90BE4" w:rsidRDefault="00865FE6">
            <w:pPr>
              <w:spacing w:after="0" w:line="259" w:lineRule="auto"/>
              <w:ind w:left="3" w:firstLine="0"/>
              <w:jc w:val="center"/>
            </w:pPr>
            <w:r>
              <w:rPr>
                <w:sz w:val="10"/>
              </w:rPr>
              <w:t xml:space="preserve">rynku pracy, </w:t>
            </w:r>
          </w:p>
          <w:p w:rsidR="00C90BE4" w:rsidRDefault="00865FE6">
            <w:pPr>
              <w:spacing w:after="0" w:line="259" w:lineRule="auto"/>
              <w:ind w:left="1" w:firstLine="0"/>
              <w:jc w:val="center"/>
            </w:pPr>
            <w:r>
              <w:rPr>
                <w:sz w:val="10"/>
              </w:rPr>
              <w:t xml:space="preserve">ubogich, </w:t>
            </w:r>
          </w:p>
          <w:p w:rsidR="00C90BE4" w:rsidRDefault="00865FE6">
            <w:pPr>
              <w:spacing w:after="0" w:line="259" w:lineRule="auto"/>
              <w:ind w:left="77" w:firstLine="0"/>
              <w:jc w:val="left"/>
            </w:pPr>
            <w:r>
              <w:rPr>
                <w:sz w:val="10"/>
              </w:rPr>
              <w:t>niepełnosprawnych</w:t>
            </w:r>
          </w:p>
          <w:p w:rsidR="00C90BE4" w:rsidRDefault="00865FE6">
            <w:pPr>
              <w:spacing w:after="0" w:line="259" w:lineRule="auto"/>
              <w:ind w:left="33" w:right="3" w:firstLine="0"/>
              <w:jc w:val="center"/>
            </w:pPr>
            <w:r>
              <w:rPr>
                <w:sz w:val="10"/>
              </w:rPr>
              <w:t xml:space="preserve">, mniejszości rasowych i etnicznych) </w:t>
            </w:r>
          </w:p>
        </w:tc>
        <w:tc>
          <w:tcPr>
            <w:tcW w:w="811" w:type="dxa"/>
            <w:tcBorders>
              <w:top w:val="nil"/>
              <w:left w:val="single" w:sz="4" w:space="0" w:color="000000"/>
              <w:bottom w:val="single" w:sz="4" w:space="0" w:color="000000"/>
              <w:right w:val="single" w:sz="4" w:space="0" w:color="000000"/>
            </w:tcBorders>
          </w:tcPr>
          <w:p w:rsidR="00C90BE4" w:rsidRDefault="00865FE6">
            <w:pPr>
              <w:spacing w:after="0" w:line="259" w:lineRule="auto"/>
              <w:ind w:left="3" w:firstLine="0"/>
              <w:jc w:val="center"/>
            </w:pPr>
            <w:r>
              <w:rPr>
                <w:sz w:val="10"/>
              </w:rPr>
              <w:t xml:space="preserve">rodzin ze </w:t>
            </w:r>
          </w:p>
          <w:p w:rsidR="00C90BE4" w:rsidRDefault="00865FE6">
            <w:pPr>
              <w:spacing w:after="0" w:line="259" w:lineRule="auto"/>
              <w:ind w:left="7" w:firstLine="0"/>
              <w:jc w:val="center"/>
            </w:pPr>
            <w:r>
              <w:rPr>
                <w:sz w:val="10"/>
              </w:rPr>
              <w:t xml:space="preserve">środowisk </w:t>
            </w:r>
          </w:p>
          <w:p w:rsidR="00C90BE4" w:rsidRDefault="00865FE6">
            <w:pPr>
              <w:spacing w:after="0" w:line="259" w:lineRule="auto"/>
              <w:ind w:left="96" w:firstLine="0"/>
              <w:jc w:val="left"/>
            </w:pPr>
            <w:r>
              <w:rPr>
                <w:sz w:val="10"/>
              </w:rPr>
              <w:t xml:space="preserve">zagrożonych </w:t>
            </w:r>
          </w:p>
          <w:p w:rsidR="00C90BE4" w:rsidRDefault="00865FE6">
            <w:pPr>
              <w:spacing w:after="0" w:line="259" w:lineRule="auto"/>
              <w:ind w:left="7" w:firstLine="0"/>
              <w:jc w:val="center"/>
            </w:pPr>
            <w:r>
              <w:rPr>
                <w:sz w:val="10"/>
              </w:rPr>
              <w:t>wykluczenie</w:t>
            </w:r>
          </w:p>
          <w:p w:rsidR="00C90BE4" w:rsidRDefault="00865FE6">
            <w:pPr>
              <w:spacing w:after="0" w:line="259" w:lineRule="auto"/>
              <w:ind w:left="3" w:firstLine="0"/>
              <w:jc w:val="center"/>
            </w:pPr>
            <w:r>
              <w:rPr>
                <w:sz w:val="10"/>
              </w:rPr>
              <w:t xml:space="preserve">m i </w:t>
            </w:r>
          </w:p>
          <w:p w:rsidR="00C90BE4" w:rsidRDefault="00865FE6">
            <w:pPr>
              <w:spacing w:after="0" w:line="259" w:lineRule="auto"/>
              <w:ind w:left="68" w:right="60" w:firstLine="0"/>
              <w:jc w:val="center"/>
            </w:pPr>
            <w:proofErr w:type="spellStart"/>
            <w:r>
              <w:rPr>
                <w:sz w:val="10"/>
              </w:rPr>
              <w:t>wykluczonyc</w:t>
            </w:r>
            <w:proofErr w:type="spellEnd"/>
            <w:r>
              <w:rPr>
                <w:sz w:val="10"/>
              </w:rPr>
              <w:t xml:space="preserve"> h społecznie  </w:t>
            </w:r>
          </w:p>
        </w:tc>
        <w:tc>
          <w:tcPr>
            <w:tcW w:w="760" w:type="dxa"/>
            <w:tcBorders>
              <w:top w:val="nil"/>
              <w:left w:val="single" w:sz="4" w:space="0" w:color="000000"/>
              <w:bottom w:val="single" w:sz="4" w:space="0" w:color="000000"/>
              <w:right w:val="single" w:sz="4" w:space="0" w:color="000000"/>
            </w:tcBorders>
          </w:tcPr>
          <w:p w:rsidR="00C90BE4" w:rsidRDefault="00865FE6">
            <w:pPr>
              <w:spacing w:after="0" w:line="237" w:lineRule="auto"/>
              <w:ind w:left="38" w:right="10" w:firstLine="0"/>
              <w:jc w:val="center"/>
            </w:pPr>
            <w:r>
              <w:rPr>
                <w:sz w:val="10"/>
              </w:rPr>
              <w:t xml:space="preserve">w zakresie radzenia sobie z </w:t>
            </w:r>
          </w:p>
          <w:p w:rsidR="00C90BE4" w:rsidRDefault="00865FE6">
            <w:pPr>
              <w:spacing w:after="0" w:line="259" w:lineRule="auto"/>
              <w:ind w:left="79" w:firstLine="0"/>
              <w:jc w:val="left"/>
            </w:pPr>
            <w:proofErr w:type="spellStart"/>
            <w:r>
              <w:rPr>
                <w:sz w:val="10"/>
              </w:rPr>
              <w:t>trudnościam</w:t>
            </w:r>
            <w:proofErr w:type="spellEnd"/>
          </w:p>
          <w:p w:rsidR="00C90BE4" w:rsidRDefault="00865FE6">
            <w:pPr>
              <w:spacing w:after="0" w:line="259" w:lineRule="auto"/>
              <w:ind w:left="0" w:firstLine="0"/>
              <w:jc w:val="center"/>
            </w:pPr>
            <w:r>
              <w:rPr>
                <w:sz w:val="10"/>
              </w:rPr>
              <w:t xml:space="preserve">i </w:t>
            </w:r>
            <w:proofErr w:type="spellStart"/>
            <w:r>
              <w:rPr>
                <w:sz w:val="10"/>
              </w:rPr>
              <w:t>i</w:t>
            </w:r>
            <w:proofErr w:type="spellEnd"/>
            <w:r>
              <w:rPr>
                <w:sz w:val="10"/>
              </w:rPr>
              <w:t xml:space="preserve"> </w:t>
            </w:r>
          </w:p>
          <w:p w:rsidR="00C90BE4" w:rsidRDefault="00865FE6">
            <w:pPr>
              <w:spacing w:after="0" w:line="259" w:lineRule="auto"/>
              <w:ind w:left="84" w:firstLine="0"/>
              <w:jc w:val="left"/>
            </w:pPr>
            <w:r>
              <w:rPr>
                <w:sz w:val="10"/>
              </w:rPr>
              <w:t>problemami</w:t>
            </w:r>
          </w:p>
          <w:p w:rsidR="00C90BE4" w:rsidRDefault="00865FE6">
            <w:pPr>
              <w:spacing w:after="0" w:line="259" w:lineRule="auto"/>
              <w:ind w:left="3" w:firstLine="0"/>
              <w:jc w:val="center"/>
            </w:pPr>
            <w:r>
              <w:rPr>
                <w:sz w:val="10"/>
              </w:rPr>
              <w:t xml:space="preserve">. </w:t>
            </w:r>
          </w:p>
        </w:tc>
        <w:tc>
          <w:tcPr>
            <w:tcW w:w="853"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1" w:firstLine="0"/>
              <w:jc w:val="center"/>
            </w:pPr>
            <w:r>
              <w:rPr>
                <w:sz w:val="10"/>
              </w:rPr>
              <w:t xml:space="preserve">h poziom </w:t>
            </w:r>
          </w:p>
          <w:p w:rsidR="00C90BE4" w:rsidRDefault="00865FE6">
            <w:pPr>
              <w:spacing w:after="0" w:line="259" w:lineRule="auto"/>
              <w:ind w:left="0" w:right="3" w:firstLine="0"/>
              <w:jc w:val="center"/>
            </w:pPr>
            <w:r>
              <w:rPr>
                <w:sz w:val="10"/>
              </w:rPr>
              <w:t xml:space="preserve">kwalifikacji i </w:t>
            </w:r>
          </w:p>
          <w:p w:rsidR="00C90BE4" w:rsidRDefault="00865FE6">
            <w:pPr>
              <w:spacing w:after="0" w:line="259" w:lineRule="auto"/>
              <w:ind w:left="0" w:firstLine="0"/>
              <w:jc w:val="center"/>
            </w:pPr>
            <w:r>
              <w:rPr>
                <w:sz w:val="10"/>
              </w:rPr>
              <w:t xml:space="preserve">umiejętności mieszkańców </w:t>
            </w:r>
          </w:p>
        </w:tc>
        <w:tc>
          <w:tcPr>
            <w:tcW w:w="1010" w:type="dxa"/>
            <w:tcBorders>
              <w:top w:val="nil"/>
              <w:left w:val="single" w:sz="4" w:space="0" w:color="000000"/>
              <w:bottom w:val="single" w:sz="4" w:space="0" w:color="000000"/>
              <w:right w:val="single" w:sz="4" w:space="0" w:color="000000"/>
            </w:tcBorders>
          </w:tcPr>
          <w:p w:rsidR="00C90BE4" w:rsidRDefault="00865FE6">
            <w:pPr>
              <w:spacing w:after="0" w:line="259" w:lineRule="auto"/>
              <w:ind w:left="2" w:firstLine="0"/>
              <w:jc w:val="center"/>
            </w:pPr>
            <w:r>
              <w:rPr>
                <w:sz w:val="10"/>
              </w:rPr>
              <w:t xml:space="preserve">i poprzez </w:t>
            </w:r>
          </w:p>
          <w:p w:rsidR="00C90BE4" w:rsidRDefault="00865FE6">
            <w:pPr>
              <w:spacing w:after="0" w:line="237" w:lineRule="auto"/>
              <w:ind w:left="14" w:firstLine="0"/>
              <w:jc w:val="center"/>
            </w:pPr>
            <w:r>
              <w:rPr>
                <w:sz w:val="10"/>
              </w:rPr>
              <w:t xml:space="preserve">realizację działań na rzecz małych i średnich </w:t>
            </w:r>
          </w:p>
          <w:p w:rsidR="00C90BE4" w:rsidRDefault="00865FE6">
            <w:pPr>
              <w:spacing w:after="0" w:line="259" w:lineRule="auto"/>
              <w:ind w:left="0" w:right="2" w:firstLine="0"/>
              <w:jc w:val="center"/>
            </w:pPr>
            <w:r>
              <w:rPr>
                <w:sz w:val="10"/>
              </w:rPr>
              <w:t xml:space="preserve">przedsiębiorstw. </w:t>
            </w:r>
          </w:p>
        </w:tc>
        <w:tc>
          <w:tcPr>
            <w:tcW w:w="806"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4" w:firstLine="0"/>
              <w:jc w:val="center"/>
            </w:pPr>
            <w:r>
              <w:rPr>
                <w:sz w:val="10"/>
              </w:rPr>
              <w:t xml:space="preserve">przyjaznych </w:t>
            </w:r>
          </w:p>
          <w:p w:rsidR="00C90BE4" w:rsidRDefault="00865FE6">
            <w:pPr>
              <w:spacing w:after="0" w:line="259" w:lineRule="auto"/>
              <w:ind w:left="70" w:firstLine="0"/>
              <w:jc w:val="left"/>
            </w:pPr>
            <w:r>
              <w:rPr>
                <w:sz w:val="10"/>
              </w:rPr>
              <w:t xml:space="preserve">mieszkańcom </w:t>
            </w:r>
          </w:p>
          <w:p w:rsidR="00C90BE4" w:rsidRDefault="00865FE6">
            <w:pPr>
              <w:spacing w:after="0" w:line="259" w:lineRule="auto"/>
              <w:ind w:left="0" w:right="3" w:firstLine="0"/>
              <w:jc w:val="center"/>
            </w:pPr>
            <w:r>
              <w:rPr>
                <w:sz w:val="10"/>
              </w:rPr>
              <w:t xml:space="preserve">oraz </w:t>
            </w:r>
          </w:p>
          <w:p w:rsidR="00C90BE4" w:rsidRDefault="00865FE6">
            <w:pPr>
              <w:spacing w:after="0" w:line="237" w:lineRule="auto"/>
              <w:ind w:left="0" w:firstLine="0"/>
              <w:jc w:val="center"/>
            </w:pPr>
            <w:r>
              <w:rPr>
                <w:sz w:val="10"/>
              </w:rPr>
              <w:t xml:space="preserve">prowadzenie działań </w:t>
            </w:r>
          </w:p>
          <w:p w:rsidR="00C90BE4" w:rsidRDefault="00865FE6">
            <w:pPr>
              <w:spacing w:after="0" w:line="259" w:lineRule="auto"/>
              <w:ind w:left="65" w:right="66" w:firstLine="0"/>
              <w:jc w:val="center"/>
            </w:pPr>
            <w:proofErr w:type="spellStart"/>
            <w:r>
              <w:rPr>
                <w:sz w:val="10"/>
              </w:rPr>
              <w:t>eliminującyc</w:t>
            </w:r>
            <w:proofErr w:type="spellEnd"/>
            <w:r>
              <w:rPr>
                <w:sz w:val="10"/>
              </w:rPr>
              <w:t xml:space="preserve"> h chaos przestrzenny. </w:t>
            </w:r>
          </w:p>
        </w:tc>
        <w:tc>
          <w:tcPr>
            <w:tcW w:w="928" w:type="dxa"/>
            <w:tcBorders>
              <w:top w:val="nil"/>
              <w:left w:val="single" w:sz="4" w:space="0" w:color="000000"/>
              <w:bottom w:val="single" w:sz="4" w:space="0" w:color="000000"/>
              <w:right w:val="single" w:sz="4" w:space="0" w:color="000000"/>
            </w:tcBorders>
          </w:tcPr>
          <w:p w:rsidR="00C90BE4" w:rsidRDefault="00865FE6">
            <w:pPr>
              <w:spacing w:after="0" w:line="259" w:lineRule="auto"/>
              <w:ind w:left="0" w:right="2" w:firstLine="0"/>
              <w:jc w:val="center"/>
            </w:pPr>
            <w:r>
              <w:rPr>
                <w:sz w:val="10"/>
              </w:rPr>
              <w:t xml:space="preserve">terenów </w:t>
            </w:r>
          </w:p>
          <w:p w:rsidR="00C90BE4" w:rsidRDefault="00865FE6">
            <w:pPr>
              <w:spacing w:after="0" w:line="259" w:lineRule="auto"/>
              <w:ind w:left="0" w:right="1" w:firstLine="0"/>
              <w:jc w:val="center"/>
            </w:pPr>
            <w:r>
              <w:rPr>
                <w:sz w:val="10"/>
              </w:rPr>
              <w:t xml:space="preserve">publicznych i </w:t>
            </w:r>
          </w:p>
          <w:p w:rsidR="00C90BE4" w:rsidRDefault="00865FE6">
            <w:pPr>
              <w:spacing w:after="0" w:line="259" w:lineRule="auto"/>
              <w:ind w:left="0" w:firstLine="0"/>
              <w:jc w:val="center"/>
            </w:pPr>
            <w:r>
              <w:rPr>
                <w:sz w:val="10"/>
              </w:rPr>
              <w:t xml:space="preserve">prywatnych z </w:t>
            </w:r>
          </w:p>
          <w:p w:rsidR="00C90BE4" w:rsidRDefault="00865FE6">
            <w:pPr>
              <w:spacing w:after="0" w:line="237" w:lineRule="auto"/>
              <w:ind w:left="61" w:right="62" w:firstLine="0"/>
              <w:jc w:val="center"/>
            </w:pPr>
            <w:r>
              <w:rPr>
                <w:sz w:val="10"/>
              </w:rPr>
              <w:t xml:space="preserve">poszanowanie m kontekstu </w:t>
            </w:r>
          </w:p>
          <w:p w:rsidR="00C90BE4" w:rsidRDefault="00865FE6">
            <w:pPr>
              <w:spacing w:after="0" w:line="259" w:lineRule="auto"/>
              <w:ind w:left="0" w:firstLine="0"/>
              <w:jc w:val="center"/>
            </w:pPr>
            <w:r>
              <w:rPr>
                <w:sz w:val="10"/>
              </w:rPr>
              <w:t xml:space="preserve">społecznego, kulturowego i przyrodniczego. </w:t>
            </w:r>
          </w:p>
        </w:tc>
        <w:tc>
          <w:tcPr>
            <w:tcW w:w="920" w:type="dxa"/>
            <w:tcBorders>
              <w:top w:val="nil"/>
              <w:left w:val="single" w:sz="4" w:space="0" w:color="000000"/>
              <w:bottom w:val="single" w:sz="4" w:space="0" w:color="000000"/>
              <w:right w:val="single" w:sz="4" w:space="0" w:color="000000"/>
            </w:tcBorders>
          </w:tcPr>
          <w:p w:rsidR="00C90BE4" w:rsidRDefault="00865FE6">
            <w:pPr>
              <w:spacing w:after="0" w:line="259" w:lineRule="auto"/>
              <w:ind w:left="2" w:firstLine="0"/>
              <w:jc w:val="center"/>
            </w:pPr>
            <w:r>
              <w:rPr>
                <w:sz w:val="10"/>
              </w:rPr>
              <w:t xml:space="preserve">a w sferze </w:t>
            </w:r>
          </w:p>
          <w:p w:rsidR="00C90BE4" w:rsidRDefault="00865FE6">
            <w:pPr>
              <w:spacing w:after="0" w:line="259" w:lineRule="auto"/>
              <w:ind w:left="0" w:firstLine="0"/>
              <w:jc w:val="center"/>
            </w:pPr>
            <w:r>
              <w:rPr>
                <w:sz w:val="10"/>
              </w:rPr>
              <w:t xml:space="preserve">publicznej i prywatnej. </w:t>
            </w:r>
          </w:p>
        </w:tc>
        <w:tc>
          <w:tcPr>
            <w:tcW w:w="980" w:type="dxa"/>
            <w:tcBorders>
              <w:top w:val="nil"/>
              <w:left w:val="single" w:sz="4" w:space="0" w:color="000000"/>
              <w:bottom w:val="single" w:sz="4" w:space="0" w:color="000000"/>
              <w:right w:val="single" w:sz="8" w:space="0" w:color="000000"/>
            </w:tcBorders>
          </w:tcPr>
          <w:p w:rsidR="00C90BE4" w:rsidRDefault="00865FE6">
            <w:pPr>
              <w:spacing w:after="0" w:line="259" w:lineRule="auto"/>
              <w:ind w:left="2" w:firstLine="0"/>
              <w:jc w:val="center"/>
            </w:pPr>
            <w:r>
              <w:rPr>
                <w:sz w:val="10"/>
              </w:rPr>
              <w:t xml:space="preserve">stworzenie </w:t>
            </w:r>
          </w:p>
          <w:p w:rsidR="00C90BE4" w:rsidRDefault="00865FE6">
            <w:pPr>
              <w:spacing w:after="0" w:line="237" w:lineRule="auto"/>
              <w:ind w:left="0" w:firstLine="0"/>
              <w:jc w:val="center"/>
            </w:pPr>
            <w:r>
              <w:rPr>
                <w:sz w:val="10"/>
              </w:rPr>
              <w:t xml:space="preserve">warunków do rozwoju </w:t>
            </w:r>
          </w:p>
          <w:p w:rsidR="00C90BE4" w:rsidRDefault="00865FE6">
            <w:pPr>
              <w:spacing w:after="0" w:line="259" w:lineRule="auto"/>
              <w:ind w:left="2" w:firstLine="0"/>
              <w:jc w:val="center"/>
            </w:pPr>
            <w:r>
              <w:rPr>
                <w:sz w:val="10"/>
              </w:rPr>
              <w:t xml:space="preserve">poradnictwa </w:t>
            </w:r>
          </w:p>
          <w:p w:rsidR="00C90BE4" w:rsidRDefault="00865FE6">
            <w:pPr>
              <w:spacing w:after="2" w:line="237" w:lineRule="auto"/>
              <w:ind w:left="79" w:right="50" w:firstLine="0"/>
              <w:jc w:val="center"/>
            </w:pPr>
            <w:proofErr w:type="spellStart"/>
            <w:r>
              <w:rPr>
                <w:sz w:val="10"/>
              </w:rPr>
              <w:t>specjalistyczneg</w:t>
            </w:r>
            <w:proofErr w:type="spellEnd"/>
            <w:r>
              <w:rPr>
                <w:sz w:val="10"/>
              </w:rPr>
              <w:t xml:space="preserve"> o oraz poprawa dostępu do usług </w:t>
            </w:r>
          </w:p>
          <w:p w:rsidR="00C90BE4" w:rsidRDefault="00865FE6">
            <w:pPr>
              <w:spacing w:after="0" w:line="259" w:lineRule="auto"/>
              <w:ind w:left="5" w:firstLine="0"/>
              <w:jc w:val="center"/>
            </w:pPr>
            <w:r>
              <w:rPr>
                <w:sz w:val="10"/>
              </w:rPr>
              <w:t xml:space="preserve">medycznych. </w:t>
            </w:r>
          </w:p>
        </w:tc>
      </w:tr>
      <w:tr w:rsidR="00C90BE4">
        <w:trPr>
          <w:trHeight w:val="376"/>
        </w:trPr>
        <w:tc>
          <w:tcPr>
            <w:tcW w:w="980" w:type="dxa"/>
            <w:gridSpan w:val="3"/>
            <w:tcBorders>
              <w:top w:val="single" w:sz="4" w:space="0" w:color="000000"/>
              <w:left w:val="single" w:sz="8" w:space="0" w:color="000000"/>
              <w:bottom w:val="single" w:sz="4" w:space="0" w:color="000000"/>
              <w:right w:val="nil"/>
            </w:tcBorders>
          </w:tcPr>
          <w:p w:rsidR="00C90BE4" w:rsidRDefault="00865FE6">
            <w:pPr>
              <w:spacing w:after="0" w:line="259" w:lineRule="auto"/>
              <w:ind w:left="67" w:firstLine="0"/>
              <w:jc w:val="center"/>
            </w:pPr>
            <w:r>
              <w:rPr>
                <w:sz w:val="10"/>
              </w:rPr>
              <w:t xml:space="preserve">Laboratorium </w:t>
            </w:r>
          </w:p>
          <w:p w:rsidR="00C90BE4" w:rsidRDefault="00865FE6">
            <w:pPr>
              <w:spacing w:after="0" w:line="259" w:lineRule="auto"/>
              <w:ind w:left="65" w:firstLine="0"/>
              <w:jc w:val="center"/>
            </w:pPr>
            <w:r>
              <w:rPr>
                <w:sz w:val="10"/>
              </w:rPr>
              <w:t xml:space="preserve">Małego </w:t>
            </w:r>
          </w:p>
          <w:p w:rsidR="00C90BE4" w:rsidRDefault="00865FE6">
            <w:pPr>
              <w:spacing w:after="0" w:line="259" w:lineRule="auto"/>
              <w:ind w:left="242" w:firstLine="0"/>
              <w:jc w:val="left"/>
            </w:pPr>
            <w:r>
              <w:rPr>
                <w:sz w:val="10"/>
              </w:rPr>
              <w:t xml:space="preserve">Programisty  </w:t>
            </w:r>
          </w:p>
        </w:tc>
        <w:tc>
          <w:tcPr>
            <w:tcW w:w="72" w:type="dxa"/>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9" w:firstLine="0"/>
              <w:jc w:val="center"/>
            </w:pPr>
            <w:r>
              <w:rPr>
                <w:sz w:val="10"/>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center"/>
            </w:pPr>
            <w:r>
              <w:rPr>
                <w:sz w:val="10"/>
              </w:rPr>
              <w:t xml:space="preserve">  </w:t>
            </w:r>
          </w:p>
        </w:tc>
        <w:tc>
          <w:tcPr>
            <w:tcW w:w="92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7" w:firstLine="0"/>
              <w:jc w:val="center"/>
            </w:pPr>
            <w:r>
              <w:rPr>
                <w:sz w:val="10"/>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11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81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3" w:firstLine="0"/>
              <w:jc w:val="center"/>
            </w:pPr>
            <w:r>
              <w:rPr>
                <w:sz w:val="1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2" w:firstLine="0"/>
              <w:jc w:val="center"/>
            </w:pPr>
            <w:r>
              <w:rPr>
                <w:sz w:val="10"/>
              </w:rPr>
              <w:t xml:space="preserve">  </w:t>
            </w:r>
          </w:p>
        </w:tc>
        <w:tc>
          <w:tcPr>
            <w:tcW w:w="85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7" w:firstLine="0"/>
              <w:jc w:val="center"/>
            </w:pPr>
            <w:r>
              <w:rPr>
                <w:sz w:val="10"/>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0" w:firstLine="0"/>
              <w:jc w:val="center"/>
            </w:pPr>
            <w:r>
              <w:rPr>
                <w:sz w:val="10"/>
              </w:rPr>
              <w:t xml:space="preserve">  </w:t>
            </w:r>
          </w:p>
        </w:tc>
        <w:tc>
          <w:tcPr>
            <w:tcW w:w="80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3" w:firstLine="0"/>
              <w:jc w:val="center"/>
            </w:pPr>
            <w:r>
              <w:rPr>
                <w:sz w:val="10"/>
              </w:rPr>
              <w:t xml:space="preserve">  </w:t>
            </w:r>
          </w:p>
        </w:tc>
        <w:tc>
          <w:tcPr>
            <w:tcW w:w="92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center"/>
            </w:pPr>
            <w:r>
              <w:rPr>
                <w:sz w:val="10"/>
              </w:rPr>
              <w:t xml:space="preserve">  </w:t>
            </w:r>
          </w:p>
        </w:tc>
        <w:tc>
          <w:tcPr>
            <w:tcW w:w="92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980"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2" w:firstLine="0"/>
              <w:jc w:val="center"/>
            </w:pPr>
            <w:r>
              <w:rPr>
                <w:sz w:val="10"/>
              </w:rPr>
              <w:t xml:space="preserve">  </w:t>
            </w:r>
          </w:p>
        </w:tc>
      </w:tr>
      <w:tr w:rsidR="00C90BE4">
        <w:trPr>
          <w:trHeight w:val="257"/>
        </w:trPr>
        <w:tc>
          <w:tcPr>
            <w:tcW w:w="980" w:type="dxa"/>
            <w:gridSpan w:val="3"/>
            <w:tcBorders>
              <w:top w:val="single" w:sz="4" w:space="0" w:color="000000"/>
              <w:left w:val="single" w:sz="8" w:space="0" w:color="000000"/>
              <w:bottom w:val="single" w:sz="4" w:space="0" w:color="000000"/>
              <w:right w:val="nil"/>
            </w:tcBorders>
          </w:tcPr>
          <w:p w:rsidR="00C90BE4" w:rsidRDefault="00865FE6">
            <w:pPr>
              <w:spacing w:after="0" w:line="259" w:lineRule="auto"/>
              <w:ind w:left="82" w:firstLine="34"/>
            </w:pPr>
            <w:r>
              <w:rPr>
                <w:sz w:val="10"/>
              </w:rPr>
              <w:t xml:space="preserve">Mówię, ale chcę mówić poprawnie </w:t>
            </w:r>
          </w:p>
        </w:tc>
        <w:tc>
          <w:tcPr>
            <w:tcW w:w="72" w:type="dxa"/>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9" w:firstLine="0"/>
              <w:jc w:val="center"/>
            </w:pPr>
            <w:r>
              <w:rPr>
                <w:sz w:val="10"/>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0"/>
              </w:rPr>
              <w:t xml:space="preserve">  </w:t>
            </w:r>
          </w:p>
        </w:tc>
        <w:tc>
          <w:tcPr>
            <w:tcW w:w="924"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28" w:firstLine="0"/>
              <w:jc w:val="center"/>
            </w:pPr>
            <w:r>
              <w:rPr>
                <w:sz w:val="10"/>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27" w:firstLine="0"/>
              <w:jc w:val="center"/>
            </w:pPr>
            <w:r>
              <w:rPr>
                <w:sz w:val="1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8" w:firstLine="0"/>
              <w:jc w:val="center"/>
            </w:pPr>
            <w:r>
              <w:rPr>
                <w:sz w:val="10"/>
              </w:rPr>
              <w:t xml:space="preserve">  </w:t>
            </w:r>
          </w:p>
        </w:tc>
        <w:tc>
          <w:tcPr>
            <w:tcW w:w="81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3" w:firstLine="0"/>
              <w:jc w:val="center"/>
            </w:pPr>
            <w:r>
              <w:rPr>
                <w:sz w:val="10"/>
              </w:rPr>
              <w:t xml:space="preserve">  </w:t>
            </w:r>
          </w:p>
        </w:tc>
        <w:tc>
          <w:tcPr>
            <w:tcW w:w="760"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32" w:firstLine="0"/>
              <w:jc w:val="center"/>
            </w:pPr>
            <w:r>
              <w:rPr>
                <w:sz w:val="1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0" w:firstLine="0"/>
              <w:jc w:val="center"/>
            </w:pPr>
            <w:r>
              <w:rPr>
                <w:sz w:val="10"/>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0"/>
              </w:rPr>
              <w:t xml:space="preserve">  </w:t>
            </w:r>
          </w:p>
        </w:tc>
        <w:tc>
          <w:tcPr>
            <w:tcW w:w="92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0"/>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980" w:type="dxa"/>
            <w:tcBorders>
              <w:top w:val="single" w:sz="4" w:space="0" w:color="000000"/>
              <w:left w:val="single" w:sz="4" w:space="0" w:color="000000"/>
              <w:bottom w:val="single" w:sz="4" w:space="0" w:color="000000"/>
              <w:right w:val="single" w:sz="8" w:space="0" w:color="000000"/>
            </w:tcBorders>
            <w:shd w:val="clear" w:color="auto" w:fill="9BBB59"/>
          </w:tcPr>
          <w:p w:rsidR="00C90BE4" w:rsidRDefault="00865FE6">
            <w:pPr>
              <w:spacing w:after="0" w:line="259" w:lineRule="auto"/>
              <w:ind w:left="32" w:firstLine="0"/>
              <w:jc w:val="center"/>
            </w:pPr>
            <w:r>
              <w:rPr>
                <w:sz w:val="10"/>
              </w:rPr>
              <w:t xml:space="preserve">  </w:t>
            </w:r>
          </w:p>
        </w:tc>
      </w:tr>
      <w:tr w:rsidR="00C90BE4">
        <w:trPr>
          <w:trHeight w:val="622"/>
        </w:trPr>
        <w:tc>
          <w:tcPr>
            <w:tcW w:w="980" w:type="dxa"/>
            <w:gridSpan w:val="3"/>
            <w:tcBorders>
              <w:top w:val="single" w:sz="4" w:space="0" w:color="000000"/>
              <w:left w:val="single" w:sz="8" w:space="0" w:color="000000"/>
              <w:bottom w:val="single" w:sz="4" w:space="0" w:color="000000"/>
              <w:right w:val="nil"/>
            </w:tcBorders>
          </w:tcPr>
          <w:p w:rsidR="00C90BE4" w:rsidRDefault="00865FE6">
            <w:pPr>
              <w:spacing w:after="0" w:line="259" w:lineRule="auto"/>
              <w:ind w:left="69" w:firstLine="0"/>
              <w:jc w:val="center"/>
            </w:pPr>
            <w:r>
              <w:rPr>
                <w:sz w:val="10"/>
              </w:rPr>
              <w:t xml:space="preserve">Oferta zajęć </w:t>
            </w:r>
          </w:p>
          <w:p w:rsidR="00C90BE4" w:rsidRDefault="00865FE6">
            <w:pPr>
              <w:spacing w:after="0" w:line="237" w:lineRule="auto"/>
              <w:ind w:left="16" w:firstLine="0"/>
              <w:jc w:val="center"/>
            </w:pPr>
            <w:r>
              <w:rPr>
                <w:sz w:val="10"/>
              </w:rPr>
              <w:t xml:space="preserve">„Łączymy pokolenia” w </w:t>
            </w:r>
          </w:p>
          <w:p w:rsidR="00C90BE4" w:rsidRDefault="00865FE6">
            <w:pPr>
              <w:spacing w:after="0" w:line="259" w:lineRule="auto"/>
              <w:ind w:left="0" w:firstLine="0"/>
              <w:jc w:val="center"/>
            </w:pPr>
            <w:r>
              <w:rPr>
                <w:sz w:val="10"/>
              </w:rPr>
              <w:t xml:space="preserve">nowoczesnym budynku </w:t>
            </w:r>
          </w:p>
        </w:tc>
        <w:tc>
          <w:tcPr>
            <w:tcW w:w="72" w:type="dxa"/>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9" w:firstLine="0"/>
              <w:jc w:val="center"/>
            </w:pPr>
            <w:r>
              <w:rPr>
                <w:sz w:val="10"/>
              </w:rPr>
              <w:t xml:space="preserve">  </w:t>
            </w:r>
          </w:p>
        </w:tc>
        <w:tc>
          <w:tcPr>
            <w:tcW w:w="792"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6" w:firstLine="0"/>
              <w:jc w:val="center"/>
            </w:pPr>
            <w:r>
              <w:rPr>
                <w:sz w:val="10"/>
              </w:rPr>
              <w:t xml:space="preserve">  </w:t>
            </w:r>
          </w:p>
        </w:tc>
        <w:tc>
          <w:tcPr>
            <w:tcW w:w="92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7" w:firstLine="0"/>
              <w:jc w:val="center"/>
            </w:pPr>
            <w:r>
              <w:rPr>
                <w:sz w:val="10"/>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11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8" w:firstLine="0"/>
              <w:jc w:val="center"/>
            </w:pPr>
            <w:r>
              <w:rPr>
                <w:sz w:val="10"/>
              </w:rPr>
              <w:t xml:space="preserve">  </w:t>
            </w:r>
          </w:p>
        </w:tc>
        <w:tc>
          <w:tcPr>
            <w:tcW w:w="811"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3" w:firstLine="0"/>
              <w:jc w:val="center"/>
            </w:pPr>
            <w:r>
              <w:rPr>
                <w:sz w:val="1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2" w:firstLine="0"/>
              <w:jc w:val="center"/>
            </w:pPr>
            <w:r>
              <w:rPr>
                <w:sz w:val="10"/>
              </w:rPr>
              <w:t xml:space="preserve">  </w:t>
            </w:r>
          </w:p>
        </w:tc>
        <w:tc>
          <w:tcPr>
            <w:tcW w:w="85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7" w:firstLine="0"/>
              <w:jc w:val="center"/>
            </w:pPr>
            <w:r>
              <w:rPr>
                <w:sz w:val="10"/>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0" w:firstLine="0"/>
              <w:jc w:val="center"/>
            </w:pPr>
            <w:r>
              <w:rPr>
                <w:sz w:val="10"/>
              </w:rPr>
              <w:t xml:space="preserve">  </w:t>
            </w:r>
          </w:p>
        </w:tc>
        <w:tc>
          <w:tcPr>
            <w:tcW w:w="80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3" w:firstLine="0"/>
              <w:jc w:val="center"/>
            </w:pPr>
            <w:r>
              <w:rPr>
                <w:sz w:val="10"/>
              </w:rPr>
              <w:t xml:space="preserve">  </w:t>
            </w:r>
          </w:p>
        </w:tc>
        <w:tc>
          <w:tcPr>
            <w:tcW w:w="92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center"/>
            </w:pPr>
            <w:r>
              <w:rPr>
                <w:sz w:val="10"/>
              </w:rPr>
              <w:t xml:space="preserve">  </w:t>
            </w:r>
          </w:p>
        </w:tc>
        <w:tc>
          <w:tcPr>
            <w:tcW w:w="92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980"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2" w:firstLine="0"/>
              <w:jc w:val="center"/>
            </w:pPr>
            <w:r>
              <w:rPr>
                <w:sz w:val="10"/>
              </w:rPr>
              <w:t xml:space="preserve">  </w:t>
            </w:r>
          </w:p>
        </w:tc>
      </w:tr>
      <w:tr w:rsidR="00C90BE4">
        <w:trPr>
          <w:trHeight w:val="991"/>
        </w:trPr>
        <w:tc>
          <w:tcPr>
            <w:tcW w:w="980" w:type="dxa"/>
            <w:gridSpan w:val="3"/>
            <w:tcBorders>
              <w:top w:val="single" w:sz="4" w:space="0" w:color="000000"/>
              <w:left w:val="single" w:sz="8" w:space="0" w:color="000000"/>
              <w:bottom w:val="single" w:sz="4" w:space="0" w:color="000000"/>
              <w:right w:val="nil"/>
            </w:tcBorders>
          </w:tcPr>
          <w:p w:rsidR="00C90BE4" w:rsidRDefault="00865FE6">
            <w:pPr>
              <w:spacing w:after="2" w:line="237" w:lineRule="auto"/>
              <w:ind w:left="68" w:firstLine="0"/>
              <w:jc w:val="center"/>
            </w:pPr>
            <w:r>
              <w:rPr>
                <w:sz w:val="10"/>
              </w:rPr>
              <w:t xml:space="preserve">Cykl koncertów dla dzieci, </w:t>
            </w:r>
          </w:p>
          <w:p w:rsidR="00C90BE4" w:rsidRDefault="00865FE6">
            <w:pPr>
              <w:spacing w:after="0" w:line="259" w:lineRule="auto"/>
              <w:ind w:left="259" w:firstLine="0"/>
              <w:jc w:val="left"/>
            </w:pPr>
            <w:r>
              <w:rPr>
                <w:sz w:val="10"/>
              </w:rPr>
              <w:t xml:space="preserve">młodzieży i </w:t>
            </w:r>
          </w:p>
          <w:p w:rsidR="00C90BE4" w:rsidRDefault="00865FE6">
            <w:pPr>
              <w:spacing w:after="0" w:line="259" w:lineRule="auto"/>
              <w:ind w:left="67" w:firstLine="0"/>
              <w:jc w:val="center"/>
            </w:pPr>
            <w:r>
              <w:rPr>
                <w:sz w:val="10"/>
              </w:rPr>
              <w:t xml:space="preserve">seniorów ze </w:t>
            </w:r>
          </w:p>
          <w:p w:rsidR="00C90BE4" w:rsidRDefault="00865FE6">
            <w:pPr>
              <w:spacing w:after="0" w:line="237" w:lineRule="auto"/>
              <w:ind w:left="0" w:firstLine="0"/>
              <w:jc w:val="center"/>
            </w:pPr>
            <w:r>
              <w:rPr>
                <w:sz w:val="10"/>
              </w:rPr>
              <w:t xml:space="preserve">Starego Miasta w Gnieźnie pt. </w:t>
            </w:r>
          </w:p>
          <w:p w:rsidR="00C90BE4" w:rsidRDefault="00865FE6">
            <w:pPr>
              <w:spacing w:after="0" w:line="259" w:lineRule="auto"/>
              <w:ind w:left="0" w:firstLine="0"/>
              <w:jc w:val="center"/>
            </w:pPr>
            <w:r>
              <w:rPr>
                <w:sz w:val="10"/>
              </w:rPr>
              <w:t xml:space="preserve">"Muzyka to lek na wiek" </w:t>
            </w:r>
          </w:p>
        </w:tc>
        <w:tc>
          <w:tcPr>
            <w:tcW w:w="72" w:type="dxa"/>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9" w:firstLine="0"/>
              <w:jc w:val="center"/>
            </w:pPr>
            <w:r>
              <w:rPr>
                <w:sz w:val="10"/>
              </w:rPr>
              <w:t xml:space="preserve">  </w:t>
            </w:r>
          </w:p>
        </w:tc>
        <w:tc>
          <w:tcPr>
            <w:tcW w:w="792"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6" w:firstLine="0"/>
              <w:jc w:val="center"/>
            </w:pPr>
            <w:r>
              <w:rPr>
                <w:sz w:val="10"/>
              </w:rPr>
              <w:t xml:space="preserve">  </w:t>
            </w:r>
          </w:p>
        </w:tc>
        <w:tc>
          <w:tcPr>
            <w:tcW w:w="92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7" w:firstLine="0"/>
              <w:jc w:val="center"/>
            </w:pPr>
            <w:r>
              <w:rPr>
                <w:sz w:val="10"/>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11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811"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33" w:firstLine="0"/>
              <w:jc w:val="center"/>
            </w:pPr>
            <w:r>
              <w:rPr>
                <w:sz w:val="1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2" w:firstLine="0"/>
              <w:jc w:val="center"/>
            </w:pPr>
            <w:r>
              <w:rPr>
                <w:sz w:val="1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0" w:firstLine="0"/>
              <w:jc w:val="center"/>
            </w:pPr>
            <w:r>
              <w:rPr>
                <w:sz w:val="10"/>
              </w:rPr>
              <w:t xml:space="preserve">  </w:t>
            </w:r>
          </w:p>
        </w:tc>
        <w:tc>
          <w:tcPr>
            <w:tcW w:w="80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3" w:firstLine="0"/>
              <w:jc w:val="center"/>
            </w:pPr>
            <w:r>
              <w:rPr>
                <w:sz w:val="10"/>
              </w:rPr>
              <w:t xml:space="preserve">  </w:t>
            </w:r>
          </w:p>
        </w:tc>
        <w:tc>
          <w:tcPr>
            <w:tcW w:w="92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center"/>
            </w:pPr>
            <w:r>
              <w:rPr>
                <w:sz w:val="10"/>
              </w:rPr>
              <w:t xml:space="preserve">  </w:t>
            </w:r>
          </w:p>
        </w:tc>
        <w:tc>
          <w:tcPr>
            <w:tcW w:w="92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980"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2" w:firstLine="0"/>
              <w:jc w:val="center"/>
            </w:pPr>
            <w:r>
              <w:rPr>
                <w:sz w:val="10"/>
              </w:rPr>
              <w:t xml:space="preserve">  </w:t>
            </w:r>
          </w:p>
        </w:tc>
      </w:tr>
      <w:tr w:rsidR="00C90BE4">
        <w:trPr>
          <w:trHeight w:val="379"/>
        </w:trPr>
        <w:tc>
          <w:tcPr>
            <w:tcW w:w="980" w:type="dxa"/>
            <w:gridSpan w:val="3"/>
            <w:tcBorders>
              <w:top w:val="single" w:sz="4" w:space="0" w:color="000000"/>
              <w:left w:val="single" w:sz="8" w:space="0" w:color="000000"/>
              <w:bottom w:val="single" w:sz="4" w:space="0" w:color="000000"/>
              <w:right w:val="nil"/>
            </w:tcBorders>
          </w:tcPr>
          <w:p w:rsidR="00C90BE4" w:rsidRDefault="00865FE6">
            <w:pPr>
              <w:spacing w:after="0" w:line="259" w:lineRule="auto"/>
              <w:ind w:left="98" w:right="28" w:firstLine="36"/>
            </w:pPr>
            <w:r>
              <w:rPr>
                <w:sz w:val="10"/>
              </w:rPr>
              <w:t xml:space="preserve">" Gniezno da się lubić..." - Program tożsamościowy </w:t>
            </w:r>
          </w:p>
        </w:tc>
        <w:tc>
          <w:tcPr>
            <w:tcW w:w="72" w:type="dxa"/>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9" w:firstLine="0"/>
              <w:jc w:val="center"/>
            </w:pPr>
            <w:r>
              <w:rPr>
                <w:sz w:val="10"/>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center"/>
            </w:pPr>
            <w:r>
              <w:rPr>
                <w:sz w:val="10"/>
              </w:rPr>
              <w:t xml:space="preserve">  </w:t>
            </w:r>
          </w:p>
        </w:tc>
        <w:tc>
          <w:tcPr>
            <w:tcW w:w="92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7" w:firstLine="0"/>
              <w:jc w:val="center"/>
            </w:pPr>
            <w:r>
              <w:rPr>
                <w:sz w:val="10"/>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11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81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3" w:firstLine="0"/>
              <w:jc w:val="center"/>
            </w:pPr>
            <w:r>
              <w:rPr>
                <w:sz w:val="1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2" w:firstLine="0"/>
              <w:jc w:val="center"/>
            </w:pPr>
            <w:r>
              <w:rPr>
                <w:sz w:val="1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0" w:firstLine="0"/>
              <w:jc w:val="center"/>
            </w:pPr>
            <w:r>
              <w:rPr>
                <w:sz w:val="10"/>
              </w:rPr>
              <w:t xml:space="preserve">  </w:t>
            </w:r>
          </w:p>
        </w:tc>
        <w:tc>
          <w:tcPr>
            <w:tcW w:w="80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3" w:firstLine="0"/>
              <w:jc w:val="center"/>
            </w:pPr>
            <w:r>
              <w:rPr>
                <w:sz w:val="10"/>
              </w:rP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6" w:firstLine="0"/>
              <w:jc w:val="center"/>
            </w:pPr>
            <w:r>
              <w:rPr>
                <w:sz w:val="10"/>
              </w:rPr>
              <w:t xml:space="preserve">  </w:t>
            </w:r>
          </w:p>
        </w:tc>
        <w:tc>
          <w:tcPr>
            <w:tcW w:w="92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980"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2" w:firstLine="0"/>
              <w:jc w:val="center"/>
            </w:pPr>
            <w:r>
              <w:rPr>
                <w:sz w:val="10"/>
              </w:rPr>
              <w:t xml:space="preserve">  </w:t>
            </w:r>
          </w:p>
        </w:tc>
      </w:tr>
      <w:tr w:rsidR="00C90BE4">
        <w:trPr>
          <w:trHeight w:val="744"/>
        </w:trPr>
        <w:tc>
          <w:tcPr>
            <w:tcW w:w="980" w:type="dxa"/>
            <w:gridSpan w:val="3"/>
            <w:tcBorders>
              <w:top w:val="single" w:sz="4" w:space="0" w:color="000000"/>
              <w:left w:val="single" w:sz="8" w:space="0" w:color="000000"/>
              <w:bottom w:val="single" w:sz="4" w:space="0" w:color="000000"/>
              <w:right w:val="nil"/>
            </w:tcBorders>
          </w:tcPr>
          <w:p w:rsidR="00C90BE4" w:rsidRDefault="00865FE6">
            <w:pPr>
              <w:spacing w:after="0" w:line="237" w:lineRule="auto"/>
              <w:ind w:left="12" w:firstLine="0"/>
              <w:jc w:val="center"/>
            </w:pPr>
            <w:r>
              <w:rPr>
                <w:sz w:val="10"/>
              </w:rPr>
              <w:t xml:space="preserve">Utworzenie ekspozycji pod nazwą "Dom </w:t>
            </w:r>
          </w:p>
          <w:p w:rsidR="00C90BE4" w:rsidRDefault="00865FE6">
            <w:pPr>
              <w:spacing w:after="0" w:line="259" w:lineRule="auto"/>
              <w:ind w:left="71" w:firstLine="0"/>
              <w:jc w:val="center"/>
            </w:pPr>
            <w:r>
              <w:rPr>
                <w:sz w:val="10"/>
              </w:rPr>
              <w:t xml:space="preserve">mieszczański w </w:t>
            </w:r>
          </w:p>
          <w:p w:rsidR="00C90BE4" w:rsidRDefault="00865FE6">
            <w:pPr>
              <w:spacing w:after="0" w:line="259" w:lineRule="auto"/>
              <w:ind w:left="15" w:firstLine="0"/>
              <w:jc w:val="center"/>
            </w:pPr>
            <w:r>
              <w:rPr>
                <w:sz w:val="10"/>
              </w:rPr>
              <w:t xml:space="preserve">Gnieźnie w XIX wieku" </w:t>
            </w:r>
          </w:p>
        </w:tc>
        <w:tc>
          <w:tcPr>
            <w:tcW w:w="72" w:type="dxa"/>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9" w:firstLine="0"/>
              <w:jc w:val="center"/>
            </w:pPr>
            <w:r>
              <w:rPr>
                <w:sz w:val="10"/>
              </w:rPr>
              <w:t xml:space="preserve">  </w:t>
            </w:r>
          </w:p>
        </w:tc>
        <w:tc>
          <w:tcPr>
            <w:tcW w:w="792"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6" w:firstLine="0"/>
              <w:jc w:val="center"/>
            </w:pPr>
            <w:r>
              <w:rPr>
                <w:sz w:val="10"/>
              </w:rPr>
              <w:t xml:space="preserve">  </w:t>
            </w:r>
          </w:p>
        </w:tc>
        <w:tc>
          <w:tcPr>
            <w:tcW w:w="92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79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11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81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3" w:firstLine="0"/>
              <w:jc w:val="center"/>
            </w:pPr>
            <w:r>
              <w:rPr>
                <w:sz w:val="1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2" w:firstLine="0"/>
              <w:jc w:val="center"/>
            </w:pPr>
            <w:r>
              <w:rPr>
                <w:sz w:val="1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0" w:firstLine="0"/>
              <w:jc w:val="center"/>
            </w:pPr>
            <w:r>
              <w:rPr>
                <w:sz w:val="10"/>
              </w:rPr>
              <w:t xml:space="preserve">  </w:t>
            </w:r>
          </w:p>
        </w:tc>
        <w:tc>
          <w:tcPr>
            <w:tcW w:w="80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3" w:firstLine="0"/>
              <w:jc w:val="center"/>
            </w:pPr>
            <w:r>
              <w:rPr>
                <w:sz w:val="10"/>
              </w:rP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6" w:firstLine="0"/>
              <w:jc w:val="center"/>
            </w:pPr>
            <w:r>
              <w:rPr>
                <w:sz w:val="10"/>
              </w:rPr>
              <w:t xml:space="preserve">  </w:t>
            </w:r>
          </w:p>
        </w:tc>
        <w:tc>
          <w:tcPr>
            <w:tcW w:w="92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980"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2" w:firstLine="0"/>
              <w:jc w:val="center"/>
            </w:pPr>
            <w:r>
              <w:rPr>
                <w:sz w:val="10"/>
              </w:rPr>
              <w:t xml:space="preserve">  </w:t>
            </w:r>
          </w:p>
        </w:tc>
      </w:tr>
      <w:tr w:rsidR="00C90BE4">
        <w:trPr>
          <w:trHeight w:val="502"/>
        </w:trPr>
        <w:tc>
          <w:tcPr>
            <w:tcW w:w="980" w:type="dxa"/>
            <w:gridSpan w:val="3"/>
            <w:tcBorders>
              <w:top w:val="single" w:sz="4" w:space="0" w:color="000000"/>
              <w:left w:val="single" w:sz="8" w:space="0" w:color="000000"/>
              <w:bottom w:val="single" w:sz="4" w:space="0" w:color="000000"/>
              <w:right w:val="nil"/>
            </w:tcBorders>
          </w:tcPr>
          <w:p w:rsidR="00C90BE4" w:rsidRDefault="00865FE6">
            <w:pPr>
              <w:spacing w:after="0" w:line="259" w:lineRule="auto"/>
              <w:ind w:left="0" w:right="72" w:firstLine="0"/>
              <w:jc w:val="right"/>
            </w:pPr>
            <w:r>
              <w:rPr>
                <w:sz w:val="10"/>
              </w:rPr>
              <w:t xml:space="preserve">Zorganizowanie </w:t>
            </w:r>
          </w:p>
          <w:p w:rsidR="00C90BE4" w:rsidRDefault="00865FE6">
            <w:pPr>
              <w:spacing w:after="0" w:line="259" w:lineRule="auto"/>
              <w:ind w:left="68" w:firstLine="0"/>
              <w:jc w:val="center"/>
            </w:pPr>
            <w:r>
              <w:rPr>
                <w:sz w:val="10"/>
              </w:rPr>
              <w:t xml:space="preserve">ulicznej </w:t>
            </w:r>
          </w:p>
          <w:p w:rsidR="00C90BE4" w:rsidRDefault="00865FE6">
            <w:pPr>
              <w:spacing w:after="0" w:line="259" w:lineRule="auto"/>
              <w:ind w:left="0" w:firstLine="0"/>
              <w:jc w:val="center"/>
            </w:pPr>
            <w:r>
              <w:rPr>
                <w:sz w:val="10"/>
              </w:rPr>
              <w:t xml:space="preserve">wypożyczalni rowerów </w:t>
            </w:r>
          </w:p>
        </w:tc>
        <w:tc>
          <w:tcPr>
            <w:tcW w:w="72" w:type="dxa"/>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9" w:firstLine="0"/>
              <w:jc w:val="center"/>
            </w:pPr>
            <w:r>
              <w:rPr>
                <w:sz w:val="10"/>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center"/>
            </w:pPr>
            <w:r>
              <w:rPr>
                <w:sz w:val="10"/>
              </w:rPr>
              <w:t xml:space="preserve">  </w:t>
            </w:r>
          </w:p>
        </w:tc>
        <w:tc>
          <w:tcPr>
            <w:tcW w:w="92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795"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7" w:firstLine="0"/>
              <w:jc w:val="center"/>
            </w:pPr>
            <w:r>
              <w:rPr>
                <w:sz w:val="10"/>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11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81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3" w:firstLine="0"/>
              <w:jc w:val="center"/>
            </w:pPr>
            <w:r>
              <w:rPr>
                <w:sz w:val="1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2" w:firstLine="0"/>
              <w:jc w:val="center"/>
            </w:pPr>
            <w:r>
              <w:rPr>
                <w:sz w:val="1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0" w:firstLine="0"/>
              <w:jc w:val="center"/>
            </w:pPr>
            <w:r>
              <w:rPr>
                <w:sz w:val="10"/>
              </w:rPr>
              <w:t xml:space="preserve">  </w:t>
            </w:r>
          </w:p>
        </w:tc>
        <w:tc>
          <w:tcPr>
            <w:tcW w:w="80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3" w:firstLine="0"/>
              <w:jc w:val="center"/>
            </w:pPr>
            <w:r>
              <w:rPr>
                <w:sz w:val="10"/>
              </w:rPr>
              <w:t xml:space="preserve">  </w:t>
            </w:r>
          </w:p>
        </w:tc>
        <w:tc>
          <w:tcPr>
            <w:tcW w:w="92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center"/>
            </w:pPr>
            <w:r>
              <w:rPr>
                <w:sz w:val="10"/>
              </w:rPr>
              <w:t xml:space="preserve">  </w:t>
            </w:r>
          </w:p>
        </w:tc>
        <w:tc>
          <w:tcPr>
            <w:tcW w:w="92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980"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2" w:firstLine="0"/>
              <w:jc w:val="center"/>
            </w:pPr>
            <w:r>
              <w:rPr>
                <w:sz w:val="10"/>
              </w:rPr>
              <w:t xml:space="preserve">  </w:t>
            </w:r>
          </w:p>
        </w:tc>
      </w:tr>
      <w:tr w:rsidR="00C90BE4">
        <w:trPr>
          <w:trHeight w:val="622"/>
        </w:trPr>
        <w:tc>
          <w:tcPr>
            <w:tcW w:w="980" w:type="dxa"/>
            <w:gridSpan w:val="3"/>
            <w:tcBorders>
              <w:top w:val="single" w:sz="4" w:space="0" w:color="000000"/>
              <w:left w:val="single" w:sz="8" w:space="0" w:color="000000"/>
              <w:bottom w:val="single" w:sz="4" w:space="0" w:color="000000"/>
              <w:right w:val="nil"/>
            </w:tcBorders>
          </w:tcPr>
          <w:p w:rsidR="00C90BE4" w:rsidRDefault="00865FE6">
            <w:pPr>
              <w:spacing w:after="0" w:line="237" w:lineRule="auto"/>
              <w:ind w:left="201" w:hanging="86"/>
            </w:pPr>
            <w:r>
              <w:rPr>
                <w:sz w:val="10"/>
              </w:rPr>
              <w:t xml:space="preserve">Utworzenie stałej wystawy pod </w:t>
            </w:r>
          </w:p>
          <w:p w:rsidR="00C90BE4" w:rsidRDefault="00865FE6">
            <w:pPr>
              <w:spacing w:after="0" w:line="259" w:lineRule="auto"/>
              <w:ind w:left="161" w:firstLine="0"/>
              <w:jc w:val="left"/>
            </w:pPr>
            <w:r>
              <w:rPr>
                <w:sz w:val="10"/>
              </w:rPr>
              <w:t xml:space="preserve">nazwą "Historia </w:t>
            </w:r>
          </w:p>
          <w:p w:rsidR="00C90BE4" w:rsidRDefault="00865FE6">
            <w:pPr>
              <w:spacing w:after="0" w:line="259" w:lineRule="auto"/>
              <w:ind w:left="0" w:firstLine="0"/>
              <w:jc w:val="center"/>
            </w:pPr>
            <w:r>
              <w:rPr>
                <w:sz w:val="10"/>
              </w:rPr>
              <w:t xml:space="preserve">gnieźnieńskiego przemysłu" </w:t>
            </w:r>
          </w:p>
        </w:tc>
        <w:tc>
          <w:tcPr>
            <w:tcW w:w="72" w:type="dxa"/>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9" w:firstLine="0"/>
              <w:jc w:val="center"/>
            </w:pPr>
            <w:r>
              <w:rPr>
                <w:sz w:val="10"/>
              </w:rPr>
              <w:t xml:space="preserve">  </w:t>
            </w:r>
          </w:p>
        </w:tc>
        <w:tc>
          <w:tcPr>
            <w:tcW w:w="792"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6" w:firstLine="0"/>
              <w:jc w:val="center"/>
            </w:pPr>
            <w:r>
              <w:rPr>
                <w:sz w:val="10"/>
              </w:rPr>
              <w:t xml:space="preserve">  </w:t>
            </w:r>
          </w:p>
        </w:tc>
        <w:tc>
          <w:tcPr>
            <w:tcW w:w="924"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79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285"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11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811"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3" w:firstLine="0"/>
              <w:jc w:val="center"/>
            </w:pPr>
            <w:r>
              <w:rPr>
                <w:sz w:val="10"/>
              </w:rPr>
              <w:t xml:space="preserve">  </w:t>
            </w:r>
          </w:p>
        </w:tc>
        <w:tc>
          <w:tcPr>
            <w:tcW w:w="76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2" w:firstLine="0"/>
              <w:jc w:val="center"/>
            </w:pPr>
            <w:r>
              <w:rPr>
                <w:sz w:val="10"/>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0" w:firstLine="0"/>
              <w:jc w:val="center"/>
            </w:pPr>
            <w:r>
              <w:rPr>
                <w:sz w:val="10"/>
              </w:rPr>
              <w:t xml:space="preserve">  </w:t>
            </w:r>
          </w:p>
        </w:tc>
        <w:tc>
          <w:tcPr>
            <w:tcW w:w="806"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3" w:firstLine="0"/>
              <w:jc w:val="center"/>
            </w:pPr>
            <w:r>
              <w:rPr>
                <w:sz w:val="10"/>
              </w:rP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26" w:firstLine="0"/>
              <w:jc w:val="center"/>
            </w:pPr>
            <w:r>
              <w:rPr>
                <w:sz w:val="10"/>
              </w:rPr>
              <w:t xml:space="preserve">  </w:t>
            </w:r>
          </w:p>
        </w:tc>
        <w:tc>
          <w:tcPr>
            <w:tcW w:w="92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980"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32" w:firstLine="0"/>
              <w:jc w:val="center"/>
            </w:pPr>
            <w:r>
              <w:rPr>
                <w:sz w:val="10"/>
              </w:rPr>
              <w:t xml:space="preserve">  </w:t>
            </w:r>
          </w:p>
        </w:tc>
      </w:tr>
      <w:tr w:rsidR="00C90BE4">
        <w:trPr>
          <w:trHeight w:val="257"/>
        </w:trPr>
        <w:tc>
          <w:tcPr>
            <w:tcW w:w="980" w:type="dxa"/>
            <w:gridSpan w:val="3"/>
            <w:tcBorders>
              <w:top w:val="single" w:sz="4" w:space="0" w:color="000000"/>
              <w:left w:val="single" w:sz="8" w:space="0" w:color="000000"/>
              <w:bottom w:val="single" w:sz="4" w:space="0" w:color="000000"/>
              <w:right w:val="nil"/>
            </w:tcBorders>
          </w:tcPr>
          <w:p w:rsidR="00C90BE4" w:rsidRDefault="00865FE6">
            <w:pPr>
              <w:spacing w:after="0" w:line="259" w:lineRule="auto"/>
              <w:ind w:left="0" w:firstLine="0"/>
              <w:jc w:val="center"/>
            </w:pPr>
            <w:r>
              <w:rPr>
                <w:sz w:val="10"/>
              </w:rPr>
              <w:t xml:space="preserve">Centrum Usług Senioralnych </w:t>
            </w:r>
          </w:p>
        </w:tc>
        <w:tc>
          <w:tcPr>
            <w:tcW w:w="72" w:type="dxa"/>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9" w:firstLine="0"/>
              <w:jc w:val="center"/>
            </w:pPr>
            <w:r>
              <w:rPr>
                <w:sz w:val="10"/>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0"/>
              </w:rPr>
              <w:t xml:space="preserve">  </w:t>
            </w:r>
          </w:p>
        </w:tc>
        <w:tc>
          <w:tcPr>
            <w:tcW w:w="924"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28" w:firstLine="0"/>
              <w:jc w:val="center"/>
            </w:pPr>
            <w:r>
              <w:rPr>
                <w:sz w:val="10"/>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1118"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28" w:firstLine="0"/>
              <w:jc w:val="center"/>
            </w:pPr>
            <w:r>
              <w:rPr>
                <w:sz w:val="10"/>
              </w:rPr>
              <w:t xml:space="preserve">  </w:t>
            </w:r>
          </w:p>
        </w:tc>
        <w:tc>
          <w:tcPr>
            <w:tcW w:w="81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3" w:firstLine="0"/>
              <w:jc w:val="center"/>
            </w:pPr>
            <w:r>
              <w:rPr>
                <w:sz w:val="10"/>
              </w:rPr>
              <w:t xml:space="preserve">  </w:t>
            </w:r>
          </w:p>
        </w:tc>
        <w:tc>
          <w:tcPr>
            <w:tcW w:w="76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2" w:firstLine="0"/>
              <w:jc w:val="center"/>
            </w:pPr>
            <w:r>
              <w:rPr>
                <w:sz w:val="1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0" w:firstLine="0"/>
              <w:jc w:val="center"/>
            </w:pPr>
            <w:r>
              <w:rPr>
                <w:sz w:val="10"/>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0"/>
              </w:rPr>
              <w:t xml:space="preserve">  </w:t>
            </w:r>
          </w:p>
        </w:tc>
        <w:tc>
          <w:tcPr>
            <w:tcW w:w="92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0"/>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980" w:type="dxa"/>
            <w:tcBorders>
              <w:top w:val="single" w:sz="4" w:space="0" w:color="000000"/>
              <w:left w:val="single" w:sz="4" w:space="0" w:color="000000"/>
              <w:bottom w:val="single" w:sz="4" w:space="0" w:color="000000"/>
              <w:right w:val="single" w:sz="8" w:space="0" w:color="000000"/>
            </w:tcBorders>
            <w:shd w:val="clear" w:color="auto" w:fill="9BBB59"/>
          </w:tcPr>
          <w:p w:rsidR="00C90BE4" w:rsidRDefault="00865FE6">
            <w:pPr>
              <w:spacing w:after="0" w:line="259" w:lineRule="auto"/>
              <w:ind w:left="32" w:firstLine="0"/>
              <w:jc w:val="center"/>
            </w:pPr>
            <w:r>
              <w:rPr>
                <w:sz w:val="10"/>
              </w:rPr>
              <w:t xml:space="preserve">  </w:t>
            </w:r>
          </w:p>
        </w:tc>
      </w:tr>
      <w:tr w:rsidR="00C90BE4">
        <w:trPr>
          <w:trHeight w:val="204"/>
        </w:trPr>
        <w:tc>
          <w:tcPr>
            <w:tcW w:w="980" w:type="dxa"/>
            <w:gridSpan w:val="3"/>
            <w:tcBorders>
              <w:top w:val="single" w:sz="4" w:space="0" w:color="000000"/>
              <w:left w:val="single" w:sz="4" w:space="0" w:color="000000"/>
              <w:bottom w:val="single" w:sz="96" w:space="0" w:color="FFFF00"/>
              <w:right w:val="nil"/>
            </w:tcBorders>
          </w:tcPr>
          <w:p w:rsidR="00C90BE4" w:rsidRDefault="00865FE6">
            <w:pPr>
              <w:spacing w:after="0" w:line="259" w:lineRule="auto"/>
              <w:ind w:left="53" w:firstLine="0"/>
              <w:jc w:val="center"/>
            </w:pPr>
            <w:r>
              <w:rPr>
                <w:sz w:val="10"/>
              </w:rPr>
              <w:lastRenderedPageBreak/>
              <w:t>„Strefa inicjatyw dla wszystkich i dla</w:t>
            </w:r>
          </w:p>
        </w:tc>
        <w:tc>
          <w:tcPr>
            <w:tcW w:w="72" w:type="dxa"/>
            <w:vMerge w:val="restart"/>
            <w:tcBorders>
              <w:top w:val="single" w:sz="4" w:space="0" w:color="000000"/>
              <w:left w:val="nil"/>
              <w:bottom w:val="single" w:sz="4" w:space="0" w:color="000000"/>
              <w:right w:val="single" w:sz="4" w:space="0" w:color="000000"/>
            </w:tcBorders>
            <w:vAlign w:val="center"/>
          </w:tcPr>
          <w:p w:rsidR="00C90BE4" w:rsidRDefault="00865FE6">
            <w:pPr>
              <w:spacing w:after="0" w:line="259" w:lineRule="auto"/>
              <w:ind w:left="-4" w:firstLine="0"/>
              <w:jc w:val="left"/>
            </w:pPr>
            <w:r>
              <w:rPr>
                <w:sz w:val="10"/>
              </w:rPr>
              <w:t xml:space="preserve"> </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auto" w:fill="75A430"/>
            <w:vAlign w:val="center"/>
          </w:tcPr>
          <w:p w:rsidR="00C90BE4" w:rsidRDefault="00865FE6">
            <w:pPr>
              <w:spacing w:after="0" w:line="259" w:lineRule="auto"/>
              <w:ind w:left="29" w:firstLine="0"/>
              <w:jc w:val="center"/>
            </w:pPr>
            <w:r>
              <w:rPr>
                <w:sz w:val="10"/>
              </w:rPr>
              <w:t xml:space="preserve"> </w:t>
            </w:r>
          </w:p>
        </w:tc>
        <w:tc>
          <w:tcPr>
            <w:tcW w:w="792"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6" w:firstLine="0"/>
              <w:jc w:val="center"/>
            </w:pPr>
            <w:r>
              <w:rPr>
                <w:sz w:val="10"/>
              </w:rPr>
              <w:t xml:space="preserve"> </w:t>
            </w:r>
          </w:p>
        </w:tc>
        <w:tc>
          <w:tcPr>
            <w:tcW w:w="924"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795" w:type="dxa"/>
            <w:vMerge w:val="restart"/>
            <w:tcBorders>
              <w:top w:val="single" w:sz="4" w:space="0" w:color="000000"/>
              <w:left w:val="single" w:sz="4" w:space="0" w:color="000000"/>
              <w:bottom w:val="single" w:sz="4" w:space="0" w:color="000000"/>
              <w:right w:val="single" w:sz="4" w:space="0" w:color="000000"/>
            </w:tcBorders>
            <w:shd w:val="clear" w:color="auto" w:fill="75A430"/>
            <w:vAlign w:val="center"/>
          </w:tcPr>
          <w:p w:rsidR="00C90BE4" w:rsidRDefault="00865FE6">
            <w:pPr>
              <w:spacing w:after="0" w:line="259" w:lineRule="auto"/>
              <w:ind w:left="27" w:firstLine="0"/>
              <w:jc w:val="center"/>
            </w:pPr>
            <w:r>
              <w:rPr>
                <w:sz w:val="10"/>
              </w:rPr>
              <w:t xml:space="preserve"> </w:t>
            </w:r>
          </w:p>
        </w:tc>
        <w:tc>
          <w:tcPr>
            <w:tcW w:w="1285"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118"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8" w:firstLine="0"/>
              <w:jc w:val="center"/>
            </w:pPr>
            <w:r>
              <w:rPr>
                <w:sz w:val="10"/>
              </w:rPr>
              <w:t xml:space="preserve"> </w:t>
            </w:r>
          </w:p>
        </w:tc>
        <w:tc>
          <w:tcPr>
            <w:tcW w:w="811"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3" w:firstLine="0"/>
              <w:jc w:val="center"/>
            </w:pPr>
            <w:r>
              <w:rPr>
                <w:sz w:val="10"/>
              </w:rPr>
              <w:t xml:space="preserve"> </w:t>
            </w:r>
          </w:p>
        </w:tc>
        <w:tc>
          <w:tcPr>
            <w:tcW w:w="760"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2" w:firstLine="0"/>
              <w:jc w:val="center"/>
            </w:pPr>
            <w:r>
              <w:rPr>
                <w:sz w:val="1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1010"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0" w:firstLine="0"/>
              <w:jc w:val="center"/>
            </w:pPr>
            <w:r>
              <w:rPr>
                <w:sz w:val="10"/>
              </w:rPr>
              <w:t xml:space="preserve"> </w:t>
            </w:r>
          </w:p>
        </w:tc>
        <w:tc>
          <w:tcPr>
            <w:tcW w:w="806"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3" w:firstLine="0"/>
              <w:jc w:val="center"/>
            </w:pPr>
            <w:r>
              <w:rPr>
                <w:sz w:val="10"/>
              </w:rPr>
              <w:t xml:space="preserve"> </w:t>
            </w:r>
          </w:p>
        </w:tc>
        <w:tc>
          <w:tcPr>
            <w:tcW w:w="928" w:type="dxa"/>
            <w:vMerge w:val="restart"/>
            <w:tcBorders>
              <w:top w:val="single" w:sz="4" w:space="0" w:color="000000"/>
              <w:left w:val="single" w:sz="4" w:space="0" w:color="000000"/>
              <w:bottom w:val="single" w:sz="4" w:space="0" w:color="000000"/>
              <w:right w:val="single" w:sz="4" w:space="0" w:color="000000"/>
            </w:tcBorders>
            <w:shd w:val="clear" w:color="auto" w:fill="75A430"/>
            <w:vAlign w:val="center"/>
          </w:tcPr>
          <w:p w:rsidR="00C90BE4" w:rsidRDefault="00865FE6">
            <w:pPr>
              <w:spacing w:after="0" w:line="259" w:lineRule="auto"/>
              <w:ind w:left="26" w:firstLine="0"/>
              <w:jc w:val="center"/>
            </w:pPr>
            <w:r>
              <w:rPr>
                <w:sz w:val="10"/>
              </w:rPr>
              <w:t xml:space="preserve"> </w:t>
            </w:r>
          </w:p>
        </w:tc>
        <w:tc>
          <w:tcPr>
            <w:tcW w:w="920"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27" w:firstLine="0"/>
              <w:jc w:val="center"/>
            </w:pPr>
            <w:r>
              <w:rPr>
                <w:sz w:val="10"/>
              </w:rPr>
              <w:t xml:space="preserve"> </w:t>
            </w:r>
          </w:p>
        </w:tc>
        <w:tc>
          <w:tcPr>
            <w:tcW w:w="980" w:type="dxa"/>
            <w:vMerge w:val="restart"/>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2" w:firstLine="0"/>
              <w:jc w:val="center"/>
            </w:pPr>
            <w:r>
              <w:rPr>
                <w:sz w:val="10"/>
              </w:rPr>
              <w:t xml:space="preserve"> </w:t>
            </w:r>
          </w:p>
        </w:tc>
      </w:tr>
      <w:tr w:rsidR="00C90BE4">
        <w:trPr>
          <w:trHeight w:val="295"/>
        </w:trPr>
        <w:tc>
          <w:tcPr>
            <w:tcW w:w="70" w:type="dxa"/>
            <w:tcBorders>
              <w:top w:val="nil"/>
              <w:left w:val="single" w:sz="4" w:space="0" w:color="000000"/>
              <w:bottom w:val="single" w:sz="4" w:space="0" w:color="000000"/>
              <w:right w:val="nil"/>
            </w:tcBorders>
          </w:tcPr>
          <w:p w:rsidR="00C90BE4" w:rsidRDefault="00C90BE4">
            <w:pPr>
              <w:spacing w:after="160" w:line="259" w:lineRule="auto"/>
              <w:ind w:left="0" w:firstLine="0"/>
              <w:jc w:val="left"/>
            </w:pPr>
          </w:p>
        </w:tc>
        <w:tc>
          <w:tcPr>
            <w:tcW w:w="910" w:type="dxa"/>
            <w:gridSpan w:val="2"/>
            <w:tcBorders>
              <w:top w:val="single" w:sz="96" w:space="0" w:color="FFFF00"/>
              <w:left w:val="nil"/>
              <w:bottom w:val="single" w:sz="4" w:space="0" w:color="000000"/>
              <w:right w:val="nil"/>
            </w:tcBorders>
            <w:shd w:val="clear" w:color="auto" w:fill="FFFFFF"/>
          </w:tcPr>
          <w:p w:rsidR="00C90BE4" w:rsidRDefault="00865FE6">
            <w:pPr>
              <w:spacing w:after="0" w:line="259" w:lineRule="auto"/>
              <w:ind w:left="26" w:right="1" w:firstLine="0"/>
              <w:jc w:val="center"/>
            </w:pPr>
            <w:r>
              <w:rPr>
                <w:sz w:val="10"/>
              </w:rPr>
              <w:t xml:space="preserve">każdego Centrum </w:t>
            </w:r>
          </w:p>
        </w:tc>
        <w:tc>
          <w:tcPr>
            <w:tcW w:w="0" w:type="auto"/>
            <w:vMerge/>
            <w:tcBorders>
              <w:top w:val="nil"/>
              <w:left w:val="nil"/>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r w:rsidR="00C90BE4">
        <w:trPr>
          <w:trHeight w:val="190"/>
        </w:trPr>
        <w:tc>
          <w:tcPr>
            <w:tcW w:w="980" w:type="dxa"/>
            <w:gridSpan w:val="3"/>
            <w:tcBorders>
              <w:top w:val="single" w:sz="4" w:space="0" w:color="000000"/>
              <w:left w:val="single" w:sz="4" w:space="0" w:color="000000"/>
              <w:bottom w:val="single" w:sz="50" w:space="0" w:color="FFFF00"/>
              <w:right w:val="nil"/>
            </w:tcBorders>
          </w:tcPr>
          <w:p w:rsidR="00C90BE4" w:rsidRDefault="00865FE6">
            <w:pPr>
              <w:spacing w:after="0" w:line="259" w:lineRule="auto"/>
              <w:ind w:left="257" w:firstLine="0"/>
              <w:jc w:val="left"/>
            </w:pPr>
            <w:r>
              <w:rPr>
                <w:sz w:val="10"/>
              </w:rPr>
              <w:t xml:space="preserve">Aktywizacji </w:t>
            </w:r>
          </w:p>
        </w:tc>
        <w:tc>
          <w:tcPr>
            <w:tcW w:w="72" w:type="dxa"/>
            <w:vMerge w:val="restart"/>
            <w:tcBorders>
              <w:top w:val="single" w:sz="4" w:space="0" w:color="000000"/>
              <w:left w:val="nil"/>
              <w:bottom w:val="single" w:sz="4" w:space="0" w:color="000000"/>
              <w:right w:val="single" w:sz="4" w:space="0" w:color="000000"/>
            </w:tcBorders>
          </w:tcPr>
          <w:p w:rsidR="00C90BE4" w:rsidRDefault="00C90BE4">
            <w:pPr>
              <w:spacing w:after="160" w:line="259" w:lineRule="auto"/>
              <w:ind w:left="0" w:firstLine="0"/>
              <w:jc w:val="left"/>
            </w:pPr>
          </w:p>
        </w:tc>
        <w:tc>
          <w:tcPr>
            <w:tcW w:w="940" w:type="dxa"/>
            <w:vMerge w:val="restart"/>
            <w:tcBorders>
              <w:top w:val="single" w:sz="4" w:space="0" w:color="000000"/>
              <w:left w:val="single" w:sz="4" w:space="0" w:color="000000"/>
              <w:bottom w:val="single" w:sz="4" w:space="0" w:color="000000"/>
              <w:right w:val="single" w:sz="4" w:space="0" w:color="000000"/>
            </w:tcBorders>
            <w:shd w:val="clear" w:color="auto" w:fill="75A430"/>
          </w:tcPr>
          <w:p w:rsidR="00C90BE4" w:rsidRDefault="00865FE6">
            <w:pPr>
              <w:spacing w:after="0" w:line="259" w:lineRule="auto"/>
              <w:ind w:left="29" w:firstLine="0"/>
              <w:jc w:val="center"/>
            </w:pPr>
            <w:r>
              <w:rPr>
                <w:sz w:val="10"/>
              </w:rPr>
              <w:t xml:space="preserve"> </w:t>
            </w:r>
          </w:p>
        </w:tc>
        <w:tc>
          <w:tcPr>
            <w:tcW w:w="792"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6" w:firstLine="0"/>
              <w:jc w:val="center"/>
            </w:pPr>
            <w:r>
              <w:rPr>
                <w:sz w:val="10"/>
              </w:rPr>
              <w:t xml:space="preserve"> </w:t>
            </w:r>
          </w:p>
        </w:tc>
        <w:tc>
          <w:tcPr>
            <w:tcW w:w="924" w:type="dxa"/>
            <w:vMerge w:val="restart"/>
            <w:tcBorders>
              <w:top w:val="single" w:sz="4" w:space="0" w:color="000000"/>
              <w:left w:val="single" w:sz="4" w:space="0" w:color="000000"/>
              <w:bottom w:val="single" w:sz="4" w:space="0" w:color="000000"/>
              <w:right w:val="single" w:sz="4" w:space="0" w:color="000000"/>
            </w:tcBorders>
            <w:shd w:val="clear" w:color="auto" w:fill="75A430"/>
          </w:tcPr>
          <w:p w:rsidR="00C90BE4" w:rsidRDefault="00865FE6">
            <w:pPr>
              <w:spacing w:after="0" w:line="259" w:lineRule="auto"/>
              <w:ind w:left="28" w:firstLine="0"/>
              <w:jc w:val="center"/>
            </w:pPr>
            <w:r>
              <w:rPr>
                <w:sz w:val="10"/>
              </w:rPr>
              <w:t xml:space="preserve"> </w:t>
            </w:r>
          </w:p>
        </w:tc>
        <w:tc>
          <w:tcPr>
            <w:tcW w:w="795" w:type="dxa"/>
            <w:vMerge w:val="restart"/>
            <w:tcBorders>
              <w:top w:val="single" w:sz="4" w:space="0" w:color="000000"/>
              <w:left w:val="single" w:sz="4" w:space="0" w:color="000000"/>
              <w:bottom w:val="single" w:sz="4" w:space="0" w:color="000000"/>
              <w:right w:val="single" w:sz="4" w:space="0" w:color="000000"/>
            </w:tcBorders>
            <w:shd w:val="clear" w:color="auto" w:fill="75A430"/>
          </w:tcPr>
          <w:p w:rsidR="00C90BE4" w:rsidRDefault="00865FE6">
            <w:pPr>
              <w:spacing w:after="0" w:line="259" w:lineRule="auto"/>
              <w:ind w:left="27" w:firstLine="0"/>
              <w:jc w:val="center"/>
            </w:pPr>
            <w:r>
              <w:rPr>
                <w:sz w:val="10"/>
              </w:rPr>
              <w:t xml:space="preserve"> </w:t>
            </w:r>
          </w:p>
        </w:tc>
        <w:tc>
          <w:tcPr>
            <w:tcW w:w="1285"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1118" w:type="dxa"/>
            <w:vMerge w:val="restart"/>
            <w:tcBorders>
              <w:top w:val="single" w:sz="4" w:space="0" w:color="000000"/>
              <w:left w:val="single" w:sz="4" w:space="0" w:color="000000"/>
              <w:bottom w:val="single" w:sz="4" w:space="0" w:color="000000"/>
              <w:right w:val="single" w:sz="4" w:space="0" w:color="000000"/>
            </w:tcBorders>
            <w:shd w:val="clear" w:color="auto" w:fill="75A430"/>
          </w:tcPr>
          <w:p w:rsidR="00C90BE4" w:rsidRDefault="00865FE6">
            <w:pPr>
              <w:spacing w:after="0" w:line="259" w:lineRule="auto"/>
              <w:ind w:left="28" w:firstLine="0"/>
              <w:jc w:val="center"/>
            </w:pPr>
            <w:r>
              <w:rPr>
                <w:sz w:val="10"/>
              </w:rPr>
              <w:t xml:space="preserve"> </w:t>
            </w:r>
          </w:p>
        </w:tc>
        <w:tc>
          <w:tcPr>
            <w:tcW w:w="811"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3" w:firstLine="0"/>
              <w:jc w:val="center"/>
            </w:pPr>
            <w:r>
              <w:rPr>
                <w:sz w:val="10"/>
              </w:rPr>
              <w:t xml:space="preserve"> </w:t>
            </w:r>
          </w:p>
        </w:tc>
        <w:tc>
          <w:tcPr>
            <w:tcW w:w="760"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2" w:firstLine="0"/>
              <w:jc w:val="center"/>
            </w:pPr>
            <w:r>
              <w:rPr>
                <w:sz w:val="10"/>
              </w:rP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1010"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0" w:firstLine="0"/>
              <w:jc w:val="center"/>
            </w:pPr>
            <w:r>
              <w:rPr>
                <w:sz w:val="10"/>
              </w:rPr>
              <w:t xml:space="preserve"> </w:t>
            </w:r>
          </w:p>
        </w:tc>
        <w:tc>
          <w:tcPr>
            <w:tcW w:w="806"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3" w:firstLine="0"/>
              <w:jc w:val="center"/>
            </w:pPr>
            <w:r>
              <w:rPr>
                <w:sz w:val="10"/>
              </w:rPr>
              <w:t xml:space="preserve"> </w:t>
            </w:r>
          </w:p>
        </w:tc>
        <w:tc>
          <w:tcPr>
            <w:tcW w:w="928" w:type="dxa"/>
            <w:vMerge w:val="restart"/>
            <w:tcBorders>
              <w:top w:val="single" w:sz="4" w:space="0" w:color="000000"/>
              <w:left w:val="single" w:sz="4" w:space="0" w:color="000000"/>
              <w:bottom w:val="single" w:sz="4" w:space="0" w:color="000000"/>
              <w:right w:val="single" w:sz="4" w:space="0" w:color="000000"/>
            </w:tcBorders>
            <w:shd w:val="clear" w:color="auto" w:fill="75A430"/>
          </w:tcPr>
          <w:p w:rsidR="00C90BE4" w:rsidRDefault="00865FE6">
            <w:pPr>
              <w:spacing w:after="0" w:line="259" w:lineRule="auto"/>
              <w:ind w:left="26" w:firstLine="0"/>
              <w:jc w:val="center"/>
            </w:pPr>
            <w:r>
              <w:rPr>
                <w:sz w:val="10"/>
              </w:rPr>
              <w:t xml:space="preserve"> </w:t>
            </w:r>
          </w:p>
        </w:tc>
        <w:tc>
          <w:tcPr>
            <w:tcW w:w="920"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27" w:firstLine="0"/>
              <w:jc w:val="center"/>
            </w:pPr>
            <w:r>
              <w:rPr>
                <w:sz w:val="10"/>
              </w:rPr>
              <w:t xml:space="preserve"> </w:t>
            </w:r>
          </w:p>
        </w:tc>
        <w:tc>
          <w:tcPr>
            <w:tcW w:w="980" w:type="dxa"/>
            <w:vMerge w:val="restart"/>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32" w:firstLine="0"/>
              <w:jc w:val="center"/>
            </w:pPr>
            <w:r>
              <w:rPr>
                <w:sz w:val="10"/>
              </w:rPr>
              <w:t xml:space="preserve"> </w:t>
            </w:r>
          </w:p>
        </w:tc>
      </w:tr>
      <w:tr w:rsidR="00C90BE4">
        <w:trPr>
          <w:trHeight w:val="188"/>
        </w:trPr>
        <w:tc>
          <w:tcPr>
            <w:tcW w:w="70" w:type="dxa"/>
            <w:tcBorders>
              <w:top w:val="nil"/>
              <w:left w:val="single" w:sz="4" w:space="0" w:color="000000"/>
              <w:bottom w:val="single" w:sz="4" w:space="0" w:color="000000"/>
              <w:right w:val="nil"/>
            </w:tcBorders>
          </w:tcPr>
          <w:p w:rsidR="00C90BE4" w:rsidRDefault="00C90BE4">
            <w:pPr>
              <w:spacing w:after="160" w:line="259" w:lineRule="auto"/>
              <w:ind w:left="0" w:firstLine="0"/>
              <w:jc w:val="left"/>
            </w:pPr>
          </w:p>
        </w:tc>
        <w:tc>
          <w:tcPr>
            <w:tcW w:w="454" w:type="dxa"/>
            <w:tcBorders>
              <w:top w:val="single" w:sz="50" w:space="0" w:color="FFFF00"/>
              <w:left w:val="nil"/>
              <w:bottom w:val="single" w:sz="4" w:space="0" w:color="000000"/>
              <w:right w:val="single" w:sz="35" w:space="0" w:color="FFFF00"/>
            </w:tcBorders>
            <w:shd w:val="clear" w:color="auto" w:fill="FFFFFF"/>
          </w:tcPr>
          <w:p w:rsidR="00C90BE4" w:rsidRDefault="00865FE6">
            <w:pPr>
              <w:spacing w:after="0" w:line="259" w:lineRule="auto"/>
              <w:ind w:left="0" w:right="-372" w:firstLine="0"/>
              <w:jc w:val="right"/>
            </w:pPr>
            <w:proofErr w:type="spellStart"/>
            <w:r>
              <w:rPr>
                <w:sz w:val="10"/>
              </w:rPr>
              <w:t>Międzypokolenio</w:t>
            </w:r>
            <w:proofErr w:type="spellEnd"/>
            <w:r>
              <w:rPr>
                <w:sz w:val="10"/>
              </w:rPr>
              <w:t xml:space="preserve"> ej</w:t>
            </w:r>
          </w:p>
        </w:tc>
        <w:tc>
          <w:tcPr>
            <w:tcW w:w="456" w:type="dxa"/>
            <w:tcBorders>
              <w:top w:val="single" w:sz="50" w:space="0" w:color="FFFF00"/>
              <w:left w:val="single" w:sz="35" w:space="0" w:color="FFFF00"/>
              <w:bottom w:val="single" w:sz="4" w:space="0" w:color="000000"/>
              <w:right w:val="nil"/>
            </w:tcBorders>
            <w:shd w:val="clear" w:color="auto" w:fill="FFFFFF"/>
          </w:tcPr>
          <w:p w:rsidR="00C90BE4" w:rsidRDefault="00865FE6">
            <w:pPr>
              <w:spacing w:after="0" w:line="259" w:lineRule="auto"/>
              <w:ind w:left="0" w:right="-1" w:firstLine="0"/>
              <w:jc w:val="right"/>
            </w:pPr>
            <w:r>
              <w:rPr>
                <w:sz w:val="10"/>
              </w:rPr>
              <w:t>w</w:t>
            </w:r>
          </w:p>
          <w:p w:rsidR="00C90BE4" w:rsidRDefault="00865FE6">
            <w:pPr>
              <w:spacing w:after="0" w:line="259" w:lineRule="auto"/>
              <w:ind w:left="43" w:firstLine="0"/>
              <w:jc w:val="left"/>
            </w:pPr>
            <w:r>
              <w:rPr>
                <w:sz w:val="10"/>
              </w:rPr>
              <w:t xml:space="preserve"> </w:t>
            </w:r>
          </w:p>
        </w:tc>
        <w:tc>
          <w:tcPr>
            <w:tcW w:w="0" w:type="auto"/>
            <w:vMerge/>
            <w:tcBorders>
              <w:top w:val="nil"/>
              <w:left w:val="nil"/>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r>
    </w:tbl>
    <w:p w:rsidR="00C90BE4" w:rsidRDefault="00C90BE4">
      <w:pPr>
        <w:sectPr w:rsidR="00C90BE4">
          <w:headerReference w:type="even" r:id="rId375"/>
          <w:headerReference w:type="default" r:id="rId376"/>
          <w:footerReference w:type="even" r:id="rId377"/>
          <w:footerReference w:type="default" r:id="rId378"/>
          <w:headerReference w:type="first" r:id="rId379"/>
          <w:footerReference w:type="first" r:id="rId380"/>
          <w:pgSz w:w="16838" w:h="11906" w:orient="landscape"/>
          <w:pgMar w:top="1419" w:right="1407" w:bottom="1635" w:left="1418" w:header="854" w:footer="929" w:gutter="0"/>
          <w:cols w:space="708"/>
        </w:sectPr>
      </w:pPr>
    </w:p>
    <w:p w:rsidR="00C90BE4" w:rsidRDefault="00865FE6">
      <w:pPr>
        <w:spacing w:after="0" w:line="265" w:lineRule="auto"/>
        <w:ind w:left="621" w:right="44"/>
        <w:jc w:val="center"/>
      </w:pPr>
      <w:r>
        <w:rPr>
          <w:sz w:val="18"/>
        </w:rPr>
        <w:lastRenderedPageBreak/>
        <w:t>ram Rewitalizacji Miasta Gniezna na lata 2017</w:t>
      </w:r>
    </w:p>
    <w:p w:rsidR="00C90BE4" w:rsidRDefault="00865FE6">
      <w:pPr>
        <w:spacing w:after="346" w:line="259" w:lineRule="auto"/>
        <w:ind w:left="259" w:firstLine="0"/>
        <w:jc w:val="left"/>
      </w:pPr>
      <w:r>
        <w:rPr>
          <w:rFonts w:ascii="Calibri" w:eastAsia="Calibri" w:hAnsi="Calibri" w:cs="Calibri"/>
          <w:noProof/>
          <w:sz w:val="22"/>
        </w:rPr>
        <mc:AlternateContent>
          <mc:Choice Requires="wpg">
            <w:drawing>
              <wp:inline distT="0" distB="0" distL="0" distR="0">
                <wp:extent cx="5482590" cy="29972"/>
                <wp:effectExtent l="0" t="0" r="0" b="0"/>
                <wp:docPr id="564230" name="Group 564230"/>
                <wp:cNvGraphicFramePr/>
                <a:graphic xmlns:a="http://schemas.openxmlformats.org/drawingml/2006/main">
                  <a:graphicData uri="http://schemas.microsoft.com/office/word/2010/wordprocessingGroup">
                    <wpg:wgp>
                      <wpg:cNvGrpSpPr/>
                      <wpg:grpSpPr>
                        <a:xfrm>
                          <a:off x="0" y="0"/>
                          <a:ext cx="5482590" cy="29972"/>
                          <a:chOff x="0" y="0"/>
                          <a:chExt cx="5482590" cy="29972"/>
                        </a:xfrm>
                      </wpg:grpSpPr>
                      <pic:pic xmlns:pic="http://schemas.openxmlformats.org/drawingml/2006/picture">
                        <pic:nvPicPr>
                          <pic:cNvPr id="71933" name="Picture 71933"/>
                          <pic:cNvPicPr/>
                        </pic:nvPicPr>
                        <pic:blipFill>
                          <a:blip r:embed="rId381"/>
                          <a:stretch>
                            <a:fillRect/>
                          </a:stretch>
                        </pic:blipFill>
                        <pic:spPr>
                          <a:xfrm>
                            <a:off x="24384" y="19812"/>
                            <a:ext cx="5458207" cy="10160"/>
                          </a:xfrm>
                          <a:prstGeom prst="rect">
                            <a:avLst/>
                          </a:prstGeom>
                        </pic:spPr>
                      </pic:pic>
                      <wps:wsp>
                        <wps:cNvPr id="71934" name="Shape 71934"/>
                        <wps:cNvSpPr/>
                        <wps:spPr>
                          <a:xfrm>
                            <a:off x="0" y="0"/>
                            <a:ext cx="5454015" cy="0"/>
                          </a:xfrm>
                          <a:custGeom>
                            <a:avLst/>
                            <a:gdLst/>
                            <a:ahLst/>
                            <a:cxnLst/>
                            <a:rect l="0" t="0" r="0" b="0"/>
                            <a:pathLst>
                              <a:path w="5454015">
                                <a:moveTo>
                                  <a:pt x="0" y="0"/>
                                </a:moveTo>
                                <a:lnTo>
                                  <a:pt x="5454015"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230" style="width:431.7pt;height:2.35999pt;mso-position-horizontal-relative:char;mso-position-vertical-relative:line" coordsize="54825,299">
                <v:shape id="Picture 71933" style="position:absolute;width:54582;height:101;left:243;top:198;" filled="f">
                  <v:imagedata r:id="rId382"/>
                </v:shape>
                <v:shape id="Shape 71934" style="position:absolute;width:54540;height:0;left:0;top:0;" coordsize="5454015,0" path="m0,0l5454015,0">
                  <v:stroke weight="0.72pt" endcap="flat" joinstyle="round" on="true" color="#6d6d6d"/>
                  <v:fill on="false" color="#000000" opacity="0"/>
                </v:shape>
              </v:group>
            </w:pict>
          </mc:Fallback>
        </mc:AlternateContent>
      </w:r>
    </w:p>
    <w:p w:rsidR="00C90BE4" w:rsidRDefault="00865FE6">
      <w:pPr>
        <w:shd w:val="clear" w:color="auto" w:fill="EAF4DC"/>
        <w:spacing w:after="253" w:line="265" w:lineRule="auto"/>
        <w:ind w:left="-5"/>
        <w:jc w:val="left"/>
      </w:pPr>
      <w:r>
        <w:t xml:space="preserve">PROJEKTY ZINTEGROWANE </w:t>
      </w:r>
    </w:p>
    <w:p w:rsidR="00C90BE4" w:rsidRDefault="00865FE6">
      <w:pPr>
        <w:spacing w:after="124" w:line="359" w:lineRule="auto"/>
        <w:ind w:left="0" w:right="49" w:firstLine="0"/>
      </w:pPr>
      <w:r>
        <w:rPr>
          <w:b/>
          <w:i/>
        </w:rPr>
        <w:t>PROJEKT ZINTEGROWANY</w:t>
      </w:r>
      <w:r>
        <w:rPr>
          <w:b/>
          <w:i/>
          <w:vertAlign w:val="superscript"/>
        </w:rPr>
        <w:footnoteReference w:id="31"/>
      </w:r>
      <w:r>
        <w:rPr>
          <w:b/>
          <w:i/>
        </w:rPr>
        <w:t xml:space="preserve"> to, co najmniej dwa projekty powiązane ze sobą tematycznie  w ramach wspólnego celu, jaki ma zostać osiągnięty dzięki ich realizacji, których wybór  do dofinansowania lub realizacja jest koordynowana przez właściwe instytucje. </w:t>
      </w:r>
      <w:r>
        <w:rPr>
          <w:i/>
        </w:rPr>
        <w:t>Koordynacja polega w szczególności na określeniu wzajemnych relacji między projektami w zakresie warunków ich wyboru i oceny lub postanowień umów o dofinansowanie projektu lub decyzji  o dofinansowaniu projektu.</w:t>
      </w:r>
      <w:r>
        <w:rPr>
          <w:i/>
          <w:vertAlign w:val="superscript"/>
        </w:rPr>
        <w:footnoteReference w:id="32"/>
      </w:r>
      <w:r>
        <w:t xml:space="preserve"> </w:t>
      </w:r>
    </w:p>
    <w:p w:rsidR="00C90BE4" w:rsidRDefault="00865FE6">
      <w:pPr>
        <w:ind w:left="-3"/>
      </w:pPr>
      <w:r>
        <w:t xml:space="preserve">Centrum Kształcenia Praktycznego w Gnieźnie w ramach Lokalnego Programu Rewitalizacji na lata 2017-2022, zgłosił 3 projekty powiązane ze sobą tematycznie: pierwszy projekt zakłada termomodernizację budynku, drugi projekt zakłada dostosowanie infrastruktury edukacyjnej do potrzeb regionalnego rynku pracy, ostatni projekt dotyczy kwestii społecznych. Projekt obejmuje skoordynowane działania dla wybranych szkół kształcenia zawodowego w powiecie gnieźnieńskim, zmierzające do indywidualnego wsparcia ucznia/uczennicy w zdobyciu wykształcenia i przejściu do zatrudnienia. Projekt jest zgodny  z Mandatem Terytorialnym dla Gnieźnieńskiego OSI. Realizacja projektu wpłynie bezpośrednio na realizację celu głównego: poprawa jakości życia mieszkańców poprzez działania w zakresie integracji i aktywizacji społecznej (kierunek: ułatwienie mieszkańcom dostępu do edukacji, kultury, sztuki, rozrywki, sportu i rekreacji.  </w:t>
      </w:r>
    </w:p>
    <w:p w:rsidR="00C90BE4" w:rsidRDefault="00865FE6">
      <w:pPr>
        <w:ind w:left="-3"/>
      </w:pPr>
      <w:r>
        <w:t xml:space="preserve">Projekty zintegrowane ze sobą tematycznie, tzn. te które zawierają przynajmniej dwa projekty powiązane ze sobą tematycznie w ramach wspólnego celu. </w:t>
      </w:r>
    </w:p>
    <w:p w:rsidR="00C90BE4" w:rsidRDefault="00865FE6">
      <w:pPr>
        <w:pStyle w:val="Nagwek2"/>
        <w:shd w:val="clear" w:color="auto" w:fill="9ACC51"/>
        <w:spacing w:after="242"/>
        <w:ind w:left="-3"/>
      </w:pPr>
      <w:r>
        <w:rPr>
          <w:color w:val="FFFFFF"/>
          <w:sz w:val="22"/>
        </w:rPr>
        <w:t>MECHANIZMY ZAPEWNIENIA KOMPLEMENTARNOŚCI</w:t>
      </w:r>
      <w:r>
        <w:rPr>
          <w:b/>
          <w:color w:val="75A430"/>
          <w:sz w:val="22"/>
        </w:rPr>
        <w:t xml:space="preserve"> </w:t>
      </w:r>
    </w:p>
    <w:p w:rsidR="00C90BE4" w:rsidRDefault="00865FE6">
      <w:pPr>
        <w:spacing w:line="259" w:lineRule="auto"/>
        <w:ind w:left="-3"/>
      </w:pPr>
      <w:r>
        <w:t xml:space="preserve">Wśród szczegółowej diagnozy oraz udziału społecznego w działaniach w kierunku tworzenia </w:t>
      </w:r>
    </w:p>
    <w:p w:rsidR="00C90BE4" w:rsidRDefault="00865FE6">
      <w:pPr>
        <w:ind w:left="-3"/>
      </w:pPr>
      <w:r>
        <w:t xml:space="preserve">Lokalnego Programu Rewitalizacji komplementarność jest ważnym aspektem w jego realizacji. Według </w:t>
      </w:r>
      <w:r>
        <w:rPr>
          <w:i/>
        </w:rPr>
        <w:t>Wytycznych w zakresie rewitalizacji w programach operacyjnych na lata 2014-2020</w:t>
      </w:r>
      <w:r>
        <w:t xml:space="preserve"> opracowanych przez Ministerstwo Rozwoju wymogiem koniecznym dla wspierania projektów rewitalizacyjnych jest zapewnienie komplementarności w pięciu aspektach: przestrzennym, problemowym, proceduralno-instytucjonalnym, międzyokresowym i źródeł finansowania.  </w:t>
      </w:r>
    </w:p>
    <w:p w:rsidR="00C90BE4" w:rsidRDefault="00865FE6">
      <w:pPr>
        <w:ind w:left="-3"/>
      </w:pPr>
      <w:r>
        <w:t xml:space="preserve">Program rewitalizacji złożony z wielu różnorodnych projektów będzie skutkował  efektywnym wykorzystaniem środków finansowych przeznaczonych na rewitalizację. </w:t>
      </w:r>
    </w:p>
    <w:p w:rsidR="00C90BE4" w:rsidRDefault="00865FE6">
      <w:pPr>
        <w:ind w:left="-3"/>
      </w:pPr>
      <w:r>
        <w:t xml:space="preserve">Poszczególne projekty rewitalizacyjne są wzajemnie powiązane. Na obszarze objętym programem rewitalizacji zapewniona zostanie komplementarność między poszczególnymi </w:t>
      </w:r>
      <w:r>
        <w:lastRenderedPageBreak/>
        <w:t xml:space="preserve">projektami i przedsięwzięciami rewitalizacyjnymi oraz pomiędzy działaniami różnych podmiotów i funduszy.  </w:t>
      </w:r>
    </w:p>
    <w:p w:rsidR="00C90BE4" w:rsidRDefault="00865FE6">
      <w:pPr>
        <w:spacing w:after="229" w:line="259" w:lineRule="auto"/>
        <w:ind w:left="-5"/>
        <w:jc w:val="left"/>
      </w:pPr>
      <w:r>
        <w:rPr>
          <w:b/>
        </w:rPr>
        <w:t xml:space="preserve">Komplementarność przestrzenna </w:t>
      </w:r>
    </w:p>
    <w:p w:rsidR="00C90BE4" w:rsidRDefault="00865FE6">
      <w:pPr>
        <w:spacing w:after="8"/>
        <w:ind w:left="-3"/>
      </w:pPr>
      <w:r>
        <w:t xml:space="preserve">Zapewnienie komplementarności przestrzennej ma zagwarantować efektywne oddziaływanie Lokalnego Programu Rewitalizacji na cały obszar kryzysowy oraz synergię przestrzenną poszczególnych projektów rewitalizacyjnych. Umożliwi to synchronizację efektów oddziaływania na sytuację kryzysową. Co istotne, realizowane działania nie będą skutkowały transferem problemów na inne obszary miasta oraz nie będą wyzwalały niepożądanych problemów, takich jak segregacja społeczna i wykluczenie. Komplementarność przestrzenna została zapewniona poprzez koncentrację projektów na jednym, wyznaczonym i </w:t>
      </w:r>
    </w:p>
    <w:p w:rsidR="00C90BE4" w:rsidRDefault="00865FE6">
      <w:pPr>
        <w:ind w:left="-3"/>
      </w:pPr>
      <w:r>
        <w:t xml:space="preserve">delimitowanym obszarze rewitalizacji. Skupienie projektów wyselekcjonowanych do realizacji na wyznaczonym obszarze rewitalizacji będzie w sposób pozytywny rzutować na całe Miasto, ponieważ wiele z nich dotyczyć będzie działań podejmowanych dla miejsc użyteczności publicznej, dzięki temu korzystać z nich będą mogli mieszkańcy spoza obszaru bezpośrednio objętego procesem rewitalizacji. Na poniższej mapie zaznaczono projekty z listy podstawowej, uwzględniające wszystkie projekty oraz ich lokalizacje (np.: modernizacje, termomodernizacje). Komplementarność przestrzenna projektów rewitalizacyjnych oznacza, że przy formułowaniu wzięto pod uwagę miejsce planowanej realizacji-czy jest ono zlokalizowane w granicach obszaru rewitalizacji, jak również czy jego realizacja spowoduje wzmocnienie innych działań, zapewniając kompleksowe wzmocnienie realizacji danego celu na całym obszarze wskazanym do rewitalizacji. Obszarem realizacji wszystkich przedsięwzięć jest obszar rewitalizacji wskazany w delimitacji, odpowiadający w znacznej mierze swym zasięgiem terenowi ścisłego, funkcjonalnego i historycznego centrum Gniezna. Zgodnie z poniższą mapą większość projektów rewitalizacyjnych realizowanych będzie punktowo  rożnych obszarach, ale ich oddziaływanie będzie obejmowało cały obszar rewitalizacji. </w:t>
      </w:r>
    </w:p>
    <w:p w:rsidR="00C90BE4" w:rsidRDefault="00865FE6">
      <w:pPr>
        <w:ind w:left="-3"/>
      </w:pPr>
      <w:r>
        <w:t xml:space="preserve">Projekty związane z termomodernizacją oraz modernizacją budynków użyteczności publicznej, będą realizowane w różnych częściach miasta, jednak z uwagi na ich charakter i funkcje jakie pełnią i dodatkowo nowe funkcje, które będą służyły wszystkim mieszkańcom obszaru rewitalizacji i Gniezna ogółem. Bezpośrednim ich efektem jest ograniczenie zużycia energii, a także ograniczenie emisji spalin będzie odczuwalny dla wszystkich mieszkańców obszaru. Poprawa walorów estetycznych budynków, dokonana na skutek prowadzonych prac remontowych, przełoży się na ogólne poczucie ładu przestrzennego na obszarach poddanych rewitalizacji, a także uatrakcyjni obszar w oczach mieszkańców, potencjalnych turystów jak również inwestorów.  </w:t>
      </w:r>
    </w:p>
    <w:p w:rsidR="00C90BE4" w:rsidRDefault="00865FE6">
      <w:pPr>
        <w:ind w:left="-3"/>
      </w:pPr>
      <w:r>
        <w:t xml:space="preserve">Kolejnym przykładem projektów komplementarnych przestrzennie są projekty zlokalizowane na terenie szpitala projekt nr 26,27 oraz 28 (zgodnie z listą projektów podstawowych) wskazane projekty będą realizowane na obszarze rewitalizacji, ze względu na ich charakter będą </w:t>
      </w:r>
      <w:r>
        <w:lastRenderedPageBreak/>
        <w:t xml:space="preserve">oddziaływać na cały obszar rewitalizacji. Usługi specjalistyczne będą dostępne dla każdego mieszkańca.  </w:t>
      </w:r>
    </w:p>
    <w:p w:rsidR="00C90BE4" w:rsidRDefault="00865FE6">
      <w:pPr>
        <w:spacing w:after="53"/>
        <w:ind w:left="-3"/>
      </w:pPr>
      <w:r>
        <w:t xml:space="preserve">Projekt I etap „Renowacja i adaptacja na cele kulturalne zabytkowego Ratusza w Gnieźnie oraz Adaptacja budynku Miejskiego Ośrodka Kultury wraz z jego rozbudową, będą również oddziaływać na cały obszar rewitalizacji, każdy z mieszkańców będzie mógł skorzystać  z oferty Miejskiego Ośrodka Kultury.  </w:t>
      </w:r>
    </w:p>
    <w:p w:rsidR="00C90BE4" w:rsidRDefault="001B34F4" w:rsidP="00681351">
      <w:pPr>
        <w:spacing w:after="122" w:line="259" w:lineRule="auto"/>
        <w:ind w:left="0" w:right="1289" w:firstLine="0"/>
      </w:pPr>
      <w:r>
        <w:rPr>
          <w:noProof/>
        </w:rPr>
        <mc:AlternateContent>
          <mc:Choice Requires="wps">
            <w:drawing>
              <wp:anchor distT="0" distB="0" distL="114300" distR="114300" simplePos="0" relativeHeight="251688960" behindDoc="0" locked="0" layoutInCell="1" allowOverlap="1" wp14:anchorId="7103979B" wp14:editId="31DC0EFE">
                <wp:simplePos x="0" y="0"/>
                <wp:positionH relativeFrom="column">
                  <wp:posOffset>2626517</wp:posOffset>
                </wp:positionH>
                <wp:positionV relativeFrom="paragraph">
                  <wp:posOffset>2675594</wp:posOffset>
                </wp:positionV>
                <wp:extent cx="328163" cy="203703"/>
                <wp:effectExtent l="0" t="0" r="0" b="6350"/>
                <wp:wrapNone/>
                <wp:docPr id="4" name="Pole tekstowe 4"/>
                <wp:cNvGraphicFramePr/>
                <a:graphic xmlns:a="http://schemas.openxmlformats.org/drawingml/2006/main">
                  <a:graphicData uri="http://schemas.microsoft.com/office/word/2010/wordprocessingShape">
                    <wps:wsp>
                      <wps:cNvSpPr txBox="1"/>
                      <wps:spPr>
                        <a:xfrm>
                          <a:off x="0" y="0"/>
                          <a:ext cx="328163" cy="2037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70A09" w:rsidRPr="001B34F4" w:rsidRDefault="00970A09" w:rsidP="001B34F4">
                            <w:pPr>
                              <w:ind w:left="0"/>
                              <w:rPr>
                                <w:color w:val="F7CAAC" w:themeColor="accent2" w:themeTint="66"/>
                                <w:sz w:val="16"/>
                                <w:szCs w:val="16"/>
                              </w:rPr>
                            </w:pPr>
                            <w:r>
                              <w:rPr>
                                <w:color w:val="F7CAAC" w:themeColor="accent2" w:themeTint="66"/>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3979B" id="_x0000_t202" coordsize="21600,21600" o:spt="202" path="m,l,21600r21600,l21600,xe">
                <v:stroke joinstyle="miter"/>
                <v:path gradientshapeok="t" o:connecttype="rect"/>
              </v:shapetype>
              <v:shape id="Pole tekstowe 4" o:spid="_x0000_s2381" type="#_x0000_t202" style="position:absolute;left:0;text-align:left;margin-left:206.8pt;margin-top:210.7pt;width:25.85pt;height:1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" filled="f" stroked="f">
                <v:textbox>
                  <w:txbxContent>
                    <w:p w:rsidR="00970A09" w:rsidRPr="001B34F4" w:rsidRDefault="00970A09" w:rsidP="001B34F4">
                      <w:pPr>
                        <w:ind w:left="0"/>
                        <w:rPr>
                          <w:color w:val="F7CAAC" w:themeColor="accent2" w:themeTint="66"/>
                          <w:sz w:val="16"/>
                          <w:szCs w:val="16"/>
                        </w:rPr>
                      </w:pPr>
                      <w:r>
                        <w:rPr>
                          <w:color w:val="F7CAAC" w:themeColor="accent2" w:themeTint="66"/>
                          <w:sz w:val="16"/>
                          <w:szCs w:val="16"/>
                        </w:rPr>
                        <w:t>30</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54574A5" wp14:editId="54989D1B">
                <wp:simplePos x="0" y="0"/>
                <wp:positionH relativeFrom="column">
                  <wp:posOffset>2699304</wp:posOffset>
                </wp:positionH>
                <wp:positionV relativeFrom="paragraph">
                  <wp:posOffset>2716059</wp:posOffset>
                </wp:positionV>
                <wp:extent cx="131275" cy="131275"/>
                <wp:effectExtent l="0" t="0" r="21590" b="21590"/>
                <wp:wrapNone/>
                <wp:docPr id="6" name="Owal 6"/>
                <wp:cNvGraphicFramePr/>
                <a:graphic xmlns:a="http://schemas.openxmlformats.org/drawingml/2006/main">
                  <a:graphicData uri="http://schemas.microsoft.com/office/word/2010/wordprocessingShape">
                    <wps:wsp>
                      <wps:cNvSpPr/>
                      <wps:spPr>
                        <a:xfrm>
                          <a:off x="0" y="0"/>
                          <a:ext cx="131275" cy="1312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70A09" w:rsidRDefault="00970A09" w:rsidP="001B34F4">
                            <w:pPr>
                              <w:ind w:left="0"/>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574A5" id="Owal 6" o:spid="_x0000_s2382" style="position:absolute;left:0;text-align:left;margin-left:212.55pt;margin-top:213.85pt;width:10.35pt;height:1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" fillcolor="#ed7d31 [3205]" strokecolor="#823b0b [1605]" strokeweight="1pt">
                <v:stroke joinstyle="miter"/>
                <v:textbox>
                  <w:txbxContent>
                    <w:p w:rsidR="00970A09" w:rsidRDefault="00970A09" w:rsidP="001B34F4">
                      <w:pPr>
                        <w:ind w:left="0"/>
                        <w:jc w:val="center"/>
                      </w:pPr>
                      <w:r>
                        <w:t>29</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7DCFF35D" wp14:editId="2DB83FD5">
                <wp:simplePos x="0" y="0"/>
                <wp:positionH relativeFrom="column">
                  <wp:posOffset>2616250</wp:posOffset>
                </wp:positionH>
                <wp:positionV relativeFrom="paragraph">
                  <wp:posOffset>2583042</wp:posOffset>
                </wp:positionV>
                <wp:extent cx="328163" cy="203703"/>
                <wp:effectExtent l="0" t="0" r="0" b="6350"/>
                <wp:wrapNone/>
                <wp:docPr id="3" name="Pole tekstowe 3"/>
                <wp:cNvGraphicFramePr/>
                <a:graphic xmlns:a="http://schemas.openxmlformats.org/drawingml/2006/main">
                  <a:graphicData uri="http://schemas.microsoft.com/office/word/2010/wordprocessingShape">
                    <wps:wsp>
                      <wps:cNvSpPr txBox="1"/>
                      <wps:spPr>
                        <a:xfrm>
                          <a:off x="0" y="0"/>
                          <a:ext cx="328163" cy="2037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70A09" w:rsidRPr="001B34F4" w:rsidRDefault="00970A09">
                            <w:pPr>
                              <w:ind w:left="0"/>
                              <w:rPr>
                                <w:color w:val="F7CAAC" w:themeColor="accent2" w:themeTint="66"/>
                                <w:sz w:val="16"/>
                                <w:szCs w:val="16"/>
                              </w:rPr>
                            </w:pPr>
                            <w:r w:rsidRPr="001B34F4">
                              <w:rPr>
                                <w:color w:val="F7CAAC" w:themeColor="accent2" w:themeTint="66"/>
                                <w:sz w:val="16"/>
                                <w:szCs w:val="16"/>
                              </w:rPr>
                              <w:t>29</w:t>
                            </w:r>
                          </w:p>
                          <w:p w:rsidR="00970A09" w:rsidRPr="001B34F4" w:rsidRDefault="00970A09">
                            <w:pPr>
                              <w:ind w:left="0"/>
                              <w:rPr>
                                <w:color w:val="F7CAAC" w:themeColor="accent2" w:themeTint="66"/>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FF35D" id="Pole tekstowe 3" o:spid="_x0000_s2383" type="#_x0000_t202" style="position:absolute;left:0;text-align:left;margin-left:206pt;margin-top:203.4pt;width:25.85pt;height:1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" filled="f" stroked="f">
                <v:textbox>
                  <w:txbxContent>
                    <w:p w:rsidR="00970A09" w:rsidRPr="001B34F4" w:rsidRDefault="00970A09">
                      <w:pPr>
                        <w:ind w:left="0"/>
                        <w:rPr>
                          <w:color w:val="F7CAAC" w:themeColor="accent2" w:themeTint="66"/>
                          <w:sz w:val="16"/>
                          <w:szCs w:val="16"/>
                        </w:rPr>
                      </w:pPr>
                      <w:r w:rsidRPr="001B34F4">
                        <w:rPr>
                          <w:color w:val="F7CAAC" w:themeColor="accent2" w:themeTint="66"/>
                          <w:sz w:val="16"/>
                          <w:szCs w:val="16"/>
                        </w:rPr>
                        <w:t>29</w:t>
                      </w:r>
                    </w:p>
                    <w:p w:rsidR="00970A09" w:rsidRPr="001B34F4" w:rsidRDefault="00970A09">
                      <w:pPr>
                        <w:ind w:left="0"/>
                        <w:rPr>
                          <w:color w:val="F7CAAC" w:themeColor="accent2" w:themeTint="66"/>
                          <w:sz w:val="16"/>
                          <w:szCs w:val="16"/>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0758A66" wp14:editId="084B317E">
                <wp:simplePos x="0" y="0"/>
                <wp:positionH relativeFrom="column">
                  <wp:posOffset>2687792</wp:posOffset>
                </wp:positionH>
                <wp:positionV relativeFrom="paragraph">
                  <wp:posOffset>2629762</wp:posOffset>
                </wp:positionV>
                <wp:extent cx="131275" cy="131275"/>
                <wp:effectExtent l="0" t="0" r="21590" b="21590"/>
                <wp:wrapNone/>
                <wp:docPr id="1" name="Owal 1"/>
                <wp:cNvGraphicFramePr/>
                <a:graphic xmlns:a="http://schemas.openxmlformats.org/drawingml/2006/main">
                  <a:graphicData uri="http://schemas.microsoft.com/office/word/2010/wordprocessingShape">
                    <wps:wsp>
                      <wps:cNvSpPr/>
                      <wps:spPr>
                        <a:xfrm>
                          <a:off x="0" y="0"/>
                          <a:ext cx="131275" cy="1312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70A09" w:rsidRDefault="00970A09" w:rsidP="001B34F4">
                            <w:pPr>
                              <w:ind w:left="0"/>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58A66" id="Owal 1" o:spid="_x0000_s2384" style="position:absolute;left:0;text-align:left;margin-left:211.65pt;margin-top:207.05pt;width:10.35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" fillcolor="#ed7d31 [3205]" strokecolor="#823b0b [1605]" strokeweight="1pt">
                <v:stroke joinstyle="miter"/>
                <v:textbox>
                  <w:txbxContent>
                    <w:p w:rsidR="00970A09" w:rsidRDefault="00970A09" w:rsidP="001B34F4">
                      <w:pPr>
                        <w:ind w:left="0"/>
                        <w:jc w:val="center"/>
                      </w:pPr>
                      <w:r>
                        <w:t>29</w:t>
                      </w:r>
                    </w:p>
                  </w:txbxContent>
                </v:textbox>
              </v:oval>
            </w:pict>
          </mc:Fallback>
        </mc:AlternateContent>
      </w:r>
      <w:r w:rsidR="00865FE6">
        <w:rPr>
          <w:noProof/>
        </w:rPr>
        <w:drawing>
          <wp:inline distT="0" distB="0" distL="0" distR="0">
            <wp:extent cx="4940809" cy="3459480"/>
            <wp:effectExtent l="0" t="0" r="0" b="7620"/>
            <wp:docPr id="72216" name="Picture 72216"/>
            <wp:cNvGraphicFramePr/>
            <a:graphic xmlns:a="http://schemas.openxmlformats.org/drawingml/2006/main">
              <a:graphicData uri="http://schemas.openxmlformats.org/drawingml/2006/picture">
                <pic:pic xmlns:pic="http://schemas.openxmlformats.org/drawingml/2006/picture">
                  <pic:nvPicPr>
                    <pic:cNvPr id="72216" name="Picture 72216"/>
                    <pic:cNvPicPr/>
                  </pic:nvPicPr>
                  <pic:blipFill>
                    <a:blip r:embed="rId383"/>
                    <a:stretch>
                      <a:fillRect/>
                    </a:stretch>
                  </pic:blipFill>
                  <pic:spPr>
                    <a:xfrm>
                      <a:off x="0" y="0"/>
                      <a:ext cx="4940809" cy="3459480"/>
                    </a:xfrm>
                    <a:prstGeom prst="rect">
                      <a:avLst/>
                    </a:prstGeom>
                  </pic:spPr>
                </pic:pic>
              </a:graphicData>
            </a:graphic>
          </wp:inline>
        </w:drawing>
      </w:r>
      <w:r w:rsidR="00865FE6">
        <w:t xml:space="preserve"> </w:t>
      </w:r>
    </w:p>
    <w:p w:rsidR="00C90BE4" w:rsidRDefault="00865FE6">
      <w:pPr>
        <w:spacing w:after="135" w:line="265" w:lineRule="auto"/>
        <w:ind w:left="-3"/>
        <w:jc w:val="left"/>
      </w:pPr>
      <w:r>
        <w:rPr>
          <w:i/>
          <w:color w:val="6D6D6D"/>
          <w:sz w:val="16"/>
        </w:rPr>
        <w:t xml:space="preserve">Mapa 25. Lokalizacja projektów z listy podstawowej </w:t>
      </w:r>
    </w:p>
    <w:p w:rsidR="00C90BE4" w:rsidRDefault="00865FE6">
      <w:pPr>
        <w:spacing w:after="3" w:line="359" w:lineRule="auto"/>
        <w:ind w:left="-3"/>
        <w:jc w:val="left"/>
      </w:pPr>
      <w:r>
        <w:rPr>
          <w:sz w:val="12"/>
        </w:rPr>
        <w:t>Na mapie zaznaczono tylko projekty z lis</w:t>
      </w:r>
      <w:r w:rsidR="00681351">
        <w:rPr>
          <w:sz w:val="12"/>
        </w:rPr>
        <w:t>ty podstawowej numerki od 1 do 30</w:t>
      </w:r>
      <w:r>
        <w:rPr>
          <w:sz w:val="12"/>
        </w:rPr>
        <w:t xml:space="preserve"> stanowią projekty, zgodnie z listą A(1-25) projekt numer 28-Szpital Dziekanka)</w:t>
      </w:r>
      <w:r w:rsidR="00681351">
        <w:rPr>
          <w:sz w:val="12"/>
        </w:rPr>
        <w:t>, 29 i 30 budynki pokoszarowe przy ul. Wrzesińskiej 43-55</w:t>
      </w:r>
      <w:r>
        <w:rPr>
          <w:sz w:val="12"/>
        </w:rPr>
        <w:t xml:space="preserve"> , ze względu na podaną dokładną lokalizację projektów. W przypadku proje</w:t>
      </w:r>
      <w:r w:rsidR="00E53975">
        <w:rPr>
          <w:sz w:val="12"/>
        </w:rPr>
        <w:t>któw dodatkowych 3 projekty na 11</w:t>
      </w:r>
      <w:r>
        <w:rPr>
          <w:sz w:val="12"/>
        </w:rPr>
        <w:t>, będą realizowane w tej samej lokalizacj</w:t>
      </w:r>
      <w:r w:rsidR="00E53975">
        <w:rPr>
          <w:sz w:val="12"/>
        </w:rPr>
        <w:t>i mowa tutaj o ul. Chrobrego 12.</w:t>
      </w:r>
      <w:r>
        <w:rPr>
          <w:sz w:val="12"/>
        </w:rPr>
        <w:t xml:space="preserve"> </w:t>
      </w:r>
    </w:p>
    <w:p w:rsidR="00C90BE4" w:rsidRDefault="00865FE6">
      <w:pPr>
        <w:spacing w:after="229" w:line="259" w:lineRule="auto"/>
        <w:ind w:left="-5"/>
        <w:jc w:val="left"/>
      </w:pPr>
      <w:r>
        <w:rPr>
          <w:b/>
        </w:rPr>
        <w:t xml:space="preserve">Komplementarność problemowa </w:t>
      </w:r>
    </w:p>
    <w:p w:rsidR="00C90BE4" w:rsidRDefault="00865FE6">
      <w:pPr>
        <w:ind w:left="-3"/>
      </w:pPr>
      <w:r>
        <w:t xml:space="preserve">Komplementarność problemowa występuje w Lokalnym Programie Rewitalizacji dla miasta Gniezna. Komplementarność ta wyzwala konieczność wzajemnego dopełniania tematycznego realizowanych projektów. Dzięki temu LPR będzie oddziaływał na wszystkie wskazane sfery rewitalizacji: społeczną, gospodarczą, przestrzenno-funkcjonalną, techniczną (tabela 55 i 56). Służy to nie tylko przeciwdziałaniu problemom w różnych sferach, ale zapobiega również fragmentacji działań koncentrując uwagę na systemowym  i kompleksowym spojrzeniu na źródła kryzysu danego obszaru.  </w:t>
      </w:r>
    </w:p>
    <w:p w:rsidR="00C90BE4" w:rsidRDefault="00865FE6">
      <w:pPr>
        <w:spacing w:after="66"/>
        <w:ind w:left="-3"/>
      </w:pPr>
      <w:r>
        <w:t xml:space="preserve">W Lokalnym Programie Rewitalizacji określono prognozowane rezultaty realizacji projektów oraz spodziewane efekty rewitalizacji wskazane w wizji stanu obszaru po przeprowadzeniu procesu rewitalizacji. Efektem każdego z działań będzie wspólne dążenie do osiągnięcia celów głównych. Przedsięwzięcia rewitalizacyjne są powiązane ze strategicznymi kierunkami rozwojowymi miasta, co wykazano poprzez wskazanie zbieżności celów LPR z kluczowymi </w:t>
      </w:r>
      <w:r>
        <w:lastRenderedPageBreak/>
        <w:t xml:space="preserve">dokumentami strategicznymi i planistycznymi. Dodatkowo w zestawieniu planowanych przedsięwzięć uwzględniono problemy jakie dane działanie pozwoli rozwiązać. Komplementarność problemowa została ujęta tabelarycznie na poniższej korelacji projektów ze sferami( społeczną, gospodarczą oraz przestrzenno-funkcjonalno-techniczną). </w:t>
      </w:r>
    </w:p>
    <w:p w:rsidR="00C90BE4" w:rsidRDefault="00865FE6">
      <w:pPr>
        <w:spacing w:after="3" w:line="265" w:lineRule="auto"/>
        <w:ind w:left="-3"/>
        <w:jc w:val="left"/>
      </w:pPr>
      <w:r>
        <w:rPr>
          <w:i/>
          <w:color w:val="6D6D6D"/>
          <w:sz w:val="16"/>
        </w:rPr>
        <w:t xml:space="preserve">Tabela 57. Macierz korelacji projektów z poszczególnymi sferami- projekty z listy podstawowej. </w:t>
      </w:r>
    </w:p>
    <w:tbl>
      <w:tblPr>
        <w:tblStyle w:val="TableGrid"/>
        <w:tblW w:w="8997" w:type="dxa"/>
        <w:tblInd w:w="65" w:type="dxa"/>
        <w:tblCellMar>
          <w:left w:w="73" w:type="dxa"/>
          <w:right w:w="41" w:type="dxa"/>
        </w:tblCellMar>
        <w:tblLook w:val="04A0" w:firstRow="1" w:lastRow="0" w:firstColumn="1" w:lastColumn="0" w:noHBand="0" w:noVBand="1"/>
      </w:tblPr>
      <w:tblGrid>
        <w:gridCol w:w="3857"/>
        <w:gridCol w:w="778"/>
        <w:gridCol w:w="954"/>
        <w:gridCol w:w="986"/>
        <w:gridCol w:w="1598"/>
        <w:gridCol w:w="824"/>
      </w:tblGrid>
      <w:tr w:rsidR="00C90BE4">
        <w:trPr>
          <w:trHeight w:val="163"/>
        </w:trPr>
        <w:tc>
          <w:tcPr>
            <w:tcW w:w="4348" w:type="dxa"/>
            <w:tcBorders>
              <w:top w:val="single" w:sz="8" w:space="0" w:color="000000"/>
              <w:left w:val="single" w:sz="8" w:space="0" w:color="000000"/>
              <w:bottom w:val="single" w:sz="4" w:space="0" w:color="000000"/>
              <w:right w:val="single" w:sz="4" w:space="0" w:color="000000"/>
            </w:tcBorders>
          </w:tcPr>
          <w:p w:rsidR="00C90BE4" w:rsidRDefault="00865FE6">
            <w:pPr>
              <w:spacing w:after="0" w:line="259" w:lineRule="auto"/>
              <w:ind w:left="0" w:right="39" w:firstLine="0"/>
              <w:jc w:val="center"/>
            </w:pPr>
            <w:r>
              <w:rPr>
                <w:sz w:val="12"/>
              </w:rPr>
              <w:t xml:space="preserve">Cel główny wraz z kierunkami działań </w:t>
            </w:r>
          </w:p>
        </w:tc>
        <w:tc>
          <w:tcPr>
            <w:tcW w:w="790" w:type="dxa"/>
            <w:vMerge w:val="restart"/>
            <w:tcBorders>
              <w:top w:val="single" w:sz="8" w:space="0" w:color="000000"/>
              <w:left w:val="single" w:sz="8" w:space="0" w:color="000000"/>
              <w:bottom w:val="single" w:sz="4" w:space="0" w:color="000000"/>
              <w:right w:val="single" w:sz="8" w:space="0" w:color="000000"/>
            </w:tcBorders>
          </w:tcPr>
          <w:p w:rsidR="00C90BE4" w:rsidRDefault="00865FE6">
            <w:pPr>
              <w:spacing w:after="0" w:line="259" w:lineRule="auto"/>
              <w:ind w:left="0" w:firstLine="0"/>
              <w:jc w:val="center"/>
            </w:pPr>
            <w:r>
              <w:rPr>
                <w:sz w:val="12"/>
              </w:rPr>
              <w:t xml:space="preserve">sfera społeczna </w:t>
            </w:r>
          </w:p>
        </w:tc>
        <w:tc>
          <w:tcPr>
            <w:tcW w:w="963" w:type="dxa"/>
            <w:vMerge w:val="restart"/>
            <w:tcBorders>
              <w:top w:val="single" w:sz="8" w:space="0" w:color="000000"/>
              <w:left w:val="single" w:sz="8" w:space="0" w:color="000000"/>
              <w:bottom w:val="single" w:sz="4" w:space="0" w:color="000000"/>
              <w:right w:val="single" w:sz="4" w:space="0" w:color="000000"/>
            </w:tcBorders>
          </w:tcPr>
          <w:p w:rsidR="00C90BE4" w:rsidRDefault="00865FE6">
            <w:pPr>
              <w:spacing w:after="0" w:line="259" w:lineRule="auto"/>
              <w:ind w:left="0" w:right="29" w:firstLine="0"/>
              <w:jc w:val="center"/>
            </w:pPr>
            <w:r>
              <w:rPr>
                <w:sz w:val="12"/>
              </w:rPr>
              <w:t xml:space="preserve">sfera </w:t>
            </w:r>
          </w:p>
          <w:p w:rsidR="00C90BE4" w:rsidRDefault="00865FE6">
            <w:pPr>
              <w:spacing w:after="0" w:line="259" w:lineRule="auto"/>
              <w:ind w:left="20" w:firstLine="0"/>
              <w:jc w:val="left"/>
            </w:pPr>
            <w:r>
              <w:rPr>
                <w:sz w:val="12"/>
              </w:rPr>
              <w:t xml:space="preserve">gospodarcza </w:t>
            </w:r>
          </w:p>
        </w:tc>
        <w:tc>
          <w:tcPr>
            <w:tcW w:w="998" w:type="dxa"/>
            <w:vMerge w:val="restart"/>
            <w:tcBorders>
              <w:top w:val="single" w:sz="8"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sfera środowiskowa </w:t>
            </w:r>
          </w:p>
        </w:tc>
        <w:tc>
          <w:tcPr>
            <w:tcW w:w="1061" w:type="dxa"/>
            <w:vMerge w:val="restart"/>
            <w:tcBorders>
              <w:top w:val="single" w:sz="8" w:space="0" w:color="000000"/>
              <w:left w:val="single" w:sz="4" w:space="0" w:color="000000"/>
              <w:bottom w:val="single" w:sz="4" w:space="0" w:color="000000"/>
              <w:right w:val="single" w:sz="4" w:space="0" w:color="000000"/>
            </w:tcBorders>
          </w:tcPr>
          <w:p w:rsidR="00C90BE4" w:rsidRDefault="00865FE6">
            <w:pPr>
              <w:spacing w:after="0" w:line="259" w:lineRule="auto"/>
              <w:ind w:left="0" w:right="28" w:firstLine="0"/>
              <w:jc w:val="center"/>
            </w:pPr>
            <w:r>
              <w:rPr>
                <w:sz w:val="12"/>
              </w:rPr>
              <w:t xml:space="preserve">sfera </w:t>
            </w:r>
          </w:p>
          <w:p w:rsidR="00C90BE4" w:rsidRDefault="00865FE6">
            <w:pPr>
              <w:spacing w:after="0" w:line="259" w:lineRule="auto"/>
              <w:ind w:left="0" w:firstLine="0"/>
              <w:jc w:val="center"/>
            </w:pPr>
            <w:r>
              <w:rPr>
                <w:sz w:val="12"/>
              </w:rPr>
              <w:t xml:space="preserve">przestrzennofunkcjonalna </w:t>
            </w:r>
          </w:p>
        </w:tc>
        <w:tc>
          <w:tcPr>
            <w:tcW w:w="836" w:type="dxa"/>
            <w:vMerge w:val="restart"/>
            <w:tcBorders>
              <w:top w:val="single" w:sz="8" w:space="0" w:color="000000"/>
              <w:left w:val="single" w:sz="4" w:space="0" w:color="000000"/>
              <w:bottom w:val="single" w:sz="4" w:space="0" w:color="000000"/>
              <w:right w:val="single" w:sz="8" w:space="0" w:color="000000"/>
            </w:tcBorders>
          </w:tcPr>
          <w:p w:rsidR="00C90BE4" w:rsidRDefault="00865FE6">
            <w:pPr>
              <w:spacing w:after="0" w:line="259" w:lineRule="auto"/>
              <w:ind w:left="0" w:firstLine="0"/>
              <w:jc w:val="center"/>
            </w:pPr>
            <w:r>
              <w:rPr>
                <w:sz w:val="12"/>
              </w:rPr>
              <w:t xml:space="preserve">sfera techniczna </w:t>
            </w:r>
          </w:p>
        </w:tc>
      </w:tr>
      <w:tr w:rsidR="00C90BE4">
        <w:trPr>
          <w:trHeight w:val="296"/>
        </w:trPr>
        <w:tc>
          <w:tcPr>
            <w:tcW w:w="4348" w:type="dxa"/>
            <w:tcBorders>
              <w:top w:val="single" w:sz="4" w:space="0" w:color="000000"/>
              <w:left w:val="single" w:sz="8" w:space="0" w:color="000000"/>
              <w:bottom w:val="single" w:sz="4" w:space="0" w:color="000000"/>
              <w:right w:val="single" w:sz="8" w:space="0" w:color="000000"/>
            </w:tcBorders>
          </w:tcPr>
          <w:p w:rsidR="00C90BE4" w:rsidRDefault="00865FE6">
            <w:pPr>
              <w:spacing w:after="0" w:line="259" w:lineRule="auto"/>
              <w:ind w:left="0" w:right="35" w:firstLine="0"/>
              <w:jc w:val="center"/>
            </w:pPr>
            <w:r>
              <w:rPr>
                <w:sz w:val="12"/>
              </w:rPr>
              <w:t xml:space="preserve">Projekty </w:t>
            </w:r>
          </w:p>
        </w:tc>
        <w:tc>
          <w:tcPr>
            <w:tcW w:w="0" w:type="auto"/>
            <w:vMerge/>
            <w:tcBorders>
              <w:top w:val="nil"/>
              <w:left w:val="single" w:sz="8" w:space="0" w:color="000000"/>
              <w:bottom w:val="single" w:sz="4" w:space="0" w:color="000000"/>
              <w:right w:val="single" w:sz="8" w:space="0" w:color="000000"/>
            </w:tcBorders>
          </w:tcPr>
          <w:p w:rsidR="00C90BE4" w:rsidRDefault="00C90BE4">
            <w:pPr>
              <w:spacing w:after="160" w:line="259" w:lineRule="auto"/>
              <w:ind w:left="0" w:firstLine="0"/>
              <w:jc w:val="left"/>
            </w:pPr>
          </w:p>
        </w:tc>
        <w:tc>
          <w:tcPr>
            <w:tcW w:w="0" w:type="auto"/>
            <w:vMerge/>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8" w:space="0" w:color="000000"/>
            </w:tcBorders>
          </w:tcPr>
          <w:p w:rsidR="00C90BE4" w:rsidRDefault="00C90BE4">
            <w:pPr>
              <w:spacing w:after="160" w:line="259" w:lineRule="auto"/>
              <w:ind w:left="0" w:firstLine="0"/>
              <w:jc w:val="left"/>
            </w:pPr>
          </w:p>
        </w:tc>
      </w:tr>
      <w:tr w:rsidR="00C90BE4">
        <w:trPr>
          <w:trHeight w:val="450"/>
        </w:trPr>
        <w:tc>
          <w:tcPr>
            <w:tcW w:w="4348"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28" w:firstLine="0"/>
              <w:jc w:val="left"/>
            </w:pPr>
            <w:r>
              <w:rPr>
                <w:sz w:val="12"/>
              </w:rPr>
              <w:t xml:space="preserve">REMONT ELEWACJI BUDYNKU DAWNEGO STAROSTWA, OBECNIE URZĘDU </w:t>
            </w:r>
          </w:p>
          <w:p w:rsidR="00C90BE4" w:rsidRDefault="00865FE6">
            <w:pPr>
              <w:spacing w:after="0" w:line="259" w:lineRule="auto"/>
              <w:ind w:left="0" w:firstLine="0"/>
              <w:jc w:val="center"/>
            </w:pPr>
            <w:r>
              <w:rPr>
                <w:sz w:val="12"/>
              </w:rPr>
              <w:t xml:space="preserve">MIEJSKIEGO WRAZ Z OGRODZENIEM OD STRONY ZACHODNIEJ I POŁUDNIOWEJ </w:t>
            </w:r>
          </w:p>
        </w:tc>
        <w:tc>
          <w:tcPr>
            <w:tcW w:w="790"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0" w:right="4" w:firstLine="0"/>
              <w:jc w:val="center"/>
            </w:pPr>
            <w:r>
              <w:rPr>
                <w:sz w:val="12"/>
              </w:rPr>
              <w:t xml:space="preserve">  </w:t>
            </w:r>
          </w:p>
        </w:tc>
        <w:tc>
          <w:tcPr>
            <w:tcW w:w="963"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1" w:firstLine="0"/>
              <w:jc w:val="center"/>
            </w:pPr>
            <w:r>
              <w:rPr>
                <w:sz w:val="12"/>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2"/>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8" w:firstLine="0"/>
              <w:jc w:val="center"/>
            </w:pPr>
            <w:r>
              <w:rPr>
                <w:sz w:val="12"/>
              </w:rPr>
              <w:t xml:space="preserve">  </w:t>
            </w:r>
          </w:p>
        </w:tc>
        <w:tc>
          <w:tcPr>
            <w:tcW w:w="836" w:type="dxa"/>
            <w:tcBorders>
              <w:top w:val="single" w:sz="4" w:space="0" w:color="000000"/>
              <w:left w:val="single" w:sz="4" w:space="0" w:color="000000"/>
              <w:bottom w:val="single" w:sz="4" w:space="0" w:color="000000"/>
              <w:right w:val="single" w:sz="8" w:space="0" w:color="000000"/>
            </w:tcBorders>
            <w:shd w:val="clear" w:color="auto" w:fill="9BBB59"/>
            <w:vAlign w:val="center"/>
          </w:tcPr>
          <w:p w:rsidR="00C90BE4" w:rsidRDefault="00865FE6">
            <w:pPr>
              <w:spacing w:after="0" w:line="259" w:lineRule="auto"/>
              <w:ind w:left="0" w:firstLine="0"/>
              <w:jc w:val="left"/>
            </w:pPr>
            <w:r>
              <w:rPr>
                <w:sz w:val="12"/>
              </w:rPr>
              <w:t xml:space="preserve">  </w:t>
            </w:r>
          </w:p>
        </w:tc>
      </w:tr>
      <w:tr w:rsidR="00C90BE4">
        <w:trPr>
          <w:trHeight w:val="305"/>
        </w:trPr>
        <w:tc>
          <w:tcPr>
            <w:tcW w:w="4348"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4" w:firstLine="0"/>
              <w:jc w:val="left"/>
            </w:pPr>
            <w:r>
              <w:rPr>
                <w:sz w:val="12"/>
              </w:rPr>
              <w:t xml:space="preserve">Termomodernizacja budynków ZPSM w obrębie Gniezna  dzielnica Stare </w:t>
            </w:r>
          </w:p>
          <w:p w:rsidR="00C90BE4" w:rsidRDefault="00865FE6">
            <w:pPr>
              <w:spacing w:after="0" w:line="259" w:lineRule="auto"/>
              <w:ind w:left="0" w:right="35" w:firstLine="0"/>
              <w:jc w:val="center"/>
            </w:pPr>
            <w:r>
              <w:rPr>
                <w:sz w:val="12"/>
              </w:rPr>
              <w:t xml:space="preserve">Miasto </w:t>
            </w:r>
          </w:p>
        </w:tc>
        <w:tc>
          <w:tcPr>
            <w:tcW w:w="790"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0" w:right="4" w:firstLine="0"/>
              <w:jc w:val="center"/>
            </w:pPr>
            <w:r>
              <w:rPr>
                <w:sz w:val="12"/>
              </w:rPr>
              <w:t xml:space="preserve">  </w:t>
            </w:r>
          </w:p>
        </w:tc>
        <w:tc>
          <w:tcPr>
            <w:tcW w:w="963"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1" w:firstLine="0"/>
              <w:jc w:val="center"/>
            </w:pPr>
            <w:r>
              <w:rPr>
                <w:sz w:val="12"/>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3" w:firstLine="0"/>
              <w:jc w:val="center"/>
            </w:pPr>
            <w:r>
              <w:rPr>
                <w:sz w:val="12"/>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8" w:firstLine="0"/>
              <w:jc w:val="center"/>
            </w:pPr>
            <w:r>
              <w:rPr>
                <w:sz w:val="12"/>
              </w:rPr>
              <w:t xml:space="preserve">  </w:t>
            </w:r>
          </w:p>
        </w:tc>
        <w:tc>
          <w:tcPr>
            <w:tcW w:w="836" w:type="dxa"/>
            <w:tcBorders>
              <w:top w:val="single" w:sz="4" w:space="0" w:color="000000"/>
              <w:left w:val="single" w:sz="4" w:space="0" w:color="000000"/>
              <w:bottom w:val="single" w:sz="4" w:space="0" w:color="000000"/>
              <w:right w:val="single" w:sz="8" w:space="0" w:color="000000"/>
            </w:tcBorders>
            <w:shd w:val="clear" w:color="auto" w:fill="9BBB59"/>
          </w:tcPr>
          <w:p w:rsidR="00C90BE4" w:rsidRDefault="00865FE6">
            <w:pPr>
              <w:spacing w:after="0" w:line="259" w:lineRule="auto"/>
              <w:ind w:left="0" w:firstLine="0"/>
              <w:jc w:val="left"/>
            </w:pPr>
            <w:r>
              <w:rPr>
                <w:sz w:val="12"/>
              </w:rPr>
              <w:t xml:space="preserve">  </w:t>
            </w:r>
          </w:p>
        </w:tc>
      </w:tr>
      <w:tr w:rsidR="00C90BE4">
        <w:trPr>
          <w:trHeight w:val="380"/>
        </w:trPr>
        <w:tc>
          <w:tcPr>
            <w:tcW w:w="4348" w:type="dxa"/>
            <w:tcBorders>
              <w:top w:val="single" w:sz="4" w:space="0" w:color="000000"/>
              <w:left w:val="single" w:sz="8" w:space="0" w:color="000000"/>
              <w:bottom w:val="double" w:sz="4" w:space="0" w:color="000000"/>
              <w:right w:val="single" w:sz="4" w:space="0" w:color="000000"/>
            </w:tcBorders>
          </w:tcPr>
          <w:p w:rsidR="00C90BE4" w:rsidRDefault="00865FE6">
            <w:pPr>
              <w:spacing w:after="0" w:line="259" w:lineRule="auto"/>
              <w:ind w:left="0" w:firstLine="0"/>
              <w:jc w:val="center"/>
            </w:pPr>
            <w:r>
              <w:rPr>
                <w:sz w:val="12"/>
              </w:rPr>
              <w:t xml:space="preserve">Wybudowanie dwóch spośród czterech objętych projektem koncepcyjnym budynków wielorodzinnych </w:t>
            </w:r>
          </w:p>
        </w:tc>
        <w:tc>
          <w:tcPr>
            <w:tcW w:w="790"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right="4" w:firstLine="0"/>
              <w:jc w:val="center"/>
            </w:pPr>
            <w:r>
              <w:rPr>
                <w:sz w:val="12"/>
              </w:rPr>
              <w:t xml:space="preserve">  </w:t>
            </w:r>
          </w:p>
        </w:tc>
        <w:tc>
          <w:tcPr>
            <w:tcW w:w="963"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1" w:firstLine="0"/>
              <w:jc w:val="center"/>
            </w:pPr>
            <w:r>
              <w:rPr>
                <w:sz w:val="12"/>
              </w:rPr>
              <w:t xml:space="preserve">  </w:t>
            </w:r>
          </w:p>
        </w:tc>
        <w:tc>
          <w:tcPr>
            <w:tcW w:w="998"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3" w:firstLine="0"/>
              <w:jc w:val="center"/>
            </w:pPr>
            <w:r>
              <w:rPr>
                <w:sz w:val="12"/>
              </w:rPr>
              <w:t xml:space="preserve">  </w:t>
            </w:r>
          </w:p>
        </w:tc>
        <w:tc>
          <w:tcPr>
            <w:tcW w:w="1061"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8" w:firstLine="0"/>
              <w:jc w:val="center"/>
            </w:pPr>
            <w:r>
              <w:rPr>
                <w:sz w:val="12"/>
              </w:rPr>
              <w:t xml:space="preserve">  </w:t>
            </w:r>
          </w:p>
        </w:tc>
        <w:tc>
          <w:tcPr>
            <w:tcW w:w="836" w:type="dxa"/>
            <w:tcBorders>
              <w:top w:val="single" w:sz="4" w:space="0" w:color="000000"/>
              <w:left w:val="single" w:sz="4" w:space="0" w:color="000000"/>
              <w:bottom w:val="double" w:sz="4" w:space="0" w:color="000000"/>
              <w:right w:val="single" w:sz="8" w:space="0" w:color="000000"/>
            </w:tcBorders>
            <w:shd w:val="clear" w:color="auto" w:fill="9BBB59"/>
            <w:vAlign w:val="center"/>
          </w:tcPr>
          <w:p w:rsidR="00C90BE4" w:rsidRDefault="00865FE6">
            <w:pPr>
              <w:spacing w:after="0" w:line="259" w:lineRule="auto"/>
              <w:ind w:left="0" w:firstLine="0"/>
              <w:jc w:val="left"/>
            </w:pPr>
            <w:r>
              <w:rPr>
                <w:sz w:val="12"/>
              </w:rPr>
              <w:t xml:space="preserve">  </w:t>
            </w:r>
          </w:p>
        </w:tc>
      </w:tr>
      <w:tr w:rsidR="00C90BE4">
        <w:trPr>
          <w:trHeight w:val="85"/>
        </w:trPr>
        <w:tc>
          <w:tcPr>
            <w:tcW w:w="4348" w:type="dxa"/>
            <w:vMerge w:val="restart"/>
            <w:tcBorders>
              <w:top w:val="double" w:sz="4" w:space="0" w:color="000000"/>
              <w:left w:val="single" w:sz="8" w:space="0" w:color="000000"/>
              <w:bottom w:val="double" w:sz="4" w:space="0" w:color="000000"/>
              <w:right w:val="single" w:sz="4" w:space="0" w:color="000000"/>
            </w:tcBorders>
          </w:tcPr>
          <w:p w:rsidR="00C90BE4" w:rsidRDefault="00865FE6">
            <w:pPr>
              <w:spacing w:after="0" w:line="259" w:lineRule="auto"/>
              <w:ind w:left="32" w:firstLine="0"/>
              <w:jc w:val="left"/>
            </w:pPr>
            <w:r>
              <w:rPr>
                <w:sz w:val="12"/>
              </w:rPr>
              <w:t xml:space="preserve">Modernizacja pokryć dachowych w Starym Mieście i Os. Grunwaldzkim </w:t>
            </w:r>
          </w:p>
          <w:p w:rsidR="00C90BE4" w:rsidRDefault="00865FE6">
            <w:pPr>
              <w:spacing w:after="0" w:line="259" w:lineRule="auto"/>
              <w:ind w:left="32" w:firstLine="0"/>
              <w:jc w:val="left"/>
            </w:pPr>
            <w:r>
              <w:rPr>
                <w:sz w:val="12"/>
              </w:rPr>
              <w:t xml:space="preserve">Modernizacja elewacji z częściową wymianą stolarki okiennej w Starym </w:t>
            </w:r>
          </w:p>
          <w:p w:rsidR="00C90BE4" w:rsidRDefault="00865FE6">
            <w:pPr>
              <w:spacing w:after="0" w:line="259" w:lineRule="auto"/>
              <w:ind w:left="0" w:right="38" w:firstLine="0"/>
              <w:jc w:val="center"/>
            </w:pPr>
            <w:r>
              <w:rPr>
                <w:sz w:val="12"/>
              </w:rPr>
              <w:t xml:space="preserve">Mieście </w:t>
            </w:r>
          </w:p>
        </w:tc>
        <w:tc>
          <w:tcPr>
            <w:tcW w:w="790" w:type="dxa"/>
            <w:vMerge w:val="restart"/>
            <w:tcBorders>
              <w:top w:val="double" w:sz="4" w:space="0" w:color="000000"/>
              <w:left w:val="single" w:sz="4" w:space="0" w:color="000000"/>
              <w:bottom w:val="double" w:sz="4" w:space="0" w:color="000000"/>
              <w:right w:val="single" w:sz="4" w:space="0" w:color="000000"/>
            </w:tcBorders>
          </w:tcPr>
          <w:p w:rsidR="00C90BE4" w:rsidRDefault="00865FE6">
            <w:pPr>
              <w:spacing w:after="74" w:line="259" w:lineRule="auto"/>
              <w:ind w:left="0" w:right="4" w:firstLine="0"/>
              <w:jc w:val="center"/>
            </w:pPr>
            <w:r>
              <w:rPr>
                <w:sz w:val="12"/>
              </w:rPr>
              <w:t xml:space="preserve">  </w:t>
            </w:r>
          </w:p>
          <w:p w:rsidR="00C90BE4" w:rsidRDefault="00865FE6">
            <w:pPr>
              <w:spacing w:after="0" w:line="259" w:lineRule="auto"/>
              <w:ind w:left="0" w:right="4" w:firstLine="0"/>
              <w:jc w:val="center"/>
            </w:pPr>
            <w:r>
              <w:rPr>
                <w:sz w:val="12"/>
              </w:rPr>
              <w:t xml:space="preserve">  </w:t>
            </w:r>
          </w:p>
        </w:tc>
        <w:tc>
          <w:tcPr>
            <w:tcW w:w="963" w:type="dxa"/>
            <w:vMerge w:val="restart"/>
            <w:tcBorders>
              <w:top w:val="double" w:sz="4" w:space="0" w:color="000000"/>
              <w:left w:val="single" w:sz="4" w:space="0" w:color="000000"/>
              <w:bottom w:val="double" w:sz="4" w:space="0" w:color="000000"/>
              <w:right w:val="single" w:sz="4" w:space="0" w:color="000000"/>
            </w:tcBorders>
          </w:tcPr>
          <w:p w:rsidR="00C90BE4" w:rsidRDefault="00865FE6">
            <w:pPr>
              <w:spacing w:after="74" w:line="259" w:lineRule="auto"/>
              <w:ind w:left="1" w:firstLine="0"/>
              <w:jc w:val="center"/>
            </w:pPr>
            <w:r>
              <w:rPr>
                <w:sz w:val="12"/>
              </w:rPr>
              <w:t xml:space="preserve">  </w:t>
            </w:r>
          </w:p>
          <w:p w:rsidR="00C90BE4" w:rsidRDefault="00865FE6">
            <w:pPr>
              <w:spacing w:after="0" w:line="259" w:lineRule="auto"/>
              <w:ind w:left="1" w:firstLine="0"/>
              <w:jc w:val="center"/>
            </w:pPr>
            <w:r>
              <w:rPr>
                <w:sz w:val="12"/>
              </w:rPr>
              <w:t xml:space="preserve">  </w:t>
            </w:r>
          </w:p>
        </w:tc>
        <w:tc>
          <w:tcPr>
            <w:tcW w:w="998" w:type="dxa"/>
            <w:vMerge w:val="restart"/>
            <w:tcBorders>
              <w:top w:val="double" w:sz="4" w:space="0" w:color="000000"/>
              <w:left w:val="single" w:sz="4" w:space="0" w:color="000000"/>
              <w:bottom w:val="double" w:sz="4" w:space="0" w:color="000000"/>
              <w:right w:val="single" w:sz="4" w:space="0" w:color="000000"/>
            </w:tcBorders>
          </w:tcPr>
          <w:p w:rsidR="00C90BE4" w:rsidRDefault="00865FE6">
            <w:pPr>
              <w:spacing w:after="74" w:line="259" w:lineRule="auto"/>
              <w:ind w:left="3" w:firstLine="0"/>
              <w:jc w:val="center"/>
            </w:pPr>
            <w:r>
              <w:rPr>
                <w:sz w:val="12"/>
              </w:rPr>
              <w:t xml:space="preserve">  </w:t>
            </w:r>
          </w:p>
          <w:p w:rsidR="00C90BE4" w:rsidRDefault="00865FE6">
            <w:pPr>
              <w:spacing w:after="0" w:line="259" w:lineRule="auto"/>
              <w:ind w:left="3" w:firstLine="0"/>
              <w:jc w:val="center"/>
            </w:pPr>
            <w:r>
              <w:rPr>
                <w:sz w:val="12"/>
              </w:rPr>
              <w:t xml:space="preserve">  </w:t>
            </w:r>
          </w:p>
        </w:tc>
        <w:tc>
          <w:tcPr>
            <w:tcW w:w="1061"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8" w:firstLine="0"/>
              <w:jc w:val="center"/>
            </w:pPr>
            <w:r>
              <w:rPr>
                <w:sz w:val="12"/>
              </w:rPr>
              <w:t xml:space="preserve">  </w:t>
            </w:r>
          </w:p>
        </w:tc>
        <w:tc>
          <w:tcPr>
            <w:tcW w:w="836" w:type="dxa"/>
            <w:tcBorders>
              <w:top w:val="double" w:sz="4" w:space="0" w:color="000000"/>
              <w:left w:val="single" w:sz="4" w:space="0" w:color="000000"/>
              <w:bottom w:val="double" w:sz="4" w:space="0" w:color="000000"/>
              <w:right w:val="single" w:sz="8" w:space="0" w:color="000000"/>
            </w:tcBorders>
          </w:tcPr>
          <w:p w:rsidR="00C90BE4" w:rsidRDefault="00865FE6">
            <w:pPr>
              <w:spacing w:after="0" w:line="259" w:lineRule="auto"/>
              <w:ind w:left="0" w:firstLine="0"/>
              <w:jc w:val="left"/>
            </w:pPr>
            <w:r>
              <w:rPr>
                <w:sz w:val="12"/>
              </w:rPr>
              <w:t xml:space="preserve">  </w:t>
            </w:r>
          </w:p>
        </w:tc>
      </w:tr>
      <w:tr w:rsidR="00C90BE4">
        <w:trPr>
          <w:trHeight w:val="377"/>
        </w:trPr>
        <w:tc>
          <w:tcPr>
            <w:tcW w:w="0" w:type="auto"/>
            <w:vMerge/>
            <w:tcBorders>
              <w:top w:val="nil"/>
              <w:left w:val="single" w:sz="8" w:space="0" w:color="000000"/>
              <w:bottom w:val="doub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doub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doub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double" w:sz="4" w:space="0" w:color="000000"/>
              <w:right w:val="single" w:sz="4" w:space="0" w:color="000000"/>
            </w:tcBorders>
          </w:tcPr>
          <w:p w:rsidR="00C90BE4" w:rsidRDefault="00C90BE4">
            <w:pPr>
              <w:spacing w:after="160" w:line="259" w:lineRule="auto"/>
              <w:ind w:left="0" w:firstLine="0"/>
              <w:jc w:val="left"/>
            </w:pPr>
          </w:p>
        </w:tc>
        <w:tc>
          <w:tcPr>
            <w:tcW w:w="1061" w:type="dxa"/>
            <w:tcBorders>
              <w:top w:val="doub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8" w:firstLine="0"/>
              <w:jc w:val="center"/>
            </w:pPr>
            <w:r>
              <w:rPr>
                <w:sz w:val="12"/>
              </w:rPr>
              <w:t xml:space="preserve">  </w:t>
            </w:r>
          </w:p>
        </w:tc>
        <w:tc>
          <w:tcPr>
            <w:tcW w:w="836" w:type="dxa"/>
            <w:tcBorders>
              <w:top w:val="double" w:sz="4" w:space="0" w:color="000000"/>
              <w:left w:val="single" w:sz="4" w:space="0" w:color="000000"/>
              <w:bottom w:val="double" w:sz="4" w:space="0" w:color="000000"/>
              <w:right w:val="single" w:sz="8" w:space="0" w:color="000000"/>
            </w:tcBorders>
            <w:shd w:val="clear" w:color="auto" w:fill="9BBB59"/>
            <w:vAlign w:val="center"/>
          </w:tcPr>
          <w:p w:rsidR="00C90BE4" w:rsidRDefault="00865FE6">
            <w:pPr>
              <w:spacing w:after="0" w:line="259" w:lineRule="auto"/>
              <w:ind w:left="0" w:firstLine="0"/>
              <w:jc w:val="left"/>
            </w:pPr>
            <w:r>
              <w:rPr>
                <w:sz w:val="12"/>
              </w:rPr>
              <w:t xml:space="preserve">  </w:t>
            </w:r>
          </w:p>
        </w:tc>
      </w:tr>
      <w:tr w:rsidR="00C90BE4">
        <w:trPr>
          <w:trHeight w:val="84"/>
        </w:trPr>
        <w:tc>
          <w:tcPr>
            <w:tcW w:w="4348" w:type="dxa"/>
            <w:vMerge w:val="restart"/>
            <w:tcBorders>
              <w:top w:val="double" w:sz="4" w:space="0" w:color="000000"/>
              <w:left w:val="single" w:sz="8" w:space="0" w:color="000000"/>
              <w:bottom w:val="double" w:sz="4" w:space="0" w:color="000000"/>
              <w:right w:val="single" w:sz="4" w:space="0" w:color="000000"/>
            </w:tcBorders>
          </w:tcPr>
          <w:p w:rsidR="00C90BE4" w:rsidRDefault="00865FE6">
            <w:pPr>
              <w:spacing w:after="0" w:line="259" w:lineRule="auto"/>
              <w:ind w:left="0" w:right="32" w:firstLine="0"/>
              <w:jc w:val="center"/>
            </w:pPr>
            <w:r>
              <w:rPr>
                <w:sz w:val="12"/>
              </w:rPr>
              <w:t xml:space="preserve">Rewitalizacja Zabytkowego Klasztoru Bożogrobców </w:t>
            </w:r>
          </w:p>
          <w:p w:rsidR="00C90BE4" w:rsidRDefault="00865FE6">
            <w:pPr>
              <w:spacing w:after="2" w:line="238" w:lineRule="auto"/>
              <w:ind w:left="0" w:firstLine="0"/>
              <w:jc w:val="center"/>
            </w:pPr>
            <w:r>
              <w:rPr>
                <w:sz w:val="12"/>
              </w:rPr>
              <w:t xml:space="preserve">Podniesienie jakości usług zdrowotnych oraz zwiększenie dostępu do usług medycznych tym: usługi elektroniczne ZOZ Gniezno dla </w:t>
            </w:r>
          </w:p>
          <w:p w:rsidR="00C90BE4" w:rsidRDefault="00865FE6">
            <w:pPr>
              <w:spacing w:after="0" w:line="259" w:lineRule="auto"/>
              <w:ind w:left="0" w:right="34" w:firstLine="0"/>
              <w:jc w:val="center"/>
            </w:pPr>
            <w:r>
              <w:rPr>
                <w:sz w:val="12"/>
              </w:rPr>
              <w:t xml:space="preserve">zwiększenia efektywności i dostępności realizowanych świadczeń </w:t>
            </w:r>
          </w:p>
          <w:p w:rsidR="00C90BE4" w:rsidRDefault="00865FE6">
            <w:pPr>
              <w:spacing w:after="0" w:line="259" w:lineRule="auto"/>
              <w:ind w:left="52" w:firstLine="0"/>
              <w:jc w:val="left"/>
            </w:pPr>
            <w:r>
              <w:rPr>
                <w:sz w:val="12"/>
              </w:rPr>
              <w:t xml:space="preserve">medycznych” – Adaptacja i wyposażenie Budynku Głównego Szpitala </w:t>
            </w:r>
          </w:p>
          <w:p w:rsidR="00C90BE4" w:rsidRDefault="00865FE6">
            <w:pPr>
              <w:spacing w:after="0" w:line="259" w:lineRule="auto"/>
              <w:ind w:left="0" w:right="36" w:firstLine="0"/>
              <w:jc w:val="center"/>
            </w:pPr>
            <w:r>
              <w:rPr>
                <w:sz w:val="12"/>
              </w:rPr>
              <w:t xml:space="preserve">przy ul. 3 Maja 37, do celów prawidłowego funkcjonowania Zespołu </w:t>
            </w:r>
          </w:p>
          <w:p w:rsidR="00C90BE4" w:rsidRDefault="00865FE6">
            <w:pPr>
              <w:spacing w:after="0" w:line="259" w:lineRule="auto"/>
              <w:ind w:left="0" w:right="35" w:firstLine="0"/>
              <w:jc w:val="center"/>
            </w:pPr>
            <w:r>
              <w:rPr>
                <w:sz w:val="12"/>
              </w:rPr>
              <w:t xml:space="preserve">Opieki Zdrowotnej w Gnieźnie.” </w:t>
            </w:r>
          </w:p>
        </w:tc>
        <w:tc>
          <w:tcPr>
            <w:tcW w:w="790"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4" w:firstLine="0"/>
              <w:jc w:val="center"/>
            </w:pPr>
            <w:r>
              <w:rPr>
                <w:sz w:val="12"/>
              </w:rPr>
              <w:t xml:space="preserve">  </w:t>
            </w:r>
          </w:p>
        </w:tc>
        <w:tc>
          <w:tcPr>
            <w:tcW w:w="963" w:type="dxa"/>
            <w:vMerge w:val="restart"/>
            <w:tcBorders>
              <w:top w:val="double" w:sz="4" w:space="0" w:color="000000"/>
              <w:left w:val="single" w:sz="4" w:space="0" w:color="000000"/>
              <w:bottom w:val="double" w:sz="4" w:space="0" w:color="000000"/>
              <w:right w:val="single" w:sz="4" w:space="0" w:color="000000"/>
            </w:tcBorders>
          </w:tcPr>
          <w:p w:rsidR="00C90BE4" w:rsidRDefault="00865FE6">
            <w:pPr>
              <w:spacing w:after="364" w:line="259" w:lineRule="auto"/>
              <w:ind w:left="1" w:firstLine="0"/>
              <w:jc w:val="center"/>
            </w:pPr>
            <w:r>
              <w:rPr>
                <w:sz w:val="12"/>
              </w:rPr>
              <w:t xml:space="preserve">  </w:t>
            </w:r>
          </w:p>
          <w:p w:rsidR="00C90BE4" w:rsidRDefault="00865FE6">
            <w:pPr>
              <w:spacing w:after="0" w:line="259" w:lineRule="auto"/>
              <w:ind w:left="1" w:firstLine="0"/>
              <w:jc w:val="center"/>
            </w:pPr>
            <w:r>
              <w:rPr>
                <w:sz w:val="12"/>
              </w:rPr>
              <w:t xml:space="preserve">  </w:t>
            </w:r>
          </w:p>
        </w:tc>
        <w:tc>
          <w:tcPr>
            <w:tcW w:w="998" w:type="dxa"/>
            <w:vMerge w:val="restart"/>
            <w:tcBorders>
              <w:top w:val="double" w:sz="4" w:space="0" w:color="000000"/>
              <w:left w:val="single" w:sz="4" w:space="0" w:color="000000"/>
              <w:bottom w:val="double" w:sz="4" w:space="0" w:color="000000"/>
              <w:right w:val="single" w:sz="4" w:space="0" w:color="000000"/>
            </w:tcBorders>
          </w:tcPr>
          <w:p w:rsidR="00C90BE4" w:rsidRDefault="00865FE6">
            <w:pPr>
              <w:spacing w:after="364" w:line="259" w:lineRule="auto"/>
              <w:ind w:left="3" w:firstLine="0"/>
              <w:jc w:val="center"/>
            </w:pPr>
            <w:r>
              <w:rPr>
                <w:sz w:val="12"/>
              </w:rPr>
              <w:t xml:space="preserve">  </w:t>
            </w:r>
          </w:p>
          <w:p w:rsidR="00C90BE4" w:rsidRDefault="00865FE6">
            <w:pPr>
              <w:spacing w:after="0" w:line="259" w:lineRule="auto"/>
              <w:ind w:left="3" w:firstLine="0"/>
              <w:jc w:val="center"/>
            </w:pPr>
            <w:r>
              <w:rPr>
                <w:sz w:val="12"/>
              </w:rPr>
              <w:t xml:space="preserve">  </w:t>
            </w:r>
          </w:p>
        </w:tc>
        <w:tc>
          <w:tcPr>
            <w:tcW w:w="1061"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8" w:firstLine="0"/>
              <w:jc w:val="center"/>
            </w:pPr>
            <w:r>
              <w:rPr>
                <w:sz w:val="12"/>
              </w:rPr>
              <w:t xml:space="preserve">  </w:t>
            </w:r>
          </w:p>
        </w:tc>
        <w:tc>
          <w:tcPr>
            <w:tcW w:w="836" w:type="dxa"/>
            <w:vMerge w:val="restart"/>
            <w:tcBorders>
              <w:top w:val="double" w:sz="4" w:space="0" w:color="000000"/>
              <w:left w:val="single" w:sz="4" w:space="0" w:color="000000"/>
              <w:bottom w:val="double" w:sz="4" w:space="0" w:color="000000"/>
              <w:right w:val="single" w:sz="8" w:space="0" w:color="000000"/>
            </w:tcBorders>
          </w:tcPr>
          <w:p w:rsidR="00C90BE4" w:rsidRDefault="00865FE6">
            <w:pPr>
              <w:spacing w:after="364"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tc>
      </w:tr>
      <w:tr w:rsidR="00C90BE4">
        <w:trPr>
          <w:trHeight w:val="965"/>
        </w:trPr>
        <w:tc>
          <w:tcPr>
            <w:tcW w:w="0" w:type="auto"/>
            <w:vMerge/>
            <w:tcBorders>
              <w:top w:val="nil"/>
              <w:left w:val="single" w:sz="8" w:space="0" w:color="000000"/>
              <w:bottom w:val="double" w:sz="4" w:space="0" w:color="000000"/>
              <w:right w:val="single" w:sz="4" w:space="0" w:color="000000"/>
            </w:tcBorders>
          </w:tcPr>
          <w:p w:rsidR="00C90BE4" w:rsidRDefault="00C90BE4">
            <w:pPr>
              <w:spacing w:after="160" w:line="259" w:lineRule="auto"/>
              <w:ind w:left="0" w:firstLine="0"/>
              <w:jc w:val="left"/>
            </w:pPr>
          </w:p>
        </w:tc>
        <w:tc>
          <w:tcPr>
            <w:tcW w:w="790" w:type="dxa"/>
            <w:tcBorders>
              <w:top w:val="doub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0" w:right="4" w:firstLine="0"/>
              <w:jc w:val="center"/>
            </w:pPr>
            <w:r>
              <w:rPr>
                <w:sz w:val="12"/>
              </w:rPr>
              <w:t xml:space="preserve">  </w:t>
            </w:r>
          </w:p>
        </w:tc>
        <w:tc>
          <w:tcPr>
            <w:tcW w:w="0" w:type="auto"/>
            <w:vMerge/>
            <w:tcBorders>
              <w:top w:val="nil"/>
              <w:left w:val="single" w:sz="4" w:space="0" w:color="000000"/>
              <w:bottom w:val="doub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double" w:sz="4" w:space="0" w:color="000000"/>
              <w:right w:val="single" w:sz="4" w:space="0" w:color="000000"/>
            </w:tcBorders>
          </w:tcPr>
          <w:p w:rsidR="00C90BE4" w:rsidRDefault="00C90BE4">
            <w:pPr>
              <w:spacing w:after="160" w:line="259" w:lineRule="auto"/>
              <w:ind w:left="0" w:firstLine="0"/>
              <w:jc w:val="left"/>
            </w:pPr>
          </w:p>
        </w:tc>
        <w:tc>
          <w:tcPr>
            <w:tcW w:w="1061" w:type="dxa"/>
            <w:tcBorders>
              <w:top w:val="doub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8" w:firstLine="0"/>
              <w:jc w:val="center"/>
            </w:pPr>
            <w:r>
              <w:rPr>
                <w:sz w:val="12"/>
              </w:rPr>
              <w:t xml:space="preserve">  </w:t>
            </w:r>
          </w:p>
        </w:tc>
        <w:tc>
          <w:tcPr>
            <w:tcW w:w="0" w:type="auto"/>
            <w:vMerge/>
            <w:tcBorders>
              <w:top w:val="nil"/>
              <w:left w:val="single" w:sz="4" w:space="0" w:color="000000"/>
              <w:bottom w:val="double" w:sz="4" w:space="0" w:color="000000"/>
              <w:right w:val="single" w:sz="8" w:space="0" w:color="000000"/>
            </w:tcBorders>
          </w:tcPr>
          <w:p w:rsidR="00C90BE4" w:rsidRDefault="00C90BE4">
            <w:pPr>
              <w:spacing w:after="160" w:line="259" w:lineRule="auto"/>
              <w:ind w:left="0" w:firstLine="0"/>
              <w:jc w:val="left"/>
            </w:pPr>
          </w:p>
        </w:tc>
      </w:tr>
      <w:tr w:rsidR="00C90BE4">
        <w:trPr>
          <w:trHeight w:val="183"/>
        </w:trPr>
        <w:tc>
          <w:tcPr>
            <w:tcW w:w="4348" w:type="dxa"/>
            <w:tcBorders>
              <w:top w:val="doub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Rewitalizacja części terenu </w:t>
            </w:r>
            <w:proofErr w:type="spellStart"/>
            <w:r>
              <w:rPr>
                <w:sz w:val="12"/>
              </w:rPr>
              <w:t>pokolejowego</w:t>
            </w:r>
            <w:proofErr w:type="spellEnd"/>
            <w:r>
              <w:rPr>
                <w:sz w:val="12"/>
              </w:rPr>
              <w:t xml:space="preserve"> w Parowozowni Gniezno </w:t>
            </w:r>
          </w:p>
          <w:p w:rsidR="00C90BE4" w:rsidRDefault="00865FE6">
            <w:pPr>
              <w:spacing w:after="0" w:line="259" w:lineRule="auto"/>
              <w:ind w:left="0" w:right="35" w:firstLine="0"/>
              <w:jc w:val="center"/>
            </w:pPr>
            <w:r>
              <w:rPr>
                <w:sz w:val="12"/>
              </w:rPr>
              <w:t xml:space="preserve">Roboty termomodernizacyjne w CKP w Gnieźnie </w:t>
            </w:r>
          </w:p>
        </w:tc>
        <w:tc>
          <w:tcPr>
            <w:tcW w:w="790"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4" w:firstLine="0"/>
              <w:jc w:val="center"/>
            </w:pPr>
            <w:r>
              <w:rPr>
                <w:sz w:val="12"/>
              </w:rPr>
              <w:t xml:space="preserve">  </w:t>
            </w:r>
          </w:p>
          <w:p w:rsidR="00C90BE4" w:rsidRDefault="00865FE6">
            <w:pPr>
              <w:spacing w:after="0" w:line="259" w:lineRule="auto"/>
              <w:ind w:left="0" w:right="4" w:firstLine="0"/>
              <w:jc w:val="center"/>
            </w:pPr>
            <w:r>
              <w:rPr>
                <w:sz w:val="12"/>
              </w:rPr>
              <w:t xml:space="preserve">  </w:t>
            </w:r>
          </w:p>
        </w:tc>
        <w:tc>
          <w:tcPr>
            <w:tcW w:w="963"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1" w:firstLine="0"/>
              <w:jc w:val="center"/>
            </w:pPr>
            <w:r>
              <w:rPr>
                <w:sz w:val="12"/>
              </w:rPr>
              <w:t xml:space="preserve">  </w:t>
            </w:r>
          </w:p>
          <w:p w:rsidR="00C90BE4" w:rsidRDefault="00865FE6">
            <w:pPr>
              <w:spacing w:after="0" w:line="259" w:lineRule="auto"/>
              <w:ind w:left="1" w:firstLine="0"/>
              <w:jc w:val="center"/>
            </w:pPr>
            <w:r>
              <w:rPr>
                <w:sz w:val="12"/>
              </w:rPr>
              <w:t xml:space="preserve">  </w:t>
            </w:r>
          </w:p>
        </w:tc>
        <w:tc>
          <w:tcPr>
            <w:tcW w:w="998"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3" w:firstLine="0"/>
              <w:jc w:val="center"/>
            </w:pPr>
            <w:r>
              <w:rPr>
                <w:sz w:val="12"/>
              </w:rPr>
              <w:t xml:space="preserve">  </w:t>
            </w:r>
          </w:p>
          <w:p w:rsidR="00C90BE4" w:rsidRDefault="00865FE6">
            <w:pPr>
              <w:spacing w:after="0" w:line="259" w:lineRule="auto"/>
              <w:ind w:left="3" w:firstLine="0"/>
              <w:jc w:val="center"/>
            </w:pPr>
            <w:r>
              <w:rPr>
                <w:sz w:val="12"/>
              </w:rPr>
              <w:t xml:space="preserve">  </w:t>
            </w:r>
          </w:p>
        </w:tc>
        <w:tc>
          <w:tcPr>
            <w:tcW w:w="1061"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8" w:firstLine="0"/>
              <w:jc w:val="center"/>
            </w:pPr>
            <w:r>
              <w:rPr>
                <w:sz w:val="12"/>
              </w:rPr>
              <w:t xml:space="preserve">  </w:t>
            </w:r>
          </w:p>
          <w:p w:rsidR="00C90BE4" w:rsidRDefault="00865FE6">
            <w:pPr>
              <w:spacing w:after="0" w:line="259" w:lineRule="auto"/>
              <w:ind w:left="8" w:firstLine="0"/>
              <w:jc w:val="center"/>
            </w:pPr>
            <w:r>
              <w:rPr>
                <w:sz w:val="12"/>
              </w:rPr>
              <w:t xml:space="preserve">  </w:t>
            </w:r>
          </w:p>
        </w:tc>
        <w:tc>
          <w:tcPr>
            <w:tcW w:w="836" w:type="dxa"/>
            <w:tcBorders>
              <w:top w:val="double" w:sz="4" w:space="0" w:color="000000"/>
              <w:left w:val="single" w:sz="4" w:space="0" w:color="000000"/>
              <w:bottom w:val="single" w:sz="4" w:space="0" w:color="000000"/>
              <w:right w:val="single" w:sz="8" w:space="0" w:color="000000"/>
            </w:tcBorders>
          </w:tcPr>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tc>
      </w:tr>
      <w:tr w:rsidR="00C90BE4">
        <w:trPr>
          <w:trHeight w:val="506"/>
        </w:trPr>
        <w:tc>
          <w:tcPr>
            <w:tcW w:w="4348" w:type="dxa"/>
            <w:tcBorders>
              <w:top w:val="single" w:sz="4" w:space="0" w:color="000000"/>
              <w:left w:val="single" w:sz="8" w:space="0" w:color="000000"/>
              <w:bottom w:val="single" w:sz="4" w:space="0" w:color="000000"/>
              <w:right w:val="single" w:sz="4" w:space="0" w:color="000000"/>
            </w:tcBorders>
          </w:tcPr>
          <w:p w:rsidR="00C90BE4" w:rsidRDefault="00865FE6">
            <w:pPr>
              <w:spacing w:after="2" w:line="238" w:lineRule="auto"/>
              <w:ind w:left="0" w:firstLine="0"/>
              <w:jc w:val="center"/>
            </w:pPr>
            <w:r>
              <w:rPr>
                <w:sz w:val="12"/>
              </w:rPr>
              <w:t xml:space="preserve">Poprawa jakości edukacji zawodowej w powiecie gnieźnieńskim – dostosowanie infrastruktury edukacyjnej do potrzeb regionalnego rynku </w:t>
            </w:r>
          </w:p>
          <w:p w:rsidR="00C90BE4" w:rsidRDefault="00865FE6">
            <w:pPr>
              <w:spacing w:after="0" w:line="259" w:lineRule="auto"/>
              <w:ind w:left="0" w:right="32" w:firstLine="0"/>
              <w:jc w:val="center"/>
            </w:pPr>
            <w:r>
              <w:rPr>
                <w:sz w:val="12"/>
              </w:rPr>
              <w:t xml:space="preserve">pracy </w:t>
            </w:r>
          </w:p>
        </w:tc>
        <w:tc>
          <w:tcPr>
            <w:tcW w:w="790"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0" w:right="4" w:firstLine="0"/>
              <w:jc w:val="center"/>
            </w:pPr>
            <w:r>
              <w:rPr>
                <w:sz w:val="12"/>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1" w:firstLine="0"/>
              <w:jc w:val="center"/>
            </w:pPr>
            <w:r>
              <w:rPr>
                <w:sz w:val="12"/>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rsidR="00C90BE4" w:rsidRDefault="00865FE6">
            <w:pPr>
              <w:spacing w:after="0" w:line="259" w:lineRule="auto"/>
              <w:ind w:left="3" w:firstLine="0"/>
              <w:jc w:val="center"/>
            </w:pPr>
            <w:r>
              <w:rPr>
                <w:sz w:val="12"/>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9BBB59"/>
            <w:vAlign w:val="center"/>
          </w:tcPr>
          <w:p w:rsidR="00C90BE4" w:rsidRDefault="00865FE6">
            <w:pPr>
              <w:spacing w:after="0" w:line="259" w:lineRule="auto"/>
              <w:ind w:left="8" w:firstLine="0"/>
              <w:jc w:val="center"/>
            </w:pPr>
            <w:r>
              <w:rPr>
                <w:sz w:val="12"/>
              </w:rPr>
              <w:t xml:space="preserve">  </w:t>
            </w:r>
          </w:p>
        </w:tc>
        <w:tc>
          <w:tcPr>
            <w:tcW w:w="836" w:type="dxa"/>
            <w:tcBorders>
              <w:top w:val="single" w:sz="4" w:space="0" w:color="000000"/>
              <w:left w:val="single" w:sz="4" w:space="0" w:color="000000"/>
              <w:bottom w:val="single" w:sz="4" w:space="0" w:color="000000"/>
              <w:right w:val="single" w:sz="8" w:space="0" w:color="000000"/>
            </w:tcBorders>
            <w:vAlign w:val="center"/>
          </w:tcPr>
          <w:p w:rsidR="00C90BE4" w:rsidRDefault="00865FE6">
            <w:pPr>
              <w:spacing w:after="0" w:line="259" w:lineRule="auto"/>
              <w:ind w:left="0" w:firstLine="0"/>
              <w:jc w:val="left"/>
            </w:pPr>
            <w:r>
              <w:rPr>
                <w:sz w:val="12"/>
              </w:rPr>
              <w:t xml:space="preserve">  </w:t>
            </w:r>
          </w:p>
        </w:tc>
      </w:tr>
      <w:tr w:rsidR="00C90BE4">
        <w:trPr>
          <w:trHeight w:val="305"/>
        </w:trPr>
        <w:tc>
          <w:tcPr>
            <w:tcW w:w="4348" w:type="dxa"/>
            <w:tcBorders>
              <w:top w:val="single" w:sz="4" w:space="0" w:color="000000"/>
              <w:left w:val="single" w:sz="8" w:space="0" w:color="000000"/>
              <w:bottom w:val="single" w:sz="4" w:space="0" w:color="000000"/>
              <w:right w:val="single" w:sz="4" w:space="0" w:color="000000"/>
            </w:tcBorders>
          </w:tcPr>
          <w:p w:rsidR="00C90BE4" w:rsidRDefault="00865FE6">
            <w:pPr>
              <w:spacing w:after="0" w:line="259" w:lineRule="auto"/>
              <w:ind w:left="0" w:firstLine="0"/>
              <w:jc w:val="center"/>
            </w:pPr>
            <w:r>
              <w:rPr>
                <w:sz w:val="12"/>
              </w:rPr>
              <w:t xml:space="preserve">Szkolnictwo zawodowe w powiecie gnieźnieńskim - ze szkoły na rynek pracy </w:t>
            </w:r>
          </w:p>
        </w:tc>
        <w:tc>
          <w:tcPr>
            <w:tcW w:w="790"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0" w:right="4" w:firstLine="0"/>
              <w:jc w:val="center"/>
            </w:pPr>
            <w:r>
              <w:rPr>
                <w:sz w:val="12"/>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 w:firstLine="0"/>
              <w:jc w:val="center"/>
            </w:pPr>
            <w:r>
              <w:rPr>
                <w:sz w:val="12"/>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3" w:firstLine="0"/>
              <w:jc w:val="center"/>
            </w:pPr>
            <w:r>
              <w:rPr>
                <w:sz w:val="12"/>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8" w:firstLine="0"/>
              <w:jc w:val="center"/>
            </w:pPr>
            <w:r>
              <w:rPr>
                <w:sz w:val="12"/>
              </w:rPr>
              <w:t xml:space="preserve">  </w:t>
            </w:r>
          </w:p>
        </w:tc>
        <w:tc>
          <w:tcPr>
            <w:tcW w:w="836" w:type="dxa"/>
            <w:tcBorders>
              <w:top w:val="single" w:sz="4" w:space="0" w:color="000000"/>
              <w:left w:val="single" w:sz="4" w:space="0" w:color="000000"/>
              <w:bottom w:val="single" w:sz="4" w:space="0" w:color="000000"/>
              <w:right w:val="single" w:sz="8" w:space="0" w:color="000000"/>
            </w:tcBorders>
          </w:tcPr>
          <w:p w:rsidR="00C90BE4" w:rsidRDefault="00865FE6">
            <w:pPr>
              <w:spacing w:after="0" w:line="259" w:lineRule="auto"/>
              <w:ind w:left="0" w:firstLine="0"/>
              <w:jc w:val="left"/>
            </w:pPr>
            <w:r>
              <w:rPr>
                <w:sz w:val="12"/>
              </w:rPr>
              <w:t xml:space="preserve">  </w:t>
            </w:r>
          </w:p>
        </w:tc>
      </w:tr>
      <w:tr w:rsidR="00C90BE4">
        <w:trPr>
          <w:trHeight w:val="382"/>
        </w:trPr>
        <w:tc>
          <w:tcPr>
            <w:tcW w:w="4348" w:type="dxa"/>
            <w:tcBorders>
              <w:top w:val="single" w:sz="4" w:space="0" w:color="000000"/>
              <w:left w:val="single" w:sz="8" w:space="0" w:color="000000"/>
              <w:bottom w:val="double" w:sz="4" w:space="0" w:color="000000"/>
              <w:right w:val="single" w:sz="4" w:space="0" w:color="000000"/>
            </w:tcBorders>
          </w:tcPr>
          <w:p w:rsidR="00C90BE4" w:rsidRDefault="00865FE6">
            <w:pPr>
              <w:spacing w:after="0" w:line="259" w:lineRule="auto"/>
              <w:ind w:left="23" w:firstLine="0"/>
              <w:jc w:val="left"/>
            </w:pPr>
            <w:r>
              <w:rPr>
                <w:sz w:val="12"/>
              </w:rPr>
              <w:t xml:space="preserve">Rewitalizacja obszaru powojskowego przy ul. Sobieskiego 20 w Gnieźnie </w:t>
            </w:r>
          </w:p>
          <w:p w:rsidR="00C90BE4" w:rsidRDefault="00865FE6">
            <w:pPr>
              <w:spacing w:after="0" w:line="259" w:lineRule="auto"/>
              <w:ind w:left="0" w:right="34" w:firstLine="0"/>
              <w:jc w:val="center"/>
            </w:pPr>
            <w:r>
              <w:rPr>
                <w:sz w:val="12"/>
              </w:rPr>
              <w:t xml:space="preserve">- etap II  </w:t>
            </w:r>
          </w:p>
        </w:tc>
        <w:tc>
          <w:tcPr>
            <w:tcW w:w="790"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0" w:right="4" w:firstLine="0"/>
              <w:jc w:val="center"/>
            </w:pPr>
            <w:r>
              <w:rPr>
                <w:sz w:val="12"/>
              </w:rPr>
              <w:t xml:space="preserve">  </w:t>
            </w:r>
          </w:p>
        </w:tc>
        <w:tc>
          <w:tcPr>
            <w:tcW w:w="963"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1" w:firstLine="0"/>
              <w:jc w:val="center"/>
            </w:pPr>
            <w:r>
              <w:rPr>
                <w:sz w:val="12"/>
              </w:rPr>
              <w:t xml:space="preserve">  </w:t>
            </w:r>
          </w:p>
        </w:tc>
        <w:tc>
          <w:tcPr>
            <w:tcW w:w="998"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3" w:firstLine="0"/>
              <w:jc w:val="center"/>
            </w:pPr>
            <w:r>
              <w:rPr>
                <w:sz w:val="12"/>
              </w:rPr>
              <w:t xml:space="preserve">  </w:t>
            </w:r>
          </w:p>
        </w:tc>
        <w:tc>
          <w:tcPr>
            <w:tcW w:w="1061"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8" w:firstLine="0"/>
              <w:jc w:val="center"/>
            </w:pPr>
            <w:r>
              <w:rPr>
                <w:sz w:val="12"/>
              </w:rPr>
              <w:t xml:space="preserve">  </w:t>
            </w:r>
          </w:p>
        </w:tc>
        <w:tc>
          <w:tcPr>
            <w:tcW w:w="836" w:type="dxa"/>
            <w:tcBorders>
              <w:top w:val="single" w:sz="4" w:space="0" w:color="000000"/>
              <w:left w:val="single" w:sz="4" w:space="0" w:color="000000"/>
              <w:bottom w:val="double" w:sz="4" w:space="0" w:color="000000"/>
              <w:right w:val="single" w:sz="8" w:space="0" w:color="000000"/>
            </w:tcBorders>
            <w:shd w:val="clear" w:color="auto" w:fill="9BBB59"/>
            <w:vAlign w:val="center"/>
          </w:tcPr>
          <w:p w:rsidR="00C90BE4" w:rsidRDefault="00865FE6">
            <w:pPr>
              <w:spacing w:after="0" w:line="259" w:lineRule="auto"/>
              <w:ind w:left="0" w:firstLine="0"/>
              <w:jc w:val="left"/>
            </w:pPr>
            <w:r>
              <w:rPr>
                <w:sz w:val="12"/>
              </w:rPr>
              <w:t xml:space="preserve">  </w:t>
            </w:r>
          </w:p>
        </w:tc>
      </w:tr>
      <w:tr w:rsidR="00C90BE4">
        <w:trPr>
          <w:trHeight w:val="84"/>
        </w:trPr>
        <w:tc>
          <w:tcPr>
            <w:tcW w:w="4348" w:type="dxa"/>
            <w:vMerge w:val="restart"/>
            <w:tcBorders>
              <w:top w:val="doub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Rozbudowa basenu krytego  </w:t>
            </w:r>
          </w:p>
          <w:p w:rsidR="00C90BE4" w:rsidRDefault="00865FE6">
            <w:pPr>
              <w:spacing w:after="0" w:line="259" w:lineRule="auto"/>
              <w:ind w:left="0" w:firstLine="0"/>
              <w:jc w:val="center"/>
            </w:pPr>
            <w:r>
              <w:rPr>
                <w:sz w:val="12"/>
              </w:rPr>
              <w:t xml:space="preserve">Budowa PUMPTRACK w ramach poszerzenia oferty rekreacyjnej obiektów sportowych na terenie byłych koszar wojskowych </w:t>
            </w:r>
          </w:p>
        </w:tc>
        <w:tc>
          <w:tcPr>
            <w:tcW w:w="790"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4" w:firstLine="0"/>
              <w:jc w:val="center"/>
            </w:pPr>
            <w:r>
              <w:rPr>
                <w:sz w:val="12"/>
              </w:rPr>
              <w:t xml:space="preserve">  </w:t>
            </w:r>
          </w:p>
        </w:tc>
        <w:tc>
          <w:tcPr>
            <w:tcW w:w="963"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1" w:firstLine="0"/>
              <w:jc w:val="center"/>
            </w:pPr>
            <w:r>
              <w:rPr>
                <w:sz w:val="12"/>
              </w:rPr>
              <w:t xml:space="preserve">  </w:t>
            </w:r>
          </w:p>
          <w:p w:rsidR="00C90BE4" w:rsidRDefault="00865FE6">
            <w:pPr>
              <w:spacing w:after="0" w:line="259" w:lineRule="auto"/>
              <w:ind w:left="1" w:firstLine="0"/>
              <w:jc w:val="center"/>
            </w:pPr>
            <w:r>
              <w:rPr>
                <w:sz w:val="12"/>
              </w:rPr>
              <w:t xml:space="preserve">  </w:t>
            </w:r>
          </w:p>
        </w:tc>
        <w:tc>
          <w:tcPr>
            <w:tcW w:w="998"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3" w:firstLine="0"/>
              <w:jc w:val="center"/>
            </w:pPr>
            <w:r>
              <w:rPr>
                <w:sz w:val="12"/>
              </w:rPr>
              <w:t xml:space="preserve">  </w:t>
            </w:r>
          </w:p>
          <w:p w:rsidR="00C90BE4" w:rsidRDefault="00865FE6">
            <w:pPr>
              <w:spacing w:after="0" w:line="259" w:lineRule="auto"/>
              <w:ind w:left="3" w:firstLine="0"/>
              <w:jc w:val="center"/>
            </w:pPr>
            <w:r>
              <w:rPr>
                <w:sz w:val="12"/>
              </w:rPr>
              <w:t xml:space="preserve">  </w:t>
            </w:r>
          </w:p>
        </w:tc>
        <w:tc>
          <w:tcPr>
            <w:tcW w:w="1061"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8" w:firstLine="0"/>
              <w:jc w:val="center"/>
            </w:pPr>
            <w:r>
              <w:rPr>
                <w:sz w:val="12"/>
              </w:rPr>
              <w:t xml:space="preserve">  </w:t>
            </w:r>
          </w:p>
        </w:tc>
        <w:tc>
          <w:tcPr>
            <w:tcW w:w="836" w:type="dxa"/>
            <w:tcBorders>
              <w:top w:val="double" w:sz="4" w:space="0" w:color="000000"/>
              <w:left w:val="single" w:sz="4" w:space="0" w:color="000000"/>
              <w:bottom w:val="double" w:sz="4" w:space="0" w:color="000000"/>
              <w:right w:val="single" w:sz="8" w:space="0" w:color="000000"/>
            </w:tcBorders>
          </w:tcPr>
          <w:p w:rsidR="00C90BE4" w:rsidRDefault="00865FE6">
            <w:pPr>
              <w:spacing w:after="0" w:line="259" w:lineRule="auto"/>
              <w:ind w:left="0" w:firstLine="0"/>
              <w:jc w:val="left"/>
            </w:pPr>
            <w:r>
              <w:rPr>
                <w:sz w:val="12"/>
              </w:rPr>
              <w:t xml:space="preserve">  </w:t>
            </w:r>
          </w:p>
        </w:tc>
      </w:tr>
      <w:tr w:rsidR="00C90BE4">
        <w:trPr>
          <w:trHeight w:val="300"/>
        </w:trPr>
        <w:tc>
          <w:tcPr>
            <w:tcW w:w="0" w:type="auto"/>
            <w:vMerge/>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90" w:type="dxa"/>
            <w:tcBorders>
              <w:top w:val="doub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0" w:right="4" w:firstLine="0"/>
              <w:jc w:val="center"/>
            </w:pPr>
            <w:r>
              <w:rPr>
                <w:sz w:val="12"/>
              </w:rPr>
              <w:t xml:space="preserve">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61" w:type="dxa"/>
            <w:tcBorders>
              <w:top w:val="doub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8" w:firstLine="0"/>
              <w:jc w:val="center"/>
            </w:pPr>
            <w:r>
              <w:rPr>
                <w:sz w:val="12"/>
              </w:rPr>
              <w:t xml:space="preserve">  </w:t>
            </w:r>
          </w:p>
        </w:tc>
        <w:tc>
          <w:tcPr>
            <w:tcW w:w="836" w:type="dxa"/>
            <w:tcBorders>
              <w:top w:val="double" w:sz="4" w:space="0" w:color="000000"/>
              <w:left w:val="single" w:sz="4" w:space="0" w:color="000000"/>
              <w:bottom w:val="single" w:sz="4" w:space="0" w:color="000000"/>
              <w:right w:val="single" w:sz="8" w:space="0" w:color="000000"/>
            </w:tcBorders>
            <w:shd w:val="clear" w:color="auto" w:fill="9BBB59"/>
          </w:tcPr>
          <w:p w:rsidR="00C90BE4" w:rsidRDefault="00865FE6">
            <w:pPr>
              <w:spacing w:after="0" w:line="259" w:lineRule="auto"/>
              <w:ind w:left="0" w:firstLine="0"/>
              <w:jc w:val="left"/>
            </w:pPr>
            <w:r>
              <w:rPr>
                <w:sz w:val="12"/>
              </w:rPr>
              <w:t xml:space="preserve">  </w:t>
            </w:r>
          </w:p>
        </w:tc>
      </w:tr>
      <w:tr w:rsidR="00C90BE4">
        <w:trPr>
          <w:trHeight w:val="529"/>
        </w:trPr>
        <w:tc>
          <w:tcPr>
            <w:tcW w:w="4348" w:type="dxa"/>
            <w:tcBorders>
              <w:top w:val="single" w:sz="4" w:space="0" w:color="000000"/>
              <w:left w:val="single" w:sz="8" w:space="0" w:color="000000"/>
              <w:bottom w:val="double" w:sz="4" w:space="0" w:color="000000"/>
              <w:right w:val="single" w:sz="4" w:space="0" w:color="000000"/>
            </w:tcBorders>
          </w:tcPr>
          <w:p w:rsidR="00C90BE4" w:rsidRDefault="00865FE6">
            <w:pPr>
              <w:spacing w:after="0" w:line="259" w:lineRule="auto"/>
              <w:ind w:left="8" w:right="11" w:firstLine="0"/>
              <w:jc w:val="center"/>
            </w:pPr>
            <w:r>
              <w:rPr>
                <w:sz w:val="12"/>
              </w:rPr>
              <w:t xml:space="preserve">I etap „Renowacja i adaptacja na cele kulturalne zabytkowego Ratusza w Gnieźnie „I etap Remont pozostałych budynków przy dziedzińcu Ratusza </w:t>
            </w:r>
          </w:p>
        </w:tc>
        <w:tc>
          <w:tcPr>
            <w:tcW w:w="790"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0" w:right="4" w:firstLine="0"/>
              <w:jc w:val="center"/>
            </w:pPr>
            <w:r>
              <w:rPr>
                <w:sz w:val="12"/>
              </w:rPr>
              <w:t xml:space="preserve">  </w:t>
            </w:r>
          </w:p>
        </w:tc>
        <w:tc>
          <w:tcPr>
            <w:tcW w:w="963"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1" w:firstLine="0"/>
              <w:jc w:val="center"/>
            </w:pPr>
            <w:r>
              <w:rPr>
                <w:sz w:val="12"/>
              </w:rPr>
              <w:t xml:space="preserve">  </w:t>
            </w:r>
          </w:p>
        </w:tc>
        <w:tc>
          <w:tcPr>
            <w:tcW w:w="998"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3" w:firstLine="0"/>
              <w:jc w:val="center"/>
            </w:pPr>
            <w:r>
              <w:rPr>
                <w:sz w:val="12"/>
              </w:rPr>
              <w:t xml:space="preserve">  </w:t>
            </w:r>
          </w:p>
        </w:tc>
        <w:tc>
          <w:tcPr>
            <w:tcW w:w="1061"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8" w:firstLine="0"/>
              <w:jc w:val="center"/>
            </w:pPr>
            <w:r>
              <w:rPr>
                <w:sz w:val="12"/>
              </w:rPr>
              <w:t xml:space="preserve">  </w:t>
            </w:r>
          </w:p>
        </w:tc>
        <w:tc>
          <w:tcPr>
            <w:tcW w:w="836" w:type="dxa"/>
            <w:tcBorders>
              <w:top w:val="single" w:sz="4" w:space="0" w:color="000000"/>
              <w:left w:val="single" w:sz="4" w:space="0" w:color="000000"/>
              <w:bottom w:val="double" w:sz="4" w:space="0" w:color="000000"/>
              <w:right w:val="single" w:sz="8" w:space="0" w:color="000000"/>
            </w:tcBorders>
            <w:shd w:val="clear" w:color="auto" w:fill="9BBB59"/>
            <w:vAlign w:val="center"/>
          </w:tcPr>
          <w:p w:rsidR="00C90BE4" w:rsidRDefault="00865FE6">
            <w:pPr>
              <w:spacing w:after="0" w:line="259" w:lineRule="auto"/>
              <w:ind w:left="0" w:firstLine="0"/>
              <w:jc w:val="left"/>
            </w:pPr>
            <w:r>
              <w:rPr>
                <w:sz w:val="12"/>
              </w:rPr>
              <w:t xml:space="preserve">  </w:t>
            </w:r>
          </w:p>
        </w:tc>
      </w:tr>
      <w:tr w:rsidR="00C90BE4">
        <w:trPr>
          <w:trHeight w:val="86"/>
        </w:trPr>
        <w:tc>
          <w:tcPr>
            <w:tcW w:w="4348" w:type="dxa"/>
            <w:vMerge w:val="restart"/>
            <w:tcBorders>
              <w:top w:val="doub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31" w:firstLine="0"/>
              <w:jc w:val="center"/>
            </w:pPr>
            <w:r>
              <w:rPr>
                <w:sz w:val="12"/>
              </w:rPr>
              <w:t xml:space="preserve">Hale Targowe </w:t>
            </w:r>
          </w:p>
          <w:p w:rsidR="00C90BE4" w:rsidRDefault="00865FE6">
            <w:pPr>
              <w:spacing w:after="0" w:line="259" w:lineRule="auto"/>
              <w:ind w:left="0" w:firstLine="0"/>
              <w:jc w:val="center"/>
            </w:pPr>
            <w:r>
              <w:rPr>
                <w:sz w:val="12"/>
              </w:rPr>
              <w:t xml:space="preserve">Budynek wolnostojący po Restauracji Kasyno, na terenie byłej jednostki wojskowej </w:t>
            </w:r>
          </w:p>
        </w:tc>
        <w:tc>
          <w:tcPr>
            <w:tcW w:w="790"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0" w:right="4" w:firstLine="0"/>
              <w:jc w:val="center"/>
            </w:pPr>
            <w:r>
              <w:rPr>
                <w:sz w:val="12"/>
              </w:rPr>
              <w:t xml:space="preserve">  </w:t>
            </w:r>
          </w:p>
        </w:tc>
        <w:tc>
          <w:tcPr>
            <w:tcW w:w="963"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1" w:firstLine="0"/>
              <w:jc w:val="center"/>
            </w:pPr>
            <w:r>
              <w:rPr>
                <w:sz w:val="12"/>
              </w:rPr>
              <w:t xml:space="preserve">  </w:t>
            </w:r>
          </w:p>
        </w:tc>
        <w:tc>
          <w:tcPr>
            <w:tcW w:w="998"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71" w:line="259" w:lineRule="auto"/>
              <w:ind w:left="3" w:firstLine="0"/>
              <w:jc w:val="center"/>
            </w:pPr>
            <w:r>
              <w:rPr>
                <w:sz w:val="12"/>
              </w:rPr>
              <w:t xml:space="preserve">  </w:t>
            </w:r>
          </w:p>
          <w:p w:rsidR="00C90BE4" w:rsidRDefault="00865FE6">
            <w:pPr>
              <w:spacing w:after="0" w:line="259" w:lineRule="auto"/>
              <w:ind w:left="3" w:firstLine="0"/>
              <w:jc w:val="center"/>
            </w:pPr>
            <w:r>
              <w:rPr>
                <w:sz w:val="12"/>
              </w:rPr>
              <w:t xml:space="preserve">  </w:t>
            </w:r>
          </w:p>
        </w:tc>
        <w:tc>
          <w:tcPr>
            <w:tcW w:w="1061" w:type="dxa"/>
            <w:tcBorders>
              <w:top w:val="double" w:sz="4" w:space="0" w:color="000000"/>
              <w:left w:val="single" w:sz="4" w:space="0" w:color="000000"/>
              <w:bottom w:val="double" w:sz="4" w:space="0" w:color="000000"/>
              <w:right w:val="single" w:sz="4" w:space="0" w:color="000000"/>
            </w:tcBorders>
          </w:tcPr>
          <w:p w:rsidR="00C90BE4" w:rsidRDefault="00865FE6">
            <w:pPr>
              <w:spacing w:after="0" w:line="259" w:lineRule="auto"/>
              <w:ind w:left="8" w:firstLine="0"/>
              <w:jc w:val="center"/>
            </w:pPr>
            <w:r>
              <w:rPr>
                <w:sz w:val="12"/>
              </w:rPr>
              <w:t xml:space="preserve">  </w:t>
            </w:r>
          </w:p>
        </w:tc>
        <w:tc>
          <w:tcPr>
            <w:tcW w:w="836" w:type="dxa"/>
            <w:tcBorders>
              <w:top w:val="double" w:sz="4" w:space="0" w:color="000000"/>
              <w:left w:val="single" w:sz="4" w:space="0" w:color="000000"/>
              <w:bottom w:val="double" w:sz="4" w:space="0" w:color="000000"/>
              <w:right w:val="single" w:sz="8" w:space="0" w:color="000000"/>
            </w:tcBorders>
          </w:tcPr>
          <w:p w:rsidR="00C90BE4" w:rsidRDefault="00865FE6">
            <w:pPr>
              <w:spacing w:after="0" w:line="259" w:lineRule="auto"/>
              <w:ind w:left="0" w:firstLine="0"/>
              <w:jc w:val="left"/>
            </w:pPr>
            <w:r>
              <w:rPr>
                <w:sz w:val="12"/>
              </w:rPr>
              <w:t xml:space="preserve">  </w:t>
            </w:r>
          </w:p>
        </w:tc>
      </w:tr>
      <w:tr w:rsidR="00C90BE4">
        <w:trPr>
          <w:trHeight w:val="298"/>
        </w:trPr>
        <w:tc>
          <w:tcPr>
            <w:tcW w:w="0" w:type="auto"/>
            <w:vMerge/>
            <w:tcBorders>
              <w:top w:val="nil"/>
              <w:left w:val="single" w:sz="8"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790" w:type="dxa"/>
            <w:tcBorders>
              <w:top w:val="doub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0" w:right="4" w:firstLine="0"/>
              <w:jc w:val="center"/>
            </w:pPr>
            <w:r>
              <w:rPr>
                <w:sz w:val="12"/>
              </w:rPr>
              <w:t xml:space="preserve">  </w:t>
            </w:r>
          </w:p>
        </w:tc>
        <w:tc>
          <w:tcPr>
            <w:tcW w:w="963" w:type="dxa"/>
            <w:tcBorders>
              <w:top w:val="doub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1" w:firstLine="0"/>
              <w:jc w:val="center"/>
            </w:pPr>
            <w:r>
              <w:rPr>
                <w:sz w:val="12"/>
              </w:rPr>
              <w:t xml:space="preserve">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61" w:type="dxa"/>
            <w:tcBorders>
              <w:top w:val="double" w:sz="4" w:space="0" w:color="000000"/>
              <w:left w:val="single" w:sz="4" w:space="0" w:color="000000"/>
              <w:bottom w:val="single" w:sz="4" w:space="0" w:color="000000"/>
              <w:right w:val="single" w:sz="4" w:space="0" w:color="000000"/>
            </w:tcBorders>
            <w:shd w:val="clear" w:color="auto" w:fill="9BBB59"/>
          </w:tcPr>
          <w:p w:rsidR="00C90BE4" w:rsidRDefault="00865FE6">
            <w:pPr>
              <w:spacing w:after="0" w:line="259" w:lineRule="auto"/>
              <w:ind w:left="8" w:firstLine="0"/>
              <w:jc w:val="center"/>
            </w:pPr>
            <w:r>
              <w:rPr>
                <w:sz w:val="12"/>
              </w:rPr>
              <w:t xml:space="preserve">  </w:t>
            </w:r>
          </w:p>
        </w:tc>
        <w:tc>
          <w:tcPr>
            <w:tcW w:w="836" w:type="dxa"/>
            <w:tcBorders>
              <w:top w:val="double" w:sz="4" w:space="0" w:color="000000"/>
              <w:left w:val="single" w:sz="4" w:space="0" w:color="000000"/>
              <w:bottom w:val="single" w:sz="4" w:space="0" w:color="000000"/>
              <w:right w:val="single" w:sz="8" w:space="0" w:color="000000"/>
            </w:tcBorders>
            <w:shd w:val="clear" w:color="auto" w:fill="9BBB59"/>
          </w:tcPr>
          <w:p w:rsidR="00C90BE4" w:rsidRDefault="00865FE6">
            <w:pPr>
              <w:spacing w:after="0" w:line="259" w:lineRule="auto"/>
              <w:ind w:left="0" w:firstLine="0"/>
              <w:jc w:val="left"/>
            </w:pPr>
            <w:r>
              <w:rPr>
                <w:sz w:val="12"/>
              </w:rPr>
              <w:t xml:space="preserve">  </w:t>
            </w:r>
          </w:p>
        </w:tc>
      </w:tr>
      <w:tr w:rsidR="00C90BE4">
        <w:trPr>
          <w:trHeight w:val="823"/>
        </w:trPr>
        <w:tc>
          <w:tcPr>
            <w:tcW w:w="4348" w:type="dxa"/>
            <w:tcBorders>
              <w:top w:val="single" w:sz="4" w:space="0" w:color="000000"/>
              <w:left w:val="single" w:sz="8" w:space="0" w:color="000000"/>
              <w:bottom w:val="double" w:sz="4" w:space="0" w:color="000000"/>
              <w:right w:val="single" w:sz="4" w:space="0" w:color="000000"/>
            </w:tcBorders>
          </w:tcPr>
          <w:p w:rsidR="00C90BE4" w:rsidRDefault="00865FE6">
            <w:pPr>
              <w:spacing w:after="0" w:line="242" w:lineRule="auto"/>
              <w:ind w:left="0" w:firstLine="0"/>
              <w:jc w:val="center"/>
            </w:pPr>
            <w:r>
              <w:rPr>
                <w:sz w:val="12"/>
              </w:rPr>
              <w:t xml:space="preserve">Adaptacja budynku Miejskiego Ośrodka Kultury wraz z jego rozbudową  oraz doposażeniem celem dostosowania do potrzeb organizacji i </w:t>
            </w:r>
          </w:p>
          <w:p w:rsidR="00C90BE4" w:rsidRDefault="00865FE6">
            <w:pPr>
              <w:spacing w:after="0" w:line="259" w:lineRule="auto"/>
              <w:ind w:left="0" w:right="34" w:firstLine="0"/>
              <w:jc w:val="center"/>
            </w:pPr>
            <w:r>
              <w:rPr>
                <w:sz w:val="12"/>
              </w:rPr>
              <w:t xml:space="preserve">prowadzenia działalności kulturalnej w obiekcie zabytkowym oraz </w:t>
            </w:r>
          </w:p>
          <w:p w:rsidR="00C90BE4" w:rsidRDefault="00865FE6">
            <w:pPr>
              <w:spacing w:after="0" w:line="259" w:lineRule="auto"/>
              <w:ind w:left="0" w:firstLine="0"/>
              <w:jc w:val="center"/>
            </w:pPr>
            <w:r>
              <w:rPr>
                <w:sz w:val="12"/>
              </w:rPr>
              <w:t xml:space="preserve">dostosowania do potrzeb osób niepełnosprawnych. Kompleksowa termomodernizacja obiektu użyteczności publicznej. </w:t>
            </w:r>
          </w:p>
        </w:tc>
        <w:tc>
          <w:tcPr>
            <w:tcW w:w="790"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0" w:right="4" w:firstLine="0"/>
              <w:jc w:val="center"/>
            </w:pPr>
            <w:r>
              <w:rPr>
                <w:sz w:val="12"/>
              </w:rPr>
              <w:t xml:space="preserve">  </w:t>
            </w:r>
          </w:p>
        </w:tc>
        <w:tc>
          <w:tcPr>
            <w:tcW w:w="963"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1" w:firstLine="0"/>
              <w:jc w:val="center"/>
            </w:pPr>
            <w:r>
              <w:rPr>
                <w:sz w:val="12"/>
              </w:rPr>
              <w:t xml:space="preserve">  </w:t>
            </w:r>
          </w:p>
        </w:tc>
        <w:tc>
          <w:tcPr>
            <w:tcW w:w="998"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3" w:firstLine="0"/>
              <w:jc w:val="center"/>
            </w:pPr>
            <w:r>
              <w:rPr>
                <w:sz w:val="12"/>
              </w:rPr>
              <w:t xml:space="preserve">  </w:t>
            </w:r>
          </w:p>
        </w:tc>
        <w:tc>
          <w:tcPr>
            <w:tcW w:w="1061"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8" w:firstLine="0"/>
              <w:jc w:val="center"/>
            </w:pPr>
            <w:r>
              <w:rPr>
                <w:sz w:val="12"/>
              </w:rPr>
              <w:t xml:space="preserve">  </w:t>
            </w:r>
          </w:p>
        </w:tc>
        <w:tc>
          <w:tcPr>
            <w:tcW w:w="836" w:type="dxa"/>
            <w:tcBorders>
              <w:top w:val="single" w:sz="4" w:space="0" w:color="000000"/>
              <w:left w:val="single" w:sz="4" w:space="0" w:color="000000"/>
              <w:bottom w:val="double" w:sz="4" w:space="0" w:color="000000"/>
              <w:right w:val="single" w:sz="8" w:space="0" w:color="000000"/>
            </w:tcBorders>
            <w:shd w:val="clear" w:color="auto" w:fill="9BBB59"/>
            <w:vAlign w:val="center"/>
          </w:tcPr>
          <w:p w:rsidR="00C90BE4" w:rsidRDefault="00865FE6">
            <w:pPr>
              <w:spacing w:after="0" w:line="259" w:lineRule="auto"/>
              <w:ind w:left="0" w:firstLine="0"/>
              <w:jc w:val="left"/>
            </w:pPr>
            <w:r>
              <w:rPr>
                <w:sz w:val="12"/>
              </w:rPr>
              <w:t xml:space="preserve">  </w:t>
            </w:r>
          </w:p>
        </w:tc>
      </w:tr>
      <w:tr w:rsidR="00C90BE4">
        <w:trPr>
          <w:trHeight w:val="181"/>
        </w:trPr>
        <w:tc>
          <w:tcPr>
            <w:tcW w:w="4348" w:type="dxa"/>
            <w:tcBorders>
              <w:top w:val="double" w:sz="4" w:space="0" w:color="000000"/>
              <w:left w:val="single" w:sz="8" w:space="0" w:color="000000"/>
              <w:bottom w:val="single" w:sz="4" w:space="0" w:color="000000"/>
              <w:right w:val="single" w:sz="4" w:space="0" w:color="000000"/>
            </w:tcBorders>
          </w:tcPr>
          <w:p w:rsidR="00C90BE4" w:rsidRDefault="00865FE6">
            <w:pPr>
              <w:spacing w:after="0" w:line="259" w:lineRule="auto"/>
              <w:ind w:left="0" w:right="33" w:firstLine="0"/>
              <w:jc w:val="center"/>
            </w:pPr>
            <w:r>
              <w:rPr>
                <w:sz w:val="12"/>
              </w:rPr>
              <w:t xml:space="preserve">Przebudowa ul. Rzeźnickiej w Gnieźnie na strefę pieszą - deptak </w:t>
            </w:r>
          </w:p>
        </w:tc>
        <w:tc>
          <w:tcPr>
            <w:tcW w:w="790"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right="4" w:firstLine="0"/>
              <w:jc w:val="center"/>
            </w:pPr>
            <w:r>
              <w:rPr>
                <w:sz w:val="12"/>
              </w:rPr>
              <w:t xml:space="preserve">  </w:t>
            </w:r>
          </w:p>
        </w:tc>
        <w:tc>
          <w:tcPr>
            <w:tcW w:w="963"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1" w:firstLine="0"/>
              <w:jc w:val="center"/>
            </w:pPr>
            <w:r>
              <w:rPr>
                <w:sz w:val="12"/>
              </w:rPr>
              <w:t xml:space="preserve">  </w:t>
            </w:r>
          </w:p>
        </w:tc>
        <w:tc>
          <w:tcPr>
            <w:tcW w:w="998"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3" w:firstLine="0"/>
              <w:jc w:val="center"/>
            </w:pPr>
            <w:r>
              <w:rPr>
                <w:sz w:val="12"/>
              </w:rPr>
              <w:t xml:space="preserve">  </w:t>
            </w:r>
          </w:p>
        </w:tc>
        <w:tc>
          <w:tcPr>
            <w:tcW w:w="1061"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8" w:firstLine="0"/>
              <w:jc w:val="center"/>
            </w:pPr>
            <w:r>
              <w:rPr>
                <w:sz w:val="12"/>
              </w:rPr>
              <w:t xml:space="preserve">  </w:t>
            </w:r>
          </w:p>
        </w:tc>
        <w:tc>
          <w:tcPr>
            <w:tcW w:w="836" w:type="dxa"/>
            <w:tcBorders>
              <w:top w:val="double" w:sz="4" w:space="0" w:color="000000"/>
              <w:left w:val="single" w:sz="4" w:space="0" w:color="000000"/>
              <w:bottom w:val="single" w:sz="4" w:space="0" w:color="000000"/>
              <w:right w:val="single" w:sz="8" w:space="0" w:color="000000"/>
            </w:tcBorders>
          </w:tcPr>
          <w:p w:rsidR="00C90BE4" w:rsidRDefault="00865FE6">
            <w:pPr>
              <w:spacing w:after="0" w:line="259" w:lineRule="auto"/>
              <w:ind w:left="0" w:firstLine="0"/>
              <w:jc w:val="left"/>
            </w:pPr>
            <w:r>
              <w:rPr>
                <w:sz w:val="12"/>
              </w:rPr>
              <w:t xml:space="preserve">  </w:t>
            </w:r>
          </w:p>
        </w:tc>
      </w:tr>
    </w:tbl>
    <w:p w:rsidR="00C90BE4" w:rsidRDefault="00865FE6">
      <w:pPr>
        <w:tabs>
          <w:tab w:val="center" w:pos="2239"/>
          <w:tab w:val="center" w:pos="4789"/>
          <w:tab w:val="center" w:pos="5667"/>
          <w:tab w:val="center" w:pos="6649"/>
          <w:tab w:val="center" w:pos="7681"/>
          <w:tab w:val="center" w:pos="8298"/>
        </w:tabs>
        <w:spacing w:after="3" w:line="259" w:lineRule="auto"/>
        <w:ind w:left="0" w:firstLine="0"/>
        <w:jc w:val="left"/>
      </w:pPr>
      <w:r>
        <w:rPr>
          <w:rFonts w:ascii="Calibri" w:eastAsia="Calibri" w:hAnsi="Calibri" w:cs="Calibri"/>
          <w:sz w:val="22"/>
        </w:rPr>
        <w:tab/>
      </w:r>
      <w:r>
        <w:rPr>
          <w:sz w:val="12"/>
        </w:rPr>
        <w:t xml:space="preserve">Centrum Aktywizacji Międzypokoleniowej </w:t>
      </w:r>
      <w:r>
        <w:rPr>
          <w:sz w:val="12"/>
        </w:rPr>
        <w:tab/>
        <w:t xml:space="preserve">  </w:t>
      </w:r>
      <w:r>
        <w:rPr>
          <w:sz w:val="12"/>
        </w:rPr>
        <w:tab/>
        <w:t xml:space="preserve">  </w:t>
      </w:r>
      <w:r>
        <w:rPr>
          <w:sz w:val="12"/>
        </w:rPr>
        <w:tab/>
        <w:t xml:space="preserve">  </w:t>
      </w:r>
      <w:r>
        <w:rPr>
          <w:sz w:val="12"/>
        </w:rPr>
        <w:tab/>
        <w:t xml:space="preserve">  </w:t>
      </w:r>
      <w:r>
        <w:rPr>
          <w:sz w:val="12"/>
        </w:rPr>
        <w:tab/>
        <w:t xml:space="preserve">  </w:t>
      </w:r>
    </w:p>
    <w:p w:rsidR="00C90BE4" w:rsidRDefault="00865FE6">
      <w:pPr>
        <w:tabs>
          <w:tab w:val="center" w:pos="2236"/>
          <w:tab w:val="center" w:pos="4789"/>
          <w:tab w:val="center" w:pos="5667"/>
          <w:tab w:val="center" w:pos="6649"/>
          <w:tab w:val="center" w:pos="7681"/>
          <w:tab w:val="center" w:pos="8298"/>
        </w:tabs>
        <w:spacing w:after="3" w:line="259" w:lineRule="auto"/>
        <w:ind w:left="0" w:firstLine="0"/>
        <w:jc w:val="left"/>
      </w:pPr>
      <w:r>
        <w:rPr>
          <w:rFonts w:ascii="Calibri" w:eastAsia="Calibri" w:hAnsi="Calibri" w:cs="Calibri"/>
          <w:sz w:val="22"/>
        </w:rPr>
        <w:tab/>
      </w:r>
      <w:r>
        <w:rPr>
          <w:sz w:val="12"/>
        </w:rPr>
        <w:t xml:space="preserve">Rewitalizacja części terenu </w:t>
      </w:r>
      <w:proofErr w:type="spellStart"/>
      <w:r>
        <w:rPr>
          <w:sz w:val="12"/>
        </w:rPr>
        <w:t>pokolejowego</w:t>
      </w:r>
      <w:proofErr w:type="spellEnd"/>
      <w:r>
        <w:rPr>
          <w:sz w:val="12"/>
        </w:rPr>
        <w:t xml:space="preserve"> w Parowozowni Gnieźnie </w:t>
      </w:r>
      <w:r>
        <w:rPr>
          <w:sz w:val="12"/>
        </w:rPr>
        <w:tab/>
        <w:t xml:space="preserve">  </w:t>
      </w:r>
      <w:r>
        <w:rPr>
          <w:sz w:val="12"/>
        </w:rPr>
        <w:tab/>
        <w:t xml:space="preserve">  </w:t>
      </w:r>
      <w:r>
        <w:rPr>
          <w:sz w:val="12"/>
        </w:rPr>
        <w:tab/>
        <w:t xml:space="preserve">  </w:t>
      </w:r>
      <w:r>
        <w:rPr>
          <w:sz w:val="12"/>
        </w:rPr>
        <w:tab/>
        <w:t xml:space="preserve">  </w:t>
      </w:r>
      <w:r>
        <w:rPr>
          <w:sz w:val="12"/>
        </w:rPr>
        <w:tab/>
        <w:t xml:space="preserve">  </w:t>
      </w:r>
    </w:p>
    <w:tbl>
      <w:tblPr>
        <w:tblStyle w:val="TableGrid"/>
        <w:tblW w:w="8999" w:type="dxa"/>
        <w:tblInd w:w="65" w:type="dxa"/>
        <w:tblCellMar>
          <w:left w:w="73" w:type="dxa"/>
          <w:right w:w="115" w:type="dxa"/>
        </w:tblCellMar>
        <w:tblLook w:val="04A0" w:firstRow="1" w:lastRow="0" w:firstColumn="1" w:lastColumn="0" w:noHBand="0" w:noVBand="1"/>
      </w:tblPr>
      <w:tblGrid>
        <w:gridCol w:w="4348"/>
        <w:gridCol w:w="788"/>
        <w:gridCol w:w="966"/>
        <w:gridCol w:w="997"/>
        <w:gridCol w:w="1061"/>
        <w:gridCol w:w="839"/>
      </w:tblGrid>
      <w:tr w:rsidR="00C90BE4">
        <w:trPr>
          <w:trHeight w:val="237"/>
        </w:trPr>
        <w:tc>
          <w:tcPr>
            <w:tcW w:w="4347" w:type="dxa"/>
            <w:tcBorders>
              <w:top w:val="single" w:sz="4" w:space="0" w:color="000000"/>
              <w:left w:val="single" w:sz="8" w:space="0" w:color="000000"/>
              <w:bottom w:val="single" w:sz="4" w:space="0" w:color="000000"/>
              <w:right w:val="single" w:sz="4" w:space="0" w:color="000000"/>
            </w:tcBorders>
            <w:vAlign w:val="bottom"/>
          </w:tcPr>
          <w:p w:rsidR="00C90BE4" w:rsidRDefault="00865FE6">
            <w:pPr>
              <w:spacing w:after="0" w:line="259" w:lineRule="auto"/>
              <w:ind w:left="39" w:firstLine="0"/>
              <w:jc w:val="center"/>
            </w:pPr>
            <w:r>
              <w:rPr>
                <w:sz w:val="12"/>
              </w:rPr>
              <w:t xml:space="preserve">Remont byłej Stacji Uzdatniania Wody przy ul. Jeziornej </w:t>
            </w:r>
          </w:p>
        </w:tc>
        <w:tc>
          <w:tcPr>
            <w:tcW w:w="788" w:type="dxa"/>
            <w:tcBorders>
              <w:top w:val="doub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74" w:firstLine="0"/>
              <w:jc w:val="center"/>
            </w:pPr>
            <w:r>
              <w:rPr>
                <w:sz w:val="12"/>
              </w:rPr>
              <w:t xml:space="preserve">  </w:t>
            </w:r>
          </w:p>
        </w:tc>
        <w:tc>
          <w:tcPr>
            <w:tcW w:w="966" w:type="dxa"/>
            <w:tcBorders>
              <w:top w:val="doub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77" w:firstLine="0"/>
              <w:jc w:val="center"/>
            </w:pPr>
            <w:r>
              <w:rPr>
                <w:sz w:val="12"/>
              </w:rPr>
              <w:t xml:space="preserve">  </w:t>
            </w:r>
          </w:p>
        </w:tc>
        <w:tc>
          <w:tcPr>
            <w:tcW w:w="997" w:type="dxa"/>
            <w:tcBorders>
              <w:top w:val="sing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76" w:firstLine="0"/>
              <w:jc w:val="center"/>
            </w:pPr>
            <w:r>
              <w:rPr>
                <w:sz w:val="12"/>
              </w:rPr>
              <w:t xml:space="preserve">  </w:t>
            </w:r>
          </w:p>
        </w:tc>
        <w:tc>
          <w:tcPr>
            <w:tcW w:w="1061" w:type="dxa"/>
            <w:tcBorders>
              <w:top w:val="double" w:sz="4" w:space="0" w:color="000000"/>
              <w:left w:val="single" w:sz="4" w:space="0" w:color="000000"/>
              <w:bottom w:val="single" w:sz="4" w:space="0" w:color="000000"/>
              <w:right w:val="single" w:sz="4" w:space="0" w:color="000000"/>
            </w:tcBorders>
            <w:vAlign w:val="bottom"/>
          </w:tcPr>
          <w:p w:rsidR="00C90BE4" w:rsidRDefault="00865FE6">
            <w:pPr>
              <w:spacing w:after="0" w:line="259" w:lineRule="auto"/>
              <w:ind w:left="82" w:firstLine="0"/>
              <w:jc w:val="center"/>
            </w:pPr>
            <w:r>
              <w:rPr>
                <w:sz w:val="12"/>
              </w:rPr>
              <w:t xml:space="preserve">  </w:t>
            </w:r>
          </w:p>
        </w:tc>
        <w:tc>
          <w:tcPr>
            <w:tcW w:w="839" w:type="dxa"/>
            <w:tcBorders>
              <w:top w:val="single" w:sz="4" w:space="0" w:color="000000"/>
              <w:left w:val="single" w:sz="4" w:space="0" w:color="000000"/>
              <w:bottom w:val="single" w:sz="4" w:space="0" w:color="000000"/>
              <w:right w:val="single" w:sz="8" w:space="0" w:color="000000"/>
            </w:tcBorders>
            <w:vAlign w:val="bottom"/>
          </w:tcPr>
          <w:p w:rsidR="00C90BE4" w:rsidRDefault="00865FE6">
            <w:pPr>
              <w:spacing w:after="0" w:line="259" w:lineRule="auto"/>
              <w:ind w:left="0" w:firstLine="0"/>
              <w:jc w:val="left"/>
            </w:pPr>
            <w:r>
              <w:rPr>
                <w:sz w:val="12"/>
              </w:rPr>
              <w:t xml:space="preserve">  </w:t>
            </w:r>
          </w:p>
        </w:tc>
      </w:tr>
      <w:tr w:rsidR="00C90BE4">
        <w:trPr>
          <w:trHeight w:val="159"/>
        </w:trPr>
        <w:tc>
          <w:tcPr>
            <w:tcW w:w="434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41" w:firstLine="0"/>
              <w:jc w:val="center"/>
            </w:pPr>
            <w:r>
              <w:rPr>
                <w:sz w:val="12"/>
              </w:rPr>
              <w:t xml:space="preserve">Życie może być bajką </w:t>
            </w:r>
          </w:p>
        </w:tc>
        <w:tc>
          <w:tcPr>
            <w:tcW w:w="788"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74" w:firstLine="0"/>
              <w:jc w:val="center"/>
            </w:pPr>
            <w:r>
              <w:rPr>
                <w:sz w:val="12"/>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77" w:firstLine="0"/>
              <w:jc w:val="center"/>
            </w:pPr>
            <w:r>
              <w:rPr>
                <w:sz w:val="12"/>
              </w:rPr>
              <w:t xml:space="preserve">  </w:t>
            </w:r>
          </w:p>
        </w:tc>
        <w:tc>
          <w:tcPr>
            <w:tcW w:w="997"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76" w:firstLine="0"/>
              <w:jc w:val="center"/>
            </w:pPr>
            <w:r>
              <w:rPr>
                <w:sz w:val="12"/>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82" w:firstLine="0"/>
              <w:jc w:val="center"/>
            </w:pPr>
            <w:r>
              <w:rPr>
                <w:sz w:val="12"/>
              </w:rPr>
              <w:t xml:space="preserve">  </w:t>
            </w:r>
          </w:p>
        </w:tc>
        <w:tc>
          <w:tcPr>
            <w:tcW w:w="839" w:type="dxa"/>
            <w:tcBorders>
              <w:top w:val="sing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left"/>
            </w:pPr>
            <w:r>
              <w:rPr>
                <w:sz w:val="12"/>
              </w:rPr>
              <w:t xml:space="preserve">  </w:t>
            </w:r>
          </w:p>
        </w:tc>
      </w:tr>
      <w:tr w:rsidR="00C90BE4">
        <w:trPr>
          <w:trHeight w:val="380"/>
        </w:trPr>
        <w:tc>
          <w:tcPr>
            <w:tcW w:w="4347"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firstLine="0"/>
              <w:jc w:val="center"/>
            </w:pPr>
            <w:r>
              <w:rPr>
                <w:sz w:val="12"/>
              </w:rPr>
              <w:t xml:space="preserve">Poprawa jakości powietrza. Część 2) Zmniejszenie zużycia energii w budownictwie </w:t>
            </w:r>
          </w:p>
        </w:tc>
        <w:tc>
          <w:tcPr>
            <w:tcW w:w="788"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74" w:firstLine="0"/>
              <w:jc w:val="center"/>
            </w:pPr>
            <w:r>
              <w:rPr>
                <w:sz w:val="12"/>
              </w:rPr>
              <w:t xml:space="preserve">  </w:t>
            </w:r>
          </w:p>
        </w:tc>
        <w:tc>
          <w:tcPr>
            <w:tcW w:w="966"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77" w:firstLine="0"/>
              <w:jc w:val="center"/>
            </w:pPr>
            <w:r>
              <w:rPr>
                <w:sz w:val="12"/>
              </w:rPr>
              <w:t xml:space="preserve">  </w:t>
            </w:r>
          </w:p>
        </w:tc>
        <w:tc>
          <w:tcPr>
            <w:tcW w:w="997" w:type="dxa"/>
            <w:tcBorders>
              <w:top w:val="single" w:sz="4" w:space="0" w:color="000000"/>
              <w:left w:val="single" w:sz="4" w:space="0" w:color="000000"/>
              <w:bottom w:val="double" w:sz="4" w:space="0" w:color="000000"/>
              <w:right w:val="single" w:sz="4" w:space="0" w:color="000000"/>
            </w:tcBorders>
            <w:shd w:val="clear" w:color="auto" w:fill="9BBB59"/>
            <w:vAlign w:val="center"/>
          </w:tcPr>
          <w:p w:rsidR="00C90BE4" w:rsidRDefault="00865FE6">
            <w:pPr>
              <w:spacing w:after="0" w:line="259" w:lineRule="auto"/>
              <w:ind w:left="76" w:firstLine="0"/>
              <w:jc w:val="center"/>
            </w:pPr>
            <w:r>
              <w:rPr>
                <w:sz w:val="12"/>
              </w:rPr>
              <w:t xml:space="preserve">  </w:t>
            </w:r>
          </w:p>
        </w:tc>
        <w:tc>
          <w:tcPr>
            <w:tcW w:w="1061"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82" w:firstLine="0"/>
              <w:jc w:val="center"/>
            </w:pPr>
            <w:r>
              <w:rPr>
                <w:sz w:val="12"/>
              </w:rPr>
              <w:t xml:space="preserve">  </w:t>
            </w:r>
          </w:p>
        </w:tc>
        <w:tc>
          <w:tcPr>
            <w:tcW w:w="839" w:type="dxa"/>
            <w:tcBorders>
              <w:top w:val="single" w:sz="4" w:space="0" w:color="000000"/>
              <w:left w:val="single" w:sz="4" w:space="0" w:color="000000"/>
              <w:bottom w:val="double" w:sz="4" w:space="0" w:color="000000"/>
              <w:right w:val="single" w:sz="4" w:space="0" w:color="000000"/>
            </w:tcBorders>
            <w:vAlign w:val="center"/>
          </w:tcPr>
          <w:p w:rsidR="00C90BE4" w:rsidRDefault="00865FE6">
            <w:pPr>
              <w:spacing w:after="0" w:line="259" w:lineRule="auto"/>
              <w:ind w:left="0" w:firstLine="0"/>
              <w:jc w:val="left"/>
            </w:pPr>
            <w:r>
              <w:rPr>
                <w:sz w:val="12"/>
              </w:rPr>
              <w:t xml:space="preserve">  </w:t>
            </w:r>
          </w:p>
        </w:tc>
      </w:tr>
      <w:tr w:rsidR="00C90BE4">
        <w:trPr>
          <w:trHeight w:val="237"/>
        </w:trPr>
        <w:tc>
          <w:tcPr>
            <w:tcW w:w="4347"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762" w:right="684" w:firstLine="0"/>
              <w:jc w:val="center"/>
            </w:pPr>
            <w:r>
              <w:rPr>
                <w:sz w:val="12"/>
              </w:rPr>
              <w:t xml:space="preserve">Wypoczynek w miejscu zamieszkania Poprawa infrastruktury ochrony zdrowia </w:t>
            </w:r>
          </w:p>
        </w:tc>
        <w:tc>
          <w:tcPr>
            <w:tcW w:w="788"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74" w:firstLine="0"/>
              <w:jc w:val="center"/>
            </w:pPr>
            <w:r>
              <w:rPr>
                <w:sz w:val="12"/>
              </w:rPr>
              <w:t xml:space="preserve">  </w:t>
            </w:r>
          </w:p>
          <w:p w:rsidR="00C90BE4" w:rsidRDefault="00865FE6">
            <w:pPr>
              <w:spacing w:after="0" w:line="259" w:lineRule="auto"/>
              <w:ind w:left="74" w:firstLine="0"/>
              <w:jc w:val="center"/>
            </w:pPr>
            <w:r>
              <w:rPr>
                <w:sz w:val="12"/>
              </w:rPr>
              <w:t xml:space="preserve">  </w:t>
            </w:r>
          </w:p>
        </w:tc>
        <w:tc>
          <w:tcPr>
            <w:tcW w:w="966"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77" w:firstLine="0"/>
              <w:jc w:val="center"/>
            </w:pPr>
            <w:r>
              <w:rPr>
                <w:sz w:val="12"/>
              </w:rPr>
              <w:t xml:space="preserve">  </w:t>
            </w:r>
          </w:p>
          <w:p w:rsidR="00C90BE4" w:rsidRDefault="00865FE6">
            <w:pPr>
              <w:spacing w:after="0" w:line="259" w:lineRule="auto"/>
              <w:ind w:left="77" w:firstLine="0"/>
              <w:jc w:val="center"/>
            </w:pPr>
            <w:r>
              <w:rPr>
                <w:sz w:val="12"/>
              </w:rPr>
              <w:t xml:space="preserve">  </w:t>
            </w:r>
          </w:p>
        </w:tc>
        <w:tc>
          <w:tcPr>
            <w:tcW w:w="997"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76" w:firstLine="0"/>
              <w:jc w:val="center"/>
            </w:pPr>
            <w:r>
              <w:rPr>
                <w:sz w:val="12"/>
              </w:rPr>
              <w:t xml:space="preserve">  </w:t>
            </w:r>
          </w:p>
          <w:p w:rsidR="00C90BE4" w:rsidRDefault="00865FE6">
            <w:pPr>
              <w:spacing w:after="0" w:line="259" w:lineRule="auto"/>
              <w:ind w:left="76" w:firstLine="0"/>
              <w:jc w:val="center"/>
            </w:pPr>
            <w:r>
              <w:rPr>
                <w:sz w:val="12"/>
              </w:rPr>
              <w:t xml:space="preserve">  </w:t>
            </w:r>
          </w:p>
        </w:tc>
        <w:tc>
          <w:tcPr>
            <w:tcW w:w="1061"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82" w:firstLine="0"/>
              <w:jc w:val="center"/>
            </w:pPr>
            <w:r>
              <w:rPr>
                <w:sz w:val="12"/>
              </w:rPr>
              <w:t xml:space="preserve">  </w:t>
            </w:r>
          </w:p>
          <w:p w:rsidR="00C90BE4" w:rsidRDefault="00865FE6">
            <w:pPr>
              <w:spacing w:after="0" w:line="259" w:lineRule="auto"/>
              <w:ind w:left="82" w:firstLine="0"/>
              <w:jc w:val="center"/>
            </w:pPr>
            <w:r>
              <w:rPr>
                <w:sz w:val="12"/>
              </w:rPr>
              <w:t xml:space="preserve">  </w:t>
            </w:r>
          </w:p>
        </w:tc>
        <w:tc>
          <w:tcPr>
            <w:tcW w:w="839" w:type="dxa"/>
            <w:tcBorders>
              <w:top w:val="double" w:sz="4" w:space="0" w:color="000000"/>
              <w:left w:val="single" w:sz="4" w:space="0" w:color="000000"/>
              <w:bottom w:val="single" w:sz="4" w:space="0" w:color="000000"/>
              <w:right w:val="single" w:sz="4" w:space="0" w:color="000000"/>
            </w:tcBorders>
          </w:tcPr>
          <w:p w:rsidR="00C90BE4" w:rsidRDefault="00865FE6">
            <w:pPr>
              <w:spacing w:after="0" w:line="259" w:lineRule="auto"/>
              <w:ind w:left="0" w:firstLine="0"/>
              <w:jc w:val="left"/>
            </w:pPr>
            <w:r>
              <w:rPr>
                <w:sz w:val="12"/>
              </w:rPr>
              <w:t xml:space="preserve">  </w:t>
            </w:r>
          </w:p>
          <w:p w:rsidR="00C90BE4" w:rsidRDefault="00865FE6">
            <w:pPr>
              <w:spacing w:after="0" w:line="259" w:lineRule="auto"/>
              <w:ind w:left="0" w:firstLine="0"/>
              <w:jc w:val="left"/>
            </w:pPr>
            <w:r>
              <w:rPr>
                <w:sz w:val="12"/>
              </w:rPr>
              <w:t xml:space="preserve">  </w:t>
            </w:r>
          </w:p>
        </w:tc>
      </w:tr>
      <w:tr w:rsidR="00C90BE4">
        <w:trPr>
          <w:trHeight w:val="235"/>
        </w:trPr>
        <w:tc>
          <w:tcPr>
            <w:tcW w:w="4347"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37" w:firstLine="0"/>
              <w:jc w:val="center"/>
            </w:pPr>
            <w:r>
              <w:rPr>
                <w:sz w:val="12"/>
              </w:rPr>
              <w:lastRenderedPageBreak/>
              <w:t xml:space="preserve">Profilaktyka zdrowia oraz leczenie w zakresie chorób cywilizacyjnych </w:t>
            </w:r>
          </w:p>
        </w:tc>
        <w:tc>
          <w:tcPr>
            <w:tcW w:w="788"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74" w:firstLine="0"/>
              <w:jc w:val="center"/>
            </w:pPr>
            <w:r>
              <w:rPr>
                <w:sz w:val="12"/>
              </w:rPr>
              <w:t xml:space="preserve">  </w:t>
            </w:r>
          </w:p>
        </w:tc>
        <w:tc>
          <w:tcPr>
            <w:tcW w:w="966"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77" w:firstLine="0"/>
              <w:jc w:val="center"/>
            </w:pPr>
            <w:r>
              <w:rPr>
                <w:sz w:val="12"/>
              </w:rPr>
              <w:t xml:space="preserve">  </w:t>
            </w:r>
          </w:p>
        </w:tc>
        <w:tc>
          <w:tcPr>
            <w:tcW w:w="997"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76" w:firstLine="0"/>
              <w:jc w:val="center"/>
            </w:pPr>
            <w:r>
              <w:rPr>
                <w:sz w:val="12"/>
              </w:rPr>
              <w:t xml:space="preserve">  </w:t>
            </w:r>
          </w:p>
        </w:tc>
        <w:tc>
          <w:tcPr>
            <w:tcW w:w="1061"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82" w:firstLine="0"/>
              <w:jc w:val="center"/>
            </w:pPr>
            <w:r>
              <w:rPr>
                <w:sz w:val="12"/>
              </w:rPr>
              <w:t xml:space="preserve">  </w:t>
            </w:r>
          </w:p>
        </w:tc>
        <w:tc>
          <w:tcPr>
            <w:tcW w:w="839" w:type="dxa"/>
            <w:tcBorders>
              <w:top w:val="single" w:sz="4" w:space="0" w:color="000000"/>
              <w:left w:val="single" w:sz="4" w:space="0" w:color="000000"/>
              <w:bottom w:val="double" w:sz="4" w:space="0" w:color="000000"/>
              <w:right w:val="single" w:sz="4" w:space="0" w:color="000000"/>
            </w:tcBorders>
          </w:tcPr>
          <w:p w:rsidR="00C90BE4" w:rsidRDefault="00865FE6">
            <w:pPr>
              <w:spacing w:after="0" w:line="259" w:lineRule="auto"/>
              <w:ind w:left="0" w:firstLine="0"/>
              <w:jc w:val="left"/>
            </w:pPr>
            <w:r>
              <w:rPr>
                <w:sz w:val="12"/>
              </w:rPr>
              <w:t xml:space="preserve">  </w:t>
            </w:r>
          </w:p>
        </w:tc>
      </w:tr>
      <w:tr w:rsidR="00C90BE4">
        <w:trPr>
          <w:trHeight w:val="232"/>
        </w:trPr>
        <w:tc>
          <w:tcPr>
            <w:tcW w:w="4347" w:type="dxa"/>
            <w:tcBorders>
              <w:top w:val="double" w:sz="4" w:space="0" w:color="000000"/>
              <w:left w:val="single" w:sz="4" w:space="0" w:color="000000"/>
              <w:bottom w:val="nil"/>
              <w:right w:val="single" w:sz="4" w:space="0" w:color="000000"/>
            </w:tcBorders>
          </w:tcPr>
          <w:p w:rsidR="00C90BE4" w:rsidRDefault="00865FE6">
            <w:pPr>
              <w:spacing w:after="0" w:line="259" w:lineRule="auto"/>
              <w:ind w:left="69" w:firstLine="0"/>
              <w:jc w:val="center"/>
            </w:pPr>
            <w:r>
              <w:rPr>
                <w:sz w:val="12"/>
              </w:rPr>
              <w:t xml:space="preserve">Stworzenie warunków do poradnictwa specjalistycznego Rewitalizacja budynków koszarowych z przystosowaniem na cele </w:t>
            </w:r>
          </w:p>
        </w:tc>
        <w:tc>
          <w:tcPr>
            <w:tcW w:w="788" w:type="dxa"/>
            <w:tcBorders>
              <w:top w:val="double" w:sz="4" w:space="0" w:color="000000"/>
              <w:left w:val="single" w:sz="4" w:space="0" w:color="000000"/>
              <w:bottom w:val="nil"/>
              <w:right w:val="single" w:sz="4" w:space="0" w:color="000000"/>
            </w:tcBorders>
            <w:shd w:val="clear" w:color="auto" w:fill="75A430"/>
          </w:tcPr>
          <w:p w:rsidR="00C90BE4" w:rsidRDefault="00865FE6">
            <w:pPr>
              <w:spacing w:after="0" w:line="259" w:lineRule="auto"/>
              <w:ind w:left="74" w:firstLine="0"/>
              <w:jc w:val="center"/>
            </w:pPr>
            <w:r>
              <w:rPr>
                <w:sz w:val="12"/>
              </w:rPr>
              <w:t xml:space="preserve">  </w:t>
            </w:r>
          </w:p>
        </w:tc>
        <w:tc>
          <w:tcPr>
            <w:tcW w:w="966"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146" w:line="259" w:lineRule="auto"/>
              <w:ind w:left="77" w:firstLine="0"/>
              <w:jc w:val="center"/>
            </w:pPr>
            <w:r>
              <w:rPr>
                <w:sz w:val="12"/>
              </w:rPr>
              <w:t xml:space="preserve">  </w:t>
            </w:r>
          </w:p>
          <w:p w:rsidR="00C90BE4" w:rsidRDefault="00865FE6">
            <w:pPr>
              <w:spacing w:after="0" w:line="259" w:lineRule="auto"/>
              <w:ind w:left="77" w:firstLine="0"/>
              <w:jc w:val="center"/>
            </w:pPr>
            <w:r>
              <w:rPr>
                <w:sz w:val="12"/>
              </w:rPr>
              <w:t xml:space="preserve"> </w:t>
            </w:r>
          </w:p>
        </w:tc>
        <w:tc>
          <w:tcPr>
            <w:tcW w:w="997" w:type="dxa"/>
            <w:vMerge w:val="restart"/>
            <w:tcBorders>
              <w:top w:val="double" w:sz="4" w:space="0" w:color="000000"/>
              <w:left w:val="single" w:sz="4" w:space="0" w:color="000000"/>
              <w:bottom w:val="single" w:sz="4" w:space="0" w:color="000000"/>
              <w:right w:val="single" w:sz="4" w:space="0" w:color="000000"/>
            </w:tcBorders>
          </w:tcPr>
          <w:p w:rsidR="00C90BE4" w:rsidRDefault="00865FE6">
            <w:pPr>
              <w:spacing w:after="146" w:line="259" w:lineRule="auto"/>
              <w:ind w:left="76" w:firstLine="0"/>
              <w:jc w:val="center"/>
            </w:pPr>
            <w:r>
              <w:rPr>
                <w:sz w:val="12"/>
              </w:rPr>
              <w:t xml:space="preserve">  </w:t>
            </w:r>
          </w:p>
          <w:p w:rsidR="00C90BE4" w:rsidRDefault="00865FE6">
            <w:pPr>
              <w:spacing w:after="0" w:line="259" w:lineRule="auto"/>
              <w:ind w:left="76" w:firstLine="0"/>
              <w:jc w:val="center"/>
            </w:pPr>
            <w:r>
              <w:rPr>
                <w:sz w:val="12"/>
              </w:rPr>
              <w:t xml:space="preserve"> </w:t>
            </w:r>
          </w:p>
        </w:tc>
        <w:tc>
          <w:tcPr>
            <w:tcW w:w="1061" w:type="dxa"/>
            <w:tcBorders>
              <w:top w:val="double" w:sz="4" w:space="0" w:color="000000"/>
              <w:left w:val="single" w:sz="4" w:space="0" w:color="000000"/>
              <w:bottom w:val="nil"/>
              <w:right w:val="single" w:sz="4" w:space="0" w:color="000000"/>
            </w:tcBorders>
            <w:shd w:val="clear" w:color="auto" w:fill="75A430"/>
          </w:tcPr>
          <w:p w:rsidR="00C90BE4" w:rsidRDefault="00865FE6">
            <w:pPr>
              <w:spacing w:after="0" w:line="259" w:lineRule="auto"/>
              <w:ind w:left="82" w:firstLine="0"/>
              <w:jc w:val="center"/>
            </w:pPr>
            <w:r>
              <w:rPr>
                <w:sz w:val="12"/>
              </w:rPr>
              <w:t xml:space="preserve">  </w:t>
            </w:r>
          </w:p>
        </w:tc>
        <w:tc>
          <w:tcPr>
            <w:tcW w:w="839" w:type="dxa"/>
            <w:tcBorders>
              <w:top w:val="double" w:sz="4" w:space="0" w:color="000000"/>
              <w:left w:val="single" w:sz="4" w:space="0" w:color="000000"/>
              <w:bottom w:val="nil"/>
              <w:right w:val="single" w:sz="4" w:space="0" w:color="000000"/>
            </w:tcBorders>
            <w:shd w:val="clear" w:color="auto" w:fill="75A430"/>
          </w:tcPr>
          <w:p w:rsidR="00C90BE4" w:rsidRDefault="00865FE6">
            <w:pPr>
              <w:spacing w:after="0" w:line="259" w:lineRule="auto"/>
              <w:ind w:left="0" w:firstLine="0"/>
              <w:jc w:val="left"/>
            </w:pPr>
            <w:r>
              <w:rPr>
                <w:sz w:val="12"/>
              </w:rPr>
              <w:t xml:space="preserve">  </w:t>
            </w:r>
          </w:p>
        </w:tc>
      </w:tr>
      <w:tr w:rsidR="00C90BE4">
        <w:trPr>
          <w:trHeight w:val="150"/>
        </w:trPr>
        <w:tc>
          <w:tcPr>
            <w:tcW w:w="4347" w:type="dxa"/>
            <w:tcBorders>
              <w:top w:val="nil"/>
              <w:left w:val="single" w:sz="4" w:space="0" w:color="000000"/>
              <w:bottom w:val="single" w:sz="4" w:space="0" w:color="000000"/>
              <w:right w:val="single" w:sz="4" w:space="0" w:color="000000"/>
            </w:tcBorders>
          </w:tcPr>
          <w:p w:rsidR="00C90BE4" w:rsidRDefault="00865FE6">
            <w:pPr>
              <w:spacing w:after="0" w:line="259" w:lineRule="auto"/>
              <w:ind w:left="40" w:firstLine="0"/>
              <w:jc w:val="center"/>
            </w:pPr>
            <w:r>
              <w:rPr>
                <w:sz w:val="12"/>
              </w:rPr>
              <w:t xml:space="preserve">oświatowo – edukacyjne </w:t>
            </w:r>
          </w:p>
        </w:tc>
        <w:tc>
          <w:tcPr>
            <w:tcW w:w="788" w:type="dxa"/>
            <w:tcBorders>
              <w:top w:val="nil"/>
              <w:left w:val="single" w:sz="4" w:space="0" w:color="000000"/>
              <w:bottom w:val="single" w:sz="4" w:space="0" w:color="000000"/>
              <w:right w:val="single" w:sz="4" w:space="0" w:color="000000"/>
            </w:tcBorders>
            <w:shd w:val="clear" w:color="auto" w:fill="75A430"/>
          </w:tcPr>
          <w:p w:rsidR="00C90BE4" w:rsidRDefault="00865FE6">
            <w:pPr>
              <w:spacing w:after="0" w:line="259" w:lineRule="auto"/>
              <w:ind w:left="74" w:firstLine="0"/>
              <w:jc w:val="center"/>
            </w:pPr>
            <w:r>
              <w:rPr>
                <w:sz w:val="12"/>
              </w:rPr>
              <w:t xml:space="preserve"> </w:t>
            </w: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90BE4" w:rsidRDefault="00C90BE4">
            <w:pPr>
              <w:spacing w:after="160" w:line="259" w:lineRule="auto"/>
              <w:ind w:left="0" w:firstLine="0"/>
              <w:jc w:val="left"/>
            </w:pPr>
          </w:p>
        </w:tc>
        <w:tc>
          <w:tcPr>
            <w:tcW w:w="1061" w:type="dxa"/>
            <w:tcBorders>
              <w:top w:val="nil"/>
              <w:left w:val="single" w:sz="4" w:space="0" w:color="000000"/>
              <w:bottom w:val="single" w:sz="4" w:space="0" w:color="000000"/>
              <w:right w:val="single" w:sz="4" w:space="0" w:color="000000"/>
            </w:tcBorders>
            <w:shd w:val="clear" w:color="auto" w:fill="75A430"/>
          </w:tcPr>
          <w:p w:rsidR="00C90BE4" w:rsidRDefault="00865FE6">
            <w:pPr>
              <w:spacing w:after="0" w:line="259" w:lineRule="auto"/>
              <w:ind w:left="82" w:firstLine="0"/>
              <w:jc w:val="center"/>
            </w:pPr>
            <w:r>
              <w:rPr>
                <w:sz w:val="12"/>
              </w:rPr>
              <w:t xml:space="preserve"> </w:t>
            </w:r>
          </w:p>
        </w:tc>
        <w:tc>
          <w:tcPr>
            <w:tcW w:w="839" w:type="dxa"/>
            <w:tcBorders>
              <w:top w:val="nil"/>
              <w:left w:val="single" w:sz="4" w:space="0" w:color="000000"/>
              <w:bottom w:val="single" w:sz="4" w:space="0" w:color="000000"/>
              <w:right w:val="single" w:sz="4" w:space="0" w:color="000000"/>
            </w:tcBorders>
            <w:shd w:val="clear" w:color="auto" w:fill="75A430"/>
          </w:tcPr>
          <w:p w:rsidR="00C90BE4" w:rsidRDefault="00865FE6">
            <w:pPr>
              <w:spacing w:after="0" w:line="259" w:lineRule="auto"/>
              <w:ind w:left="0" w:firstLine="0"/>
              <w:jc w:val="left"/>
            </w:pPr>
            <w:r>
              <w:rPr>
                <w:sz w:val="12"/>
              </w:rPr>
              <w:t xml:space="preserve"> </w:t>
            </w:r>
          </w:p>
        </w:tc>
      </w:tr>
    </w:tbl>
    <w:p w:rsidR="00C90BE4" w:rsidRDefault="00865FE6">
      <w:pPr>
        <w:spacing w:after="82" w:line="259" w:lineRule="auto"/>
        <w:ind w:left="0" w:firstLine="0"/>
        <w:jc w:val="left"/>
      </w:pPr>
      <w:r>
        <w:rPr>
          <w:i/>
          <w:color w:val="6D6D6D"/>
          <w:sz w:val="16"/>
        </w:rPr>
        <w:t xml:space="preserve"> </w:t>
      </w:r>
    </w:p>
    <w:p w:rsidR="00C90BE4" w:rsidRDefault="00865FE6">
      <w:pPr>
        <w:spacing w:after="3" w:line="265" w:lineRule="auto"/>
        <w:ind w:left="-3"/>
        <w:jc w:val="left"/>
      </w:pPr>
      <w:r>
        <w:rPr>
          <w:i/>
          <w:color w:val="6D6D6D"/>
          <w:sz w:val="16"/>
        </w:rPr>
        <w:t xml:space="preserve">Tabela 58. Macierz korelacji projektów z poszczególnymi sferami- projekty z listy uzupełniającej. </w:t>
      </w:r>
    </w:p>
    <w:tbl>
      <w:tblPr>
        <w:tblStyle w:val="TableGrid"/>
        <w:tblW w:w="8997" w:type="dxa"/>
        <w:tblInd w:w="65" w:type="dxa"/>
        <w:tblCellMar>
          <w:top w:w="42" w:type="dxa"/>
        </w:tblCellMar>
        <w:tblLook w:val="04A0" w:firstRow="1" w:lastRow="0" w:firstColumn="1" w:lastColumn="0" w:noHBand="0" w:noVBand="1"/>
      </w:tblPr>
      <w:tblGrid>
        <w:gridCol w:w="311"/>
        <w:gridCol w:w="257"/>
        <w:gridCol w:w="252"/>
        <w:gridCol w:w="128"/>
        <w:gridCol w:w="3254"/>
        <w:gridCol w:w="148"/>
        <w:gridCol w:w="149"/>
        <w:gridCol w:w="622"/>
        <w:gridCol w:w="924"/>
        <w:gridCol w:w="829"/>
        <w:gridCol w:w="1497"/>
        <w:gridCol w:w="668"/>
      </w:tblGrid>
      <w:tr w:rsidR="00C90BE4">
        <w:trPr>
          <w:trHeight w:val="190"/>
        </w:trPr>
        <w:tc>
          <w:tcPr>
            <w:tcW w:w="206" w:type="dxa"/>
            <w:tcBorders>
              <w:top w:val="single" w:sz="8" w:space="0" w:color="000000"/>
              <w:left w:val="single" w:sz="8" w:space="0" w:color="000000"/>
              <w:bottom w:val="single" w:sz="8" w:space="0" w:color="FFFFFF"/>
              <w:right w:val="single" w:sz="8" w:space="0" w:color="000000"/>
            </w:tcBorders>
          </w:tcPr>
          <w:p w:rsidR="00C90BE4" w:rsidRDefault="00865FE6">
            <w:pPr>
              <w:spacing w:after="0" w:line="259" w:lineRule="auto"/>
              <w:ind w:left="77" w:right="-19" w:firstLine="0"/>
              <w:jc w:val="left"/>
            </w:pPr>
            <w:r>
              <w:rPr>
                <w:sz w:val="14"/>
              </w:rPr>
              <w:t>LP</w:t>
            </w:r>
          </w:p>
        </w:tc>
        <w:tc>
          <w:tcPr>
            <w:tcW w:w="3270" w:type="dxa"/>
            <w:gridSpan w:val="4"/>
            <w:tcBorders>
              <w:top w:val="single" w:sz="8" w:space="0" w:color="000000"/>
              <w:left w:val="single" w:sz="8" w:space="0" w:color="000000"/>
              <w:bottom w:val="single" w:sz="8" w:space="0" w:color="000000"/>
              <w:right w:val="nil"/>
            </w:tcBorders>
          </w:tcPr>
          <w:p w:rsidR="00C90BE4" w:rsidRDefault="00865FE6">
            <w:pPr>
              <w:tabs>
                <w:tab w:val="center" w:pos="1866"/>
              </w:tabs>
              <w:spacing w:after="0" w:line="259" w:lineRule="auto"/>
              <w:ind w:left="0" w:firstLine="0"/>
              <w:jc w:val="left"/>
            </w:pPr>
            <w:r>
              <w:rPr>
                <w:sz w:val="14"/>
              </w:rPr>
              <w:t xml:space="preserve"> </w:t>
            </w:r>
            <w:r>
              <w:rPr>
                <w:sz w:val="14"/>
              </w:rPr>
              <w:tab/>
              <w:t xml:space="preserve">Oddziaływanie projektów na sfery </w:t>
            </w:r>
          </w:p>
        </w:tc>
        <w:tc>
          <w:tcPr>
            <w:tcW w:w="375" w:type="dxa"/>
            <w:gridSpan w:val="2"/>
            <w:tcBorders>
              <w:top w:val="single" w:sz="8" w:space="0" w:color="000000"/>
              <w:left w:val="nil"/>
              <w:bottom w:val="single" w:sz="8" w:space="0" w:color="000000"/>
              <w:right w:val="single" w:sz="8" w:space="0" w:color="000000"/>
            </w:tcBorders>
          </w:tcPr>
          <w:p w:rsidR="00C90BE4" w:rsidRDefault="00C90BE4">
            <w:pPr>
              <w:spacing w:after="160" w:line="259" w:lineRule="auto"/>
              <w:ind w:left="0" w:firstLine="0"/>
              <w:jc w:val="left"/>
            </w:pPr>
          </w:p>
        </w:tc>
        <w:tc>
          <w:tcPr>
            <w:tcW w:w="859" w:type="dxa"/>
            <w:vMerge w:val="restart"/>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center"/>
            </w:pPr>
            <w:r>
              <w:rPr>
                <w:sz w:val="12"/>
              </w:rPr>
              <w:t xml:space="preserve">Sfera społeczna </w:t>
            </w:r>
          </w:p>
        </w:tc>
        <w:tc>
          <w:tcPr>
            <w:tcW w:w="1030" w:type="dxa"/>
            <w:vMerge w:val="restart"/>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9" w:firstLine="0"/>
              <w:jc w:val="center"/>
            </w:pPr>
            <w:r>
              <w:rPr>
                <w:sz w:val="12"/>
              </w:rPr>
              <w:t xml:space="preserve">sfera </w:t>
            </w:r>
          </w:p>
          <w:p w:rsidR="00C90BE4" w:rsidRDefault="00865FE6">
            <w:pPr>
              <w:spacing w:after="0" w:line="259" w:lineRule="auto"/>
              <w:ind w:left="130" w:firstLine="0"/>
              <w:jc w:val="left"/>
            </w:pPr>
            <w:r>
              <w:rPr>
                <w:sz w:val="12"/>
              </w:rPr>
              <w:t xml:space="preserve">gospodarcza </w:t>
            </w:r>
          </w:p>
        </w:tc>
        <w:tc>
          <w:tcPr>
            <w:tcW w:w="1066" w:type="dxa"/>
            <w:vMerge w:val="restart"/>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center"/>
            </w:pPr>
            <w:r>
              <w:rPr>
                <w:sz w:val="12"/>
              </w:rPr>
              <w:t xml:space="preserve">sfera środowiskowa </w:t>
            </w:r>
          </w:p>
        </w:tc>
        <w:tc>
          <w:tcPr>
            <w:tcW w:w="1289" w:type="dxa"/>
            <w:vMerge w:val="restart"/>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center"/>
            </w:pPr>
            <w:r>
              <w:rPr>
                <w:sz w:val="12"/>
              </w:rPr>
              <w:t xml:space="preserve">sfera przestrzennofunkcjonalna </w:t>
            </w:r>
          </w:p>
        </w:tc>
        <w:tc>
          <w:tcPr>
            <w:tcW w:w="902" w:type="dxa"/>
            <w:vMerge w:val="restart"/>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0" w:firstLine="0"/>
              <w:jc w:val="center"/>
            </w:pPr>
            <w:r>
              <w:rPr>
                <w:sz w:val="12"/>
              </w:rPr>
              <w:t xml:space="preserve">sfera techniczna </w:t>
            </w:r>
          </w:p>
        </w:tc>
      </w:tr>
      <w:tr w:rsidR="00C90BE4">
        <w:trPr>
          <w:trHeight w:val="196"/>
        </w:trPr>
        <w:tc>
          <w:tcPr>
            <w:tcW w:w="206" w:type="dxa"/>
            <w:tcBorders>
              <w:top w:val="single" w:sz="8" w:space="0" w:color="FFFFFF"/>
              <w:left w:val="single" w:sz="8" w:space="0" w:color="000000"/>
              <w:bottom w:val="single" w:sz="8" w:space="0" w:color="000000"/>
              <w:right w:val="single" w:sz="8" w:space="0" w:color="000000"/>
            </w:tcBorders>
          </w:tcPr>
          <w:p w:rsidR="00C90BE4" w:rsidRDefault="00865FE6">
            <w:pPr>
              <w:spacing w:after="0" w:line="259" w:lineRule="auto"/>
              <w:ind w:left="0" w:right="-1" w:firstLine="0"/>
              <w:jc w:val="right"/>
            </w:pPr>
            <w:r>
              <w:rPr>
                <w:sz w:val="14"/>
              </w:rPr>
              <w:t xml:space="preserve">  </w:t>
            </w:r>
          </w:p>
        </w:tc>
        <w:tc>
          <w:tcPr>
            <w:tcW w:w="3270" w:type="dxa"/>
            <w:gridSpan w:val="4"/>
            <w:tcBorders>
              <w:top w:val="single" w:sz="8" w:space="0" w:color="000000"/>
              <w:left w:val="single" w:sz="8" w:space="0" w:color="000000"/>
              <w:bottom w:val="single" w:sz="8" w:space="0" w:color="000000"/>
              <w:right w:val="nil"/>
            </w:tcBorders>
          </w:tcPr>
          <w:p w:rsidR="00C90BE4" w:rsidRDefault="00865FE6">
            <w:pPr>
              <w:spacing w:after="0" w:line="259" w:lineRule="auto"/>
              <w:ind w:left="461" w:firstLine="0"/>
              <w:jc w:val="center"/>
            </w:pPr>
            <w:r>
              <w:rPr>
                <w:sz w:val="14"/>
              </w:rPr>
              <w:t xml:space="preserve">Lista Projektów </w:t>
            </w:r>
          </w:p>
        </w:tc>
        <w:tc>
          <w:tcPr>
            <w:tcW w:w="375" w:type="dxa"/>
            <w:gridSpan w:val="2"/>
            <w:tcBorders>
              <w:top w:val="single" w:sz="8" w:space="0" w:color="000000"/>
              <w:left w:val="nil"/>
              <w:bottom w:val="single" w:sz="8" w:space="0" w:color="000000"/>
              <w:right w:val="single" w:sz="8" w:space="0" w:color="000000"/>
            </w:tcBorders>
          </w:tcPr>
          <w:p w:rsidR="00C90BE4" w:rsidRDefault="00C90BE4">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C90BE4" w:rsidRDefault="00C90BE4">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C90BE4" w:rsidRDefault="00C90BE4">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C90BE4" w:rsidRDefault="00C90BE4">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C90BE4" w:rsidRDefault="00C90BE4">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C90BE4" w:rsidRDefault="00C90BE4">
            <w:pPr>
              <w:spacing w:after="160" w:line="259" w:lineRule="auto"/>
              <w:ind w:left="0" w:firstLine="0"/>
              <w:jc w:val="left"/>
            </w:pPr>
          </w:p>
        </w:tc>
      </w:tr>
      <w:tr w:rsidR="00C90BE4">
        <w:trPr>
          <w:trHeight w:val="190"/>
        </w:trPr>
        <w:tc>
          <w:tcPr>
            <w:tcW w:w="2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110" w:firstLine="0"/>
              <w:jc w:val="left"/>
            </w:pPr>
            <w:r>
              <w:rPr>
                <w:sz w:val="14"/>
              </w:rPr>
              <w:t>1</w:t>
            </w:r>
          </w:p>
        </w:tc>
        <w:tc>
          <w:tcPr>
            <w:tcW w:w="3270" w:type="dxa"/>
            <w:gridSpan w:val="4"/>
            <w:tcBorders>
              <w:top w:val="single" w:sz="8" w:space="0" w:color="000000"/>
              <w:left w:val="single" w:sz="8" w:space="0" w:color="000000"/>
              <w:bottom w:val="single" w:sz="8" w:space="0" w:color="000000"/>
              <w:right w:val="nil"/>
            </w:tcBorders>
          </w:tcPr>
          <w:p w:rsidR="00C90BE4" w:rsidRDefault="00865FE6">
            <w:pPr>
              <w:tabs>
                <w:tab w:val="center" w:pos="1865"/>
              </w:tabs>
              <w:spacing w:after="0" w:line="259" w:lineRule="auto"/>
              <w:ind w:left="-18" w:firstLine="0"/>
              <w:jc w:val="left"/>
            </w:pPr>
            <w:r>
              <w:rPr>
                <w:sz w:val="14"/>
              </w:rPr>
              <w:t xml:space="preserve"> </w:t>
            </w:r>
            <w:r>
              <w:rPr>
                <w:sz w:val="14"/>
              </w:rPr>
              <w:tab/>
              <w:t xml:space="preserve">Laboratorium Małego Programisty  </w:t>
            </w:r>
          </w:p>
        </w:tc>
        <w:tc>
          <w:tcPr>
            <w:tcW w:w="375" w:type="dxa"/>
            <w:gridSpan w:val="2"/>
            <w:tcBorders>
              <w:top w:val="single" w:sz="8" w:space="0" w:color="000000"/>
              <w:left w:val="nil"/>
              <w:bottom w:val="single" w:sz="8" w:space="0" w:color="000000"/>
              <w:right w:val="single" w:sz="8" w:space="0" w:color="000000"/>
            </w:tcBorders>
          </w:tcPr>
          <w:p w:rsidR="00C90BE4" w:rsidRDefault="00C90BE4">
            <w:pPr>
              <w:spacing w:after="160" w:line="259" w:lineRule="auto"/>
              <w:ind w:left="0" w:firstLine="0"/>
              <w:jc w:val="left"/>
            </w:pPr>
          </w:p>
        </w:tc>
        <w:tc>
          <w:tcPr>
            <w:tcW w:w="85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39" w:firstLine="0"/>
              <w:jc w:val="center"/>
            </w:pPr>
            <w:r>
              <w:rPr>
                <w:sz w:val="14"/>
              </w:rPr>
              <w:t xml:space="preserve">  </w:t>
            </w:r>
          </w:p>
        </w:tc>
        <w:tc>
          <w:tcPr>
            <w:tcW w:w="1030"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46" w:firstLine="0"/>
              <w:jc w:val="center"/>
            </w:pPr>
            <w:r>
              <w:rPr>
                <w:sz w:val="14"/>
              </w:rPr>
              <w:t xml:space="preserve">  </w:t>
            </w:r>
          </w:p>
        </w:tc>
        <w:tc>
          <w:tcPr>
            <w:tcW w:w="106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c>
          <w:tcPr>
            <w:tcW w:w="128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5" w:firstLine="0"/>
              <w:jc w:val="center"/>
            </w:pPr>
            <w:r>
              <w:rPr>
                <w:sz w:val="14"/>
              </w:rPr>
              <w:t xml:space="preserve">  </w:t>
            </w:r>
          </w:p>
        </w:tc>
        <w:tc>
          <w:tcPr>
            <w:tcW w:w="902"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r>
      <w:tr w:rsidR="00C90BE4">
        <w:trPr>
          <w:trHeight w:val="191"/>
        </w:trPr>
        <w:tc>
          <w:tcPr>
            <w:tcW w:w="2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110" w:firstLine="0"/>
              <w:jc w:val="left"/>
            </w:pPr>
            <w:r>
              <w:rPr>
                <w:sz w:val="14"/>
              </w:rPr>
              <w:t>2</w:t>
            </w:r>
          </w:p>
        </w:tc>
        <w:tc>
          <w:tcPr>
            <w:tcW w:w="3270" w:type="dxa"/>
            <w:gridSpan w:val="4"/>
            <w:tcBorders>
              <w:top w:val="single" w:sz="8" w:space="0" w:color="000000"/>
              <w:left w:val="single" w:sz="8" w:space="0" w:color="000000"/>
              <w:bottom w:val="single" w:sz="8" w:space="0" w:color="000000"/>
              <w:right w:val="nil"/>
            </w:tcBorders>
          </w:tcPr>
          <w:p w:rsidR="00C90BE4" w:rsidRDefault="00865FE6">
            <w:pPr>
              <w:tabs>
                <w:tab w:val="center" w:pos="1864"/>
              </w:tabs>
              <w:spacing w:after="0" w:line="259" w:lineRule="auto"/>
              <w:ind w:left="-18" w:firstLine="0"/>
              <w:jc w:val="left"/>
            </w:pPr>
            <w:r>
              <w:rPr>
                <w:sz w:val="14"/>
              </w:rPr>
              <w:t xml:space="preserve"> </w:t>
            </w:r>
            <w:r>
              <w:rPr>
                <w:sz w:val="14"/>
              </w:rPr>
              <w:tab/>
              <w:t xml:space="preserve">Mówię, ale chcę mówić poprawnie </w:t>
            </w:r>
          </w:p>
        </w:tc>
        <w:tc>
          <w:tcPr>
            <w:tcW w:w="375" w:type="dxa"/>
            <w:gridSpan w:val="2"/>
            <w:tcBorders>
              <w:top w:val="single" w:sz="8" w:space="0" w:color="000000"/>
              <w:left w:val="nil"/>
              <w:bottom w:val="single" w:sz="8" w:space="0" w:color="000000"/>
              <w:right w:val="single" w:sz="8" w:space="0" w:color="000000"/>
            </w:tcBorders>
          </w:tcPr>
          <w:p w:rsidR="00C90BE4" w:rsidRDefault="00C90BE4">
            <w:pPr>
              <w:spacing w:after="160" w:line="259" w:lineRule="auto"/>
              <w:ind w:left="0" w:firstLine="0"/>
              <w:jc w:val="left"/>
            </w:pPr>
          </w:p>
        </w:tc>
        <w:tc>
          <w:tcPr>
            <w:tcW w:w="85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39" w:firstLine="0"/>
              <w:jc w:val="center"/>
            </w:pPr>
            <w:r>
              <w:rPr>
                <w:sz w:val="14"/>
              </w:rPr>
              <w:t xml:space="preserve">  </w:t>
            </w:r>
          </w:p>
        </w:tc>
        <w:tc>
          <w:tcPr>
            <w:tcW w:w="1030"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6" w:firstLine="0"/>
              <w:jc w:val="center"/>
            </w:pPr>
            <w:r>
              <w:rPr>
                <w:sz w:val="14"/>
              </w:rPr>
              <w:t xml:space="preserve">  </w:t>
            </w:r>
          </w:p>
        </w:tc>
        <w:tc>
          <w:tcPr>
            <w:tcW w:w="106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c>
          <w:tcPr>
            <w:tcW w:w="128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5" w:firstLine="0"/>
              <w:jc w:val="center"/>
            </w:pPr>
            <w:r>
              <w:rPr>
                <w:sz w:val="14"/>
              </w:rPr>
              <w:t xml:space="preserve">  </w:t>
            </w:r>
          </w:p>
        </w:tc>
        <w:tc>
          <w:tcPr>
            <w:tcW w:w="902"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r>
      <w:tr w:rsidR="00C90BE4">
        <w:trPr>
          <w:trHeight w:val="364"/>
        </w:trPr>
        <w:tc>
          <w:tcPr>
            <w:tcW w:w="2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110" w:firstLine="0"/>
              <w:jc w:val="left"/>
            </w:pPr>
            <w:r>
              <w:rPr>
                <w:sz w:val="14"/>
              </w:rPr>
              <w:t>3</w:t>
            </w:r>
          </w:p>
        </w:tc>
        <w:tc>
          <w:tcPr>
            <w:tcW w:w="3270" w:type="dxa"/>
            <w:gridSpan w:val="4"/>
            <w:tcBorders>
              <w:top w:val="single" w:sz="8" w:space="0" w:color="000000"/>
              <w:left w:val="single" w:sz="8" w:space="0" w:color="000000"/>
              <w:bottom w:val="single" w:sz="8" w:space="0" w:color="000000"/>
              <w:right w:val="nil"/>
            </w:tcBorders>
          </w:tcPr>
          <w:p w:rsidR="00C90BE4" w:rsidRDefault="00865FE6">
            <w:pPr>
              <w:spacing w:after="0" w:line="259" w:lineRule="auto"/>
              <w:ind w:left="0" w:right="158" w:firstLine="0"/>
              <w:jc w:val="right"/>
            </w:pPr>
            <w:r>
              <w:rPr>
                <w:sz w:val="14"/>
              </w:rPr>
              <w:t xml:space="preserve">Oferta zajęć „Łączymy pokolenia” w </w:t>
            </w:r>
          </w:p>
          <w:p w:rsidR="00C90BE4" w:rsidRDefault="00865FE6">
            <w:pPr>
              <w:spacing w:after="0" w:line="259" w:lineRule="auto"/>
              <w:ind w:left="-18" w:firstLine="0"/>
              <w:jc w:val="left"/>
            </w:pPr>
            <w:r>
              <w:rPr>
                <w:sz w:val="14"/>
              </w:rPr>
              <w:t xml:space="preserve"> </w:t>
            </w:r>
          </w:p>
          <w:p w:rsidR="00C90BE4" w:rsidRDefault="00865FE6">
            <w:pPr>
              <w:spacing w:after="0" w:line="259" w:lineRule="auto"/>
              <w:ind w:left="1066" w:firstLine="0"/>
              <w:jc w:val="left"/>
            </w:pPr>
            <w:r>
              <w:rPr>
                <w:sz w:val="14"/>
              </w:rPr>
              <w:t xml:space="preserve">nowoczesnym budynku </w:t>
            </w:r>
          </w:p>
        </w:tc>
        <w:tc>
          <w:tcPr>
            <w:tcW w:w="375" w:type="dxa"/>
            <w:gridSpan w:val="2"/>
            <w:tcBorders>
              <w:top w:val="single" w:sz="8" w:space="0" w:color="000000"/>
              <w:left w:val="nil"/>
              <w:bottom w:val="single" w:sz="8" w:space="0" w:color="000000"/>
              <w:right w:val="single" w:sz="8" w:space="0" w:color="000000"/>
            </w:tcBorders>
          </w:tcPr>
          <w:p w:rsidR="00C90BE4" w:rsidRDefault="00C90BE4">
            <w:pPr>
              <w:spacing w:after="160" w:line="259" w:lineRule="auto"/>
              <w:ind w:left="0" w:firstLine="0"/>
              <w:jc w:val="left"/>
            </w:pPr>
          </w:p>
        </w:tc>
        <w:tc>
          <w:tcPr>
            <w:tcW w:w="85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39" w:firstLine="0"/>
              <w:jc w:val="center"/>
            </w:pPr>
            <w:r>
              <w:rPr>
                <w:sz w:val="14"/>
              </w:rPr>
              <w:t xml:space="preserve">  </w:t>
            </w:r>
          </w:p>
        </w:tc>
        <w:tc>
          <w:tcPr>
            <w:tcW w:w="1030"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6" w:firstLine="0"/>
              <w:jc w:val="center"/>
            </w:pPr>
            <w:r>
              <w:rPr>
                <w:sz w:val="14"/>
              </w:rPr>
              <w:t xml:space="preserve">  </w:t>
            </w:r>
          </w:p>
        </w:tc>
        <w:tc>
          <w:tcPr>
            <w:tcW w:w="106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c>
          <w:tcPr>
            <w:tcW w:w="1289"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5" w:firstLine="0"/>
              <w:jc w:val="center"/>
            </w:pPr>
            <w:r>
              <w:rPr>
                <w:sz w:val="14"/>
              </w:rPr>
              <w:t xml:space="preserve">  </w:t>
            </w:r>
          </w:p>
        </w:tc>
        <w:tc>
          <w:tcPr>
            <w:tcW w:w="902"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43" w:firstLine="0"/>
              <w:jc w:val="center"/>
            </w:pPr>
            <w:r>
              <w:rPr>
                <w:sz w:val="14"/>
              </w:rPr>
              <w:t xml:space="preserve">  </w:t>
            </w:r>
          </w:p>
        </w:tc>
      </w:tr>
      <w:tr w:rsidR="00C90BE4">
        <w:trPr>
          <w:trHeight w:val="535"/>
        </w:trPr>
        <w:tc>
          <w:tcPr>
            <w:tcW w:w="206" w:type="dxa"/>
            <w:tcBorders>
              <w:top w:val="single" w:sz="8" w:space="0" w:color="000000"/>
              <w:left w:val="single" w:sz="8" w:space="0" w:color="000000"/>
              <w:bottom w:val="single" w:sz="8" w:space="0" w:color="000000"/>
              <w:right w:val="single" w:sz="8" w:space="0" w:color="000000"/>
            </w:tcBorders>
            <w:vAlign w:val="center"/>
          </w:tcPr>
          <w:p w:rsidR="00C90BE4" w:rsidRDefault="00865FE6">
            <w:pPr>
              <w:spacing w:after="0" w:line="259" w:lineRule="auto"/>
              <w:ind w:left="110" w:firstLine="0"/>
              <w:jc w:val="left"/>
            </w:pPr>
            <w:r>
              <w:rPr>
                <w:sz w:val="14"/>
              </w:rPr>
              <w:t>4</w:t>
            </w:r>
          </w:p>
        </w:tc>
        <w:tc>
          <w:tcPr>
            <w:tcW w:w="3270" w:type="dxa"/>
            <w:gridSpan w:val="4"/>
            <w:tcBorders>
              <w:top w:val="single" w:sz="8" w:space="0" w:color="000000"/>
              <w:left w:val="single" w:sz="8" w:space="0" w:color="000000"/>
              <w:bottom w:val="single" w:sz="8" w:space="0" w:color="000000"/>
              <w:right w:val="nil"/>
            </w:tcBorders>
          </w:tcPr>
          <w:p w:rsidR="00C90BE4" w:rsidRDefault="00865FE6">
            <w:pPr>
              <w:spacing w:after="0" w:line="259" w:lineRule="auto"/>
              <w:ind w:left="0" w:right="18" w:firstLine="0"/>
              <w:jc w:val="right"/>
            </w:pPr>
            <w:r>
              <w:rPr>
                <w:sz w:val="14"/>
              </w:rPr>
              <w:t xml:space="preserve">Cykl koncertów dla dzieci, młodzieży i </w:t>
            </w:r>
            <w:proofErr w:type="spellStart"/>
            <w:r>
              <w:rPr>
                <w:sz w:val="14"/>
              </w:rPr>
              <w:t>senioró</w:t>
            </w:r>
            <w:proofErr w:type="spellEnd"/>
          </w:p>
          <w:p w:rsidR="00C90BE4" w:rsidRDefault="00865FE6">
            <w:pPr>
              <w:spacing w:after="0" w:line="259" w:lineRule="auto"/>
              <w:ind w:left="1693" w:hanging="1711"/>
              <w:jc w:val="left"/>
            </w:pPr>
            <w:r>
              <w:rPr>
                <w:sz w:val="14"/>
              </w:rPr>
              <w:t xml:space="preserve"> </w:t>
            </w:r>
            <w:r>
              <w:rPr>
                <w:sz w:val="14"/>
              </w:rPr>
              <w:tab/>
              <w:t xml:space="preserve">Starego Miasta w Gnieźnie pt. "Muzyka to lek wiek" </w:t>
            </w:r>
          </w:p>
        </w:tc>
        <w:tc>
          <w:tcPr>
            <w:tcW w:w="375" w:type="dxa"/>
            <w:gridSpan w:val="2"/>
            <w:tcBorders>
              <w:top w:val="single" w:sz="8" w:space="0" w:color="000000"/>
              <w:left w:val="nil"/>
              <w:bottom w:val="single" w:sz="8" w:space="0" w:color="000000"/>
              <w:right w:val="single" w:sz="8" w:space="0" w:color="000000"/>
            </w:tcBorders>
          </w:tcPr>
          <w:p w:rsidR="00C90BE4" w:rsidRDefault="00865FE6">
            <w:pPr>
              <w:spacing w:after="0" w:line="259" w:lineRule="auto"/>
              <w:ind w:left="-16" w:firstLine="0"/>
            </w:pPr>
            <w:r>
              <w:rPr>
                <w:sz w:val="14"/>
              </w:rPr>
              <w:t xml:space="preserve">w ze </w:t>
            </w:r>
          </w:p>
          <w:p w:rsidR="00C90BE4" w:rsidRDefault="00865FE6">
            <w:pPr>
              <w:spacing w:after="0" w:line="259" w:lineRule="auto"/>
              <w:ind w:left="-2" w:firstLine="0"/>
              <w:jc w:val="left"/>
            </w:pPr>
            <w:r>
              <w:rPr>
                <w:sz w:val="14"/>
              </w:rPr>
              <w:t xml:space="preserve"> na </w:t>
            </w:r>
          </w:p>
        </w:tc>
        <w:tc>
          <w:tcPr>
            <w:tcW w:w="859" w:type="dxa"/>
            <w:tcBorders>
              <w:top w:val="single" w:sz="8" w:space="0" w:color="000000"/>
              <w:left w:val="single" w:sz="8" w:space="0" w:color="000000"/>
              <w:bottom w:val="single" w:sz="8" w:space="0" w:color="000000"/>
              <w:right w:val="single" w:sz="8" w:space="0" w:color="000000"/>
            </w:tcBorders>
            <w:shd w:val="clear" w:color="auto" w:fill="9BBB59"/>
            <w:vAlign w:val="center"/>
          </w:tcPr>
          <w:p w:rsidR="00C90BE4" w:rsidRDefault="00865FE6">
            <w:pPr>
              <w:spacing w:after="0" w:line="259" w:lineRule="auto"/>
              <w:ind w:left="39" w:firstLine="0"/>
              <w:jc w:val="center"/>
            </w:pPr>
            <w:r>
              <w:rPr>
                <w:sz w:val="14"/>
              </w:rPr>
              <w:t xml:space="preserve">  </w:t>
            </w:r>
          </w:p>
        </w:tc>
        <w:tc>
          <w:tcPr>
            <w:tcW w:w="1030" w:type="dxa"/>
            <w:tcBorders>
              <w:top w:val="single" w:sz="8" w:space="0" w:color="000000"/>
              <w:left w:val="single" w:sz="8" w:space="0" w:color="000000"/>
              <w:bottom w:val="single" w:sz="8" w:space="0" w:color="000000"/>
              <w:right w:val="single" w:sz="8" w:space="0" w:color="000000"/>
            </w:tcBorders>
            <w:vAlign w:val="center"/>
          </w:tcPr>
          <w:p w:rsidR="00C90BE4" w:rsidRDefault="00865FE6">
            <w:pPr>
              <w:spacing w:after="0" w:line="259" w:lineRule="auto"/>
              <w:ind w:left="46" w:firstLine="0"/>
              <w:jc w:val="center"/>
            </w:pPr>
            <w:r>
              <w:rPr>
                <w:sz w:val="14"/>
              </w:rPr>
              <w:t xml:space="preserve">  </w:t>
            </w:r>
          </w:p>
        </w:tc>
        <w:tc>
          <w:tcPr>
            <w:tcW w:w="1066" w:type="dxa"/>
            <w:tcBorders>
              <w:top w:val="single" w:sz="8" w:space="0" w:color="000000"/>
              <w:left w:val="single" w:sz="8" w:space="0" w:color="000000"/>
              <w:bottom w:val="single" w:sz="8" w:space="0" w:color="000000"/>
              <w:right w:val="single" w:sz="8" w:space="0" w:color="000000"/>
            </w:tcBorders>
            <w:vAlign w:val="center"/>
          </w:tcPr>
          <w:p w:rsidR="00C90BE4" w:rsidRDefault="00865FE6">
            <w:pPr>
              <w:spacing w:after="0" w:line="259" w:lineRule="auto"/>
              <w:ind w:left="43" w:firstLine="0"/>
              <w:jc w:val="center"/>
            </w:pPr>
            <w:r>
              <w:rPr>
                <w:sz w:val="14"/>
              </w:rPr>
              <w:t xml:space="preserve">  </w:t>
            </w:r>
          </w:p>
        </w:tc>
        <w:tc>
          <w:tcPr>
            <w:tcW w:w="1289" w:type="dxa"/>
            <w:tcBorders>
              <w:top w:val="single" w:sz="8" w:space="0" w:color="000000"/>
              <w:left w:val="single" w:sz="8" w:space="0" w:color="000000"/>
              <w:bottom w:val="single" w:sz="8" w:space="0" w:color="000000"/>
              <w:right w:val="single" w:sz="8" w:space="0" w:color="000000"/>
            </w:tcBorders>
            <w:vAlign w:val="center"/>
          </w:tcPr>
          <w:p w:rsidR="00C90BE4" w:rsidRDefault="00865FE6">
            <w:pPr>
              <w:spacing w:after="0" w:line="259" w:lineRule="auto"/>
              <w:ind w:left="45" w:firstLine="0"/>
              <w:jc w:val="center"/>
            </w:pPr>
            <w:r>
              <w:rPr>
                <w:sz w:val="14"/>
              </w:rPr>
              <w:t xml:space="preserve">  </w:t>
            </w:r>
          </w:p>
        </w:tc>
        <w:tc>
          <w:tcPr>
            <w:tcW w:w="902" w:type="dxa"/>
            <w:tcBorders>
              <w:top w:val="single" w:sz="8" w:space="0" w:color="000000"/>
              <w:left w:val="single" w:sz="8" w:space="0" w:color="000000"/>
              <w:bottom w:val="single" w:sz="8" w:space="0" w:color="000000"/>
              <w:right w:val="single" w:sz="8" w:space="0" w:color="000000"/>
            </w:tcBorders>
            <w:shd w:val="clear" w:color="auto" w:fill="9BBB59"/>
            <w:vAlign w:val="center"/>
          </w:tcPr>
          <w:p w:rsidR="00C90BE4" w:rsidRDefault="00865FE6">
            <w:pPr>
              <w:spacing w:after="0" w:line="259" w:lineRule="auto"/>
              <w:ind w:left="43" w:firstLine="0"/>
              <w:jc w:val="center"/>
            </w:pPr>
            <w:r>
              <w:rPr>
                <w:sz w:val="14"/>
              </w:rPr>
              <w:t xml:space="preserve">  </w:t>
            </w:r>
          </w:p>
        </w:tc>
      </w:tr>
      <w:tr w:rsidR="00C90BE4">
        <w:trPr>
          <w:trHeight w:val="192"/>
        </w:trPr>
        <w:tc>
          <w:tcPr>
            <w:tcW w:w="2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110" w:firstLine="0"/>
              <w:jc w:val="left"/>
            </w:pPr>
            <w:r>
              <w:rPr>
                <w:sz w:val="14"/>
              </w:rPr>
              <w:t>5</w:t>
            </w:r>
          </w:p>
        </w:tc>
        <w:tc>
          <w:tcPr>
            <w:tcW w:w="3270" w:type="dxa"/>
            <w:gridSpan w:val="4"/>
            <w:tcBorders>
              <w:top w:val="single" w:sz="8" w:space="0" w:color="000000"/>
              <w:left w:val="single" w:sz="8" w:space="0" w:color="000000"/>
              <w:bottom w:val="single" w:sz="8" w:space="0" w:color="000000"/>
              <w:right w:val="nil"/>
            </w:tcBorders>
          </w:tcPr>
          <w:p w:rsidR="00C90BE4" w:rsidRDefault="00865FE6">
            <w:pPr>
              <w:tabs>
                <w:tab w:val="right" w:pos="3270"/>
              </w:tabs>
              <w:spacing w:after="0" w:line="259" w:lineRule="auto"/>
              <w:ind w:left="-18" w:firstLine="0"/>
              <w:jc w:val="left"/>
            </w:pPr>
            <w:r>
              <w:rPr>
                <w:sz w:val="14"/>
              </w:rPr>
              <w:t xml:space="preserve"> </w:t>
            </w:r>
            <w:r>
              <w:rPr>
                <w:sz w:val="14"/>
              </w:rPr>
              <w:tab/>
              <w:t xml:space="preserve">" Gniezno da się lubić..." - Program </w:t>
            </w:r>
            <w:proofErr w:type="spellStart"/>
            <w:r>
              <w:rPr>
                <w:sz w:val="14"/>
              </w:rPr>
              <w:t>tożsamośc</w:t>
            </w:r>
            <w:proofErr w:type="spellEnd"/>
          </w:p>
        </w:tc>
        <w:tc>
          <w:tcPr>
            <w:tcW w:w="375" w:type="dxa"/>
            <w:gridSpan w:val="2"/>
            <w:tcBorders>
              <w:top w:val="single" w:sz="8" w:space="0" w:color="000000"/>
              <w:left w:val="nil"/>
              <w:bottom w:val="single" w:sz="8" w:space="0" w:color="000000"/>
              <w:right w:val="single" w:sz="8" w:space="0" w:color="000000"/>
            </w:tcBorders>
          </w:tcPr>
          <w:p w:rsidR="00C90BE4" w:rsidRDefault="00865FE6">
            <w:pPr>
              <w:spacing w:after="0" w:line="259" w:lineRule="auto"/>
              <w:ind w:left="-23" w:firstLine="0"/>
            </w:pPr>
            <w:proofErr w:type="spellStart"/>
            <w:r>
              <w:rPr>
                <w:sz w:val="14"/>
              </w:rPr>
              <w:t>iowy</w:t>
            </w:r>
            <w:proofErr w:type="spellEnd"/>
            <w:r>
              <w:rPr>
                <w:sz w:val="14"/>
              </w:rPr>
              <w:t xml:space="preserve"> </w:t>
            </w:r>
          </w:p>
        </w:tc>
        <w:tc>
          <w:tcPr>
            <w:tcW w:w="85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39" w:firstLine="0"/>
              <w:jc w:val="center"/>
            </w:pPr>
            <w:r>
              <w:rPr>
                <w:sz w:val="14"/>
              </w:rPr>
              <w:t xml:space="preserve">  </w:t>
            </w:r>
          </w:p>
        </w:tc>
        <w:tc>
          <w:tcPr>
            <w:tcW w:w="1030"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6" w:firstLine="0"/>
              <w:jc w:val="center"/>
            </w:pPr>
            <w:r>
              <w:rPr>
                <w:sz w:val="14"/>
              </w:rPr>
              <w:t xml:space="preserve">  </w:t>
            </w:r>
          </w:p>
        </w:tc>
        <w:tc>
          <w:tcPr>
            <w:tcW w:w="106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c>
          <w:tcPr>
            <w:tcW w:w="128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45" w:firstLine="0"/>
              <w:jc w:val="center"/>
            </w:pPr>
            <w:r>
              <w:rPr>
                <w:sz w:val="14"/>
              </w:rPr>
              <w:t xml:space="preserve">  </w:t>
            </w:r>
          </w:p>
        </w:tc>
        <w:tc>
          <w:tcPr>
            <w:tcW w:w="902"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r>
      <w:tr w:rsidR="00C90BE4">
        <w:trPr>
          <w:trHeight w:val="364"/>
        </w:trPr>
        <w:tc>
          <w:tcPr>
            <w:tcW w:w="2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110" w:firstLine="0"/>
              <w:jc w:val="left"/>
            </w:pPr>
            <w:r>
              <w:rPr>
                <w:sz w:val="14"/>
              </w:rPr>
              <w:t>6</w:t>
            </w:r>
          </w:p>
        </w:tc>
        <w:tc>
          <w:tcPr>
            <w:tcW w:w="3270" w:type="dxa"/>
            <w:gridSpan w:val="4"/>
            <w:tcBorders>
              <w:top w:val="single" w:sz="8" w:space="0" w:color="000000"/>
              <w:left w:val="single" w:sz="8" w:space="0" w:color="000000"/>
              <w:bottom w:val="single" w:sz="8" w:space="0" w:color="000000"/>
              <w:right w:val="nil"/>
            </w:tcBorders>
          </w:tcPr>
          <w:p w:rsidR="00C90BE4" w:rsidRDefault="00865FE6">
            <w:pPr>
              <w:spacing w:after="0" w:line="259" w:lineRule="auto"/>
              <w:ind w:left="0" w:right="61" w:firstLine="0"/>
              <w:jc w:val="right"/>
            </w:pPr>
            <w:r>
              <w:rPr>
                <w:sz w:val="14"/>
              </w:rPr>
              <w:t xml:space="preserve">Utworzenie ekspozycji pod nazwą "Dom </w:t>
            </w:r>
          </w:p>
          <w:p w:rsidR="00C90BE4" w:rsidRDefault="00865FE6">
            <w:pPr>
              <w:spacing w:after="0" w:line="259" w:lineRule="auto"/>
              <w:ind w:left="-18" w:firstLine="0"/>
              <w:jc w:val="left"/>
            </w:pPr>
            <w:r>
              <w:rPr>
                <w:sz w:val="14"/>
              </w:rPr>
              <w:t xml:space="preserve"> </w:t>
            </w:r>
          </w:p>
          <w:p w:rsidR="00C90BE4" w:rsidRDefault="00865FE6">
            <w:pPr>
              <w:spacing w:after="0" w:line="259" w:lineRule="auto"/>
              <w:ind w:left="0" w:right="154" w:firstLine="0"/>
              <w:jc w:val="right"/>
            </w:pPr>
            <w:r>
              <w:rPr>
                <w:sz w:val="14"/>
              </w:rPr>
              <w:t xml:space="preserve">mieszczański w Gnieźnie w XIX wieku" </w:t>
            </w:r>
          </w:p>
        </w:tc>
        <w:tc>
          <w:tcPr>
            <w:tcW w:w="375" w:type="dxa"/>
            <w:gridSpan w:val="2"/>
            <w:tcBorders>
              <w:top w:val="single" w:sz="8" w:space="0" w:color="000000"/>
              <w:left w:val="nil"/>
              <w:bottom w:val="single" w:sz="8" w:space="0" w:color="000000"/>
              <w:right w:val="single" w:sz="8" w:space="0" w:color="000000"/>
            </w:tcBorders>
          </w:tcPr>
          <w:p w:rsidR="00C90BE4" w:rsidRDefault="00C90BE4">
            <w:pPr>
              <w:spacing w:after="160" w:line="259" w:lineRule="auto"/>
              <w:ind w:left="0" w:firstLine="0"/>
              <w:jc w:val="left"/>
            </w:pPr>
          </w:p>
        </w:tc>
        <w:tc>
          <w:tcPr>
            <w:tcW w:w="85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39" w:firstLine="0"/>
              <w:jc w:val="center"/>
            </w:pPr>
            <w:r>
              <w:rPr>
                <w:sz w:val="14"/>
              </w:rPr>
              <w:t xml:space="preserve">  </w:t>
            </w:r>
          </w:p>
        </w:tc>
        <w:tc>
          <w:tcPr>
            <w:tcW w:w="1030"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6" w:firstLine="0"/>
              <w:jc w:val="center"/>
            </w:pPr>
            <w:r>
              <w:rPr>
                <w:sz w:val="14"/>
              </w:rPr>
              <w:t xml:space="preserve">  </w:t>
            </w:r>
          </w:p>
        </w:tc>
        <w:tc>
          <w:tcPr>
            <w:tcW w:w="106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c>
          <w:tcPr>
            <w:tcW w:w="128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45" w:firstLine="0"/>
              <w:jc w:val="center"/>
            </w:pPr>
            <w:r>
              <w:rPr>
                <w:sz w:val="14"/>
              </w:rPr>
              <w:t xml:space="preserve">  </w:t>
            </w:r>
          </w:p>
        </w:tc>
        <w:tc>
          <w:tcPr>
            <w:tcW w:w="902"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43" w:firstLine="0"/>
              <w:jc w:val="center"/>
            </w:pPr>
            <w:r>
              <w:rPr>
                <w:sz w:val="14"/>
              </w:rPr>
              <w:t xml:space="preserve">  </w:t>
            </w:r>
          </w:p>
        </w:tc>
      </w:tr>
      <w:tr w:rsidR="00C90BE4">
        <w:trPr>
          <w:trHeight w:val="191"/>
        </w:trPr>
        <w:tc>
          <w:tcPr>
            <w:tcW w:w="2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110" w:firstLine="0"/>
              <w:jc w:val="left"/>
            </w:pPr>
            <w:r>
              <w:rPr>
                <w:sz w:val="14"/>
              </w:rPr>
              <w:t>7</w:t>
            </w:r>
          </w:p>
        </w:tc>
        <w:tc>
          <w:tcPr>
            <w:tcW w:w="3270" w:type="dxa"/>
            <w:gridSpan w:val="4"/>
            <w:tcBorders>
              <w:top w:val="single" w:sz="8" w:space="0" w:color="000000"/>
              <w:left w:val="single" w:sz="8" w:space="0" w:color="000000"/>
              <w:bottom w:val="single" w:sz="8" w:space="0" w:color="000000"/>
              <w:right w:val="nil"/>
            </w:tcBorders>
          </w:tcPr>
          <w:p w:rsidR="00C90BE4" w:rsidRDefault="00865FE6">
            <w:pPr>
              <w:tabs>
                <w:tab w:val="right" w:pos="3270"/>
              </w:tabs>
              <w:spacing w:after="0" w:line="259" w:lineRule="auto"/>
              <w:ind w:left="-18" w:firstLine="0"/>
              <w:jc w:val="left"/>
            </w:pPr>
            <w:r>
              <w:rPr>
                <w:sz w:val="14"/>
              </w:rPr>
              <w:t xml:space="preserve"> </w:t>
            </w:r>
            <w:r>
              <w:rPr>
                <w:sz w:val="14"/>
              </w:rPr>
              <w:tab/>
              <w:t>Zorganizowanie ulicznej wypożyczalni rower</w:t>
            </w:r>
          </w:p>
        </w:tc>
        <w:tc>
          <w:tcPr>
            <w:tcW w:w="375" w:type="dxa"/>
            <w:gridSpan w:val="2"/>
            <w:tcBorders>
              <w:top w:val="single" w:sz="8" w:space="0" w:color="000000"/>
              <w:left w:val="nil"/>
              <w:bottom w:val="single" w:sz="8" w:space="0" w:color="000000"/>
              <w:right w:val="single" w:sz="8" w:space="0" w:color="000000"/>
            </w:tcBorders>
          </w:tcPr>
          <w:p w:rsidR="00C90BE4" w:rsidRDefault="00865FE6">
            <w:pPr>
              <w:spacing w:after="0" w:line="259" w:lineRule="auto"/>
              <w:ind w:left="-30" w:firstLine="0"/>
              <w:jc w:val="left"/>
            </w:pPr>
            <w:r>
              <w:rPr>
                <w:sz w:val="14"/>
              </w:rPr>
              <w:t xml:space="preserve">ów </w:t>
            </w:r>
          </w:p>
        </w:tc>
        <w:tc>
          <w:tcPr>
            <w:tcW w:w="85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39" w:firstLine="0"/>
              <w:jc w:val="center"/>
            </w:pPr>
            <w:r>
              <w:rPr>
                <w:sz w:val="14"/>
              </w:rPr>
              <w:t xml:space="preserve">  </w:t>
            </w:r>
          </w:p>
        </w:tc>
        <w:tc>
          <w:tcPr>
            <w:tcW w:w="1030"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6" w:firstLine="0"/>
              <w:jc w:val="center"/>
            </w:pPr>
            <w:r>
              <w:rPr>
                <w:sz w:val="14"/>
              </w:rPr>
              <w:t xml:space="preserve">  </w:t>
            </w:r>
          </w:p>
        </w:tc>
        <w:tc>
          <w:tcPr>
            <w:tcW w:w="1066"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43" w:firstLine="0"/>
              <w:jc w:val="center"/>
            </w:pPr>
            <w:r>
              <w:rPr>
                <w:sz w:val="14"/>
              </w:rPr>
              <w:t xml:space="preserve">  </w:t>
            </w:r>
          </w:p>
        </w:tc>
        <w:tc>
          <w:tcPr>
            <w:tcW w:w="128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45" w:firstLine="0"/>
              <w:jc w:val="center"/>
            </w:pPr>
            <w:r>
              <w:rPr>
                <w:sz w:val="14"/>
              </w:rPr>
              <w:t xml:space="preserve">  </w:t>
            </w:r>
          </w:p>
        </w:tc>
        <w:tc>
          <w:tcPr>
            <w:tcW w:w="902"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43" w:firstLine="0"/>
              <w:jc w:val="center"/>
            </w:pPr>
            <w:r>
              <w:rPr>
                <w:sz w:val="14"/>
              </w:rPr>
              <w:t xml:space="preserve">  </w:t>
            </w:r>
          </w:p>
        </w:tc>
      </w:tr>
      <w:tr w:rsidR="00C90BE4">
        <w:trPr>
          <w:trHeight w:val="364"/>
        </w:trPr>
        <w:tc>
          <w:tcPr>
            <w:tcW w:w="20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110" w:firstLine="0"/>
              <w:jc w:val="left"/>
            </w:pPr>
            <w:r>
              <w:rPr>
                <w:sz w:val="14"/>
              </w:rPr>
              <w:t>8</w:t>
            </w:r>
          </w:p>
        </w:tc>
        <w:tc>
          <w:tcPr>
            <w:tcW w:w="3270" w:type="dxa"/>
            <w:gridSpan w:val="4"/>
            <w:tcBorders>
              <w:top w:val="single" w:sz="8" w:space="0" w:color="000000"/>
              <w:left w:val="single" w:sz="8" w:space="0" w:color="000000"/>
              <w:bottom w:val="single" w:sz="8" w:space="0" w:color="000000"/>
              <w:right w:val="nil"/>
            </w:tcBorders>
          </w:tcPr>
          <w:p w:rsidR="00C90BE4" w:rsidRDefault="00865FE6">
            <w:pPr>
              <w:spacing w:after="0" w:line="259" w:lineRule="auto"/>
              <w:ind w:left="0" w:right="3" w:firstLine="0"/>
              <w:jc w:val="right"/>
            </w:pPr>
            <w:r>
              <w:rPr>
                <w:sz w:val="14"/>
              </w:rPr>
              <w:t>Utworzenie stałej wystawy pod nazwą "</w:t>
            </w:r>
            <w:proofErr w:type="spellStart"/>
            <w:r>
              <w:rPr>
                <w:sz w:val="14"/>
              </w:rPr>
              <w:t>Histo</w:t>
            </w:r>
            <w:proofErr w:type="spellEnd"/>
          </w:p>
          <w:p w:rsidR="00C90BE4" w:rsidRDefault="00865FE6">
            <w:pPr>
              <w:spacing w:after="0" w:line="259" w:lineRule="auto"/>
              <w:ind w:left="-18" w:firstLine="0"/>
              <w:jc w:val="left"/>
            </w:pPr>
            <w:r>
              <w:rPr>
                <w:sz w:val="14"/>
              </w:rPr>
              <w:t xml:space="preserve"> </w:t>
            </w:r>
          </w:p>
          <w:p w:rsidR="00C90BE4" w:rsidRDefault="00865FE6">
            <w:pPr>
              <w:spacing w:after="0" w:line="259" w:lineRule="auto"/>
              <w:ind w:left="949" w:firstLine="0"/>
              <w:jc w:val="left"/>
            </w:pPr>
            <w:r>
              <w:rPr>
                <w:sz w:val="14"/>
              </w:rPr>
              <w:t xml:space="preserve">gnieźnieńskiego przemysłu" </w:t>
            </w:r>
          </w:p>
        </w:tc>
        <w:tc>
          <w:tcPr>
            <w:tcW w:w="375" w:type="dxa"/>
            <w:gridSpan w:val="2"/>
            <w:tcBorders>
              <w:top w:val="single" w:sz="8" w:space="0" w:color="000000"/>
              <w:left w:val="nil"/>
              <w:bottom w:val="single" w:sz="8" w:space="0" w:color="000000"/>
              <w:right w:val="single" w:sz="8" w:space="0" w:color="000000"/>
            </w:tcBorders>
          </w:tcPr>
          <w:p w:rsidR="00C90BE4" w:rsidRDefault="00865FE6">
            <w:pPr>
              <w:spacing w:after="0" w:line="259" w:lineRule="auto"/>
              <w:ind w:left="-3" w:firstLine="0"/>
              <w:jc w:val="left"/>
            </w:pPr>
            <w:proofErr w:type="spellStart"/>
            <w:r>
              <w:rPr>
                <w:sz w:val="14"/>
              </w:rPr>
              <w:t>ria</w:t>
            </w:r>
            <w:proofErr w:type="spellEnd"/>
            <w:r>
              <w:rPr>
                <w:sz w:val="14"/>
              </w:rPr>
              <w:t xml:space="preserve"> </w:t>
            </w:r>
          </w:p>
        </w:tc>
        <w:tc>
          <w:tcPr>
            <w:tcW w:w="85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39" w:firstLine="0"/>
              <w:jc w:val="center"/>
            </w:pPr>
            <w:r>
              <w:rPr>
                <w:sz w:val="14"/>
              </w:rPr>
              <w:t xml:space="preserve">  </w:t>
            </w:r>
          </w:p>
        </w:tc>
        <w:tc>
          <w:tcPr>
            <w:tcW w:w="1030"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6" w:firstLine="0"/>
              <w:jc w:val="center"/>
            </w:pPr>
            <w:r>
              <w:rPr>
                <w:sz w:val="14"/>
              </w:rPr>
              <w:t xml:space="preserve">  </w:t>
            </w:r>
          </w:p>
        </w:tc>
        <w:tc>
          <w:tcPr>
            <w:tcW w:w="1066"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c>
          <w:tcPr>
            <w:tcW w:w="1289" w:type="dxa"/>
            <w:tcBorders>
              <w:top w:val="single" w:sz="8" w:space="0" w:color="000000"/>
              <w:left w:val="single" w:sz="8" w:space="0" w:color="000000"/>
              <w:bottom w:val="single" w:sz="8" w:space="0" w:color="000000"/>
              <w:right w:val="single" w:sz="8" w:space="0" w:color="000000"/>
            </w:tcBorders>
            <w:shd w:val="clear" w:color="auto" w:fill="9BBB59"/>
          </w:tcPr>
          <w:p w:rsidR="00C90BE4" w:rsidRDefault="00865FE6">
            <w:pPr>
              <w:spacing w:after="0" w:line="259" w:lineRule="auto"/>
              <w:ind w:left="45" w:firstLine="0"/>
              <w:jc w:val="center"/>
            </w:pPr>
            <w:r>
              <w:rPr>
                <w:sz w:val="14"/>
              </w:rPr>
              <w:t xml:space="preserve">  </w:t>
            </w:r>
          </w:p>
        </w:tc>
        <w:tc>
          <w:tcPr>
            <w:tcW w:w="902" w:type="dxa"/>
            <w:tcBorders>
              <w:top w:val="single" w:sz="8" w:space="0" w:color="000000"/>
              <w:left w:val="single" w:sz="8" w:space="0" w:color="000000"/>
              <w:bottom w:val="single" w:sz="8" w:space="0" w:color="000000"/>
              <w:right w:val="single" w:sz="8" w:space="0" w:color="000000"/>
            </w:tcBorders>
          </w:tcPr>
          <w:p w:rsidR="00C90BE4" w:rsidRDefault="00865FE6">
            <w:pPr>
              <w:spacing w:after="0" w:line="259" w:lineRule="auto"/>
              <w:ind w:left="43" w:firstLine="0"/>
              <w:jc w:val="center"/>
            </w:pPr>
            <w:r>
              <w:rPr>
                <w:sz w:val="14"/>
              </w:rPr>
              <w:t xml:space="preserve">  </w:t>
            </w:r>
          </w:p>
        </w:tc>
      </w:tr>
      <w:tr w:rsidR="00C90BE4">
        <w:trPr>
          <w:trHeight w:val="187"/>
        </w:trPr>
        <w:tc>
          <w:tcPr>
            <w:tcW w:w="206" w:type="dxa"/>
            <w:tcBorders>
              <w:top w:val="single" w:sz="8" w:space="0" w:color="000000"/>
              <w:left w:val="single" w:sz="8" w:space="0" w:color="000000"/>
              <w:bottom w:val="single" w:sz="4" w:space="0" w:color="000000"/>
              <w:right w:val="single" w:sz="8" w:space="0" w:color="000000"/>
            </w:tcBorders>
          </w:tcPr>
          <w:p w:rsidR="00C90BE4" w:rsidRDefault="00865FE6">
            <w:pPr>
              <w:spacing w:after="0" w:line="259" w:lineRule="auto"/>
              <w:ind w:left="110" w:firstLine="0"/>
              <w:jc w:val="left"/>
            </w:pPr>
            <w:r>
              <w:rPr>
                <w:sz w:val="14"/>
              </w:rPr>
              <w:t>9</w:t>
            </w:r>
          </w:p>
        </w:tc>
        <w:tc>
          <w:tcPr>
            <w:tcW w:w="3270" w:type="dxa"/>
            <w:gridSpan w:val="4"/>
            <w:tcBorders>
              <w:top w:val="single" w:sz="8" w:space="0" w:color="000000"/>
              <w:left w:val="single" w:sz="8" w:space="0" w:color="000000"/>
              <w:bottom w:val="single" w:sz="4" w:space="0" w:color="000000"/>
              <w:right w:val="nil"/>
            </w:tcBorders>
          </w:tcPr>
          <w:p w:rsidR="00C90BE4" w:rsidRDefault="00865FE6">
            <w:pPr>
              <w:tabs>
                <w:tab w:val="center" w:pos="1867"/>
              </w:tabs>
              <w:spacing w:after="0" w:line="259" w:lineRule="auto"/>
              <w:ind w:left="-18" w:firstLine="0"/>
              <w:jc w:val="left"/>
            </w:pPr>
            <w:r>
              <w:rPr>
                <w:sz w:val="14"/>
              </w:rPr>
              <w:t xml:space="preserve"> </w:t>
            </w:r>
            <w:r>
              <w:rPr>
                <w:sz w:val="14"/>
              </w:rPr>
              <w:tab/>
              <w:t xml:space="preserve">Centrum Usług Senioralnych </w:t>
            </w:r>
          </w:p>
        </w:tc>
        <w:tc>
          <w:tcPr>
            <w:tcW w:w="375" w:type="dxa"/>
            <w:gridSpan w:val="2"/>
            <w:tcBorders>
              <w:top w:val="single" w:sz="8" w:space="0" w:color="000000"/>
              <w:left w:val="nil"/>
              <w:bottom w:val="single" w:sz="4" w:space="0" w:color="000000"/>
              <w:right w:val="single" w:sz="8" w:space="0" w:color="000000"/>
            </w:tcBorders>
            <w:vAlign w:val="center"/>
          </w:tcPr>
          <w:p w:rsidR="00C90BE4" w:rsidRDefault="00C90BE4">
            <w:pPr>
              <w:spacing w:after="160" w:line="259" w:lineRule="auto"/>
              <w:ind w:left="0" w:firstLine="0"/>
              <w:jc w:val="left"/>
            </w:pPr>
          </w:p>
        </w:tc>
        <w:tc>
          <w:tcPr>
            <w:tcW w:w="859" w:type="dxa"/>
            <w:tcBorders>
              <w:top w:val="single" w:sz="8" w:space="0" w:color="000000"/>
              <w:left w:val="single" w:sz="8" w:space="0" w:color="000000"/>
              <w:bottom w:val="single" w:sz="4" w:space="0" w:color="000000"/>
              <w:right w:val="single" w:sz="8" w:space="0" w:color="000000"/>
            </w:tcBorders>
            <w:shd w:val="clear" w:color="auto" w:fill="9BBB59"/>
          </w:tcPr>
          <w:p w:rsidR="00C90BE4" w:rsidRDefault="00865FE6">
            <w:pPr>
              <w:spacing w:after="0" w:line="259" w:lineRule="auto"/>
              <w:ind w:left="39" w:firstLine="0"/>
              <w:jc w:val="center"/>
            </w:pPr>
            <w:r>
              <w:rPr>
                <w:sz w:val="14"/>
              </w:rPr>
              <w:t xml:space="preserve">  </w:t>
            </w:r>
          </w:p>
        </w:tc>
        <w:tc>
          <w:tcPr>
            <w:tcW w:w="1030" w:type="dxa"/>
            <w:tcBorders>
              <w:top w:val="single" w:sz="8" w:space="0" w:color="000000"/>
              <w:left w:val="single" w:sz="8" w:space="0" w:color="000000"/>
              <w:bottom w:val="single" w:sz="4" w:space="0" w:color="000000"/>
              <w:right w:val="single" w:sz="8" w:space="0" w:color="000000"/>
            </w:tcBorders>
          </w:tcPr>
          <w:p w:rsidR="00C90BE4" w:rsidRDefault="00865FE6">
            <w:pPr>
              <w:spacing w:after="0" w:line="259" w:lineRule="auto"/>
              <w:ind w:left="46" w:firstLine="0"/>
              <w:jc w:val="center"/>
            </w:pPr>
            <w:r>
              <w:rPr>
                <w:sz w:val="14"/>
              </w:rPr>
              <w:t xml:space="preserve">  </w:t>
            </w:r>
          </w:p>
        </w:tc>
        <w:tc>
          <w:tcPr>
            <w:tcW w:w="1066" w:type="dxa"/>
            <w:tcBorders>
              <w:top w:val="single" w:sz="8" w:space="0" w:color="000000"/>
              <w:left w:val="single" w:sz="8" w:space="0" w:color="000000"/>
              <w:bottom w:val="single" w:sz="4" w:space="0" w:color="000000"/>
              <w:right w:val="single" w:sz="8" w:space="0" w:color="000000"/>
            </w:tcBorders>
          </w:tcPr>
          <w:p w:rsidR="00C90BE4" w:rsidRDefault="00865FE6">
            <w:pPr>
              <w:spacing w:after="0" w:line="259" w:lineRule="auto"/>
              <w:ind w:left="43" w:firstLine="0"/>
              <w:jc w:val="center"/>
            </w:pPr>
            <w:r>
              <w:rPr>
                <w:sz w:val="14"/>
              </w:rPr>
              <w:t xml:space="preserve">  </w:t>
            </w:r>
          </w:p>
        </w:tc>
        <w:tc>
          <w:tcPr>
            <w:tcW w:w="1289" w:type="dxa"/>
            <w:tcBorders>
              <w:top w:val="single" w:sz="8" w:space="0" w:color="000000"/>
              <w:left w:val="single" w:sz="8" w:space="0" w:color="000000"/>
              <w:bottom w:val="single" w:sz="4" w:space="0" w:color="000000"/>
              <w:right w:val="single" w:sz="8" w:space="0" w:color="000000"/>
            </w:tcBorders>
            <w:shd w:val="clear" w:color="auto" w:fill="9BBB59"/>
          </w:tcPr>
          <w:p w:rsidR="00C90BE4" w:rsidRDefault="00865FE6">
            <w:pPr>
              <w:spacing w:after="0" w:line="259" w:lineRule="auto"/>
              <w:ind w:left="45" w:firstLine="0"/>
              <w:jc w:val="center"/>
            </w:pPr>
            <w:r>
              <w:rPr>
                <w:sz w:val="14"/>
              </w:rPr>
              <w:t xml:space="preserve">  </w:t>
            </w:r>
          </w:p>
        </w:tc>
        <w:tc>
          <w:tcPr>
            <w:tcW w:w="902" w:type="dxa"/>
            <w:tcBorders>
              <w:top w:val="single" w:sz="8" w:space="0" w:color="000000"/>
              <w:left w:val="single" w:sz="8" w:space="0" w:color="000000"/>
              <w:bottom w:val="single" w:sz="4" w:space="0" w:color="000000"/>
              <w:right w:val="single" w:sz="8" w:space="0" w:color="000000"/>
            </w:tcBorders>
            <w:shd w:val="clear" w:color="auto" w:fill="9BBB59"/>
          </w:tcPr>
          <w:p w:rsidR="00C90BE4" w:rsidRDefault="00865FE6">
            <w:pPr>
              <w:spacing w:after="0" w:line="259" w:lineRule="auto"/>
              <w:ind w:left="43" w:firstLine="0"/>
              <w:jc w:val="center"/>
            </w:pPr>
            <w:r>
              <w:rPr>
                <w:sz w:val="14"/>
              </w:rPr>
              <w:t xml:space="preserve">  </w:t>
            </w:r>
          </w:p>
        </w:tc>
      </w:tr>
      <w:tr w:rsidR="00C90BE4" w:rsidRPr="00AB7D3D">
        <w:trPr>
          <w:trHeight w:val="180"/>
        </w:trPr>
        <w:tc>
          <w:tcPr>
            <w:tcW w:w="206" w:type="dxa"/>
            <w:tcBorders>
              <w:top w:val="single" w:sz="4" w:space="0" w:color="000000"/>
              <w:left w:val="single" w:sz="4" w:space="0" w:color="000000"/>
              <w:bottom w:val="single" w:sz="4" w:space="0" w:color="000000"/>
              <w:right w:val="single" w:sz="62" w:space="0" w:color="FFFF00"/>
            </w:tcBorders>
          </w:tcPr>
          <w:p w:rsidR="00C90BE4" w:rsidRPr="00AB7D3D" w:rsidRDefault="00865FE6">
            <w:pPr>
              <w:spacing w:after="0" w:line="259" w:lineRule="auto"/>
              <w:ind w:left="72" w:right="-20" w:firstLine="0"/>
            </w:pPr>
            <w:r w:rsidRPr="00AB7D3D">
              <w:rPr>
                <w:sz w:val="14"/>
              </w:rPr>
              <w:t>10</w:t>
            </w:r>
          </w:p>
        </w:tc>
        <w:tc>
          <w:tcPr>
            <w:tcW w:w="90" w:type="dxa"/>
            <w:tcBorders>
              <w:top w:val="single" w:sz="4" w:space="0" w:color="000000"/>
              <w:left w:val="single" w:sz="62" w:space="0" w:color="FFFF00"/>
              <w:bottom w:val="single" w:sz="4" w:space="0" w:color="000000"/>
              <w:right w:val="single" w:sz="62" w:space="0" w:color="FFFF00"/>
            </w:tcBorders>
          </w:tcPr>
          <w:p w:rsidR="00C90BE4" w:rsidRPr="00AB7D3D" w:rsidRDefault="00865FE6">
            <w:pPr>
              <w:spacing w:after="0" w:line="259" w:lineRule="auto"/>
              <w:ind w:left="22" w:firstLine="0"/>
            </w:pPr>
            <w:r w:rsidRPr="00AB7D3D">
              <w:rPr>
                <w:sz w:val="14"/>
              </w:rPr>
              <w:t xml:space="preserve"> </w:t>
            </w:r>
          </w:p>
        </w:tc>
        <w:tc>
          <w:tcPr>
            <w:tcW w:w="228" w:type="dxa"/>
            <w:tcBorders>
              <w:top w:val="single" w:sz="4" w:space="0" w:color="000000"/>
              <w:left w:val="single" w:sz="62" w:space="0" w:color="FFFF00"/>
              <w:bottom w:val="single" w:sz="4" w:space="0" w:color="000000"/>
              <w:right w:val="nil"/>
            </w:tcBorders>
          </w:tcPr>
          <w:p w:rsidR="00C90BE4" w:rsidRPr="00AB7D3D" w:rsidRDefault="00C90BE4">
            <w:pPr>
              <w:spacing w:after="160" w:line="259" w:lineRule="auto"/>
              <w:ind w:left="0" w:firstLine="0"/>
              <w:jc w:val="left"/>
            </w:pPr>
          </w:p>
        </w:tc>
        <w:tc>
          <w:tcPr>
            <w:tcW w:w="2952" w:type="dxa"/>
            <w:gridSpan w:val="2"/>
            <w:tcBorders>
              <w:top w:val="single" w:sz="4" w:space="0" w:color="000000"/>
              <w:left w:val="nil"/>
              <w:bottom w:val="single" w:sz="4" w:space="0" w:color="000000"/>
              <w:right w:val="nil"/>
            </w:tcBorders>
            <w:shd w:val="clear" w:color="auto" w:fill="FFFF00"/>
          </w:tcPr>
          <w:p w:rsidR="00C90BE4" w:rsidRPr="00AB7D3D" w:rsidRDefault="00F6353A">
            <w:pPr>
              <w:spacing w:after="0" w:line="259" w:lineRule="auto"/>
              <w:ind w:left="0" w:firstLine="0"/>
              <w:rPr>
                <w:sz w:val="14"/>
                <w:szCs w:val="14"/>
              </w:rPr>
            </w:pPr>
            <w:r w:rsidRPr="00AB7D3D">
              <w:rPr>
                <w:sz w:val="14"/>
                <w:szCs w:val="14"/>
              </w:rPr>
              <w:t>„Strefa inicjatyw dla wszystkich i dla każdego”</w:t>
            </w:r>
          </w:p>
        </w:tc>
        <w:tc>
          <w:tcPr>
            <w:tcW w:w="149" w:type="dxa"/>
            <w:tcBorders>
              <w:top w:val="single" w:sz="4" w:space="0" w:color="000000"/>
              <w:left w:val="nil"/>
              <w:bottom w:val="single" w:sz="4" w:space="0" w:color="000000"/>
              <w:right w:val="nil"/>
            </w:tcBorders>
            <w:shd w:val="clear" w:color="auto" w:fill="FFFF00"/>
          </w:tcPr>
          <w:p w:rsidR="00C90BE4" w:rsidRPr="00AB7D3D" w:rsidRDefault="00C90BE4" w:rsidP="00681351">
            <w:pPr>
              <w:spacing w:after="0" w:line="259" w:lineRule="auto"/>
              <w:ind w:left="401" w:firstLine="0"/>
              <w:rPr>
                <w:sz w:val="14"/>
                <w:szCs w:val="14"/>
              </w:rPr>
            </w:pPr>
          </w:p>
        </w:tc>
        <w:tc>
          <w:tcPr>
            <w:tcW w:w="226" w:type="dxa"/>
            <w:tcBorders>
              <w:top w:val="single" w:sz="4" w:space="0" w:color="000000"/>
              <w:left w:val="nil"/>
              <w:bottom w:val="single" w:sz="4" w:space="0" w:color="000000"/>
              <w:right w:val="single" w:sz="4" w:space="0" w:color="000000"/>
            </w:tcBorders>
          </w:tcPr>
          <w:p w:rsidR="00C90BE4" w:rsidRPr="00AB7D3D" w:rsidRDefault="00C90BE4">
            <w:pPr>
              <w:spacing w:after="0" w:line="259" w:lineRule="auto"/>
              <w:ind w:left="0" w:firstLine="0"/>
              <w:jc w:val="left"/>
            </w:pPr>
          </w:p>
        </w:tc>
        <w:tc>
          <w:tcPr>
            <w:tcW w:w="859" w:type="dxa"/>
            <w:tcBorders>
              <w:top w:val="single" w:sz="4" w:space="0" w:color="000000"/>
              <w:left w:val="single" w:sz="4" w:space="0" w:color="000000"/>
              <w:bottom w:val="single" w:sz="4" w:space="0" w:color="000000"/>
              <w:right w:val="single" w:sz="4" w:space="0" w:color="000000"/>
            </w:tcBorders>
            <w:shd w:val="clear" w:color="auto" w:fill="9BBB59"/>
          </w:tcPr>
          <w:p w:rsidR="00C90BE4" w:rsidRPr="00AB7D3D" w:rsidRDefault="00865FE6">
            <w:pPr>
              <w:spacing w:after="0" w:line="259" w:lineRule="auto"/>
              <w:ind w:left="39" w:firstLine="0"/>
              <w:jc w:val="center"/>
            </w:pPr>
            <w:r w:rsidRPr="00AB7D3D">
              <w:rPr>
                <w:sz w:val="1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C90BE4" w:rsidRPr="00AB7D3D" w:rsidRDefault="00865FE6">
            <w:pPr>
              <w:spacing w:after="0" w:line="259" w:lineRule="auto"/>
              <w:ind w:left="46" w:firstLine="0"/>
              <w:jc w:val="center"/>
            </w:pPr>
            <w:r w:rsidRPr="00AB7D3D">
              <w:rPr>
                <w:sz w:val="1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C90BE4" w:rsidRPr="00AB7D3D" w:rsidRDefault="00865FE6">
            <w:pPr>
              <w:spacing w:after="0" w:line="259" w:lineRule="auto"/>
              <w:ind w:left="43" w:firstLine="0"/>
              <w:jc w:val="center"/>
            </w:pPr>
            <w:r w:rsidRPr="00AB7D3D">
              <w:rPr>
                <w:sz w:val="14"/>
              </w:rPr>
              <w:t xml:space="preserve"> </w:t>
            </w:r>
          </w:p>
        </w:tc>
        <w:tc>
          <w:tcPr>
            <w:tcW w:w="1289" w:type="dxa"/>
            <w:tcBorders>
              <w:top w:val="single" w:sz="4" w:space="0" w:color="000000"/>
              <w:left w:val="single" w:sz="4" w:space="0" w:color="000000"/>
              <w:bottom w:val="single" w:sz="4" w:space="0" w:color="000000"/>
              <w:right w:val="single" w:sz="4" w:space="0" w:color="000000"/>
            </w:tcBorders>
            <w:shd w:val="clear" w:color="auto" w:fill="9BBB59"/>
          </w:tcPr>
          <w:p w:rsidR="00C90BE4" w:rsidRPr="00AB7D3D" w:rsidRDefault="00865FE6">
            <w:pPr>
              <w:spacing w:after="0" w:line="259" w:lineRule="auto"/>
              <w:ind w:left="45" w:firstLine="0"/>
              <w:jc w:val="center"/>
            </w:pPr>
            <w:r w:rsidRPr="00AB7D3D">
              <w:rPr>
                <w:sz w:val="1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C90BE4" w:rsidRPr="00AB7D3D" w:rsidRDefault="00865FE6">
            <w:pPr>
              <w:spacing w:after="0" w:line="259" w:lineRule="auto"/>
              <w:ind w:left="43" w:firstLine="0"/>
              <w:jc w:val="center"/>
            </w:pPr>
            <w:r w:rsidRPr="00AB7D3D">
              <w:rPr>
                <w:sz w:val="14"/>
              </w:rPr>
              <w:t xml:space="preserve"> </w:t>
            </w:r>
          </w:p>
        </w:tc>
      </w:tr>
      <w:tr w:rsidR="00C90BE4" w:rsidRPr="00F6353A">
        <w:trPr>
          <w:trHeight w:val="181"/>
        </w:trPr>
        <w:tc>
          <w:tcPr>
            <w:tcW w:w="206" w:type="dxa"/>
            <w:tcBorders>
              <w:top w:val="single" w:sz="4" w:space="0" w:color="000000"/>
              <w:left w:val="single" w:sz="4" w:space="0" w:color="000000"/>
              <w:bottom w:val="single" w:sz="4" w:space="0" w:color="000000"/>
              <w:right w:val="single" w:sz="62" w:space="0" w:color="FFFF00"/>
            </w:tcBorders>
          </w:tcPr>
          <w:p w:rsidR="00C90BE4" w:rsidRPr="00AB7D3D" w:rsidRDefault="00865FE6">
            <w:pPr>
              <w:spacing w:after="0" w:line="259" w:lineRule="auto"/>
              <w:ind w:left="72" w:right="-20" w:firstLine="0"/>
              <w:rPr>
                <w:sz w:val="14"/>
                <w:szCs w:val="14"/>
              </w:rPr>
            </w:pPr>
            <w:r w:rsidRPr="00AB7D3D">
              <w:rPr>
                <w:sz w:val="14"/>
                <w:szCs w:val="14"/>
              </w:rPr>
              <w:t>11</w:t>
            </w:r>
          </w:p>
        </w:tc>
        <w:tc>
          <w:tcPr>
            <w:tcW w:w="90" w:type="dxa"/>
            <w:tcBorders>
              <w:top w:val="single" w:sz="4" w:space="0" w:color="000000"/>
              <w:left w:val="single" w:sz="62" w:space="0" w:color="FFFF00"/>
              <w:bottom w:val="single" w:sz="4" w:space="0" w:color="000000"/>
              <w:right w:val="single" w:sz="62" w:space="0" w:color="FFFF00"/>
            </w:tcBorders>
          </w:tcPr>
          <w:p w:rsidR="00C90BE4" w:rsidRPr="00AB7D3D" w:rsidRDefault="00865FE6">
            <w:pPr>
              <w:spacing w:after="0" w:line="259" w:lineRule="auto"/>
              <w:ind w:left="22" w:firstLine="0"/>
              <w:rPr>
                <w:sz w:val="14"/>
                <w:szCs w:val="14"/>
              </w:rPr>
            </w:pPr>
            <w:r w:rsidRPr="00AB7D3D">
              <w:rPr>
                <w:sz w:val="14"/>
                <w:szCs w:val="14"/>
              </w:rPr>
              <w:t xml:space="preserve"> </w:t>
            </w:r>
          </w:p>
        </w:tc>
        <w:tc>
          <w:tcPr>
            <w:tcW w:w="377" w:type="dxa"/>
            <w:gridSpan w:val="2"/>
            <w:tcBorders>
              <w:top w:val="single" w:sz="4" w:space="0" w:color="000000"/>
              <w:left w:val="single" w:sz="62" w:space="0" w:color="FFFF00"/>
              <w:bottom w:val="single" w:sz="4" w:space="0" w:color="000000"/>
              <w:right w:val="nil"/>
            </w:tcBorders>
          </w:tcPr>
          <w:p w:rsidR="00C90BE4" w:rsidRPr="00AB7D3D" w:rsidRDefault="00C90BE4">
            <w:pPr>
              <w:spacing w:after="160" w:line="259" w:lineRule="auto"/>
              <w:ind w:left="0" w:firstLine="0"/>
              <w:jc w:val="left"/>
              <w:rPr>
                <w:sz w:val="14"/>
                <w:szCs w:val="14"/>
              </w:rPr>
            </w:pPr>
          </w:p>
        </w:tc>
        <w:tc>
          <w:tcPr>
            <w:tcW w:w="2804" w:type="dxa"/>
            <w:tcBorders>
              <w:top w:val="single" w:sz="4" w:space="0" w:color="000000"/>
              <w:left w:val="nil"/>
              <w:bottom w:val="single" w:sz="4" w:space="0" w:color="000000"/>
              <w:right w:val="nil"/>
            </w:tcBorders>
            <w:shd w:val="clear" w:color="auto" w:fill="FFFF00"/>
          </w:tcPr>
          <w:p w:rsidR="00C90BE4" w:rsidRPr="00F6353A" w:rsidRDefault="00F6353A">
            <w:pPr>
              <w:spacing w:after="0" w:line="259" w:lineRule="auto"/>
              <w:ind w:left="0" w:firstLine="0"/>
              <w:rPr>
                <w:sz w:val="14"/>
                <w:szCs w:val="14"/>
              </w:rPr>
            </w:pPr>
            <w:r w:rsidRPr="00AB7D3D">
              <w:rPr>
                <w:sz w:val="14"/>
                <w:szCs w:val="14"/>
              </w:rPr>
              <w:t>Centrum Aktywizacji Międzypokoleniowej</w:t>
            </w:r>
          </w:p>
        </w:tc>
        <w:tc>
          <w:tcPr>
            <w:tcW w:w="375" w:type="dxa"/>
            <w:gridSpan w:val="2"/>
            <w:tcBorders>
              <w:top w:val="single" w:sz="4" w:space="0" w:color="000000"/>
              <w:left w:val="nil"/>
              <w:bottom w:val="single" w:sz="4" w:space="0" w:color="000000"/>
              <w:right w:val="single" w:sz="4" w:space="0" w:color="000000"/>
            </w:tcBorders>
          </w:tcPr>
          <w:p w:rsidR="00C90BE4" w:rsidRPr="00F6353A" w:rsidRDefault="00865FE6">
            <w:pPr>
              <w:spacing w:after="0" w:line="259" w:lineRule="auto"/>
              <w:ind w:left="0" w:firstLine="0"/>
              <w:jc w:val="left"/>
              <w:rPr>
                <w:sz w:val="14"/>
                <w:szCs w:val="14"/>
              </w:rPr>
            </w:pPr>
            <w:r w:rsidRPr="00F6353A">
              <w:rPr>
                <w:sz w:val="14"/>
                <w:szCs w:val="14"/>
              </w:rPr>
              <w:t xml:space="preserve"> </w:t>
            </w:r>
          </w:p>
        </w:tc>
        <w:tc>
          <w:tcPr>
            <w:tcW w:w="859" w:type="dxa"/>
            <w:tcBorders>
              <w:top w:val="single" w:sz="4" w:space="0" w:color="000000"/>
              <w:left w:val="single" w:sz="4" w:space="0" w:color="000000"/>
              <w:bottom w:val="single" w:sz="4" w:space="0" w:color="000000"/>
              <w:right w:val="single" w:sz="4" w:space="0" w:color="000000"/>
            </w:tcBorders>
            <w:shd w:val="clear" w:color="auto" w:fill="9BBB59"/>
          </w:tcPr>
          <w:p w:rsidR="00C90BE4" w:rsidRPr="00F6353A" w:rsidRDefault="00865FE6">
            <w:pPr>
              <w:spacing w:after="0" w:line="259" w:lineRule="auto"/>
              <w:ind w:left="39" w:firstLine="0"/>
              <w:jc w:val="center"/>
              <w:rPr>
                <w:sz w:val="14"/>
                <w:szCs w:val="14"/>
              </w:rPr>
            </w:pPr>
            <w:r w:rsidRPr="00F6353A">
              <w:rPr>
                <w:sz w:val="14"/>
                <w:szCs w:val="1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C90BE4" w:rsidRPr="00F6353A" w:rsidRDefault="00865FE6">
            <w:pPr>
              <w:spacing w:after="0" w:line="259" w:lineRule="auto"/>
              <w:ind w:left="46" w:firstLine="0"/>
              <w:jc w:val="center"/>
              <w:rPr>
                <w:sz w:val="14"/>
                <w:szCs w:val="14"/>
              </w:rPr>
            </w:pPr>
            <w:r w:rsidRPr="00F6353A">
              <w:rPr>
                <w:sz w:val="14"/>
                <w:szCs w:val="1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C90BE4" w:rsidRPr="00F6353A" w:rsidRDefault="00865FE6">
            <w:pPr>
              <w:spacing w:after="0" w:line="259" w:lineRule="auto"/>
              <w:ind w:left="43" w:firstLine="0"/>
              <w:jc w:val="center"/>
              <w:rPr>
                <w:sz w:val="14"/>
                <w:szCs w:val="14"/>
              </w:rPr>
            </w:pPr>
            <w:r w:rsidRPr="00F6353A">
              <w:rPr>
                <w:sz w:val="14"/>
                <w:szCs w:val="14"/>
              </w:rPr>
              <w:t xml:space="preserve"> </w:t>
            </w:r>
          </w:p>
        </w:tc>
        <w:tc>
          <w:tcPr>
            <w:tcW w:w="1289" w:type="dxa"/>
            <w:tcBorders>
              <w:top w:val="single" w:sz="4" w:space="0" w:color="000000"/>
              <w:left w:val="single" w:sz="4" w:space="0" w:color="000000"/>
              <w:bottom w:val="single" w:sz="4" w:space="0" w:color="000000"/>
              <w:right w:val="single" w:sz="4" w:space="0" w:color="000000"/>
            </w:tcBorders>
            <w:shd w:val="clear" w:color="auto" w:fill="9BBB59"/>
          </w:tcPr>
          <w:p w:rsidR="00C90BE4" w:rsidRPr="00F6353A" w:rsidRDefault="00865FE6">
            <w:pPr>
              <w:spacing w:after="0" w:line="259" w:lineRule="auto"/>
              <w:ind w:left="45" w:firstLine="0"/>
              <w:jc w:val="center"/>
              <w:rPr>
                <w:sz w:val="14"/>
                <w:szCs w:val="14"/>
              </w:rPr>
            </w:pPr>
            <w:r w:rsidRPr="00F6353A">
              <w:rPr>
                <w:sz w:val="14"/>
                <w:szCs w:val="14"/>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C90BE4" w:rsidRPr="00F6353A" w:rsidRDefault="00865FE6">
            <w:pPr>
              <w:spacing w:after="0" w:line="259" w:lineRule="auto"/>
              <w:ind w:left="43" w:firstLine="0"/>
              <w:jc w:val="center"/>
              <w:rPr>
                <w:sz w:val="14"/>
                <w:szCs w:val="14"/>
              </w:rPr>
            </w:pPr>
            <w:r w:rsidRPr="00F6353A">
              <w:rPr>
                <w:sz w:val="14"/>
                <w:szCs w:val="14"/>
              </w:rPr>
              <w:t xml:space="preserve"> </w:t>
            </w:r>
          </w:p>
        </w:tc>
      </w:tr>
    </w:tbl>
    <w:p w:rsidR="00C90BE4" w:rsidRPr="00F6353A" w:rsidRDefault="00865FE6">
      <w:pPr>
        <w:spacing w:after="206" w:line="259" w:lineRule="auto"/>
        <w:ind w:left="0" w:firstLine="0"/>
        <w:jc w:val="left"/>
        <w:rPr>
          <w:sz w:val="14"/>
          <w:szCs w:val="14"/>
        </w:rPr>
      </w:pPr>
      <w:r w:rsidRPr="00F6353A">
        <w:rPr>
          <w:sz w:val="14"/>
          <w:szCs w:val="14"/>
        </w:rPr>
        <w:t xml:space="preserve"> </w:t>
      </w:r>
    </w:p>
    <w:p w:rsidR="00C90BE4" w:rsidRDefault="00865FE6">
      <w:pPr>
        <w:ind w:left="-3"/>
      </w:pPr>
      <w:r>
        <w:t xml:space="preserve">Działania rewitalizacyjne przewidziane w ramach Lokalnego Programu Rewitalizacji dla Miasta Gniezna, zostały zaplanowane w taki sposób, aby przedsięwzięcia rewitalizacyjne o charakterze infrastrukturalnym, w tym modernizacja obiektów czy termomodernizacje, w tym budynki użyteczności publicznej (Urzędu Miejskiego- Projekt Nr 1, ZPSM- Projekt Nr 2, CKP- Projekt Nr 9), poprawa infrastruktury(Projekt nr 20), czy również stworzenie atrakcyjnych miejsc rekreacji i integracji mieszkańców(Projekt nr 8,21) dla których dominującą sferą interwencji jest sfera przestrzenno-funkcjonalna, techniczna oraz w przypadku termomodernizacji sfera środowiskowa, stanowiły trwały fundament dla rozwoju społecznych projektów rewitalizacyjnych (tabela: projekty lista podstawowa oraz uzupełniająca) i były z nimi ściśle powiązane.  </w:t>
      </w:r>
    </w:p>
    <w:p w:rsidR="00C90BE4" w:rsidRDefault="00865FE6">
      <w:pPr>
        <w:spacing w:after="6"/>
        <w:ind w:left="-3"/>
      </w:pPr>
      <w:r>
        <w:t xml:space="preserve">Projekty służące poprawie infrastruktury i atrakcyjności przestrzeni publicznych Gniezna, jak również projekty społeczne służące pobudzeniu rynku pracy i aktywizacji zawodowej mieszkańców, przełożą się na wzmocnienie sfery gospodarczej w dynamicznie rozwijającym się </w:t>
      </w:r>
      <w:r>
        <w:lastRenderedPageBreak/>
        <w:t xml:space="preserve">otoczeniu Miasta.  Na otoczenie miasta składają się elementy tworzące bliższe  i dalsze środowisko zewnętrzne (czynniki oddziaływania gospodarczego i </w:t>
      </w:r>
      <w:proofErr w:type="spellStart"/>
      <w:r>
        <w:t>polityczno</w:t>
      </w:r>
      <w:proofErr w:type="spellEnd"/>
      <w:r>
        <w:t xml:space="preserve"> – społecznego) np.: czynniki makroekonomiczne oraz popyt zewnętrzny na usługi lokalne.  </w:t>
      </w:r>
    </w:p>
    <w:p w:rsidR="00C90BE4" w:rsidRDefault="00865FE6">
      <w:pPr>
        <w:spacing w:after="206" w:line="259" w:lineRule="auto"/>
        <w:ind w:left="-3"/>
      </w:pPr>
      <w:r>
        <w:t xml:space="preserve">W przypadku czynników zewnętrznych, wymienić tutaj należy szanse i zagrożenia.  </w:t>
      </w:r>
    </w:p>
    <w:p w:rsidR="009543F5" w:rsidRDefault="009543F5">
      <w:pPr>
        <w:spacing w:after="206" w:line="259" w:lineRule="auto"/>
        <w:ind w:left="-3"/>
      </w:pPr>
      <w:r w:rsidRPr="009543F5">
        <w:t>Projekty nr 29 i 30 to przedsięwzięcia polegające na włączeniu zrewitalizowanego obszaru powojskowego przy ul. Wrzesińskiej w życie Miasta, stworzeniu możliwości zaspokojenia potrzeb społeczno-gospodarczych, a co więcej, wykorzystaniu atutów Gniezna do promocji miasta i regionu gnieźnieńskiego jako obszaru atrakcyjnego nie tylko turystycznie, ale gospodarczo i edukacyjnie.</w:t>
      </w:r>
    </w:p>
    <w:p w:rsidR="008D6A80" w:rsidRDefault="008D6A80" w:rsidP="008D6A80">
      <w:pPr>
        <w:ind w:left="-3"/>
      </w:pPr>
      <w:r>
        <w:t xml:space="preserve">Projekt nr. 18 z listy podstawowej zgłoszony w trakcie konsultacji społecznych podczas tworzenia LPR, stanowi fundament dla dalszego rozwoju usług kultury, edukacji oraz rozwoju usług dedykowanych dzieciom, młodzieży oraz seniorom w Mieście. W wyniku dalszych prac związanych z wdrażaniem LPR „w życie” zgłoszony został projekt komplementarny „miękki” pn. „Strefa inicjatyw dla wszystkich i dla każdego”.  </w:t>
      </w:r>
    </w:p>
    <w:p w:rsidR="008D6A80" w:rsidRDefault="008D6A80" w:rsidP="008D6A80">
      <w:pPr>
        <w:ind w:left="-3"/>
      </w:pPr>
      <w:r>
        <w:t xml:space="preserve">Realizacja w sposób kompleksowy ww. przedsięwzięć pozwoli Miastu oraz jego mieszkańcom na osiągnięcie zamierzonego celu, jakim jest „POPRAWA JAKOŚCI ŻYCIA MIESZKAŃCÓW POPRZEZ DZIAŁANIA W ZAKRESIE INTEGRACJI I AKTYWIZACJI SPOŁECZNEJ”(cel I główny) oraz ZAPOBIEGANIE I PRZECIWDZIAŁANIE WYKLUCZENIU SPOŁECZNEMU ORAZ OGRANICZENIE PATOLOGII SPOŁECZNEJ (cel II główny)a także POPRAWA WARUNKÓW ŻYCIA MIESZKAŃCÓW W PRZESTRZENI PUBLICZNEJ I PRYWATNEJ (cel IV główny).   </w:t>
      </w:r>
    </w:p>
    <w:p w:rsidR="008D6A80" w:rsidRDefault="008D6A80" w:rsidP="008D6A80">
      <w:pPr>
        <w:ind w:left="-3"/>
      </w:pPr>
      <w:r>
        <w:t xml:space="preserve">Projekt nr 20 z listy podstawowej pn. Centrum Aktywizacji Międzypokoleniowej podobnie jak projekt powyższy stanowi podstawę dalszych interwencji w sferze, społecznej, przestrzennofunkcjonalnej oraz technicznej. Projektem uzupełniającym działania inwestycyjne jest projekt miękki zgłoszony również przez </w:t>
      </w:r>
      <w:proofErr w:type="spellStart"/>
      <w:r>
        <w:t>Urbis</w:t>
      </w:r>
      <w:proofErr w:type="spellEnd"/>
      <w:r>
        <w:t xml:space="preserve"> sp. z o.o. „Centrum Aktywizacji Międzypokoleniowej”, kompleksowość ww. projektów pozwoli na stworzenie oferty zróżnicowanej, tak aby rewitalizacja obszarów zdegradowanych była otwarta dla różnych grup społecznych oraz mogła być realizowana w sposób ciągły. </w:t>
      </w:r>
    </w:p>
    <w:p w:rsidR="00C90BE4" w:rsidRDefault="00865FE6" w:rsidP="008D6A80">
      <w:pPr>
        <w:ind w:left="-3"/>
      </w:pPr>
      <w:r>
        <w:t xml:space="preserve">Oddziaływanie wszystkich przedsięwzięć podstawowych  zostanie wzmocnione na skutek projektów uzupełniających. </w:t>
      </w:r>
    </w:p>
    <w:p w:rsidR="00C90BE4" w:rsidRDefault="00865FE6">
      <w:pPr>
        <w:spacing w:after="229" w:line="259" w:lineRule="auto"/>
        <w:ind w:left="-5"/>
        <w:jc w:val="left"/>
      </w:pPr>
      <w:r>
        <w:rPr>
          <w:b/>
        </w:rPr>
        <w:t>Komplementarność proceduralno-instytucjonalna</w:t>
      </w:r>
      <w:r>
        <w:t xml:space="preserve"> </w:t>
      </w:r>
    </w:p>
    <w:p w:rsidR="00C90BE4" w:rsidRDefault="00865FE6">
      <w:pPr>
        <w:ind w:left="-3"/>
      </w:pPr>
      <w:r>
        <w:t xml:space="preserve">Efektywne współdziałanie różnych instytucji i podmiotów na rzecz LPR jest możliwe dzięki odpowiednio zaprojektowanemu systemowi zarządzania. Komplementarność proceduralno- instytucjonalna stanowi wyraz prawidłowo zarządzanego LPR oraz spójności procedur.  </w:t>
      </w:r>
    </w:p>
    <w:p w:rsidR="00C90BE4" w:rsidRDefault="00865FE6">
      <w:pPr>
        <w:ind w:left="-3"/>
      </w:pPr>
      <w:r>
        <w:t xml:space="preserve">Zarządzanie niniejszym programem zostało przypisane Zespołowi Rewitalizacji, którego struktura w dużej mierze jest osadzona w przyjętym systemie zarządzania Miastem. Przewodniczącym Zespołu będzie osoba wskazana przez Prezydenta, natomiast trzonem, powołani przez przewodniczącego przedstawiciele/pracownicy Urzędu i jednostek organizacyjnych Miasta </w:t>
      </w:r>
      <w:r>
        <w:lastRenderedPageBreak/>
        <w:t xml:space="preserve">Członkowie Zespołu Rewitalizacji. Szczegółowy zakres kompetencji poszczególnych jednostek został określony w rozdziale 10 Wdrażanie i monitoring. Dodatkowo, tak wypracowana struktura umożliwia zaangażowanie w proces rewitalizacji szerokiego grona interesariuszy, którzy aktywnie uczestniczyli w pracach nad programem już na etapie jego programowania, w tym poprzez aktywne uczestnictwo w organizowanych konsultacjach społecznych. </w:t>
      </w:r>
    </w:p>
    <w:p w:rsidR="00C90BE4" w:rsidRDefault="00865FE6">
      <w:pPr>
        <w:spacing w:after="8"/>
        <w:ind w:left="-3"/>
      </w:pPr>
      <w:r>
        <w:t xml:space="preserve">Komórki organizacyjne Urzędu Miejskiego w Gnieźnie które zostały przytoczone powyżej, będą miały również za zadanie współpracować z jednostkami odpowiedzialnymi za wdrażanie przedsięwzięć-wsparcie w uzyskiwaniu dotacji, dokumentacji projektowej.  </w:t>
      </w:r>
    </w:p>
    <w:p w:rsidR="00C90BE4" w:rsidRDefault="00865FE6">
      <w:pPr>
        <w:ind w:left="-3"/>
      </w:pPr>
      <w:r>
        <w:t xml:space="preserve">W system zarządzania zaangażowani będą również lokalni partnerzy z sektorów: publicznego, społecznego i gospodarczego.  </w:t>
      </w:r>
    </w:p>
    <w:p w:rsidR="00C90BE4" w:rsidRDefault="00865FE6">
      <w:pPr>
        <w:spacing w:after="151" w:line="259" w:lineRule="auto"/>
        <w:ind w:left="-3"/>
      </w:pPr>
      <w:r>
        <w:t xml:space="preserve">Poniżej struktura organizacyjna Urzędu Miejskiego, która zostanie włączona w realizację LPR. </w:t>
      </w:r>
    </w:p>
    <w:p w:rsidR="00C90BE4" w:rsidRDefault="00865FE6">
      <w:pPr>
        <w:spacing w:after="165" w:line="259" w:lineRule="auto"/>
        <w:ind w:left="0" w:right="478" w:firstLine="0"/>
        <w:jc w:val="right"/>
      </w:pPr>
      <w:r>
        <w:rPr>
          <w:noProof/>
        </w:rPr>
        <w:drawing>
          <wp:inline distT="0" distB="0" distL="0" distR="0">
            <wp:extent cx="5149597" cy="3671316"/>
            <wp:effectExtent l="0" t="0" r="0" b="0"/>
            <wp:docPr id="74528" name="Picture 74528"/>
            <wp:cNvGraphicFramePr/>
            <a:graphic xmlns:a="http://schemas.openxmlformats.org/drawingml/2006/main">
              <a:graphicData uri="http://schemas.openxmlformats.org/drawingml/2006/picture">
                <pic:pic xmlns:pic="http://schemas.openxmlformats.org/drawingml/2006/picture">
                  <pic:nvPicPr>
                    <pic:cNvPr id="74528" name="Picture 74528"/>
                    <pic:cNvPicPr/>
                  </pic:nvPicPr>
                  <pic:blipFill>
                    <a:blip r:embed="rId384"/>
                    <a:stretch>
                      <a:fillRect/>
                    </a:stretch>
                  </pic:blipFill>
                  <pic:spPr>
                    <a:xfrm>
                      <a:off x="0" y="0"/>
                      <a:ext cx="5149597" cy="3671316"/>
                    </a:xfrm>
                    <a:prstGeom prst="rect">
                      <a:avLst/>
                    </a:prstGeom>
                  </pic:spPr>
                </pic:pic>
              </a:graphicData>
            </a:graphic>
          </wp:inline>
        </w:drawing>
      </w:r>
      <w:r>
        <w:t xml:space="preserve"> </w:t>
      </w:r>
    </w:p>
    <w:p w:rsidR="00C90BE4" w:rsidRDefault="00865FE6">
      <w:pPr>
        <w:ind w:left="-3"/>
      </w:pPr>
      <w:r>
        <w:t>Oprócz wskazanych powyżej jednostek zaangażowanych w realizację LPR, włączone zostaną stowarzyszenia, organizacje pozarządowe, placówki edukacyjne, podmioty gospodarczego NGO-</w:t>
      </w:r>
      <w:proofErr w:type="spellStart"/>
      <w:r>
        <w:t>sy</w:t>
      </w:r>
      <w:proofErr w:type="spellEnd"/>
      <w:r>
        <w:t xml:space="preserve">, które funkcjonują na terenie Miasta Gniezna. </w:t>
      </w:r>
    </w:p>
    <w:p w:rsidR="00C90BE4" w:rsidRDefault="00865FE6">
      <w:pPr>
        <w:spacing w:after="229" w:line="259" w:lineRule="auto"/>
        <w:ind w:left="-5"/>
        <w:jc w:val="left"/>
      </w:pPr>
      <w:r>
        <w:rPr>
          <w:b/>
        </w:rPr>
        <w:t xml:space="preserve">Komplementarność międzyokresowa </w:t>
      </w:r>
    </w:p>
    <w:p w:rsidR="00C90BE4" w:rsidRDefault="00865FE6">
      <w:pPr>
        <w:ind w:left="-3"/>
      </w:pPr>
      <w:r>
        <w:t xml:space="preserve">Lokalny Program Rewitalizacji Miasta Gniezna na lata 2017-2022 zwraca uwagę na zachowanie ciągłości programowej.  </w:t>
      </w:r>
    </w:p>
    <w:p w:rsidR="00C90BE4" w:rsidRDefault="00865FE6">
      <w:pPr>
        <w:spacing w:after="6"/>
        <w:ind w:left="-3"/>
      </w:pPr>
      <w:r>
        <w:t xml:space="preserve">Projekty zaplanowane w Programie są komplementarne wobec przedsięwzięć już zrealizowanych w ramach polityki spójności na lata 2007-2013. Działania te dotyczą przede wszystkim walki z bezrobociem, ubóstwem, negatywnym zjawiskom patologii, wspieraniem </w:t>
      </w:r>
      <w:r>
        <w:lastRenderedPageBreak/>
        <w:t xml:space="preserve">przedsiębiorczości-poprzez organizację kursów doszkalających dla mieszkańców. W zakresie środowiska naturalnego programy związane z termomodernizacją budynków mieszkalnych/użyteczności publicznej, dofinansowania do wymiany kotłów na niskoemisyjne. W zakresie sfery technicznej oraz działań mających na celu poprawę funkcjonalności przestrzeni publicznej, wymienić należy: inwestycje w zakresie infrastruktury drogowej  poprawiająca mobilność mieszkańców, podłączeń do infrastruktury kanalizacyjnej oraz wodociągowej.  Działania podejmowane w poprzednich okresach są kontynuowane  w obecnym dokumencie. Doświadczenie zdobyte podczas realizacji poprzednich działań rewitalizacyjnych pozwoli na bardziej efektywne wykorzystanie środków finansowych. </w:t>
      </w:r>
    </w:p>
    <w:p w:rsidR="00C90BE4" w:rsidRDefault="00865FE6">
      <w:pPr>
        <w:spacing w:line="259" w:lineRule="auto"/>
        <w:ind w:left="-3"/>
      </w:pPr>
      <w:r>
        <w:t xml:space="preserve">Przykłady działań zrealizowanych w latach 2007-2013 </w:t>
      </w:r>
    </w:p>
    <w:p w:rsidR="00C90BE4" w:rsidRDefault="00865FE6">
      <w:pPr>
        <w:spacing w:after="151" w:line="259" w:lineRule="auto"/>
        <w:ind w:left="-5"/>
        <w:jc w:val="left"/>
      </w:pPr>
      <w:r>
        <w:t xml:space="preserve">1. </w:t>
      </w:r>
      <w:r>
        <w:rPr>
          <w:b/>
        </w:rPr>
        <w:t xml:space="preserve">Rewitalizacja obiektów powojskowych przy ulicy Wrzesińskiej </w:t>
      </w:r>
    </w:p>
    <w:p w:rsidR="00C90BE4" w:rsidRDefault="00865FE6">
      <w:pPr>
        <w:spacing w:after="165" w:line="259" w:lineRule="auto"/>
        <w:ind w:left="4" w:firstLine="0"/>
        <w:jc w:val="center"/>
      </w:pPr>
      <w:r>
        <w:rPr>
          <w:rFonts w:ascii="Calibri" w:eastAsia="Calibri" w:hAnsi="Calibri" w:cs="Calibri"/>
          <w:noProof/>
          <w:sz w:val="22"/>
        </w:rPr>
        <mc:AlternateContent>
          <mc:Choice Requires="wpg">
            <w:drawing>
              <wp:inline distT="0" distB="0" distL="0" distR="0">
                <wp:extent cx="3048000" cy="1143000"/>
                <wp:effectExtent l="0" t="0" r="0" b="0"/>
                <wp:docPr id="570179" name="Group 570179"/>
                <wp:cNvGraphicFramePr/>
                <a:graphic xmlns:a="http://schemas.openxmlformats.org/drawingml/2006/main">
                  <a:graphicData uri="http://schemas.microsoft.com/office/word/2010/wordprocessingGroup">
                    <wpg:wgp>
                      <wpg:cNvGrpSpPr/>
                      <wpg:grpSpPr>
                        <a:xfrm>
                          <a:off x="0" y="0"/>
                          <a:ext cx="3048000" cy="1143000"/>
                          <a:chOff x="0" y="0"/>
                          <a:chExt cx="3048000" cy="1143000"/>
                        </a:xfrm>
                      </wpg:grpSpPr>
                      <pic:pic xmlns:pic="http://schemas.openxmlformats.org/drawingml/2006/picture">
                        <pic:nvPicPr>
                          <pic:cNvPr id="74637" name="Picture 74637"/>
                          <pic:cNvPicPr/>
                        </pic:nvPicPr>
                        <pic:blipFill>
                          <a:blip r:embed="rId385"/>
                          <a:stretch>
                            <a:fillRect/>
                          </a:stretch>
                        </pic:blipFill>
                        <pic:spPr>
                          <a:xfrm>
                            <a:off x="0" y="0"/>
                            <a:ext cx="1524000" cy="1143000"/>
                          </a:xfrm>
                          <a:prstGeom prst="rect">
                            <a:avLst/>
                          </a:prstGeom>
                        </pic:spPr>
                      </pic:pic>
                      <pic:pic xmlns:pic="http://schemas.openxmlformats.org/drawingml/2006/picture">
                        <pic:nvPicPr>
                          <pic:cNvPr id="74639" name="Picture 74639"/>
                          <pic:cNvPicPr/>
                        </pic:nvPicPr>
                        <pic:blipFill>
                          <a:blip r:embed="rId386"/>
                          <a:stretch>
                            <a:fillRect/>
                          </a:stretch>
                        </pic:blipFill>
                        <pic:spPr>
                          <a:xfrm>
                            <a:off x="1524000" y="0"/>
                            <a:ext cx="1524000" cy="1143000"/>
                          </a:xfrm>
                          <a:prstGeom prst="rect">
                            <a:avLst/>
                          </a:prstGeom>
                        </pic:spPr>
                      </pic:pic>
                    </wpg:wgp>
                  </a:graphicData>
                </a:graphic>
              </wp:inline>
            </w:drawing>
          </mc:Choice>
          <mc:Fallback xmlns:a="http://schemas.openxmlformats.org/drawingml/2006/main">
            <w:pict>
              <v:group id="Group 570179" style="width:240pt;height:90pt;mso-position-horizontal-relative:char;mso-position-vertical-relative:line" coordsize="30480,11430">
                <v:shape id="Picture 74637" style="position:absolute;width:15240;height:11430;left:0;top:0;" filled="f">
                  <v:imagedata r:id="rId387"/>
                </v:shape>
                <v:shape id="Picture 74639" style="position:absolute;width:15240;height:11430;left:15240;top:0;" filled="f">
                  <v:imagedata r:id="rId388"/>
                </v:shape>
              </v:group>
            </w:pict>
          </mc:Fallback>
        </mc:AlternateContent>
      </w:r>
      <w:r>
        <w:t xml:space="preserve"> </w:t>
      </w:r>
    </w:p>
    <w:p w:rsidR="00C90BE4" w:rsidRDefault="00865FE6">
      <w:pPr>
        <w:ind w:left="-3"/>
      </w:pPr>
      <w:r>
        <w:t xml:space="preserve">W lipcu 2007 roku Prezydent Miasta Gniezna – Jacek Kowalski podpisał z Wojewodą Wielkopolskim umowę na dofinansowanie inwestycji pod nazwą: "Rewitalizacja obiektów powojskowych przy ulicy Wrzesińskiej w Gnieźnie na cele oświatowo - edukacyjne - Przedszkole". Projekt był współfinansowany ze środków Unii Europejskiej (Europejskiego Funduszu Rozwoju Regionalnego) i Budżet Państwa, w ramach Zintegrowanego Programu Operacyjnego Rozwoju Regionalnego (ZPORR), działanie 3.3 Zdegradowane obszary miejskie, poprzemysłowe i powojskowe.    Inwestycja była realizowana w ramach  Lokalnego Programu Rewitalizacji Obszarów Powojskowych przy ul. Wrzesińskiej w Gnieźnie. Zgodnie  z jego założeniami, dwa budynki znajdujące się na terenie byłej jednostki wojskowej zostały wyremontowane i oddane do użytku jako przedszkole. Dzięki realizacji inwestycji powstało nowoczesne i doskonale wyposażone przedszkole, które przyjmie 100 dzieci w ramach  4 oddziałów. Ponadto utworzone zostało 16 nowych miejsc pracy.  </w:t>
      </w:r>
    </w:p>
    <w:p w:rsidR="00C90BE4" w:rsidRDefault="00865FE6">
      <w:pPr>
        <w:spacing w:after="229" w:line="259" w:lineRule="auto"/>
        <w:ind w:left="-5"/>
        <w:jc w:val="left"/>
      </w:pPr>
      <w:r>
        <w:t xml:space="preserve">2. </w:t>
      </w:r>
      <w:r>
        <w:rPr>
          <w:b/>
          <w:color w:val="5F5347"/>
        </w:rPr>
        <w:t xml:space="preserve"> </w:t>
      </w:r>
      <w:r>
        <w:rPr>
          <w:b/>
        </w:rPr>
        <w:t>Gnieźnieńskie jeziora</w:t>
      </w:r>
      <w:r>
        <w:t xml:space="preserve"> </w:t>
      </w:r>
    </w:p>
    <w:p w:rsidR="00C90BE4" w:rsidRDefault="00865FE6">
      <w:pPr>
        <w:spacing w:after="159"/>
        <w:ind w:left="-3"/>
      </w:pPr>
      <w:r>
        <w:t xml:space="preserve">Celem projektu było rozpowszechnienie metody rekultywacji jezior metodą inaktywacji fosforu w osadach dennych przy użyciu koagulantów bezpośrednio podanych do osadów dennych i działań wspomagających rekultywację zasadniczą. Metoda ta została wprowadzona przy użyciu „urządzenia pływającego” umożliwiającego utrzymanie bardzo dużej precyzji kontroli stężenia i głębokości podawania koagulantu bezpośrednio do osadów. Dzięki realizacji działania: </w:t>
      </w:r>
    </w:p>
    <w:p w:rsidR="00C90BE4" w:rsidRDefault="00865FE6">
      <w:pPr>
        <w:numPr>
          <w:ilvl w:val="0"/>
          <w:numId w:val="16"/>
        </w:numPr>
        <w:spacing w:line="259" w:lineRule="auto"/>
        <w:ind w:hanging="360"/>
      </w:pPr>
      <w:r>
        <w:t xml:space="preserve">zahamowano postępującej eutrofizacji jezior Jelonek i Winiary w Gnieźnie,  </w:t>
      </w:r>
    </w:p>
    <w:p w:rsidR="00C90BE4" w:rsidRDefault="00865FE6">
      <w:pPr>
        <w:numPr>
          <w:ilvl w:val="0"/>
          <w:numId w:val="16"/>
        </w:numPr>
        <w:spacing w:after="6"/>
        <w:ind w:hanging="360"/>
      </w:pPr>
      <w:r>
        <w:lastRenderedPageBreak/>
        <w:t xml:space="preserve">polepszono stan czystości zdegradowanych jezior, położonych w parkach -  w centrum miasta – miejscu odwiedzanym przez licznych turystów przybywających do </w:t>
      </w:r>
    </w:p>
    <w:p w:rsidR="00C90BE4" w:rsidRDefault="00865FE6">
      <w:pPr>
        <w:spacing w:after="134" w:line="259" w:lineRule="auto"/>
        <w:ind w:left="730"/>
      </w:pPr>
      <w:r>
        <w:t xml:space="preserve">Pierwszej Stolicy Polski, </w:t>
      </w:r>
    </w:p>
    <w:p w:rsidR="00C90BE4" w:rsidRDefault="00865FE6">
      <w:pPr>
        <w:numPr>
          <w:ilvl w:val="0"/>
          <w:numId w:val="16"/>
        </w:numPr>
        <w:spacing w:after="106" w:line="259" w:lineRule="auto"/>
        <w:ind w:hanging="360"/>
      </w:pPr>
      <w:r>
        <w:t xml:space="preserve">poddano </w:t>
      </w:r>
      <w:r>
        <w:tab/>
        <w:t xml:space="preserve">ochronie </w:t>
      </w:r>
      <w:r>
        <w:tab/>
        <w:t xml:space="preserve">zasoby </w:t>
      </w:r>
      <w:r>
        <w:tab/>
        <w:t xml:space="preserve">śródlądowych </w:t>
      </w:r>
      <w:r>
        <w:tab/>
        <w:t xml:space="preserve">wód </w:t>
      </w:r>
      <w:r>
        <w:tab/>
        <w:t xml:space="preserve">powierzchniowych </w:t>
      </w:r>
      <w:r>
        <w:tab/>
        <w:t xml:space="preserve">zgodnie  </w:t>
      </w:r>
    </w:p>
    <w:p w:rsidR="00C90BE4" w:rsidRDefault="00865FE6">
      <w:pPr>
        <w:spacing w:after="223" w:line="259" w:lineRule="auto"/>
        <w:ind w:left="730"/>
      </w:pPr>
      <w:r>
        <w:t xml:space="preserve">z Dyrektywą Ramową UE w sprawie Polityki Wodnej nr 2000/60/EC. </w:t>
      </w:r>
    </w:p>
    <w:p w:rsidR="00C90BE4" w:rsidRDefault="00865FE6">
      <w:pPr>
        <w:ind w:left="-3"/>
      </w:pPr>
      <w:r>
        <w:t xml:space="preserve"> Realizacja projektu przyczyniła się ponadto do ochrony wód nie tylko jeziornych, ale poprzez sieć rzek również Obszaru Dorzecza Odry z ujściem do Morza Bałtyckiego. Głównymi drogami odpływu powierzchniowego z terenu miasta Gniezna są dolina Strugi Gnieźnieńskiej (przepływa przez jezioro Jelonek) oraz rynna glacjalna wypełniona m.in. przez jezioro Winiary. </w:t>
      </w:r>
    </w:p>
    <w:p w:rsidR="00C90BE4" w:rsidRDefault="00865FE6">
      <w:pPr>
        <w:spacing w:after="53" w:line="410" w:lineRule="auto"/>
        <w:ind w:left="-3"/>
      </w:pPr>
      <w:r>
        <w:t xml:space="preserve">Obszar ten, poprzez system rzeczny Strugi Gnieźnieńskiej włączony jest w dorzecze rzeki Wełny, dopływ Warty w Obszarze Dorzecza Odry. Realizacja inwestycji obejmowała lata 2009 – 2010.   3. </w:t>
      </w:r>
      <w:r>
        <w:rPr>
          <w:b/>
        </w:rPr>
        <w:t xml:space="preserve">„Przeciwdziałanie wykluczeniu cyfrowemu osób niepełnosprawnych w Gnieźnie” </w:t>
      </w:r>
    </w:p>
    <w:p w:rsidR="00C90BE4" w:rsidRDefault="00865FE6">
      <w:pPr>
        <w:ind w:left="-3"/>
      </w:pPr>
      <w:r>
        <w:t xml:space="preserve">Projekt „Przeciwdziałanie wykluczeniu cyfrowemu osób niepełnosprawnych w Gnieźnie” realizowany w latach 2012-2015 zakładał zakup specjalistycznych komputerów wraz z oprogramowaniem, zapewnienie dostępu do Internetu oraz zrealizowanie cyklu szkoleń dla 50 osób niepełnosprawnych (niewidomych i niedowidzących) z terenu Miasta Gniezna. Dzięki projektowi 50 osób niedowidzących i niewidomych zamieszkałych w Gnieźnie otrzymało  50 zestawów sprzętu komputerowego (odpowiednio przystosowanego do obiektywnych i subiektywnych ograniczeń wynikających z inwalidztwa wzroku) wraz ze specjalistycznym oprogramowaniem, uczestniczyło w bezpłatnych szkoleniach z zakresu podstawowej obsługi komputera, a także ma zapewniony dostęp do sieci Internet.  </w:t>
      </w:r>
    </w:p>
    <w:p w:rsidR="00C90BE4" w:rsidRDefault="00865FE6">
      <w:pPr>
        <w:spacing w:after="204" w:line="259" w:lineRule="auto"/>
        <w:ind w:left="-5"/>
        <w:jc w:val="left"/>
      </w:pPr>
      <w:r>
        <w:t xml:space="preserve">4. </w:t>
      </w:r>
      <w:r>
        <w:rPr>
          <w:b/>
        </w:rPr>
        <w:t xml:space="preserve">„Internet w Gnieźnie na start!” </w:t>
      </w:r>
    </w:p>
    <w:p w:rsidR="00C90BE4" w:rsidRDefault="00865FE6">
      <w:pPr>
        <w:ind w:left="-3"/>
      </w:pPr>
      <w:r>
        <w:t xml:space="preserve">Celem projektu było  przeciwdziałanie wykluczeniu cyfrowemu 180 dzieci w wieku od 8 do 10 lat uczących się w klasach II-IV gnieźnieńskich szkół podstawowych z rodzin w trudnej sytuacji materialnej i społecznej uprawniającej do uzyskania stypendiów socjalnych oraz dzieci  i młodzieży niepełnosprawnej. Projekt zakładał zakup 180 zestawów sprzętu komputerowego wraz z oprogramowaniem i dostępem do Internetu oraz realizację cyklu szkoleń z zakresu podstawowej obsługi komputera i korzystania z Internetu. W ramach projektu powstały także Lokalne Centra Edukacyjne przy 4 Miejskich Świetlicach Socjoterapeutycznych oraz Miejskim Ośrodku Kultury w Gnieźnie, na potrzeby których został zakupiony również sprzęt komputerowy oraz zapewniony dostęp do Internetu. Realizacja projektu obejmowała lata 2013 do 2015.   </w:t>
      </w:r>
    </w:p>
    <w:p w:rsidR="00C90BE4" w:rsidRDefault="00865FE6">
      <w:pPr>
        <w:spacing w:after="229" w:line="259" w:lineRule="auto"/>
        <w:ind w:left="-5"/>
        <w:jc w:val="left"/>
      </w:pPr>
      <w:r>
        <w:rPr>
          <w:b/>
        </w:rPr>
        <w:t xml:space="preserve">Komplementarność źródeł finansowania </w:t>
      </w:r>
    </w:p>
    <w:p w:rsidR="00C90BE4" w:rsidRDefault="00865FE6">
      <w:pPr>
        <w:spacing w:after="248"/>
        <w:ind w:left="-3"/>
      </w:pPr>
      <w:r>
        <w:t xml:space="preserve">Projekty rewitalizacyjne zawarte w niniejszym Programie będą finansowane w oparciu  o uzupełniające się środki z Europejskiego Funduszu Rozwoju Regionalnego (EFRR), Europejskiego, Funduszu Społecznego (EFS), Funduszy Spójności (FS) oraz środków własnych Miasta Gniezna. </w:t>
      </w:r>
      <w:r>
        <w:lastRenderedPageBreak/>
        <w:t xml:space="preserve">Niewykluczone jest również angażowanie w proces rewitalizacji kapitału prywatnego (np. przedsiębiorców), jak również wykorzystanie formuły partnerstwa </w:t>
      </w:r>
      <w:proofErr w:type="spellStart"/>
      <w:r>
        <w:t>publicznoprywatnego</w:t>
      </w:r>
      <w:proofErr w:type="spellEnd"/>
      <w:r>
        <w:t xml:space="preserve">. Jednakże należy pamiętać o dążeniu do wykluczenia ryzyka podwójnego dofinansowania. Dla realizacji zasady dodatkowości środków Unii Europejskiej niezbędna jest koordynacja środków programów operacyjnych ze środkami polityk i instrumentów krajowych, na co również zwrócono uwagę w Projekcie. Źródła finansowania projektów wraz z kosztem realizacji zostały omówione w rozdziale poświęconym Indykatywne ramy finansowe.  </w:t>
      </w:r>
    </w:p>
    <w:p w:rsidR="00C90BE4" w:rsidRDefault="00865FE6">
      <w:pPr>
        <w:pStyle w:val="Nagwek2"/>
        <w:shd w:val="clear" w:color="auto" w:fill="9ACC51"/>
        <w:spacing w:after="242"/>
        <w:ind w:left="-3"/>
      </w:pPr>
      <w:r>
        <w:rPr>
          <w:color w:val="FFFFFF"/>
          <w:sz w:val="22"/>
        </w:rPr>
        <w:t xml:space="preserve">WDRAŻANIE LOKALNEGO PROGRAMU REWITALIZACJI </w:t>
      </w:r>
    </w:p>
    <w:p w:rsidR="00C90BE4" w:rsidRDefault="00865FE6">
      <w:pPr>
        <w:ind w:left="-3"/>
      </w:pPr>
      <w:r>
        <w:t xml:space="preserve">Lokalny Program Rewitalizacji ma charakter operacyjny, stanowi część fazy planowania przekształceń społeczno-gospodarczych jak i funkcjonalno-przestrzennych. Wdrażanie zapisów Programu jest zasadniczym elementem jego materializacji. Pozyskiwanie środków finansowych z funduszy zewnętrznych, krajowych czy zagranicznych jest warunkiem realizacji zaplanowanych projektów w Programie. Aktualizacja Programu powinna być prowadzona nie rzadziej niż w okresie dwu-trzyletnim. </w:t>
      </w:r>
    </w:p>
    <w:p w:rsidR="00C90BE4" w:rsidRDefault="00865FE6">
      <w:pPr>
        <w:ind w:left="-3"/>
      </w:pPr>
      <w:r>
        <w:t xml:space="preserve">Kluczowym zagadnieniem w określeniu systemu wdrożenia LPR jest zaprojektowanie systemu zarządzania Programem, co powoduje determinację efektywnego współdziałania na jego rzecz różnych podmiotów oraz wzajemne korespondowanie i spójność procedur. Bardzo ważne jest ulokowanie systemu zarządzania programem rewitalizacji w praktykowanym, w Urzędzie Miejskim w Gnieźnie systemie zarządzania w ogóle.  </w:t>
      </w:r>
    </w:p>
    <w:p w:rsidR="00C90BE4" w:rsidRDefault="00865FE6">
      <w:pPr>
        <w:spacing w:after="6"/>
        <w:ind w:left="-3"/>
      </w:pPr>
      <w:r>
        <w:t xml:space="preserve">Za realizacje zapisów Lokalnego Programu Rewitalizacji odpowiedzialne są m.in. podmioty nim zarządzające. Głównie odpowiedzialny jest Urząd Miejski w Gnieźnie w ramach działania </w:t>
      </w:r>
    </w:p>
    <w:p w:rsidR="00C90BE4" w:rsidRDefault="00865FE6">
      <w:pPr>
        <w:ind w:left="-3"/>
      </w:pPr>
      <w:r>
        <w:t xml:space="preserve">Zespołu ds. rewitalizacji. Uspołecznianie procesu rewitalizacji obszaru zostanie oparte o zasady partnerstwa i partycypacji. Zaangażowani do tego procesu zostaną lokalni partnerzy z sektorów: publicznego, społecznego oraz gospodarczego. </w:t>
      </w:r>
    </w:p>
    <w:p w:rsidR="00C90BE4" w:rsidRDefault="00865FE6">
      <w:pPr>
        <w:ind w:left="-3"/>
      </w:pPr>
      <w:r>
        <w:t xml:space="preserve">Wykwalifikowana kadra Urzędu Miejskiego w Gnieźnie sprawnie i efektywnie pozwoli na realizowanie projektów w sferach: społecznej, gospodarczej, przestrzenno-funkcjonalnej, środowiskowej jak i technicznej. Pozwoli to na kompleksowe wyprowadzenie obszaru rewitalizacji ze stanu kryzysowego oraz na jego rozwój. </w:t>
      </w:r>
    </w:p>
    <w:p w:rsidR="00C90BE4" w:rsidRDefault="00865FE6">
      <w:pPr>
        <w:spacing w:after="139"/>
        <w:ind w:left="-3"/>
      </w:pPr>
      <w:r>
        <w:t xml:space="preserve">Zespół ds. rewitalizacji jest podmiotem organizacyjnym odpowiedzialnym za sprawną komunikację, harmonijną realizację projektu, jak również za sprawne przeciwdziałanie potencjalnym ryzykom i nieprawidłowościom powstałym przy realizacji Lokalnego Programu Rewitalizacji. Zespół powołany został przez Prezydenta Miasta Gniezna w dniu 30 sierpnia 2016 roku, na podstawie Rozdziału I § 2 ust. 6 Regulaminu Organizacyjnego Urzędu Miejskiego w Gnieźnie wprowadzonego Zarządzeniem Prezydenta Miasta Gniezna Nr 12.2.2016 z dnia 1 lutego 2016. W pracach Zespołu ds. rewitalizacji mogą uczestniczyć osoby spoza jego grona, zaproszone przez Przewodniczącego bądź też członka Komitetu w charakterze doradców lub </w:t>
      </w:r>
      <w:r>
        <w:lastRenderedPageBreak/>
        <w:t>ekspertów. Głównym zadaniem Zespołu będzie zapewnienie dostępu do niezbędnych danych, koordynacja współpracy z jednostkami administracji publicznej Prezydenta Miasta w ramach programu, pomoc przy organizacji konsultacji społecznych. Ponadto do zadań zespołu należeć będzie:</w:t>
      </w:r>
      <w:r>
        <w:rPr>
          <w:color w:val="FF0000"/>
        </w:rPr>
        <w:t xml:space="preserve"> </w:t>
      </w:r>
    </w:p>
    <w:p w:rsidR="00C90BE4" w:rsidRDefault="00865FE6">
      <w:pPr>
        <w:numPr>
          <w:ilvl w:val="0"/>
          <w:numId w:val="17"/>
        </w:numPr>
        <w:spacing w:after="134" w:line="259" w:lineRule="auto"/>
        <w:ind w:left="428" w:hanging="286"/>
      </w:pPr>
      <w:r>
        <w:t xml:space="preserve">Bieżąca obsługa organizacyjna i administracyjna Lokalnego Programu Rewitalizacji, </w:t>
      </w:r>
    </w:p>
    <w:p w:rsidR="00C90BE4" w:rsidRDefault="00865FE6">
      <w:pPr>
        <w:numPr>
          <w:ilvl w:val="0"/>
          <w:numId w:val="17"/>
        </w:numPr>
        <w:ind w:left="428" w:hanging="286"/>
      </w:pPr>
      <w:r>
        <w:t>Koordynowanie realizacji Lokalnego Programu Rewitalizacji</w:t>
      </w:r>
      <w:r>
        <w:rPr>
          <w:sz w:val="16"/>
        </w:rPr>
        <w:t xml:space="preserve"> </w:t>
      </w:r>
      <w:r>
        <w:t xml:space="preserve">zgodnie z przeznaczonym budżetem i harmonogramem, </w:t>
      </w:r>
    </w:p>
    <w:p w:rsidR="00C90BE4" w:rsidRDefault="00865FE6">
      <w:pPr>
        <w:numPr>
          <w:ilvl w:val="0"/>
          <w:numId w:val="17"/>
        </w:numPr>
        <w:spacing w:line="259" w:lineRule="auto"/>
        <w:ind w:left="428" w:hanging="286"/>
      </w:pPr>
      <w:r>
        <w:t xml:space="preserve">Sprawowanie </w:t>
      </w:r>
      <w:r>
        <w:tab/>
        <w:t xml:space="preserve">nadzoru </w:t>
      </w:r>
      <w:r>
        <w:tab/>
        <w:t xml:space="preserve">nad </w:t>
      </w:r>
      <w:r>
        <w:tab/>
        <w:t xml:space="preserve">finansami-zapewnienie </w:t>
      </w:r>
      <w:r>
        <w:tab/>
        <w:t xml:space="preserve">obsługi </w:t>
      </w:r>
      <w:r>
        <w:tab/>
        <w:t xml:space="preserve">finansowo-księgowej </w:t>
      </w:r>
    </w:p>
    <w:p w:rsidR="00C90BE4" w:rsidRDefault="00865FE6">
      <w:pPr>
        <w:spacing w:after="133" w:line="259" w:lineRule="auto"/>
        <w:ind w:left="437"/>
      </w:pPr>
      <w:r>
        <w:t xml:space="preserve">Lokalnego Programu Rewitalizacji, </w:t>
      </w:r>
    </w:p>
    <w:p w:rsidR="00C90BE4" w:rsidRDefault="00865FE6">
      <w:pPr>
        <w:numPr>
          <w:ilvl w:val="0"/>
          <w:numId w:val="17"/>
        </w:numPr>
        <w:spacing w:after="133" w:line="259" w:lineRule="auto"/>
        <w:ind w:left="428" w:hanging="286"/>
      </w:pPr>
      <w:r>
        <w:t xml:space="preserve">Kontakt z lokalnymi partnerami z sektorów: publicznych, społecznych, gospodarczych, </w:t>
      </w:r>
    </w:p>
    <w:p w:rsidR="00C90BE4" w:rsidRDefault="00865FE6">
      <w:pPr>
        <w:numPr>
          <w:ilvl w:val="0"/>
          <w:numId w:val="17"/>
        </w:numPr>
        <w:spacing w:after="133" w:line="259" w:lineRule="auto"/>
        <w:ind w:left="428" w:hanging="286"/>
      </w:pPr>
      <w:r>
        <w:t xml:space="preserve">Promocja oraz bieżąca informacja-prowadzenie konsultacji społecznych, </w:t>
      </w:r>
    </w:p>
    <w:p w:rsidR="00C90BE4" w:rsidRDefault="00865FE6">
      <w:pPr>
        <w:numPr>
          <w:ilvl w:val="0"/>
          <w:numId w:val="17"/>
        </w:numPr>
        <w:spacing w:after="136" w:line="259" w:lineRule="auto"/>
        <w:ind w:left="428" w:hanging="286"/>
      </w:pPr>
      <w:r>
        <w:t xml:space="preserve">Koordynowanie wdrażania przewidzianych projektów zawartych w LPR, </w:t>
      </w:r>
    </w:p>
    <w:p w:rsidR="00C90BE4" w:rsidRDefault="00865FE6">
      <w:pPr>
        <w:numPr>
          <w:ilvl w:val="0"/>
          <w:numId w:val="17"/>
        </w:numPr>
        <w:spacing w:after="133" w:line="259" w:lineRule="auto"/>
        <w:ind w:left="428" w:hanging="286"/>
      </w:pPr>
      <w:r>
        <w:t xml:space="preserve">Opracowywanie i składanie wniosków o dofinansowanie dla projektów rewitalizacyjnych, </w:t>
      </w:r>
    </w:p>
    <w:p w:rsidR="00C90BE4" w:rsidRDefault="00865FE6">
      <w:pPr>
        <w:numPr>
          <w:ilvl w:val="0"/>
          <w:numId w:val="17"/>
        </w:numPr>
        <w:spacing w:after="134" w:line="259" w:lineRule="auto"/>
        <w:ind w:left="428" w:hanging="286"/>
      </w:pPr>
      <w:r>
        <w:t xml:space="preserve">Realizacja projektów z zakresu rewitalizacji obszarów będących w gestii Miasta Gniezna, </w:t>
      </w:r>
    </w:p>
    <w:p w:rsidR="00C90BE4" w:rsidRDefault="00865FE6">
      <w:pPr>
        <w:numPr>
          <w:ilvl w:val="0"/>
          <w:numId w:val="17"/>
        </w:numPr>
        <w:spacing w:after="169"/>
        <w:ind w:left="428" w:hanging="286"/>
      </w:pPr>
      <w:r>
        <w:t>Prowadzenie monitoringu oraz ewaluacji wdrażania Lokalnego Programu Rewitalizacji</w:t>
      </w:r>
      <w:r>
        <w:rPr>
          <w:sz w:val="16"/>
        </w:rPr>
        <w:t xml:space="preserve"> </w:t>
      </w:r>
      <w:r>
        <w:t xml:space="preserve">oraz pomiar efektywności i aktualizacja zapisów planu rewitalizacji, co dwa lata na koniec roku kalendarzowego. </w:t>
      </w:r>
    </w:p>
    <w:p w:rsidR="00C90BE4" w:rsidRDefault="00865FE6">
      <w:pPr>
        <w:ind w:left="-3"/>
      </w:pPr>
      <w:r>
        <w:t xml:space="preserve">W sprawach kluczowych, mając na uwadze całościowy system realizacji procesu rewitalizacji, Zespół ds. rewitalizacji zobligowany jest do komunikowania się z interesariuszami. Zapewniony zostanie osobisty kontakt członków Zespołu ds. rewitalizacji w celu omawiania bieżących spraw i podejmowania decyzji oraz reagowanie na wystąpienie ewentualnych nieprawidłowości. Proces podejmowania decyzji uwzględniał będzie opinie wszystkich członków i zostanie oparty na zasadzie konsensusu. Funkcję kontrolną wobec zespołu pełnił będzie Prezydent Miasta, który ponadto uczestniczył będzie w istotnych spotkaniach i podejmowaniu ważnych decyzji. Funkcję nadzorczą w stosunku do prac Zespołu pełnił będzie Zastępca Prezydenta Miasta, przewodniczący Zespołu ds. rewitalizacji. </w:t>
      </w:r>
    </w:p>
    <w:p w:rsidR="00C90BE4" w:rsidRDefault="00865FE6">
      <w:pPr>
        <w:spacing w:after="237" w:line="259" w:lineRule="auto"/>
        <w:ind w:left="-3"/>
      </w:pPr>
      <w:r>
        <w:t xml:space="preserve">System wdrażania Lokalnego Programu Rewitalizacji obejmuje następujące etapy: </w:t>
      </w:r>
    </w:p>
    <w:p w:rsidR="00C90BE4" w:rsidRDefault="00865FE6">
      <w:pPr>
        <w:numPr>
          <w:ilvl w:val="0"/>
          <w:numId w:val="18"/>
        </w:numPr>
        <w:spacing w:after="36"/>
        <w:ind w:left="428" w:hanging="286"/>
      </w:pPr>
      <w:r>
        <w:t xml:space="preserve">Podjęcie uchwały przez Radę Miasta o przyjęciu do realizacji „Lokalnego Programu Rewitalizacji dla Miasta Gniezna na lata 2017-2022”, </w:t>
      </w:r>
    </w:p>
    <w:p w:rsidR="00C90BE4" w:rsidRDefault="00865FE6">
      <w:pPr>
        <w:numPr>
          <w:ilvl w:val="0"/>
          <w:numId w:val="18"/>
        </w:numPr>
        <w:spacing w:after="39"/>
        <w:ind w:left="428" w:hanging="286"/>
      </w:pPr>
      <w:r>
        <w:t xml:space="preserve">Przekazanie Lokalnego Programu Rewitalizacji do Urzędu Marszałkowskiego Województwa Wielkopolskiego w celu jego analizy i zgłoszenia ewentualnych zastrzeżeń, </w:t>
      </w:r>
    </w:p>
    <w:p w:rsidR="00C90BE4" w:rsidRDefault="00865FE6">
      <w:pPr>
        <w:numPr>
          <w:ilvl w:val="0"/>
          <w:numId w:val="18"/>
        </w:numPr>
        <w:spacing w:after="36"/>
        <w:ind w:left="428" w:hanging="286"/>
      </w:pPr>
      <w:r>
        <w:t xml:space="preserve">Opracowanie dokumentacji technicznej dla projektów wpisanych do LPR, kosztorysów, uzyskanie wszelkich niezbędnych pozwoleń, </w:t>
      </w:r>
    </w:p>
    <w:p w:rsidR="00C90BE4" w:rsidRDefault="00865FE6">
      <w:pPr>
        <w:numPr>
          <w:ilvl w:val="0"/>
          <w:numId w:val="18"/>
        </w:numPr>
        <w:spacing w:after="8"/>
        <w:ind w:left="428" w:hanging="286"/>
      </w:pPr>
      <w:r>
        <w:lastRenderedPageBreak/>
        <w:t xml:space="preserve">Opracowanie wniosków aplikacyjnych, studiów wykonalności, rozliczania projektów oraz niezbędnych załączników do Regionalnego Programu Operacyjnego Województwa </w:t>
      </w:r>
    </w:p>
    <w:p w:rsidR="00C90BE4" w:rsidRDefault="00865FE6">
      <w:pPr>
        <w:spacing w:after="133" w:line="259" w:lineRule="auto"/>
        <w:ind w:left="437"/>
      </w:pPr>
      <w:r>
        <w:t xml:space="preserve">Wielkopolskiego na lata 2014-2020, </w:t>
      </w:r>
    </w:p>
    <w:p w:rsidR="00C90BE4" w:rsidRDefault="00865FE6">
      <w:pPr>
        <w:numPr>
          <w:ilvl w:val="0"/>
          <w:numId w:val="18"/>
        </w:numPr>
        <w:spacing w:after="133" w:line="259" w:lineRule="auto"/>
        <w:ind w:left="428" w:hanging="286"/>
      </w:pPr>
      <w:r>
        <w:t xml:space="preserve">Realizacja projektów wpisanych do LPR zgodnie z terminarzem i harmonogramem, </w:t>
      </w:r>
    </w:p>
    <w:p w:rsidR="00C90BE4" w:rsidRDefault="00865FE6">
      <w:pPr>
        <w:numPr>
          <w:ilvl w:val="0"/>
          <w:numId w:val="18"/>
        </w:numPr>
        <w:spacing w:after="134" w:line="259" w:lineRule="auto"/>
        <w:ind w:left="428" w:hanging="286"/>
      </w:pPr>
      <w:r>
        <w:t xml:space="preserve">Wsparcie beneficjentów w działaniach rewitalizacyjnych, </w:t>
      </w:r>
    </w:p>
    <w:p w:rsidR="00C90BE4" w:rsidRDefault="00865FE6">
      <w:pPr>
        <w:numPr>
          <w:ilvl w:val="0"/>
          <w:numId w:val="18"/>
        </w:numPr>
        <w:spacing w:after="136" w:line="259" w:lineRule="auto"/>
        <w:ind w:left="428" w:hanging="286"/>
      </w:pPr>
      <w:r>
        <w:t xml:space="preserve">Promocja oraz udzielanie informacji na temat Lokalnego Programu Rewitalizacji, </w:t>
      </w:r>
    </w:p>
    <w:p w:rsidR="00C90BE4" w:rsidRDefault="00865FE6">
      <w:pPr>
        <w:numPr>
          <w:ilvl w:val="0"/>
          <w:numId w:val="18"/>
        </w:numPr>
        <w:spacing w:after="36"/>
        <w:ind w:left="428" w:hanging="286"/>
      </w:pPr>
      <w:r>
        <w:t xml:space="preserve">Monitoring i ewaluacja planu rewitalizacji, według harmonogramów opracowania, składania, realizacji i rozliczenia poszczególnych projektów z uwzględnieniem ich specyfiki, </w:t>
      </w:r>
    </w:p>
    <w:p w:rsidR="00C90BE4" w:rsidRDefault="00865FE6">
      <w:pPr>
        <w:numPr>
          <w:ilvl w:val="0"/>
          <w:numId w:val="18"/>
        </w:numPr>
        <w:ind w:left="428" w:hanging="286"/>
      </w:pPr>
      <w:r>
        <w:t xml:space="preserve">Pomiar efektywności programu w oparciu o przewidziane wskaźniki-ewaluacja będzie przeprowadzana na koniec co drugiego roku kalendarzowego, </w:t>
      </w:r>
    </w:p>
    <w:p w:rsidR="00C90BE4" w:rsidRDefault="00865FE6">
      <w:pPr>
        <w:numPr>
          <w:ilvl w:val="0"/>
          <w:numId w:val="18"/>
        </w:numPr>
        <w:spacing w:after="169"/>
        <w:ind w:left="428" w:hanging="286"/>
      </w:pPr>
      <w:r>
        <w:t xml:space="preserve">Aktualizacja LPR o nowe projekty zgłaszane przez instytucje, organizacje, firmy działające na obszarze zdegradowanym. </w:t>
      </w:r>
    </w:p>
    <w:p w:rsidR="00C90BE4" w:rsidRDefault="00865FE6">
      <w:pPr>
        <w:ind w:left="-3"/>
      </w:pPr>
      <w:r>
        <w:t xml:space="preserve">Nieodzownym komponentem realizacji procesu rewitalizacji jest kampania informacyjna, promocyjna, popularyzująca LPR w celu rozszerzenia grupy potencjalnych odbiorców działań rewitalizacyjnych. Obowiązek realizacji wskazanych działań spoczywa na Zespole ds. rewitalizacji powołanym  przez Prezydenta Miasta Gniezna.  </w:t>
      </w:r>
    </w:p>
    <w:p w:rsidR="00C90BE4" w:rsidRDefault="00865FE6">
      <w:pPr>
        <w:ind w:left="-3"/>
      </w:pPr>
      <w:r>
        <w:t xml:space="preserve">Skuteczne upublicznienie i upowszechnienie programu wymaga zastosowania zróżnicowanych instrumentów trafiających do różnorodnych odbiorców. Skutecznymi sposobami włączania interesariuszy w proces wdrażania Lokalnego Programu Rewitalizacji są informacje zamieszczane w lokalnej prasie, w materiałach oraz broszurach informacyjnych i promocyjnych, a także plakaty informujące o możliwościach pozyskiwania finansowania inwestycji ze środków zewnętrznych. Istotna będzie bezpośrednia prezentacja LPR podczas spotkań z mieszkańcami miasta, przedstawicielami środowisk lokalnych, organizacjami pozarządowymi. Wykorzystanie stworzonej już podstrony internetowej na stronie Urzędu Miejskiego w Gnieźnie pozwoli zainteresowanym na łatwy dostęp do podstawowych informacji. Inicjowanie współpracy między sektorem publicznym, prywatnym i organizacjami pozarządowymi ułatwi regularne sporządzanie informacji z przebiegu realizacji LPR oraz organizowanie wspólnych debat. </w:t>
      </w:r>
    </w:p>
    <w:p w:rsidR="00C90BE4" w:rsidRDefault="00865FE6">
      <w:pPr>
        <w:spacing w:after="8"/>
        <w:ind w:left="-3"/>
      </w:pPr>
      <w:r>
        <w:t xml:space="preserve">Operatorem rewitalizacji, czyli jednostką koordynującą proces rewitalizacji na terenie miasta, w tym przygotowanie i wdrożenie Lokalnego Programu Rewitalizacji jest Miasto Gniezno. Jest ono głównym inicjatorem i koordynatorem procesów rewitalizacji, ze względu na zakres własnych zadań, które obejmują: sprawy ładu przestrzennego, budownictwo mieszkaniowe, pomoc społeczną, edukację, ochronę zdrowia, kulturę, ochronę środowiska czy infrastrukturę. Podmiotem odpowiedzialnym za proces realizacji zapisów dokumentu jest Urząd Miejski w </w:t>
      </w:r>
    </w:p>
    <w:p w:rsidR="00C90BE4" w:rsidRDefault="00865FE6">
      <w:pPr>
        <w:ind w:left="-3"/>
      </w:pPr>
      <w:r>
        <w:t xml:space="preserve">Gnieźnie – Wydział Rozwoju Miasta, Gospodarki i Obsługi Inwestora (nadzór merytoryczny). Nadzór z ramienia samorządu prowadził będzie Prezydent Miasta Gniezna. Pozyskiwanie </w:t>
      </w:r>
      <w:r>
        <w:lastRenderedPageBreak/>
        <w:t xml:space="preserve">środków zewnętrznych będzie odbywało się przy współpracy z Wydziałami Urzędu Miejskiego, tj. Wydział </w:t>
      </w:r>
      <w:proofErr w:type="spellStart"/>
      <w:r>
        <w:t>Techniczno</w:t>
      </w:r>
      <w:proofErr w:type="spellEnd"/>
      <w:r>
        <w:t xml:space="preserve"> – Inwestycyjny, który dzieli się na Referat Dróg Gminnych i Referat Inwestycji Komunalnych oraz Wydział Gospodarki Finansowej (Referat Księgowości Budżetowej). Miasto Gniezno dysponuje odpowiednim personelem do wykonania swoich zadań oraz jest w stanie dotrzeć do partnerów procesu rewitalizacji i posiada realne możliwości wpłynięcia na sytuację oraz prawo głosu na obszarach zdegradowanych. </w:t>
      </w:r>
    </w:p>
    <w:p w:rsidR="00C90BE4" w:rsidRDefault="00865FE6">
      <w:pPr>
        <w:ind w:left="-3"/>
      </w:pPr>
      <w:r>
        <w:t xml:space="preserve">Realizacja konkretnych przedsięwzięć jest konieczna w celu prawidłowego wdrożenia założeń Lokalnego Programu Rewitalizacji. Aby polepszyć realizację zawartych w dokumencie działań oraz osiągnięcia zakładanych celów, budżet powinien zostać odpowiednio zaplanowany. Natomiast organizacja wykonująca działania powinna zostać powierzona poszczególnym jednostkom samorządu według ich kompetencji, tzn. odpowiednim komórkom w Urzędzie Miejskim lub samorządowym jednostkom organizacyjnym. Zadania bardziej złożone, o charakterze ponadlokalnym, wymagające współpracy z podmiotami zewnętrznymi będą realizowane w formie partnerstwa podmiotów publicznych różnych szczebli. Realizacja działań rewitalizacyjnych jest wyzwaniem, nie tylko dla władz samorządowych, lecz również dla wszystkich pozostałych podmiotów m.in. organizacji pozarządowych, podmiotów gospodarczych oraz samych mieszkańców.  </w:t>
      </w:r>
    </w:p>
    <w:p w:rsidR="00C90BE4" w:rsidRDefault="00865FE6">
      <w:pPr>
        <w:spacing w:after="140"/>
        <w:ind w:left="-3"/>
      </w:pPr>
      <w:r>
        <w:t xml:space="preserve">Miasto Gniezno jest również integralną częścią większej przestrzeni terytorialnej - powiatu, regionu, kraju, Unii Europejskiej; dlatego też komplementarnych działań oraz źródeł finansowania realizacji strategii należy poszukiwać także na szczeblach wyższych, np. Fundusze Unii Europejskiej. Do głównych zadań miasta w zakresie rewitalizacji należą: </w:t>
      </w:r>
    </w:p>
    <w:p w:rsidR="00C90BE4" w:rsidRDefault="00865FE6">
      <w:pPr>
        <w:numPr>
          <w:ilvl w:val="0"/>
          <w:numId w:val="19"/>
        </w:numPr>
        <w:spacing w:after="133" w:line="259" w:lineRule="auto"/>
        <w:ind w:left="428" w:hanging="286"/>
      </w:pPr>
      <w:r>
        <w:t xml:space="preserve">koordynowanie procesów rewitalizacji na terenie miasta, </w:t>
      </w:r>
    </w:p>
    <w:p w:rsidR="00C90BE4" w:rsidRDefault="00865FE6">
      <w:pPr>
        <w:numPr>
          <w:ilvl w:val="0"/>
          <w:numId w:val="19"/>
        </w:numPr>
        <w:spacing w:after="39"/>
        <w:ind w:left="428" w:hanging="286"/>
      </w:pPr>
      <w:r>
        <w:t xml:space="preserve">długoletnie prognozowanie budżetu miasta, w tym: opracowanie i aktualizacja Wieloletniej Prognozy Finansowej, z uwzględnieniem projektów rewitalizacyjnych, wprowadzenie procesu hierarchizacji przedsięwzięć,  </w:t>
      </w:r>
    </w:p>
    <w:p w:rsidR="00C90BE4" w:rsidRDefault="00865FE6">
      <w:pPr>
        <w:numPr>
          <w:ilvl w:val="0"/>
          <w:numId w:val="19"/>
        </w:numPr>
        <w:spacing w:after="36"/>
        <w:ind w:left="428" w:hanging="286"/>
      </w:pPr>
      <w:r>
        <w:t xml:space="preserve">przygotowanie oraz realizacja projektów, w tym zadań inwestycyjnych oraz tzw. projektów „miękkich” (przygotowanie założeń, dokumentacji, pozyskanie zewnętrznych źródeł finansowania),  </w:t>
      </w:r>
    </w:p>
    <w:p w:rsidR="00C90BE4" w:rsidRDefault="00865FE6">
      <w:pPr>
        <w:numPr>
          <w:ilvl w:val="0"/>
          <w:numId w:val="19"/>
        </w:numPr>
        <w:spacing w:after="36"/>
        <w:ind w:left="428" w:hanging="286"/>
      </w:pPr>
      <w:r>
        <w:t xml:space="preserve">współpraca z interesariuszami i partnerami Programu, w tym: z organizacjami pozarządowymi, </w:t>
      </w:r>
    </w:p>
    <w:p w:rsidR="00C90BE4" w:rsidRDefault="00865FE6">
      <w:pPr>
        <w:numPr>
          <w:ilvl w:val="0"/>
          <w:numId w:val="19"/>
        </w:numPr>
        <w:spacing w:after="134" w:line="259" w:lineRule="auto"/>
        <w:ind w:left="428" w:hanging="286"/>
      </w:pPr>
      <w:r>
        <w:t xml:space="preserve">monitoring realizacji projektów i ich zakładanych efektów (produktów, rezultatów), </w:t>
      </w:r>
    </w:p>
    <w:p w:rsidR="00C90BE4" w:rsidRDefault="00865FE6">
      <w:pPr>
        <w:numPr>
          <w:ilvl w:val="0"/>
          <w:numId w:val="19"/>
        </w:numPr>
        <w:spacing w:after="166"/>
        <w:ind w:left="428" w:hanging="286"/>
      </w:pPr>
      <w:r>
        <w:t xml:space="preserve">aktualizacja Lokalnego Programu Rewitalizacji, w tym: współpraca i prowadzenie konsultacji społecznych z podmiotami lokalnymi w zakresie planowanych zmian, </w:t>
      </w:r>
      <w:r>
        <w:rPr>
          <w:rFonts w:ascii="Wingdings" w:eastAsia="Wingdings" w:hAnsi="Wingdings" w:cs="Wingdings"/>
        </w:rPr>
        <w:t></w:t>
      </w:r>
      <w:r>
        <w:rPr>
          <w:rFonts w:ascii="Arial" w:eastAsia="Arial" w:hAnsi="Arial" w:cs="Arial"/>
        </w:rPr>
        <w:t xml:space="preserve"> </w:t>
      </w:r>
      <w:r>
        <w:t xml:space="preserve">prowadzenie działań promocyjnych i informacyjnych. </w:t>
      </w:r>
    </w:p>
    <w:p w:rsidR="00C90BE4" w:rsidRDefault="00865FE6">
      <w:pPr>
        <w:ind w:left="-3"/>
      </w:pPr>
      <w:r>
        <w:lastRenderedPageBreak/>
        <w:t xml:space="preserve">Realizacja założeń LPR leży w gestii władz samorządowych. Organem przyjmującym Lokalny Program Rewitalizacji w formie uchwały, nadzorującym jego realizację oraz osiągane efekty jest Rada Miasta Gniezna.  </w:t>
      </w:r>
    </w:p>
    <w:p w:rsidR="00C90BE4" w:rsidRDefault="00865FE6">
      <w:pPr>
        <w:ind w:left="-3"/>
      </w:pPr>
      <w:r>
        <w:t xml:space="preserve">Kluczowym czynnikiem, który będzie przyczyniał się do sukcesu LPR jest uspołecznienie procesów związanych z jego realizacją. Partnerami w procesie rewitalizacji są podmioty prywatne, zarówno nastawione na zysk, jak i non-profit. Mogą one podejmować przedsięwzięcia, których elementem jest poprawa stanu lokali, budynków oraz ich otoczenia (m.in. roboty termomodernizacyjne), wyposażenie w infrastrukturę techniczną, remonty, jak również działania w zakresie: aktywizacji społecznej i gospodarczej mieszkańców, przeciwdziałanie patologiom społecznym, promocja kultury, m.in. realizowane przez organizacje pozarządowe. Realizowanie założeń Lokalnego Programu Rewitalizacji jest skuteczne dzięki szerokiej partycypacji społecznej. Współpraca z wieloma partnerami powiększa szereg obowiązków operatorowi rewitalizacji. Podstawowym obowiązkiem jest informowanie partnerów o wszystkich istotnych dla nich aspektach procesu rewitalizacji. Kolejno jest to konsultacja planowanych działań i wspólne wdrażanie, tj. opracowanie koncepcji, akceptowanie rozwiązań i realizowanie projektów rewitalizacji.  </w:t>
      </w:r>
    </w:p>
    <w:p w:rsidR="00C90BE4" w:rsidRDefault="00865FE6">
      <w:pPr>
        <w:ind w:left="-3"/>
      </w:pPr>
      <w:r>
        <w:t xml:space="preserve">Uczestnictwo partnerów w procesie rewitalizacji jest dobrowolne - co gwarantuje realizację projektów w sposób bardzo zaangażowany. Zgodnie z definicją rewitalizacji władza samorządowa jest podmiotem odpowiedzialnym za cały proces. Ze względu na swoje zadania i możliwości, zdobyte doświadczenia jest inicjatorem całego procesu rewitalizacji, który stara się zaangażować w niego lokalnych partnerów. </w:t>
      </w:r>
    </w:p>
    <w:p w:rsidR="00C90BE4" w:rsidRDefault="00865FE6">
      <w:pPr>
        <w:spacing w:after="0" w:line="259" w:lineRule="auto"/>
        <w:ind w:left="0" w:firstLine="0"/>
        <w:jc w:val="left"/>
      </w:pPr>
      <w:r>
        <w:t xml:space="preserve"> </w:t>
      </w:r>
      <w:r>
        <w:tab/>
        <w:t xml:space="preserve"> </w:t>
      </w:r>
      <w:r>
        <w:br w:type="page"/>
      </w:r>
    </w:p>
    <w:p w:rsidR="00C90BE4" w:rsidRDefault="00865FE6">
      <w:pPr>
        <w:pStyle w:val="Nagwek2"/>
        <w:shd w:val="clear" w:color="auto" w:fill="9ACC51"/>
        <w:spacing w:after="242"/>
        <w:ind w:left="-3"/>
      </w:pPr>
      <w:r>
        <w:rPr>
          <w:color w:val="FFFFFF"/>
          <w:sz w:val="22"/>
        </w:rPr>
        <w:lastRenderedPageBreak/>
        <w:t xml:space="preserve">SYSTEM MONITORINGU I OCENY SKUTECZNOŚCI DZIAŁAŃ  </w:t>
      </w:r>
    </w:p>
    <w:p w:rsidR="00C90BE4" w:rsidRDefault="00865FE6">
      <w:pPr>
        <w:ind w:left="-3"/>
      </w:pPr>
      <w:r>
        <w:t xml:space="preserve">Kluczowym elementem wdrażania Lokalnego Programu Rewitalizacji jest system monitorowania i oceny skuteczności działań. Proces periodycznego zbierania i analizowania danych zarówno ilościowych jak i jakościowych dot. wdrażania projektów realizowanych  w ramach Lokalnego Programu Rewitalizacji Miasta Gniezna na lata 2017-2022. Opracowanie umożliwia skuteczną i efektywną realizację, jak również pozwala na szybką reakcję w przypadku pojawienia się jakichkolwiek komplikacji. Omówienie prawidłowo funkcjonującego monitoringu i oceny działań stanowi integralną część codziennego zarządzania projektem oraz polityką miejską. Zapewnia również należyty przebieg procesu realizacji projektu. Służy wczesnemu ostrzeganiu i informowaniu o ewentualnych nieprawidłowościach oraz weryfikuje skuteczność działań ujętych w dokumencie. Systematyczny monitoring umożliwia korygowanie działań determinując tym samym optymalne wykorzystanie środków finansowych oraz wzrost efektywności podejmowanych działań w ramach polityk publicznych. </w:t>
      </w:r>
    </w:p>
    <w:p w:rsidR="00C90BE4" w:rsidRDefault="00865FE6">
      <w:pPr>
        <w:ind w:left="-3"/>
      </w:pPr>
      <w:r>
        <w:t xml:space="preserve">Monitoring realizacji Lokalnego Programu Rewitalizacji prowadzony będzie w odniesieniu  do wskaźników pozwalających na ocenę rzeczowego i finansowego stopnia zrealizowania projektów wskazanych w dokumencie oraz identyfikację odstępstw i nieprawidłowości  w realizacji Programu. Celem monitoringu jest powtarzalność procesu pozyskiwania danych, która umożliwia porównanie wyników z różnych okresów analiz. Zgodnie z obowiązującymi zapisami Wytycznych jedną z cech Programu Rewitalizacji jest komplementarność problemowa. Jej lepsze efekty ma zapewnić pogłębiona i usystematyzowania analiza zjawisk kryzysu na obszarze województwa przygotowania przez samorząd województwa. Powinna ona zawierać w szczególności takie elementy jak: sytuacja społeczna, sytuacja gospodarcza  i przestrzenna oraz obserwacja zjawisk i trendów demograficznych.  </w:t>
      </w:r>
    </w:p>
    <w:p w:rsidR="00C90BE4" w:rsidRDefault="00865FE6">
      <w:pPr>
        <w:ind w:left="-3"/>
      </w:pPr>
      <w:r>
        <w:t xml:space="preserve">Zalecane jest dla informacji o realizacji Lokalnego Programu Rewitalizacji sporządzanie tzw. „Raportu z monitoringu”. Istotnym uzupełnieniem raportu będzie „Formularz efektów monitorowania programów rewitalizacji”, który będzie wypełniany raz na pół roku (do 15 stycznia i 15 lipca każdego roku w ramach okresu 2017 - 2022). Dostarczenie obu dokumentów, tzn. raportu oraz formularza, jest zadaniem obligatoryjnym w przypadku Lokalnego Programu Rewitalizacji znajdujących się w Wykazie Programów Rewitalizacji Gmin Województwa Wielkopolskiego. Proces rewitalizacji jest istotny w systemie monitorowania  i sprawozdawczości w ramach WRPO 2014+, gdzie ważnym zadaniem jest informowanie  o stanie prac w zakresie wdrażania Lokalnego Programu Rewitalizacji i przedsięwzięć w nim ujętych. Przejawia się to już na etapie składania wniosku o dofinansowanie za pomocą systemu LSI2014+, gdzie wnioskodawca, który będzie chciał realizować przedsięwzięcie wynikające z Programu Rewitalizacji, powinien wybrać w polu typ projektu wartość „projekt rewitalizacyjny”. </w:t>
      </w:r>
    </w:p>
    <w:p w:rsidR="00C90BE4" w:rsidRDefault="00865FE6">
      <w:pPr>
        <w:ind w:left="-3"/>
      </w:pPr>
      <w:r>
        <w:t xml:space="preserve">Zapis ten wynika wprost z Wytycznych. Ułatwi to identyfikację projektu na etapie jego realizacji, co jest niezbędne dla dalszego procesu monitorowania LPR. </w:t>
      </w:r>
    </w:p>
    <w:p w:rsidR="00C90BE4" w:rsidRDefault="00865FE6">
      <w:pPr>
        <w:ind w:left="-3"/>
      </w:pPr>
      <w:r>
        <w:lastRenderedPageBreak/>
        <w:t xml:space="preserve">Monitoring koordynowany będzie przez pracowników Wydziału Rozwoju Miasta, Gospodarki  i Obsługi Inwestora Urzędu Miejskiego w Gnieźnie wchodzących w skład Zespołu  ds. rewitalizacji. Ponadto w proces monitorowania programu zostaną zaangażowani interesariusze z obszaru poddanego rewitalizacji. </w:t>
      </w:r>
    </w:p>
    <w:p w:rsidR="00C90BE4" w:rsidRDefault="00865FE6">
      <w:pPr>
        <w:ind w:left="-3"/>
      </w:pPr>
      <w:r>
        <w:t xml:space="preserve">Komponentami integralnymi systemu monitorowania będą oceny mieszkańców jak również ekspertów, m. in. w zakresie wizerunku obszaru zdegradowanego, partycypacji społecznej lokalnej, komplementarności oraz integralności projektów.  </w:t>
      </w:r>
    </w:p>
    <w:p w:rsidR="00C90BE4" w:rsidRDefault="00865FE6">
      <w:pPr>
        <w:spacing w:after="159"/>
        <w:ind w:left="-3"/>
      </w:pPr>
      <w:r>
        <w:t xml:space="preserve">Proces monitorowania polegać będzie na sporządzaniu raportów okresowych, które będą przygotowywane również przez Zespół ds. Rewitalizacji na bazie raportów przedkładanych przez beneficjentów końcowych po zakończeniu realizacji poszczególnych zadań oraz wskaźników monitorujących efektywność Programu. Raporty okresowe stanowić będą podstawę raportów ewaluacyjnych weryfikujących efektywność realizacji. Proces monitoringu przebiegać będzie w następujący sposób: </w:t>
      </w:r>
    </w:p>
    <w:p w:rsidR="00C90BE4" w:rsidRDefault="00865FE6">
      <w:pPr>
        <w:numPr>
          <w:ilvl w:val="0"/>
          <w:numId w:val="20"/>
        </w:numPr>
        <w:spacing w:after="36"/>
        <w:ind w:hanging="283"/>
      </w:pPr>
      <w:r>
        <w:t xml:space="preserve">Monitorowanie w całym okresie realizacji LPR, czy wskazane cele są osiągane poprzez realizację poszczególnych projektów objętych programem oraz, czy cele realizowane w ramach programu są nadal aktualne i zgodne ze stanem faktycznym,  </w:t>
      </w:r>
    </w:p>
    <w:p w:rsidR="00C90BE4" w:rsidRDefault="00865FE6">
      <w:pPr>
        <w:numPr>
          <w:ilvl w:val="0"/>
          <w:numId w:val="20"/>
        </w:numPr>
        <w:spacing w:after="134" w:line="259" w:lineRule="auto"/>
        <w:ind w:hanging="283"/>
      </w:pPr>
      <w:r>
        <w:t xml:space="preserve">Kontrolowanie etapów systemu wdrażania LPR, </w:t>
      </w:r>
    </w:p>
    <w:p w:rsidR="00C90BE4" w:rsidRDefault="00865FE6">
      <w:pPr>
        <w:numPr>
          <w:ilvl w:val="0"/>
          <w:numId w:val="20"/>
        </w:numPr>
        <w:spacing w:after="37"/>
        <w:ind w:hanging="283"/>
      </w:pPr>
      <w:r>
        <w:t xml:space="preserve">Adekwatny dobór wskaźników produktu i rezultatu dla poszczególnych projektów przygotowywanych przez jednostki odpowiedzialne za realizację projektów  na realizację zadań objętych LPR. Wskaźniki powinny być komplementarne  z wytycznymi funduszy strukturalnych, jeżeli będą współfinansowały dany projekt. Muszą być również zgodne z wybranymi wskaźnikami (tj. liczba osób korzystających z pomocy MOPS z powodu niepełnosprawności, liczba osób korzystających z pomocy MOPS  z powodu długotrwałej choroby, liczba osób korzystających z pomocy MOPS z powodu ubóstwa, liczba kolizji na 100 mieszkańców, liczba stowarzyszeń, organizacji kulturalnych na 100 mieszkańców, liczba mieszkańców gminy [szt.], liczba podmiotów gospodarczych, wskaźnik nagromadzenia wyrobów zawierających azbest(t) na 100 mieszkańców, liczba przystanków komunikacji miejskiej) niniejszego opracowania, które będą podstawą pomiaru efektywności całego Programu. </w:t>
      </w:r>
    </w:p>
    <w:p w:rsidR="00C90BE4" w:rsidRDefault="00865FE6">
      <w:pPr>
        <w:numPr>
          <w:ilvl w:val="0"/>
          <w:numId w:val="20"/>
        </w:numPr>
        <w:ind w:hanging="283"/>
      </w:pPr>
      <w:r>
        <w:t xml:space="preserve">Zaprojektowanie formy z realizacji poszczególnych projektów, które będą składane  w standardowej formie przez beneficjentów końcowych. </w:t>
      </w:r>
    </w:p>
    <w:p w:rsidR="00C90BE4" w:rsidRDefault="00865FE6">
      <w:pPr>
        <w:spacing w:after="21"/>
        <w:ind w:left="-3"/>
      </w:pPr>
      <w:r>
        <w:t xml:space="preserve">Konieczność aktualizacji Lokalnego Programu Rewitalizacji może wynikać z czasu obowiązywania dokumentu, ze zmian wymogów prawnych, pojawienia się nowych problemów, zmian w sytuacji stref miasta bądź ze względu na potrzeby utworzenia nowych projektów. Z uwagi na to Lokalny Program Rewitalizacji będzie posiadać formę otwartą.  Na determinację nowych odbiorców oraz zakres nowych projektów wpływ będą miały zmiany </w:t>
      </w:r>
      <w:r>
        <w:lastRenderedPageBreak/>
        <w:t xml:space="preserve">sytuacji społeczno-gospodarczej miasta, potrzeby mieszkańców obszarów zdegradowanych, możliwości budżetu miasta oraz dostępność środków zewnętrznych. Wszelkie informacje dotyczące stanu realizacji Lokalnego Programu Rewitalizacji oraz ewentualne zamierzenia </w:t>
      </w:r>
    </w:p>
    <w:p w:rsidR="00C90BE4" w:rsidRDefault="00865FE6">
      <w:pPr>
        <w:tabs>
          <w:tab w:val="center" w:pos="2621"/>
          <w:tab w:val="center" w:pos="4433"/>
          <w:tab w:val="center" w:pos="6182"/>
          <w:tab w:val="right" w:pos="9124"/>
        </w:tabs>
        <w:spacing w:line="259" w:lineRule="auto"/>
        <w:ind w:left="-13" w:firstLine="0"/>
        <w:jc w:val="left"/>
      </w:pPr>
      <w:r>
        <w:t xml:space="preserve">aktualizacji </w:t>
      </w:r>
      <w:r>
        <w:tab/>
        <w:t xml:space="preserve">dokumentu </w:t>
      </w:r>
      <w:r>
        <w:tab/>
        <w:t xml:space="preserve">będą </w:t>
      </w:r>
      <w:r>
        <w:tab/>
        <w:t xml:space="preserve">publicznie </w:t>
      </w:r>
      <w:r>
        <w:tab/>
        <w:t xml:space="preserve">udostępniane.  </w:t>
      </w:r>
    </w:p>
    <w:p w:rsidR="00C90BE4" w:rsidRDefault="00865FE6">
      <w:pPr>
        <w:ind w:left="-3"/>
      </w:pPr>
      <w:r>
        <w:t xml:space="preserve">W przypadku aktualizacji LPR, zostanie ona poprzedzona konsultacjami społecznymi  w zakresie identyfikacji nowych problemów i potrzeb rewitalizacyjnych.  </w:t>
      </w:r>
    </w:p>
    <w:p w:rsidR="00C90BE4" w:rsidRDefault="00865FE6">
      <w:pPr>
        <w:ind w:left="-3"/>
      </w:pPr>
      <w:r>
        <w:t xml:space="preserve">Ocena programu rewitalizacji ma na celu potwierdzenie spełniania wymagań określonych  w „Wytycznych w zakresie rewitalizacji w programach operacyjnych na lata 2014-2020”.  Do przedmiotowej oceny gmina może złożyć program rewitalizacji przyjęty przez Radę Miasta bądź ostateczną wersję projektu planowaną do przyjęcia przez Radę Miasta.   </w:t>
      </w:r>
    </w:p>
    <w:p w:rsidR="00C90BE4" w:rsidRDefault="00865FE6">
      <w:pPr>
        <w:spacing w:after="159"/>
        <w:ind w:left="-3"/>
      </w:pPr>
      <w:r>
        <w:t xml:space="preserve">Ocena wszystkich projektów i zadań rewitalizacyjnych będzie brała pod uwagę kryteria ewaluacyjne: </w:t>
      </w:r>
    </w:p>
    <w:p w:rsidR="00C90BE4" w:rsidRDefault="00865FE6">
      <w:pPr>
        <w:numPr>
          <w:ilvl w:val="0"/>
          <w:numId w:val="21"/>
        </w:numPr>
        <w:spacing w:after="36"/>
        <w:ind w:left="428" w:hanging="286"/>
      </w:pPr>
      <w:r>
        <w:t xml:space="preserve">Skuteczność - kryterium, które pozwala ocenić, w jakim stopniu zostały osiągnięte cele dokumentu opracowane na etapie planowania, </w:t>
      </w:r>
    </w:p>
    <w:p w:rsidR="00C90BE4" w:rsidRDefault="00865FE6">
      <w:pPr>
        <w:numPr>
          <w:ilvl w:val="0"/>
          <w:numId w:val="21"/>
        </w:numPr>
        <w:spacing w:after="36"/>
        <w:ind w:left="428" w:hanging="286"/>
      </w:pPr>
      <w:r>
        <w:t xml:space="preserve">Efektywność - kryterium, które pozwala ocenić stosunek poniesionych nakładów do uzyskanych efektów, czyli określić poziom „ekonomiczności” zrealizowanych projektów, </w:t>
      </w:r>
    </w:p>
    <w:p w:rsidR="00C90BE4" w:rsidRDefault="00865FE6">
      <w:pPr>
        <w:numPr>
          <w:ilvl w:val="0"/>
          <w:numId w:val="21"/>
        </w:numPr>
        <w:spacing w:line="259" w:lineRule="auto"/>
        <w:ind w:left="428" w:hanging="286"/>
      </w:pPr>
      <w:r>
        <w:t xml:space="preserve">Użyteczność - kryterium, które pozwala ocenić, do jakiego stopnia oddziaływanie </w:t>
      </w:r>
    </w:p>
    <w:p w:rsidR="00C90BE4" w:rsidRDefault="00865FE6">
      <w:pPr>
        <w:spacing w:after="133" w:line="259" w:lineRule="auto"/>
        <w:ind w:left="437"/>
      </w:pPr>
      <w:r>
        <w:t xml:space="preserve">Programu odpowiada zdiagnozowanym potrzebom grupy docelowej, </w:t>
      </w:r>
    </w:p>
    <w:p w:rsidR="00C90BE4" w:rsidRDefault="00865FE6">
      <w:pPr>
        <w:numPr>
          <w:ilvl w:val="0"/>
          <w:numId w:val="21"/>
        </w:numPr>
        <w:spacing w:after="39"/>
        <w:ind w:left="428" w:hanging="286"/>
      </w:pPr>
      <w:r>
        <w:t xml:space="preserve">Trafność - kryterium, które pozwala ocenić, do jakiego stopnia cele określone  w programie odpowiadają potrzebom wskazanym w odniesieniu do obszaru rewitalizowanego, </w:t>
      </w:r>
    </w:p>
    <w:p w:rsidR="00C90BE4" w:rsidRDefault="00865FE6">
      <w:pPr>
        <w:numPr>
          <w:ilvl w:val="0"/>
          <w:numId w:val="21"/>
        </w:numPr>
        <w:ind w:left="428" w:hanging="286"/>
      </w:pPr>
      <w:r>
        <w:t xml:space="preserve">Trwałość - kryterium, które pozwala ocenić, w jakim stopniu pozytywne zmiany wywołane oddziaływaniem Programu będą nadal widoczne po zakończeniu jego realizacji. </w:t>
      </w:r>
    </w:p>
    <w:p w:rsidR="00C90BE4" w:rsidRDefault="00865FE6">
      <w:pPr>
        <w:ind w:left="-3"/>
      </w:pPr>
      <w:r>
        <w:t xml:space="preserve">Ewaluacja Lokalnego Programu Rewitalizacji pozwala oszacować oddziaływanie programu, jak i pomocy publicznej, w tym pomocy strukturalnej Unii Europejskiej w odniesieniu do założonych celu programu. Wyniki oceny powinny zostać wykorzystane w celu jak najlepszego dopasowania realizowanych przedsięwzięć do rzeczywistych potrzeb oraz najbardziej efektywnego wydatkowania środków. Warunkiem dobrej oceny jest dostępność danych i terminowe raportowanie przez wszystkie podmioty zaangażowane w system wdrażania programu. </w:t>
      </w:r>
    </w:p>
    <w:p w:rsidR="00C90BE4" w:rsidRDefault="00865FE6">
      <w:pPr>
        <w:spacing w:after="202"/>
        <w:ind w:left="-3"/>
      </w:pPr>
      <w:r>
        <w:t xml:space="preserve">Efektywne przeprowadzenie działań rewitalizacyjnych w Gnieźnie będzie polegało na monitorowaniu wydatków oraz efektów rzeczowych przedsięwzięć. Monitorowanie powinno obejmować następujące etapy: zbieranie, raportowanie i interpretowanie danych, opisując postęp i efekty realizowanego dokumentu. Monitoring rzeczowy będzie polegał na pozyskiwaniu informacji o postępach w realizacji zaplanowanych działań, przedstawi efekty realizacji przedsięwzięć rewitalizacyjnych, a także zapewni zgodność z założeniami Programu. Monitoring finansowy umożliwi kontrolę nad finansowymi aspektami inwestycji, będzie </w:t>
      </w:r>
      <w:r>
        <w:lastRenderedPageBreak/>
        <w:t xml:space="preserve">podstawą do oceny sprawności wydatkowania środków. Ponadto monitoring finansowy będzie oferował pomoc interesariuszom rewitalizacji w uzyskaniu informacji dotyczących możliwych do pozyskania zewnętrznych źródeł finansowania inwestycji.  Stopień wdrażania oraz postępy w realizacji konkretnych projektów powinny być monitorowane za pomocą karty monitoringowej projektu (Tabela 60.) Przedstawiony poniżej wzór karty oceny projektów powinien zostać wypełniony przez poszczególne podmioty wykonawcze po zakończeniu realizacji projektu. Dzięki takim kartom możliwe będzie monitorowanie rezultatu z perspektywy pojedynczej inwestycji, co umożliwi opisanie i porównanie efektów w sposób przejrzysty  i jednoznaczny. Posiadając karty monitoringu projektów już zrealizowanych inwestycji, będzie możliwa ocena ich skuteczności. Ponadto będzie możliwe oszacowanie zagrożeń oraz szans inwestycji o podobnym charakterze. Wszystko to w następnych latach procesu rewitalizacji będzie stanowić doskonały punkt odniesienia do przeprowadzenia monitoringu. Dodatkowo, zaleca się organizację spotkań z mieszkańcami, na których możliwe będzie przeprowadzenie otwartej debaty na temat przebiegu prowadzonych przedsięwzięć. Pozwoli to na bezpośrednie włączenie lokalnej społeczności w proces monitoringu LPR. Ważnym elementem raportu monitoringowego będzie zestawienie mierników realizacji Lokalnego Programu Rewitalizacji, które pozwolą na określenie efektów rzeczowych realizacji projektów. Tabela 59 przedstawia te mierniki. Ujęte mierniki należy dostosować do możliwości oraz potrzeb, które można rozszerzyć o dodatkowe, bardziej szczegółowe (np.: z MOPS, PUP, Policji-poniższe wskaźniki są zgodne z wykorzystanymi w analizie wskaźnikowej). Wskaźniki, które zestawiono w tabeli 59, zostały opracowane z Zespołem ds. rewitalizacji, uwzględniono możliwość pozyskania wiarygodnych i możliwie najaktualniejszych od Instytucji niepodległych Urzędowi Miejskiemu (PUP, Przedsiębiorstw) danych, które są niezbędne do rzetelnego ocenienia realizacji Lokalnego Programu Rewitalizacji. </w:t>
      </w:r>
    </w:p>
    <w:p w:rsidR="00C90BE4" w:rsidRDefault="00865FE6">
      <w:pPr>
        <w:spacing w:after="3" w:line="265" w:lineRule="auto"/>
        <w:ind w:left="-3"/>
        <w:jc w:val="left"/>
      </w:pPr>
      <w:r>
        <w:rPr>
          <w:i/>
          <w:color w:val="6D6D6D"/>
          <w:sz w:val="16"/>
        </w:rPr>
        <w:t xml:space="preserve">Tabela 59. Mierniki realizacji Lokalnego Programu Rewitalizacji. </w:t>
      </w:r>
    </w:p>
    <w:tbl>
      <w:tblPr>
        <w:tblStyle w:val="TableGrid"/>
        <w:tblW w:w="9321" w:type="dxa"/>
        <w:tblInd w:w="7" w:type="dxa"/>
        <w:tblCellMar>
          <w:top w:w="41" w:type="dxa"/>
          <w:left w:w="115" w:type="dxa"/>
          <w:right w:w="79" w:type="dxa"/>
        </w:tblCellMar>
        <w:tblLook w:val="04A0" w:firstRow="1" w:lastRow="0" w:firstColumn="1" w:lastColumn="0" w:noHBand="0" w:noVBand="1"/>
      </w:tblPr>
      <w:tblGrid>
        <w:gridCol w:w="3225"/>
        <w:gridCol w:w="2271"/>
        <w:gridCol w:w="1842"/>
        <w:gridCol w:w="1983"/>
      </w:tblGrid>
      <w:tr w:rsidR="00C90BE4">
        <w:trPr>
          <w:trHeight w:val="426"/>
        </w:trPr>
        <w:tc>
          <w:tcPr>
            <w:tcW w:w="7338" w:type="dxa"/>
            <w:gridSpan w:val="3"/>
            <w:tcBorders>
              <w:top w:val="single" w:sz="4" w:space="0" w:color="9ACC51"/>
              <w:left w:val="single" w:sz="4" w:space="0" w:color="9ACC51"/>
              <w:bottom w:val="single" w:sz="4" w:space="0" w:color="9ACC51"/>
              <w:right w:val="nil"/>
            </w:tcBorders>
            <w:shd w:val="clear" w:color="auto" w:fill="9ACC51"/>
            <w:vAlign w:val="center"/>
          </w:tcPr>
          <w:p w:rsidR="00C90BE4" w:rsidRDefault="00865FE6">
            <w:pPr>
              <w:spacing w:after="0" w:line="259" w:lineRule="auto"/>
              <w:ind w:left="0" w:right="55" w:firstLine="0"/>
              <w:jc w:val="right"/>
            </w:pPr>
            <w:r>
              <w:rPr>
                <w:b/>
                <w:color w:val="FFFFFF"/>
                <w:sz w:val="14"/>
              </w:rPr>
              <w:t xml:space="preserve">Wskaźniki odpowiedzialne za realizację Lokalnego Programu Rewitalizacji </w:t>
            </w:r>
          </w:p>
        </w:tc>
        <w:tc>
          <w:tcPr>
            <w:tcW w:w="1983" w:type="dxa"/>
            <w:tcBorders>
              <w:top w:val="single" w:sz="4" w:space="0" w:color="9ACC51"/>
              <w:left w:val="nil"/>
              <w:bottom w:val="single" w:sz="4" w:space="0" w:color="9ACC51"/>
              <w:right w:val="single" w:sz="4" w:space="0" w:color="9ACC51"/>
            </w:tcBorders>
            <w:shd w:val="clear" w:color="auto" w:fill="9ACC51"/>
          </w:tcPr>
          <w:p w:rsidR="00C90BE4" w:rsidRDefault="00C90BE4">
            <w:pPr>
              <w:spacing w:after="160" w:line="259" w:lineRule="auto"/>
              <w:ind w:left="0" w:firstLine="0"/>
              <w:jc w:val="left"/>
            </w:pPr>
          </w:p>
        </w:tc>
      </w:tr>
      <w:tr w:rsidR="00C90BE4">
        <w:trPr>
          <w:trHeight w:val="522"/>
        </w:trPr>
        <w:tc>
          <w:tcPr>
            <w:tcW w:w="7338" w:type="dxa"/>
            <w:gridSpan w:val="3"/>
            <w:tcBorders>
              <w:top w:val="single" w:sz="4" w:space="0" w:color="9ACC51"/>
              <w:left w:val="single" w:sz="4" w:space="0" w:color="C2E096"/>
              <w:bottom w:val="single" w:sz="4" w:space="0" w:color="C2E096"/>
              <w:right w:val="nil"/>
            </w:tcBorders>
            <w:shd w:val="clear" w:color="auto" w:fill="C2E096"/>
          </w:tcPr>
          <w:p w:rsidR="00C90BE4" w:rsidRDefault="00865FE6">
            <w:pPr>
              <w:spacing w:after="0" w:line="259" w:lineRule="auto"/>
              <w:ind w:left="0" w:right="222" w:firstLine="0"/>
              <w:jc w:val="right"/>
            </w:pPr>
            <w:r>
              <w:rPr>
                <w:sz w:val="14"/>
              </w:rPr>
              <w:t xml:space="preserve">Rok bazowy 2015 </w:t>
            </w:r>
          </w:p>
          <w:p w:rsidR="00C90BE4" w:rsidRDefault="00865FE6">
            <w:pPr>
              <w:tabs>
                <w:tab w:val="center" w:pos="1497"/>
                <w:tab w:val="center" w:pos="4243"/>
              </w:tabs>
              <w:spacing w:after="0" w:line="259" w:lineRule="auto"/>
              <w:ind w:left="0" w:firstLine="0"/>
              <w:jc w:val="left"/>
            </w:pPr>
            <w:r>
              <w:rPr>
                <w:rFonts w:ascii="Calibri" w:eastAsia="Calibri" w:hAnsi="Calibri" w:cs="Calibri"/>
                <w:sz w:val="22"/>
              </w:rPr>
              <w:tab/>
            </w:r>
            <w:r>
              <w:rPr>
                <w:b/>
                <w:sz w:val="14"/>
              </w:rPr>
              <w:t xml:space="preserve">Nazwa wskaźnika  </w:t>
            </w:r>
            <w:r>
              <w:rPr>
                <w:b/>
                <w:sz w:val="14"/>
              </w:rPr>
              <w:tab/>
            </w:r>
            <w:r>
              <w:rPr>
                <w:sz w:val="14"/>
              </w:rPr>
              <w:t xml:space="preserve">Źródło danych </w:t>
            </w:r>
          </w:p>
          <w:p w:rsidR="00C90BE4" w:rsidRDefault="00865FE6">
            <w:pPr>
              <w:spacing w:after="0" w:line="259" w:lineRule="auto"/>
              <w:ind w:left="0" w:right="464" w:firstLine="0"/>
              <w:jc w:val="right"/>
            </w:pPr>
            <w:r>
              <w:rPr>
                <w:sz w:val="14"/>
              </w:rPr>
              <w:t xml:space="preserve">(wskaźnik) </w:t>
            </w:r>
          </w:p>
        </w:tc>
        <w:tc>
          <w:tcPr>
            <w:tcW w:w="1983" w:type="dxa"/>
            <w:tcBorders>
              <w:top w:val="single" w:sz="4" w:space="0" w:color="9ACC51"/>
              <w:left w:val="nil"/>
              <w:bottom w:val="single" w:sz="4" w:space="0" w:color="C2E096"/>
              <w:right w:val="single" w:sz="4" w:space="0" w:color="C2E096"/>
            </w:tcBorders>
            <w:shd w:val="clear" w:color="auto" w:fill="C2E096"/>
          </w:tcPr>
          <w:p w:rsidR="00C90BE4" w:rsidRDefault="00865FE6">
            <w:pPr>
              <w:spacing w:after="2" w:line="239" w:lineRule="auto"/>
              <w:ind w:left="0" w:firstLine="0"/>
              <w:jc w:val="center"/>
            </w:pPr>
            <w:r>
              <w:rPr>
                <w:sz w:val="14"/>
              </w:rPr>
              <w:t xml:space="preserve">Rok </w:t>
            </w:r>
            <w:proofErr w:type="spellStart"/>
            <w:r>
              <w:rPr>
                <w:sz w:val="14"/>
              </w:rPr>
              <w:t>prognozowanydocelowy</w:t>
            </w:r>
            <w:proofErr w:type="spellEnd"/>
            <w:r>
              <w:rPr>
                <w:sz w:val="14"/>
              </w:rPr>
              <w:t xml:space="preserve"> </w:t>
            </w:r>
          </w:p>
          <w:p w:rsidR="00C90BE4" w:rsidRDefault="00865FE6">
            <w:pPr>
              <w:spacing w:after="0" w:line="259" w:lineRule="auto"/>
              <w:ind w:left="0" w:right="33" w:firstLine="0"/>
              <w:jc w:val="center"/>
            </w:pPr>
            <w:r>
              <w:rPr>
                <w:sz w:val="14"/>
              </w:rPr>
              <w:t xml:space="preserve">2022 </w:t>
            </w:r>
          </w:p>
        </w:tc>
      </w:tr>
      <w:tr w:rsidR="00C90BE4">
        <w:trPr>
          <w:trHeight w:val="529"/>
        </w:trPr>
        <w:tc>
          <w:tcPr>
            <w:tcW w:w="3225"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center"/>
            </w:pPr>
            <w:r>
              <w:rPr>
                <w:b/>
                <w:sz w:val="14"/>
              </w:rPr>
              <w:t xml:space="preserve">Liczba osób z niepełnosprawnością korzystających z pomocy społecznej w przeliczeniu na 100 mieszkańców </w:t>
            </w:r>
          </w:p>
        </w:tc>
        <w:tc>
          <w:tcPr>
            <w:tcW w:w="2271" w:type="dxa"/>
            <w:vMerge w:val="restart"/>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42" w:lineRule="auto"/>
              <w:ind w:left="0" w:firstLine="0"/>
              <w:jc w:val="center"/>
            </w:pPr>
            <w:r>
              <w:rPr>
                <w:sz w:val="14"/>
              </w:rPr>
              <w:t xml:space="preserve">Urząd Miejski w Gnieźnie oraz podmioty zaangażowane w realizację Lokalnego </w:t>
            </w:r>
          </w:p>
          <w:p w:rsidR="00C90BE4" w:rsidRDefault="00865FE6">
            <w:pPr>
              <w:spacing w:after="0" w:line="259" w:lineRule="auto"/>
              <w:ind w:left="0" w:right="39" w:firstLine="0"/>
              <w:jc w:val="center"/>
            </w:pPr>
            <w:r>
              <w:rPr>
                <w:sz w:val="14"/>
              </w:rPr>
              <w:t xml:space="preserve">Programu Rewitalizacji </w:t>
            </w:r>
          </w:p>
        </w:tc>
        <w:tc>
          <w:tcPr>
            <w:tcW w:w="1842"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40" w:firstLine="0"/>
              <w:jc w:val="center"/>
            </w:pPr>
            <w:r>
              <w:rPr>
                <w:sz w:val="14"/>
              </w:rPr>
              <w:t xml:space="preserve">0,91 </w:t>
            </w:r>
          </w:p>
        </w:tc>
        <w:tc>
          <w:tcPr>
            <w:tcW w:w="1983"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33" w:firstLine="0"/>
              <w:jc w:val="center"/>
            </w:pPr>
            <w:r>
              <w:rPr>
                <w:sz w:val="14"/>
              </w:rPr>
              <w:t xml:space="preserve">0,82 </w:t>
            </w:r>
          </w:p>
        </w:tc>
      </w:tr>
      <w:tr w:rsidR="00C90BE4">
        <w:trPr>
          <w:trHeight w:val="694"/>
        </w:trPr>
        <w:tc>
          <w:tcPr>
            <w:tcW w:w="3225"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1" w:line="241" w:lineRule="auto"/>
              <w:ind w:left="0" w:firstLine="0"/>
              <w:jc w:val="center"/>
            </w:pPr>
            <w:r>
              <w:rPr>
                <w:b/>
                <w:sz w:val="14"/>
              </w:rPr>
              <w:t xml:space="preserve">Liczba osób korzystających z pomocy społecznej z powodu długotrwałej lub ciężkiej choroby w przeliczeniu na 100 </w:t>
            </w:r>
          </w:p>
          <w:p w:rsidR="00C90BE4" w:rsidRDefault="00865FE6">
            <w:pPr>
              <w:spacing w:after="0" w:line="259" w:lineRule="auto"/>
              <w:ind w:left="0" w:right="33" w:firstLine="0"/>
              <w:jc w:val="center"/>
            </w:pPr>
            <w:r>
              <w:rPr>
                <w:b/>
                <w:sz w:val="14"/>
              </w:rPr>
              <w:t xml:space="preserve">mieszkańców </w:t>
            </w:r>
          </w:p>
        </w:tc>
        <w:tc>
          <w:tcPr>
            <w:tcW w:w="0" w:type="auto"/>
            <w:vMerge/>
            <w:tcBorders>
              <w:top w:val="nil"/>
              <w:left w:val="single" w:sz="4" w:space="0" w:color="C2E096"/>
              <w:bottom w:val="nil"/>
              <w:right w:val="single" w:sz="4" w:space="0" w:color="C2E096"/>
            </w:tcBorders>
          </w:tcPr>
          <w:p w:rsidR="00C90BE4" w:rsidRDefault="00C90BE4">
            <w:pPr>
              <w:spacing w:after="160" w:line="259" w:lineRule="auto"/>
              <w:ind w:left="0" w:firstLine="0"/>
              <w:jc w:val="left"/>
            </w:pPr>
          </w:p>
        </w:tc>
        <w:tc>
          <w:tcPr>
            <w:tcW w:w="1842"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40" w:firstLine="0"/>
              <w:jc w:val="center"/>
            </w:pPr>
            <w:r>
              <w:rPr>
                <w:sz w:val="14"/>
              </w:rPr>
              <w:t xml:space="preserve">1,03 </w:t>
            </w:r>
          </w:p>
        </w:tc>
        <w:tc>
          <w:tcPr>
            <w:tcW w:w="1983"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33" w:firstLine="0"/>
              <w:jc w:val="center"/>
            </w:pPr>
            <w:r>
              <w:rPr>
                <w:sz w:val="14"/>
              </w:rPr>
              <w:t xml:space="preserve">0,93 </w:t>
            </w:r>
          </w:p>
        </w:tc>
      </w:tr>
      <w:tr w:rsidR="00C90BE4">
        <w:trPr>
          <w:trHeight w:val="528"/>
        </w:trPr>
        <w:tc>
          <w:tcPr>
            <w:tcW w:w="3225"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5" w:hanging="15"/>
              <w:jc w:val="center"/>
            </w:pPr>
            <w:r>
              <w:rPr>
                <w:b/>
                <w:sz w:val="14"/>
              </w:rPr>
              <w:t>Liczba osób korzystających z pomocy społecznej z powodu ubóstwa w przeliczeniu na 100 mieszkańców</w:t>
            </w:r>
            <w:r>
              <w:rPr>
                <w:sz w:val="14"/>
              </w:rPr>
              <w:t xml:space="preserve"> </w:t>
            </w:r>
          </w:p>
        </w:tc>
        <w:tc>
          <w:tcPr>
            <w:tcW w:w="0" w:type="auto"/>
            <w:vMerge/>
            <w:tcBorders>
              <w:top w:val="nil"/>
              <w:left w:val="single" w:sz="4" w:space="0" w:color="C2E096"/>
              <w:bottom w:val="nil"/>
              <w:right w:val="single" w:sz="4" w:space="0" w:color="C2E096"/>
            </w:tcBorders>
          </w:tcPr>
          <w:p w:rsidR="00C90BE4" w:rsidRDefault="00C90BE4">
            <w:pPr>
              <w:spacing w:after="160" w:line="259" w:lineRule="auto"/>
              <w:ind w:left="0" w:firstLine="0"/>
              <w:jc w:val="left"/>
            </w:pPr>
          </w:p>
        </w:tc>
        <w:tc>
          <w:tcPr>
            <w:tcW w:w="1842"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40" w:firstLine="0"/>
              <w:jc w:val="center"/>
            </w:pPr>
            <w:r>
              <w:rPr>
                <w:sz w:val="14"/>
              </w:rPr>
              <w:t xml:space="preserve">1,63 </w:t>
            </w:r>
          </w:p>
        </w:tc>
        <w:tc>
          <w:tcPr>
            <w:tcW w:w="1983"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33" w:firstLine="0"/>
              <w:jc w:val="center"/>
            </w:pPr>
            <w:r>
              <w:rPr>
                <w:sz w:val="14"/>
              </w:rPr>
              <w:t xml:space="preserve">1,50 </w:t>
            </w:r>
          </w:p>
        </w:tc>
      </w:tr>
      <w:tr w:rsidR="00C90BE4">
        <w:trPr>
          <w:trHeight w:val="518"/>
        </w:trPr>
        <w:tc>
          <w:tcPr>
            <w:tcW w:w="3225"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33" w:firstLine="0"/>
              <w:jc w:val="center"/>
            </w:pPr>
            <w:r>
              <w:rPr>
                <w:b/>
                <w:sz w:val="14"/>
              </w:rPr>
              <w:t xml:space="preserve">Liczba kolizji drogowych w przeliczeniu na </w:t>
            </w:r>
          </w:p>
          <w:p w:rsidR="00C90BE4" w:rsidRDefault="00865FE6">
            <w:pPr>
              <w:spacing w:after="0" w:line="259" w:lineRule="auto"/>
              <w:ind w:left="0" w:right="36" w:firstLine="0"/>
              <w:jc w:val="center"/>
            </w:pPr>
            <w:r>
              <w:rPr>
                <w:b/>
                <w:sz w:val="14"/>
              </w:rPr>
              <w:t xml:space="preserve">100 mieszkańców </w:t>
            </w:r>
          </w:p>
        </w:tc>
        <w:tc>
          <w:tcPr>
            <w:tcW w:w="0" w:type="auto"/>
            <w:vMerge/>
            <w:tcBorders>
              <w:top w:val="nil"/>
              <w:left w:val="single" w:sz="4" w:space="0" w:color="C2E096"/>
              <w:bottom w:val="single" w:sz="4" w:space="0" w:color="C2E096"/>
              <w:right w:val="single" w:sz="4" w:space="0" w:color="C2E096"/>
            </w:tcBorders>
          </w:tcPr>
          <w:p w:rsidR="00C90BE4" w:rsidRDefault="00C90BE4">
            <w:pPr>
              <w:spacing w:after="160" w:line="259" w:lineRule="auto"/>
              <w:ind w:left="0" w:firstLine="0"/>
              <w:jc w:val="left"/>
            </w:pPr>
          </w:p>
        </w:tc>
        <w:tc>
          <w:tcPr>
            <w:tcW w:w="1842"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40" w:firstLine="0"/>
              <w:jc w:val="center"/>
            </w:pPr>
            <w:r>
              <w:rPr>
                <w:sz w:val="14"/>
              </w:rPr>
              <w:t xml:space="preserve">0,82 </w:t>
            </w:r>
          </w:p>
        </w:tc>
        <w:tc>
          <w:tcPr>
            <w:tcW w:w="1983"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33" w:firstLine="0"/>
              <w:jc w:val="center"/>
            </w:pPr>
            <w:r>
              <w:rPr>
                <w:sz w:val="14"/>
              </w:rPr>
              <w:t xml:space="preserve">0,75 </w:t>
            </w:r>
          </w:p>
        </w:tc>
      </w:tr>
      <w:tr w:rsidR="00C90BE4">
        <w:trPr>
          <w:trHeight w:val="700"/>
        </w:trPr>
        <w:tc>
          <w:tcPr>
            <w:tcW w:w="3225"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center"/>
            </w:pPr>
            <w:r>
              <w:rPr>
                <w:b/>
                <w:sz w:val="14"/>
              </w:rPr>
              <w:t xml:space="preserve">Liczba stowarzyszeń, innych organizacji społecznych i zawodowych, fundacji, ZOZ wpisanych do rejestru KRS w przeliczeniu na 100 mieszkańców </w:t>
            </w:r>
          </w:p>
        </w:tc>
        <w:tc>
          <w:tcPr>
            <w:tcW w:w="2271" w:type="dxa"/>
            <w:vMerge w:val="restart"/>
            <w:tcBorders>
              <w:top w:val="single" w:sz="4" w:space="0" w:color="C2E096"/>
              <w:left w:val="single" w:sz="4" w:space="0" w:color="C2E096"/>
              <w:bottom w:val="single" w:sz="4" w:space="0" w:color="C2E096"/>
              <w:right w:val="single" w:sz="4" w:space="0" w:color="C2E096"/>
            </w:tcBorders>
          </w:tcPr>
          <w:p w:rsidR="00C90BE4" w:rsidRDefault="00C90BE4">
            <w:pPr>
              <w:spacing w:after="160" w:line="259" w:lineRule="auto"/>
              <w:ind w:left="0" w:firstLine="0"/>
              <w:jc w:val="left"/>
            </w:pPr>
          </w:p>
        </w:tc>
        <w:tc>
          <w:tcPr>
            <w:tcW w:w="1842"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42" w:firstLine="0"/>
              <w:jc w:val="center"/>
            </w:pPr>
            <w:r>
              <w:rPr>
                <w:sz w:val="14"/>
              </w:rPr>
              <w:t xml:space="preserve">0,25 </w:t>
            </w:r>
          </w:p>
        </w:tc>
        <w:tc>
          <w:tcPr>
            <w:tcW w:w="1983"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35" w:firstLine="0"/>
              <w:jc w:val="center"/>
            </w:pPr>
            <w:r>
              <w:rPr>
                <w:sz w:val="14"/>
              </w:rPr>
              <w:t xml:space="preserve">0,28 </w:t>
            </w:r>
          </w:p>
        </w:tc>
      </w:tr>
      <w:tr w:rsidR="00C90BE4">
        <w:trPr>
          <w:trHeight w:val="521"/>
        </w:trPr>
        <w:tc>
          <w:tcPr>
            <w:tcW w:w="3225"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right="34" w:firstLine="0"/>
              <w:jc w:val="center"/>
            </w:pPr>
            <w:r>
              <w:rPr>
                <w:b/>
                <w:sz w:val="14"/>
              </w:rPr>
              <w:lastRenderedPageBreak/>
              <w:t xml:space="preserve">Liczba mieszkańców Miasta Gniezna </w:t>
            </w:r>
          </w:p>
          <w:p w:rsidR="00C90BE4" w:rsidRDefault="00865FE6">
            <w:pPr>
              <w:spacing w:after="0" w:line="259" w:lineRule="auto"/>
              <w:ind w:left="0" w:firstLine="0"/>
              <w:jc w:val="center"/>
            </w:pPr>
            <w:r>
              <w:rPr>
                <w:b/>
                <w:sz w:val="14"/>
              </w:rPr>
              <w:t xml:space="preserve">[osoby] w kontekście napływu nowych ludzi do miasta oraz przyrostu naturalnego. </w:t>
            </w:r>
          </w:p>
        </w:tc>
        <w:tc>
          <w:tcPr>
            <w:tcW w:w="0" w:type="auto"/>
            <w:vMerge/>
            <w:tcBorders>
              <w:top w:val="nil"/>
              <w:left w:val="single" w:sz="4" w:space="0" w:color="C2E096"/>
              <w:bottom w:val="nil"/>
              <w:right w:val="single" w:sz="4" w:space="0" w:color="C2E096"/>
            </w:tcBorders>
          </w:tcPr>
          <w:p w:rsidR="00C90BE4" w:rsidRDefault="00C90BE4">
            <w:pPr>
              <w:spacing w:after="160" w:line="259" w:lineRule="auto"/>
              <w:ind w:left="0" w:firstLine="0"/>
              <w:jc w:val="left"/>
            </w:pPr>
          </w:p>
        </w:tc>
        <w:tc>
          <w:tcPr>
            <w:tcW w:w="1842"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39" w:firstLine="0"/>
              <w:jc w:val="center"/>
            </w:pPr>
            <w:r>
              <w:rPr>
                <w:sz w:val="14"/>
              </w:rPr>
              <w:t xml:space="preserve">67651 </w:t>
            </w:r>
          </w:p>
        </w:tc>
        <w:tc>
          <w:tcPr>
            <w:tcW w:w="1983"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37" w:firstLine="0"/>
              <w:jc w:val="center"/>
            </w:pPr>
            <w:r>
              <w:rPr>
                <w:sz w:val="14"/>
              </w:rPr>
              <w:t xml:space="preserve">67759 </w:t>
            </w:r>
          </w:p>
        </w:tc>
      </w:tr>
      <w:tr w:rsidR="00C90BE4">
        <w:trPr>
          <w:trHeight w:val="528"/>
        </w:trPr>
        <w:tc>
          <w:tcPr>
            <w:tcW w:w="3225"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center"/>
            </w:pPr>
            <w:r>
              <w:rPr>
                <w:b/>
                <w:sz w:val="14"/>
              </w:rPr>
              <w:lastRenderedPageBreak/>
              <w:t xml:space="preserve">Liczba podmiotów gospodarczych wpisanych do rejestru REGON oraz KRS ogółem na 100 mieszkańców </w:t>
            </w:r>
          </w:p>
        </w:tc>
        <w:tc>
          <w:tcPr>
            <w:tcW w:w="0" w:type="auto"/>
            <w:vMerge/>
            <w:tcBorders>
              <w:top w:val="nil"/>
              <w:left w:val="single" w:sz="4" w:space="0" w:color="C2E096"/>
              <w:bottom w:val="nil"/>
              <w:right w:val="single" w:sz="4" w:space="0" w:color="C2E096"/>
            </w:tcBorders>
          </w:tcPr>
          <w:p w:rsidR="00C90BE4" w:rsidRDefault="00C90BE4">
            <w:pPr>
              <w:spacing w:after="160" w:line="259" w:lineRule="auto"/>
              <w:ind w:left="0" w:firstLine="0"/>
              <w:jc w:val="left"/>
            </w:pPr>
          </w:p>
        </w:tc>
        <w:tc>
          <w:tcPr>
            <w:tcW w:w="1842"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42" w:firstLine="0"/>
              <w:jc w:val="center"/>
            </w:pPr>
            <w:r>
              <w:rPr>
                <w:sz w:val="14"/>
              </w:rPr>
              <w:t xml:space="preserve">13,92 </w:t>
            </w:r>
          </w:p>
        </w:tc>
        <w:tc>
          <w:tcPr>
            <w:tcW w:w="1983"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35" w:firstLine="0"/>
              <w:jc w:val="center"/>
            </w:pPr>
            <w:r>
              <w:rPr>
                <w:sz w:val="14"/>
              </w:rPr>
              <w:t xml:space="preserve">14,00 </w:t>
            </w:r>
          </w:p>
        </w:tc>
      </w:tr>
      <w:tr w:rsidR="00C90BE4">
        <w:trPr>
          <w:trHeight w:val="523"/>
        </w:trPr>
        <w:tc>
          <w:tcPr>
            <w:tcW w:w="3225"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center"/>
            </w:pPr>
            <w:r>
              <w:rPr>
                <w:b/>
                <w:sz w:val="14"/>
              </w:rPr>
              <w:t xml:space="preserve">Wskaźnik nagromadzenia wyrobów zawierających azbest [kg]w przeliczeniu na 100 mieszkańców </w:t>
            </w:r>
          </w:p>
        </w:tc>
        <w:tc>
          <w:tcPr>
            <w:tcW w:w="0" w:type="auto"/>
            <w:vMerge/>
            <w:tcBorders>
              <w:top w:val="nil"/>
              <w:left w:val="single" w:sz="4" w:space="0" w:color="C2E096"/>
              <w:bottom w:val="nil"/>
              <w:right w:val="single" w:sz="4" w:space="0" w:color="C2E096"/>
            </w:tcBorders>
          </w:tcPr>
          <w:p w:rsidR="00C90BE4" w:rsidRDefault="00C90BE4">
            <w:pPr>
              <w:spacing w:after="160" w:line="259" w:lineRule="auto"/>
              <w:ind w:left="0" w:firstLine="0"/>
              <w:jc w:val="left"/>
            </w:pPr>
          </w:p>
        </w:tc>
        <w:tc>
          <w:tcPr>
            <w:tcW w:w="1842"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39" w:firstLine="0"/>
              <w:jc w:val="center"/>
            </w:pPr>
            <w:r>
              <w:rPr>
                <w:sz w:val="14"/>
              </w:rPr>
              <w:t xml:space="preserve">135,07 </w:t>
            </w:r>
          </w:p>
        </w:tc>
        <w:tc>
          <w:tcPr>
            <w:tcW w:w="1983"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right="37" w:firstLine="0"/>
              <w:jc w:val="center"/>
            </w:pPr>
            <w:r>
              <w:rPr>
                <w:sz w:val="14"/>
              </w:rPr>
              <w:t xml:space="preserve">120,00 </w:t>
            </w:r>
          </w:p>
        </w:tc>
      </w:tr>
      <w:tr w:rsidR="00C90BE4">
        <w:trPr>
          <w:trHeight w:val="522"/>
        </w:trPr>
        <w:tc>
          <w:tcPr>
            <w:tcW w:w="3225"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center"/>
            </w:pPr>
            <w:r>
              <w:rPr>
                <w:b/>
                <w:sz w:val="14"/>
              </w:rPr>
              <w:t xml:space="preserve">Liczba przystanków komunikacji miejskiej w przeliczeniu na 100 mieszkańców </w:t>
            </w:r>
          </w:p>
        </w:tc>
        <w:tc>
          <w:tcPr>
            <w:tcW w:w="0" w:type="auto"/>
            <w:vMerge/>
            <w:tcBorders>
              <w:top w:val="nil"/>
              <w:left w:val="single" w:sz="4" w:space="0" w:color="C2E096"/>
              <w:bottom w:val="single" w:sz="4" w:space="0" w:color="C2E096"/>
              <w:right w:val="single" w:sz="4" w:space="0" w:color="C2E096"/>
            </w:tcBorders>
          </w:tcPr>
          <w:p w:rsidR="00C90BE4" w:rsidRDefault="00C90BE4">
            <w:pPr>
              <w:spacing w:after="160" w:line="259" w:lineRule="auto"/>
              <w:ind w:left="0" w:firstLine="0"/>
              <w:jc w:val="left"/>
            </w:pPr>
          </w:p>
        </w:tc>
        <w:tc>
          <w:tcPr>
            <w:tcW w:w="1842"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42" w:firstLine="0"/>
              <w:jc w:val="center"/>
            </w:pPr>
            <w:r>
              <w:rPr>
                <w:sz w:val="14"/>
              </w:rPr>
              <w:t xml:space="preserve">0,70 </w:t>
            </w:r>
          </w:p>
        </w:tc>
        <w:tc>
          <w:tcPr>
            <w:tcW w:w="1983" w:type="dxa"/>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right="35" w:firstLine="0"/>
              <w:jc w:val="center"/>
            </w:pPr>
            <w:r>
              <w:rPr>
                <w:sz w:val="14"/>
              </w:rPr>
              <w:t xml:space="preserve">0,75 </w:t>
            </w:r>
          </w:p>
        </w:tc>
      </w:tr>
    </w:tbl>
    <w:p w:rsidR="00C90BE4" w:rsidRDefault="00865FE6">
      <w:pPr>
        <w:spacing w:after="179" w:line="259" w:lineRule="auto"/>
        <w:ind w:left="0" w:firstLine="0"/>
        <w:jc w:val="right"/>
      </w:pPr>
      <w:r>
        <w:rPr>
          <w:b/>
          <w:color w:val="FFFFFF"/>
          <w:sz w:val="18"/>
        </w:rPr>
        <w:t xml:space="preserve"> </w:t>
      </w:r>
    </w:p>
    <w:p w:rsidR="00C90BE4" w:rsidRDefault="00865FE6">
      <w:pPr>
        <w:spacing w:after="185" w:line="259" w:lineRule="auto"/>
        <w:ind w:left="0" w:right="53" w:firstLine="0"/>
        <w:jc w:val="right"/>
      </w:pPr>
      <w:r>
        <w:rPr>
          <w:rFonts w:ascii="Calibri" w:eastAsia="Calibri" w:hAnsi="Calibri" w:cs="Calibri"/>
          <w:sz w:val="18"/>
        </w:rPr>
        <w:t xml:space="preserve">Źródło: opracowanie grupa BST </w:t>
      </w:r>
    </w:p>
    <w:p w:rsidR="00C90BE4" w:rsidRDefault="00865FE6">
      <w:pPr>
        <w:spacing w:after="3" w:line="265" w:lineRule="auto"/>
        <w:ind w:left="-3"/>
        <w:jc w:val="left"/>
      </w:pPr>
      <w:r>
        <w:rPr>
          <w:i/>
          <w:color w:val="6D6D6D"/>
          <w:sz w:val="16"/>
        </w:rPr>
        <w:t xml:space="preserve">Tabela 60. Wzór karty monitoringu projektu Lokalnego Programu rewitalizacji. </w:t>
      </w:r>
    </w:p>
    <w:tbl>
      <w:tblPr>
        <w:tblStyle w:val="TableGrid"/>
        <w:tblW w:w="9062" w:type="dxa"/>
        <w:tblInd w:w="7" w:type="dxa"/>
        <w:tblCellMar>
          <w:top w:w="49" w:type="dxa"/>
          <w:left w:w="108" w:type="dxa"/>
          <w:right w:w="94" w:type="dxa"/>
        </w:tblCellMar>
        <w:tblLook w:val="04A0" w:firstRow="1" w:lastRow="0" w:firstColumn="1" w:lastColumn="0" w:noHBand="0" w:noVBand="1"/>
      </w:tblPr>
      <w:tblGrid>
        <w:gridCol w:w="4152"/>
        <w:gridCol w:w="2637"/>
        <w:gridCol w:w="2273"/>
      </w:tblGrid>
      <w:tr w:rsidR="00C90BE4">
        <w:trPr>
          <w:trHeight w:val="230"/>
        </w:trPr>
        <w:tc>
          <w:tcPr>
            <w:tcW w:w="4151" w:type="dxa"/>
            <w:tcBorders>
              <w:top w:val="single" w:sz="4" w:space="0" w:color="9ACC51"/>
              <w:left w:val="single" w:sz="4" w:space="0" w:color="9ACC51"/>
              <w:bottom w:val="single" w:sz="4" w:space="0" w:color="9ACC51"/>
              <w:right w:val="nil"/>
            </w:tcBorders>
            <w:shd w:val="clear" w:color="auto" w:fill="9ACC51"/>
          </w:tcPr>
          <w:p w:rsidR="00C90BE4" w:rsidRDefault="00865FE6">
            <w:pPr>
              <w:spacing w:after="0" w:line="259" w:lineRule="auto"/>
              <w:ind w:left="0" w:right="17" w:firstLine="0"/>
              <w:jc w:val="center"/>
            </w:pPr>
            <w:r>
              <w:rPr>
                <w:b/>
                <w:color w:val="FFFFFF"/>
                <w:sz w:val="18"/>
              </w:rPr>
              <w:t xml:space="preserve">Nazwa Projektu </w:t>
            </w:r>
          </w:p>
        </w:tc>
        <w:tc>
          <w:tcPr>
            <w:tcW w:w="2637" w:type="dxa"/>
            <w:tcBorders>
              <w:top w:val="single" w:sz="4" w:space="0" w:color="9ACC51"/>
              <w:left w:val="nil"/>
              <w:bottom w:val="single" w:sz="4" w:space="0" w:color="9ACC51"/>
              <w:right w:val="nil"/>
            </w:tcBorders>
            <w:shd w:val="clear" w:color="auto" w:fill="9ACC51"/>
          </w:tcPr>
          <w:p w:rsidR="00C90BE4" w:rsidRDefault="00865FE6">
            <w:pPr>
              <w:spacing w:after="0" w:line="259" w:lineRule="auto"/>
              <w:ind w:left="0" w:right="36" w:firstLine="0"/>
              <w:jc w:val="right"/>
            </w:pPr>
            <w:r>
              <w:rPr>
                <w:b/>
                <w:color w:val="FFFFFF"/>
                <w:sz w:val="18"/>
              </w:rPr>
              <w:t xml:space="preserve"> </w:t>
            </w:r>
          </w:p>
        </w:tc>
        <w:tc>
          <w:tcPr>
            <w:tcW w:w="2273" w:type="dxa"/>
            <w:tcBorders>
              <w:top w:val="single" w:sz="4" w:space="0" w:color="9ACC51"/>
              <w:left w:val="nil"/>
              <w:bottom w:val="single" w:sz="4" w:space="0" w:color="9ACC51"/>
              <w:right w:val="nil"/>
            </w:tcBorders>
            <w:shd w:val="clear" w:color="auto" w:fill="9ACC51"/>
          </w:tcPr>
          <w:p w:rsidR="00C90BE4" w:rsidRDefault="00C90BE4">
            <w:pPr>
              <w:spacing w:after="160" w:line="259" w:lineRule="auto"/>
              <w:ind w:left="0" w:firstLine="0"/>
              <w:jc w:val="left"/>
            </w:pPr>
          </w:p>
        </w:tc>
      </w:tr>
      <w:tr w:rsidR="00C90BE4">
        <w:trPr>
          <w:trHeight w:val="601"/>
        </w:trPr>
        <w:tc>
          <w:tcPr>
            <w:tcW w:w="4151" w:type="dxa"/>
            <w:tcBorders>
              <w:top w:val="single" w:sz="4" w:space="0" w:color="9ACC51"/>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Opis realizowanych zadań w roku sprawozdawczym </w:t>
            </w:r>
          </w:p>
        </w:tc>
        <w:tc>
          <w:tcPr>
            <w:tcW w:w="2637" w:type="dxa"/>
            <w:tcBorders>
              <w:top w:val="single" w:sz="4" w:space="0" w:color="9ACC51"/>
              <w:left w:val="single" w:sz="4" w:space="0" w:color="C2E096"/>
              <w:bottom w:val="single" w:sz="4" w:space="0" w:color="C2E096"/>
              <w:right w:val="nil"/>
            </w:tcBorders>
            <w:shd w:val="clear" w:color="auto" w:fill="EAF4DC"/>
          </w:tcPr>
          <w:p w:rsidR="00C90BE4" w:rsidRDefault="00865FE6">
            <w:pPr>
              <w:spacing w:after="0" w:line="259" w:lineRule="auto"/>
              <w:ind w:left="1" w:firstLine="0"/>
              <w:jc w:val="left"/>
            </w:pPr>
            <w:r>
              <w:rPr>
                <w:sz w:val="18"/>
              </w:rPr>
              <w:t xml:space="preserve"> </w:t>
            </w:r>
          </w:p>
        </w:tc>
        <w:tc>
          <w:tcPr>
            <w:tcW w:w="2273" w:type="dxa"/>
            <w:tcBorders>
              <w:top w:val="single" w:sz="4" w:space="0" w:color="9ACC51"/>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r>
      <w:tr w:rsidR="00C90BE4">
        <w:trPr>
          <w:trHeight w:val="408"/>
        </w:trPr>
        <w:tc>
          <w:tcPr>
            <w:tcW w:w="415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Podmiot realizujący projekt </w:t>
            </w:r>
          </w:p>
        </w:tc>
        <w:tc>
          <w:tcPr>
            <w:tcW w:w="2637" w:type="dxa"/>
            <w:tcBorders>
              <w:top w:val="single" w:sz="4" w:space="0" w:color="C2E096"/>
              <w:left w:val="single" w:sz="4" w:space="0" w:color="C2E096"/>
              <w:bottom w:val="single" w:sz="4" w:space="0" w:color="C2E096"/>
              <w:right w:val="nil"/>
            </w:tcBorders>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r>
      <w:tr w:rsidR="00C90BE4">
        <w:trPr>
          <w:trHeight w:val="914"/>
        </w:trPr>
        <w:tc>
          <w:tcPr>
            <w:tcW w:w="4151" w:type="dxa"/>
            <w:tcBorders>
              <w:top w:val="single" w:sz="4" w:space="0" w:color="C2E096"/>
              <w:left w:val="single" w:sz="4" w:space="0" w:color="C2E096"/>
              <w:bottom w:val="single" w:sz="4" w:space="0" w:color="C2E096"/>
              <w:right w:val="single" w:sz="4" w:space="0" w:color="C2E096"/>
            </w:tcBorders>
            <w:shd w:val="clear" w:color="auto" w:fill="EAF4DC"/>
            <w:vAlign w:val="center"/>
          </w:tcPr>
          <w:p w:rsidR="00C90BE4" w:rsidRDefault="00865FE6">
            <w:pPr>
              <w:spacing w:after="0" w:line="259" w:lineRule="auto"/>
              <w:ind w:left="0" w:firstLine="0"/>
              <w:jc w:val="left"/>
            </w:pPr>
            <w:r>
              <w:rPr>
                <w:b/>
                <w:sz w:val="18"/>
              </w:rPr>
              <w:t xml:space="preserve">Partnerzy realizacji projektu uczestniczący  </w:t>
            </w:r>
          </w:p>
          <w:p w:rsidR="00C90BE4" w:rsidRDefault="00865FE6">
            <w:pPr>
              <w:spacing w:after="0" w:line="259" w:lineRule="auto"/>
              <w:ind w:left="0" w:firstLine="0"/>
              <w:jc w:val="left"/>
            </w:pPr>
            <w:r>
              <w:rPr>
                <w:b/>
                <w:sz w:val="18"/>
              </w:rPr>
              <w:t xml:space="preserve">w zadaniach w danym roku (Zaangażowani interesariusze) </w:t>
            </w:r>
          </w:p>
        </w:tc>
        <w:tc>
          <w:tcPr>
            <w:tcW w:w="2637"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r>
      <w:tr w:rsidR="00C90BE4">
        <w:trPr>
          <w:trHeight w:val="410"/>
        </w:trPr>
        <w:tc>
          <w:tcPr>
            <w:tcW w:w="415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Sposób włączenia interesariuszy </w:t>
            </w:r>
          </w:p>
        </w:tc>
        <w:tc>
          <w:tcPr>
            <w:tcW w:w="2637" w:type="dxa"/>
            <w:tcBorders>
              <w:top w:val="single" w:sz="4" w:space="0" w:color="C2E096"/>
              <w:left w:val="single" w:sz="4" w:space="0" w:color="C2E096"/>
              <w:bottom w:val="single" w:sz="4" w:space="0" w:color="C2E096"/>
              <w:right w:val="nil"/>
            </w:tcBorders>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r>
      <w:tr w:rsidR="00C90BE4">
        <w:trPr>
          <w:trHeight w:val="403"/>
        </w:trPr>
        <w:tc>
          <w:tcPr>
            <w:tcW w:w="415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Wartość wskaźników produktu: </w:t>
            </w:r>
          </w:p>
        </w:tc>
        <w:tc>
          <w:tcPr>
            <w:tcW w:w="2637"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r>
      <w:tr w:rsidR="00C90BE4">
        <w:trPr>
          <w:trHeight w:val="410"/>
        </w:trPr>
        <w:tc>
          <w:tcPr>
            <w:tcW w:w="415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Data rozpoczęcia realizacji: </w:t>
            </w:r>
          </w:p>
        </w:tc>
        <w:tc>
          <w:tcPr>
            <w:tcW w:w="2637" w:type="dxa"/>
            <w:tcBorders>
              <w:top w:val="single" w:sz="4" w:space="0" w:color="C2E096"/>
              <w:left w:val="single" w:sz="4" w:space="0" w:color="C2E096"/>
              <w:bottom w:val="single" w:sz="4" w:space="0" w:color="C2E096"/>
              <w:right w:val="nil"/>
            </w:tcBorders>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r>
      <w:tr w:rsidR="00C90BE4">
        <w:trPr>
          <w:trHeight w:val="406"/>
        </w:trPr>
        <w:tc>
          <w:tcPr>
            <w:tcW w:w="415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Data zakończenia : </w:t>
            </w:r>
          </w:p>
        </w:tc>
        <w:tc>
          <w:tcPr>
            <w:tcW w:w="2637"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r>
      <w:tr w:rsidR="00C90BE4">
        <w:trPr>
          <w:trHeight w:val="407"/>
        </w:trPr>
        <w:tc>
          <w:tcPr>
            <w:tcW w:w="4151" w:type="dxa"/>
            <w:vMerge w:val="restart"/>
            <w:tcBorders>
              <w:top w:val="single" w:sz="4" w:space="0" w:color="C2E096"/>
              <w:left w:val="single" w:sz="4" w:space="0" w:color="C2E096"/>
              <w:bottom w:val="single" w:sz="4" w:space="0" w:color="C2E096"/>
              <w:right w:val="single" w:sz="4" w:space="0" w:color="C2E096"/>
            </w:tcBorders>
            <w:vAlign w:val="center"/>
          </w:tcPr>
          <w:p w:rsidR="00C90BE4" w:rsidRDefault="00865FE6">
            <w:pPr>
              <w:spacing w:after="0" w:line="259" w:lineRule="auto"/>
              <w:ind w:left="0" w:firstLine="0"/>
              <w:jc w:val="left"/>
            </w:pPr>
            <w:r>
              <w:rPr>
                <w:b/>
                <w:sz w:val="18"/>
              </w:rPr>
              <w:t xml:space="preserve">Planowane nakłady finansowe na realizację projektu w trakcie roku </w:t>
            </w:r>
          </w:p>
        </w:tc>
        <w:tc>
          <w:tcPr>
            <w:tcW w:w="263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13" w:firstLine="0"/>
              <w:jc w:val="center"/>
            </w:pPr>
            <w:r>
              <w:rPr>
                <w:b/>
                <w:sz w:val="18"/>
              </w:rPr>
              <w:t xml:space="preserve">własne </w:t>
            </w:r>
          </w:p>
        </w:tc>
        <w:tc>
          <w:tcPr>
            <w:tcW w:w="227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right="13" w:firstLine="0"/>
              <w:jc w:val="center"/>
            </w:pPr>
            <w:r>
              <w:rPr>
                <w:b/>
                <w:sz w:val="18"/>
              </w:rPr>
              <w:t xml:space="preserve">zewnętrzne </w:t>
            </w:r>
          </w:p>
        </w:tc>
      </w:tr>
      <w:tr w:rsidR="00C90BE4">
        <w:trPr>
          <w:trHeight w:val="408"/>
        </w:trPr>
        <w:tc>
          <w:tcPr>
            <w:tcW w:w="0" w:type="auto"/>
            <w:vMerge/>
            <w:tcBorders>
              <w:top w:val="nil"/>
              <w:left w:val="single" w:sz="4" w:space="0" w:color="C2E096"/>
              <w:bottom w:val="single" w:sz="4" w:space="0" w:color="C2E096"/>
              <w:right w:val="single" w:sz="4" w:space="0" w:color="C2E096"/>
            </w:tcBorders>
          </w:tcPr>
          <w:p w:rsidR="00C90BE4" w:rsidRDefault="00C90BE4">
            <w:pPr>
              <w:spacing w:after="160" w:line="259" w:lineRule="auto"/>
              <w:ind w:left="0" w:firstLine="0"/>
              <w:jc w:val="left"/>
            </w:pPr>
          </w:p>
        </w:tc>
        <w:tc>
          <w:tcPr>
            <w:tcW w:w="2637"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2" w:firstLine="0"/>
              <w:jc w:val="left"/>
            </w:pPr>
            <w:r>
              <w:rPr>
                <w:sz w:val="18"/>
              </w:rPr>
              <w:t xml:space="preserve"> </w:t>
            </w:r>
          </w:p>
        </w:tc>
      </w:tr>
      <w:tr w:rsidR="00C90BE4">
        <w:trPr>
          <w:trHeight w:val="620"/>
        </w:trPr>
        <w:tc>
          <w:tcPr>
            <w:tcW w:w="415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Całkowite poniesione nakłady finansowe na realizację projektu: </w:t>
            </w:r>
          </w:p>
        </w:tc>
        <w:tc>
          <w:tcPr>
            <w:tcW w:w="2637" w:type="dxa"/>
            <w:tcBorders>
              <w:top w:val="single" w:sz="4" w:space="0" w:color="C2E096"/>
              <w:left w:val="single" w:sz="4" w:space="0" w:color="C2E096"/>
              <w:bottom w:val="single" w:sz="4" w:space="0" w:color="C2E096"/>
              <w:right w:val="nil"/>
            </w:tcBorders>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r>
      <w:tr w:rsidR="00C90BE4">
        <w:trPr>
          <w:trHeight w:val="406"/>
        </w:trPr>
        <w:tc>
          <w:tcPr>
            <w:tcW w:w="4151" w:type="dxa"/>
            <w:tcBorders>
              <w:top w:val="single" w:sz="4" w:space="0" w:color="C2E096"/>
              <w:left w:val="single" w:sz="4" w:space="0" w:color="C2E096"/>
              <w:bottom w:val="single" w:sz="4" w:space="0" w:color="C2E096"/>
              <w:right w:val="single" w:sz="4" w:space="0" w:color="C2E096"/>
            </w:tcBorders>
            <w:shd w:val="clear" w:color="auto" w:fill="EAF4DC"/>
          </w:tcPr>
          <w:p w:rsidR="00C90BE4" w:rsidRDefault="00865FE6">
            <w:pPr>
              <w:spacing w:after="0" w:line="259" w:lineRule="auto"/>
              <w:ind w:left="0" w:firstLine="0"/>
              <w:jc w:val="left"/>
            </w:pPr>
            <w:r>
              <w:rPr>
                <w:b/>
                <w:sz w:val="18"/>
              </w:rPr>
              <w:t xml:space="preserve">Możliwe ryzyka dalszej realizacji projektu: </w:t>
            </w:r>
          </w:p>
        </w:tc>
        <w:tc>
          <w:tcPr>
            <w:tcW w:w="2637" w:type="dxa"/>
            <w:tcBorders>
              <w:top w:val="single" w:sz="4" w:space="0" w:color="C2E096"/>
              <w:left w:val="single" w:sz="4" w:space="0" w:color="C2E096"/>
              <w:bottom w:val="single" w:sz="4" w:space="0" w:color="C2E096"/>
              <w:right w:val="nil"/>
            </w:tcBorders>
            <w:shd w:val="clear" w:color="auto" w:fill="EAF4DC"/>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nil"/>
              <w:bottom w:val="single" w:sz="4" w:space="0" w:color="C2E096"/>
              <w:right w:val="single" w:sz="4" w:space="0" w:color="C2E096"/>
            </w:tcBorders>
            <w:shd w:val="clear" w:color="auto" w:fill="EAF4DC"/>
          </w:tcPr>
          <w:p w:rsidR="00C90BE4" w:rsidRDefault="00C90BE4">
            <w:pPr>
              <w:spacing w:after="160" w:line="259" w:lineRule="auto"/>
              <w:ind w:left="0" w:firstLine="0"/>
              <w:jc w:val="left"/>
            </w:pPr>
          </w:p>
        </w:tc>
      </w:tr>
      <w:tr w:rsidR="00C90BE4">
        <w:trPr>
          <w:trHeight w:val="407"/>
        </w:trPr>
        <w:tc>
          <w:tcPr>
            <w:tcW w:w="4151" w:type="dxa"/>
            <w:tcBorders>
              <w:top w:val="single" w:sz="4" w:space="0" w:color="C2E096"/>
              <w:left w:val="single" w:sz="4" w:space="0" w:color="C2E096"/>
              <w:bottom w:val="single" w:sz="4" w:space="0" w:color="C2E096"/>
              <w:right w:val="single" w:sz="4" w:space="0" w:color="C2E096"/>
            </w:tcBorders>
          </w:tcPr>
          <w:p w:rsidR="00C90BE4" w:rsidRDefault="00865FE6">
            <w:pPr>
              <w:spacing w:after="0" w:line="259" w:lineRule="auto"/>
              <w:ind w:left="0" w:firstLine="0"/>
              <w:jc w:val="left"/>
            </w:pPr>
            <w:r>
              <w:rPr>
                <w:b/>
                <w:sz w:val="18"/>
              </w:rPr>
              <w:t xml:space="preserve">Propozycje działań minimalizujących ryzyka </w:t>
            </w:r>
          </w:p>
        </w:tc>
        <w:tc>
          <w:tcPr>
            <w:tcW w:w="2637" w:type="dxa"/>
            <w:tcBorders>
              <w:top w:val="single" w:sz="4" w:space="0" w:color="C2E096"/>
              <w:left w:val="single" w:sz="4" w:space="0" w:color="C2E096"/>
              <w:bottom w:val="single" w:sz="4" w:space="0" w:color="C2E096"/>
              <w:right w:val="nil"/>
            </w:tcBorders>
          </w:tcPr>
          <w:p w:rsidR="00C90BE4" w:rsidRDefault="00865FE6">
            <w:pPr>
              <w:spacing w:after="0" w:line="259" w:lineRule="auto"/>
              <w:ind w:left="1" w:firstLine="0"/>
              <w:jc w:val="left"/>
            </w:pPr>
            <w:r>
              <w:rPr>
                <w:sz w:val="18"/>
              </w:rPr>
              <w:t xml:space="preserve"> </w:t>
            </w:r>
          </w:p>
        </w:tc>
        <w:tc>
          <w:tcPr>
            <w:tcW w:w="2273" w:type="dxa"/>
            <w:tcBorders>
              <w:top w:val="single" w:sz="4" w:space="0" w:color="C2E096"/>
              <w:left w:val="nil"/>
              <w:bottom w:val="single" w:sz="4" w:space="0" w:color="C2E096"/>
              <w:right w:val="single" w:sz="4" w:space="0" w:color="C2E096"/>
            </w:tcBorders>
          </w:tcPr>
          <w:p w:rsidR="00C90BE4" w:rsidRDefault="00C90BE4">
            <w:pPr>
              <w:spacing w:after="160" w:line="259" w:lineRule="auto"/>
              <w:ind w:left="0" w:firstLine="0"/>
              <w:jc w:val="left"/>
            </w:pPr>
          </w:p>
        </w:tc>
      </w:tr>
    </w:tbl>
    <w:p w:rsidR="00C90BE4" w:rsidRDefault="00865FE6">
      <w:pPr>
        <w:spacing w:after="21" w:line="428" w:lineRule="auto"/>
        <w:ind w:left="-15" w:firstLine="6594"/>
        <w:jc w:val="left"/>
      </w:pPr>
      <w:r>
        <w:rPr>
          <w:sz w:val="16"/>
        </w:rPr>
        <w:t xml:space="preserve">Źródło: opracowanie grupa BST. </w:t>
      </w:r>
      <w:r>
        <w:rPr>
          <w:b/>
        </w:rPr>
        <w:t xml:space="preserve">Etapy procesu monitoringu: </w:t>
      </w:r>
    </w:p>
    <w:p w:rsidR="00C90BE4" w:rsidRDefault="00865FE6">
      <w:pPr>
        <w:numPr>
          <w:ilvl w:val="0"/>
          <w:numId w:val="22"/>
        </w:numPr>
        <w:spacing w:after="36"/>
        <w:ind w:hanging="360"/>
      </w:pPr>
      <w:r>
        <w:t xml:space="preserve">Monitorowanie w całym okresie realizacji LPR, czy wskazane cele są osiągane poprzez realizację poszczególnych projektów objętych Programem oraz, czy cele realizowane w ramach Programu są nadal aktualne i zgodne ze stanem faktycznym.  </w:t>
      </w:r>
    </w:p>
    <w:p w:rsidR="00C90BE4" w:rsidRDefault="00865FE6">
      <w:pPr>
        <w:numPr>
          <w:ilvl w:val="0"/>
          <w:numId w:val="22"/>
        </w:numPr>
        <w:spacing w:after="134" w:line="259" w:lineRule="auto"/>
        <w:ind w:hanging="360"/>
      </w:pPr>
      <w:r>
        <w:t xml:space="preserve">Kontrolowanie etapów systemu wdrażania LPR. </w:t>
      </w:r>
    </w:p>
    <w:p w:rsidR="00C90BE4" w:rsidRDefault="00865FE6">
      <w:pPr>
        <w:numPr>
          <w:ilvl w:val="0"/>
          <w:numId w:val="22"/>
        </w:numPr>
        <w:spacing w:after="36"/>
        <w:ind w:hanging="360"/>
      </w:pPr>
      <w:r>
        <w:t xml:space="preserve">Adekwatny dobór wskaźników produktu i rezultatu dla poszczególnych projektów przygotowanych przez jednostki odpowiedzialne za realizację projektów na realizację </w:t>
      </w:r>
      <w:r>
        <w:lastRenderedPageBreak/>
        <w:t xml:space="preserve">zadań objętych LPR. Wskaźniki powinny być kompatybilne z wytycznymi funduszy strukturalnych, jeżeli będą współfinansowały dany projekt. Muszą być również zgodne z wybranymi wskaźnikami niniejszego opracowania, które będą podstawą pomiaru efektywności całego Programu. </w:t>
      </w:r>
    </w:p>
    <w:p w:rsidR="00C90BE4" w:rsidRDefault="00865FE6">
      <w:pPr>
        <w:numPr>
          <w:ilvl w:val="0"/>
          <w:numId w:val="22"/>
        </w:numPr>
        <w:spacing w:after="245"/>
        <w:ind w:hanging="360"/>
      </w:pPr>
      <w:r>
        <w:t xml:space="preserve">Zaprojektowanie formy sprawozdania z realizacji poszczególnych projektów (Karty Projektu), które będzie składane w standardowej formie przez beneficjentów końcowych.  </w:t>
      </w:r>
    </w:p>
    <w:p w:rsidR="00C90BE4" w:rsidRDefault="00865FE6">
      <w:pPr>
        <w:ind w:left="-3"/>
      </w:pPr>
      <w:r>
        <w:t xml:space="preserve">Biorąc pod uwagę czas obowiązywania dokumentu (2017-2022), może zajść konieczność aktualizacji Lokalnego Programu Rewitalizacji, dlatego LPR będzie posiadać formułę otwartą. W przypadku zmiany wymogów prawnych, pojawiania się nowych problemów, zmian  w otoczeniu oraz potrzeby utworzenia nowych projektów – będzie on aktualizowany. Zmiany sytuacji społeczno-gospodarczej gminy, potrzeby mieszkańców obszarów zdegradowanych, możliwości budżetu gminy oraz dostępność środków zewnętrznych będą determinować nowych odbiorców i zakres nowych projektów. Informacje o stanie realizacji LPR oraz ewentualnych zamierzeniach aktualizujących dokument będą publicznie udostępniane. </w:t>
      </w:r>
    </w:p>
    <w:p w:rsidR="00C90BE4" w:rsidRDefault="00865FE6">
      <w:pPr>
        <w:ind w:left="-3"/>
      </w:pPr>
      <w:r>
        <w:t xml:space="preserve">Ewentualna aktualizacja LPR zostanie poprzedzona konsultacjami społecznymi poprzez bezpośrednie konsultacje z mieszkańcami w zakresie identyfikacji nowych problemów  i potrzeb rewitalizacyjnych. </w:t>
      </w:r>
    </w:p>
    <w:sectPr w:rsidR="00C90BE4">
      <w:headerReference w:type="even" r:id="rId389"/>
      <w:headerReference w:type="default" r:id="rId390"/>
      <w:footerReference w:type="even" r:id="rId391"/>
      <w:footerReference w:type="default" r:id="rId392"/>
      <w:headerReference w:type="first" r:id="rId393"/>
      <w:footerReference w:type="first" r:id="rId394"/>
      <w:pgSz w:w="11906" w:h="16838"/>
      <w:pgMar w:top="854" w:right="1366" w:bottom="1618" w:left="1416" w:header="854" w:footer="929"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714" w:rsidRDefault="00D31714">
      <w:pPr>
        <w:spacing w:after="0" w:line="240" w:lineRule="auto"/>
      </w:pPr>
      <w:r>
        <w:separator/>
      </w:r>
    </w:p>
  </w:endnote>
  <w:endnote w:type="continuationSeparator" w:id="0">
    <w:p w:rsidR="00D31714" w:rsidRDefault="00D3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3" w:firstLine="0"/>
      <w:jc w:val="right"/>
    </w:pPr>
    <w:r>
      <w:fldChar w:fldCharType="begin"/>
    </w:r>
    <w:r>
      <w:instrText xml:space="preserve"> PAGE   \* MERGEFORMAT </w:instrText>
    </w:r>
    <w:r>
      <w:fldChar w:fldCharType="separate"/>
    </w:r>
    <w:r>
      <w:t>2</w:t>
    </w:r>
    <w:r>
      <w:fldChar w:fldCharType="end"/>
    </w:r>
    <w:r>
      <w:t xml:space="preserve"> </w:t>
    </w:r>
  </w:p>
  <w:p w:rsidR="00970A09" w:rsidRDefault="00970A09">
    <w:pPr>
      <w:spacing w:after="0" w:line="259" w:lineRule="auto"/>
      <w:ind w:left="0" w:firstLine="0"/>
      <w:jc w:val="left"/>
    </w:pP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43" w:firstLine="0"/>
      <w:jc w:val="right"/>
    </w:pPr>
    <w:r>
      <w:fldChar w:fldCharType="begin"/>
    </w:r>
    <w:r>
      <w:instrText xml:space="preserve"> PAGE   \* MERGEFORMAT </w:instrText>
    </w:r>
    <w:r>
      <w:fldChar w:fldCharType="separate"/>
    </w:r>
    <w:r>
      <w:t>2</w:t>
    </w:r>
    <w:r>
      <w:fldChar w:fldCharType="end"/>
    </w:r>
    <w:r>
      <w:t xml:space="preserve"> </w:t>
    </w:r>
  </w:p>
  <w:p w:rsidR="00970A09" w:rsidRDefault="00970A09">
    <w:pPr>
      <w:spacing w:after="0"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43" w:firstLine="0"/>
      <w:jc w:val="right"/>
    </w:pPr>
    <w:r>
      <w:fldChar w:fldCharType="begin"/>
    </w:r>
    <w:r>
      <w:instrText xml:space="preserve"> PAGE   \* MERGEFORMAT </w:instrText>
    </w:r>
    <w:r>
      <w:fldChar w:fldCharType="separate"/>
    </w:r>
    <w:r w:rsidR="00FE6731">
      <w:rPr>
        <w:noProof/>
      </w:rPr>
      <w:t>85</w:t>
    </w:r>
    <w:r>
      <w:fldChar w:fldCharType="end"/>
    </w:r>
    <w:r>
      <w:t xml:space="preserve"> </w:t>
    </w:r>
  </w:p>
  <w:p w:rsidR="00970A09" w:rsidRDefault="00970A09">
    <w:pPr>
      <w:spacing w:after="0" w:line="259" w:lineRule="auto"/>
      <w:ind w:left="0" w:firstLine="0"/>
      <w:jc w:val="left"/>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43" w:firstLine="0"/>
      <w:jc w:val="right"/>
    </w:pPr>
    <w:r>
      <w:fldChar w:fldCharType="begin"/>
    </w:r>
    <w:r>
      <w:instrText xml:space="preserve"> PAGE   \* MERGEFORMAT </w:instrText>
    </w:r>
    <w:r>
      <w:fldChar w:fldCharType="separate"/>
    </w:r>
    <w:r>
      <w:t>2</w:t>
    </w:r>
    <w:r>
      <w:fldChar w:fldCharType="end"/>
    </w:r>
    <w:r>
      <w:t xml:space="preserve"> </w:t>
    </w:r>
  </w:p>
  <w:p w:rsidR="00970A09" w:rsidRDefault="00970A09">
    <w:pPr>
      <w:spacing w:after="0" w:line="259" w:lineRule="auto"/>
      <w:ind w:left="0" w:firstLine="0"/>
      <w:jc w:val="left"/>
    </w:pP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43" w:firstLine="0"/>
      <w:jc w:val="right"/>
    </w:pPr>
    <w:r>
      <w:fldChar w:fldCharType="begin"/>
    </w:r>
    <w:r>
      <w:instrText xml:space="preserve"> PAGE   \* MERGEFORMAT </w:instrText>
    </w:r>
    <w:r>
      <w:fldChar w:fldCharType="separate"/>
    </w:r>
    <w:r>
      <w:t>2</w:t>
    </w:r>
    <w:r>
      <w:fldChar w:fldCharType="end"/>
    </w:r>
    <w:r>
      <w:t xml:space="preserve"> </w:t>
    </w:r>
  </w:p>
  <w:p w:rsidR="00970A09" w:rsidRDefault="00970A09">
    <w:pPr>
      <w:spacing w:after="0" w:line="259" w:lineRule="auto"/>
      <w:ind w:left="0" w:firstLine="0"/>
      <w:jc w:val="left"/>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43" w:firstLine="0"/>
      <w:jc w:val="right"/>
    </w:pPr>
    <w:r>
      <w:fldChar w:fldCharType="begin"/>
    </w:r>
    <w:r>
      <w:instrText xml:space="preserve"> PAGE   \* MERGEFORMAT </w:instrText>
    </w:r>
    <w:r>
      <w:fldChar w:fldCharType="separate"/>
    </w:r>
    <w:r w:rsidR="00FE6731">
      <w:rPr>
        <w:noProof/>
      </w:rPr>
      <w:t>91</w:t>
    </w:r>
    <w:r>
      <w:fldChar w:fldCharType="end"/>
    </w:r>
    <w:r>
      <w:t xml:space="preserve"> </w:t>
    </w:r>
  </w:p>
  <w:p w:rsidR="00970A09" w:rsidRDefault="00970A09">
    <w:pPr>
      <w:spacing w:after="0" w:line="259" w:lineRule="auto"/>
      <w:ind w:left="0" w:firstLine="0"/>
      <w:jc w:val="left"/>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43" w:firstLine="0"/>
      <w:jc w:val="right"/>
    </w:pPr>
    <w:r>
      <w:fldChar w:fldCharType="begin"/>
    </w:r>
    <w:r>
      <w:instrText xml:space="preserve"> PAGE   \* MERGEFORMAT </w:instrText>
    </w:r>
    <w:r>
      <w:fldChar w:fldCharType="separate"/>
    </w:r>
    <w:r>
      <w:t>2</w:t>
    </w:r>
    <w:r>
      <w:fldChar w:fldCharType="end"/>
    </w:r>
    <w:r>
      <w:t xml:space="preserve"> </w:t>
    </w:r>
  </w:p>
  <w:p w:rsidR="00970A09" w:rsidRDefault="00970A09">
    <w:pPr>
      <w:spacing w:after="0" w:line="259" w:lineRule="auto"/>
      <w:ind w:left="0" w:firstLine="0"/>
      <w:jc w:val="left"/>
    </w:pP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5" w:firstLine="0"/>
      <w:jc w:val="right"/>
    </w:pPr>
    <w:r>
      <w:fldChar w:fldCharType="begin"/>
    </w:r>
    <w:r>
      <w:instrText xml:space="preserve"> PAGE   \* MERGEFORMAT </w:instrText>
    </w:r>
    <w:r>
      <w:fldChar w:fldCharType="separate"/>
    </w:r>
    <w:r>
      <w:t>94</w:t>
    </w:r>
    <w:r>
      <w:fldChar w:fldCharType="end"/>
    </w:r>
    <w:r>
      <w:t xml:space="preserve"> </w:t>
    </w:r>
  </w:p>
  <w:p w:rsidR="00970A09" w:rsidRDefault="00970A09">
    <w:pPr>
      <w:spacing w:after="0" w:line="259" w:lineRule="auto"/>
      <w:ind w:left="2" w:firstLine="0"/>
      <w:jc w:val="left"/>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5" w:firstLine="0"/>
      <w:jc w:val="right"/>
    </w:pPr>
    <w:r>
      <w:fldChar w:fldCharType="begin"/>
    </w:r>
    <w:r>
      <w:instrText xml:space="preserve"> PAGE   \* MERGEFORMAT </w:instrText>
    </w:r>
    <w:r>
      <w:fldChar w:fldCharType="separate"/>
    </w:r>
    <w:r w:rsidR="00FE6731">
      <w:rPr>
        <w:noProof/>
      </w:rPr>
      <w:t>127</w:t>
    </w:r>
    <w:r>
      <w:fldChar w:fldCharType="end"/>
    </w:r>
    <w:r>
      <w:t xml:space="preserve"> </w:t>
    </w:r>
  </w:p>
  <w:p w:rsidR="00970A09" w:rsidRDefault="00970A09">
    <w:pPr>
      <w:spacing w:after="0" w:line="259" w:lineRule="auto"/>
      <w:ind w:left="2" w:firstLine="0"/>
      <w:jc w:val="left"/>
    </w:pP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5" w:firstLine="0"/>
      <w:jc w:val="right"/>
    </w:pPr>
    <w:r>
      <w:fldChar w:fldCharType="begin"/>
    </w:r>
    <w:r>
      <w:instrText xml:space="preserve"> PAGE   \* MERGEFORMAT </w:instrText>
    </w:r>
    <w:r>
      <w:fldChar w:fldCharType="separate"/>
    </w:r>
    <w:r w:rsidR="00FE6731">
      <w:rPr>
        <w:noProof/>
      </w:rPr>
      <w:t>102</w:t>
    </w:r>
    <w:r>
      <w:fldChar w:fldCharType="end"/>
    </w:r>
    <w:r>
      <w:t xml:space="preserve"> </w:t>
    </w:r>
  </w:p>
  <w:p w:rsidR="00970A09" w:rsidRDefault="00970A09">
    <w:pPr>
      <w:spacing w:after="0" w:line="259" w:lineRule="auto"/>
      <w:ind w:left="2" w:firstLine="0"/>
      <w:jc w:val="left"/>
    </w:pPr>
    <w: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12" w:firstLine="0"/>
      <w:jc w:val="right"/>
    </w:pPr>
    <w:r>
      <w:fldChar w:fldCharType="begin"/>
    </w:r>
    <w:r>
      <w:instrText xml:space="preserve"> PAGE   \* MERGEFORMAT </w:instrText>
    </w:r>
    <w:r>
      <w:fldChar w:fldCharType="separate"/>
    </w:r>
    <w:r>
      <w:t>121</w:t>
    </w:r>
    <w:r>
      <w:fldChar w:fldCharType="end"/>
    </w:r>
    <w:r>
      <w:t xml:space="preserve"> </w:t>
    </w:r>
  </w:p>
  <w:p w:rsidR="00970A09" w:rsidRDefault="00970A09">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3" w:firstLine="0"/>
      <w:jc w:val="right"/>
    </w:pPr>
    <w:r>
      <w:fldChar w:fldCharType="begin"/>
    </w:r>
    <w:r>
      <w:instrText xml:space="preserve"> PAGE   \* MERGEFORMAT </w:instrText>
    </w:r>
    <w:r>
      <w:fldChar w:fldCharType="separate"/>
    </w:r>
    <w:r w:rsidR="00FE6731">
      <w:rPr>
        <w:noProof/>
      </w:rPr>
      <w:t>42</w:t>
    </w:r>
    <w:r>
      <w:fldChar w:fldCharType="end"/>
    </w:r>
    <w:r>
      <w:t xml:space="preserve"> </w:t>
    </w:r>
  </w:p>
  <w:p w:rsidR="00970A09" w:rsidRDefault="00970A09">
    <w:pPr>
      <w:spacing w:after="0" w:line="259" w:lineRule="auto"/>
      <w:ind w:left="0" w:firstLine="0"/>
      <w:jc w:val="left"/>
    </w:pPr>
    <w: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12" w:firstLine="0"/>
      <w:jc w:val="right"/>
    </w:pPr>
    <w:r>
      <w:fldChar w:fldCharType="begin"/>
    </w:r>
    <w:r>
      <w:instrText xml:space="preserve"> PAGE   \* MERGEFORMAT </w:instrText>
    </w:r>
    <w:r>
      <w:fldChar w:fldCharType="separate"/>
    </w:r>
    <w:r w:rsidR="00FE6731">
      <w:rPr>
        <w:noProof/>
      </w:rPr>
      <w:t>179</w:t>
    </w:r>
    <w:r>
      <w:fldChar w:fldCharType="end"/>
    </w:r>
    <w:r>
      <w:t xml:space="preserve"> </w:t>
    </w:r>
  </w:p>
  <w:p w:rsidR="00970A09" w:rsidRDefault="00970A09">
    <w:pPr>
      <w:spacing w:after="0" w:line="259" w:lineRule="auto"/>
      <w:ind w:left="0" w:firstLine="0"/>
      <w:jc w:val="left"/>
    </w:pPr>
    <w: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12" w:firstLine="0"/>
      <w:jc w:val="right"/>
    </w:pPr>
    <w:r>
      <w:fldChar w:fldCharType="begin"/>
    </w:r>
    <w:r>
      <w:instrText xml:space="preserve"> PAGE   \* MERGEFORMAT </w:instrText>
    </w:r>
    <w:r>
      <w:fldChar w:fldCharType="separate"/>
    </w:r>
    <w:r>
      <w:t>121</w:t>
    </w:r>
    <w:r>
      <w:fldChar w:fldCharType="end"/>
    </w:r>
    <w:r>
      <w:t xml:space="preserve"> </w:t>
    </w:r>
  </w:p>
  <w:p w:rsidR="00970A09" w:rsidRDefault="00970A09">
    <w:pPr>
      <w:spacing w:after="0" w:line="259" w:lineRule="auto"/>
      <w:ind w:left="0" w:firstLine="0"/>
      <w:jc w:val="left"/>
    </w:pPr>
    <w: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50" w:firstLine="0"/>
      <w:jc w:val="right"/>
    </w:pPr>
    <w:r>
      <w:fldChar w:fldCharType="begin"/>
    </w:r>
    <w:r>
      <w:instrText xml:space="preserve"> PAGE   \* MERGEFORMAT </w:instrText>
    </w:r>
    <w:r>
      <w:fldChar w:fldCharType="separate"/>
    </w:r>
    <w:r>
      <w:t>94</w:t>
    </w:r>
    <w:r>
      <w:fldChar w:fldCharType="end"/>
    </w:r>
    <w:r>
      <w:t xml:space="preserve"> </w:t>
    </w:r>
  </w:p>
  <w:p w:rsidR="00970A09" w:rsidRDefault="00970A09">
    <w:pPr>
      <w:spacing w:after="0" w:line="259" w:lineRule="auto"/>
      <w:ind w:left="2" w:firstLine="0"/>
      <w:jc w:val="left"/>
    </w:pPr>
    <w: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50" w:firstLine="0"/>
      <w:jc w:val="right"/>
    </w:pPr>
    <w:r>
      <w:fldChar w:fldCharType="begin"/>
    </w:r>
    <w:r>
      <w:instrText xml:space="preserve"> PAGE   \* MERGEFORMAT </w:instrText>
    </w:r>
    <w:r>
      <w:fldChar w:fldCharType="separate"/>
    </w:r>
    <w:r w:rsidR="00FE6731">
      <w:rPr>
        <w:noProof/>
      </w:rPr>
      <w:t>198</w:t>
    </w:r>
    <w:r>
      <w:fldChar w:fldCharType="end"/>
    </w:r>
    <w:r>
      <w:t xml:space="preserve"> </w:t>
    </w:r>
  </w:p>
  <w:p w:rsidR="00970A09" w:rsidRDefault="00970A09">
    <w:pPr>
      <w:spacing w:after="0" w:line="259" w:lineRule="auto"/>
      <w:ind w:left="2" w:firstLine="0"/>
      <w:jc w:val="left"/>
    </w:pPr>
    <w: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50" w:firstLine="0"/>
      <w:jc w:val="right"/>
    </w:pPr>
    <w:r>
      <w:fldChar w:fldCharType="begin"/>
    </w:r>
    <w:r>
      <w:instrText xml:space="preserve"> PAGE   \* MERGEFORMAT </w:instrText>
    </w:r>
    <w:r>
      <w:fldChar w:fldCharType="separate"/>
    </w:r>
    <w:r w:rsidR="00FE6731">
      <w:rPr>
        <w:noProof/>
      </w:rPr>
      <w:t>197</w:t>
    </w:r>
    <w:r>
      <w:fldChar w:fldCharType="end"/>
    </w:r>
    <w:r>
      <w:t xml:space="preserve"> </w:t>
    </w:r>
  </w:p>
  <w:p w:rsidR="00970A09" w:rsidRDefault="00970A09">
    <w:pPr>
      <w:spacing w:after="0" w:line="259" w:lineRule="auto"/>
      <w:ind w:left="2"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3" w:firstLine="0"/>
      <w:jc w:val="right"/>
    </w:pPr>
    <w:r>
      <w:fldChar w:fldCharType="begin"/>
    </w:r>
    <w:r>
      <w:instrText xml:space="preserve"> PAGE   \* MERGEFORMAT </w:instrText>
    </w:r>
    <w:r>
      <w:fldChar w:fldCharType="separate"/>
    </w:r>
    <w:r>
      <w:t>2</w:t>
    </w:r>
    <w:r>
      <w:fldChar w:fldCharType="end"/>
    </w:r>
    <w:r>
      <w:t xml:space="preserve"> </w:t>
    </w:r>
  </w:p>
  <w:p w:rsidR="00970A09" w:rsidRDefault="00970A09">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3" w:firstLine="0"/>
      <w:jc w:val="right"/>
    </w:pPr>
    <w:r>
      <w:fldChar w:fldCharType="begin"/>
    </w:r>
    <w:r>
      <w:instrText xml:space="preserve"> PAGE   \* MERGEFORMAT </w:instrText>
    </w:r>
    <w:r>
      <w:fldChar w:fldCharType="separate"/>
    </w:r>
    <w:r w:rsidR="00FE6731">
      <w:rPr>
        <w:noProof/>
      </w:rPr>
      <w:t>47</w:t>
    </w:r>
    <w:r>
      <w:fldChar w:fldCharType="end"/>
    </w:r>
    <w:r>
      <w:t xml:space="preserve"> </w:t>
    </w:r>
  </w:p>
  <w:p w:rsidR="00970A09" w:rsidRDefault="00970A09">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3" w:firstLine="0"/>
      <w:jc w:val="right"/>
    </w:pPr>
    <w:r>
      <w:fldChar w:fldCharType="begin"/>
    </w:r>
    <w:r>
      <w:instrText xml:space="preserve"> PAGE   \* MERGEFORMAT </w:instrText>
    </w:r>
    <w:r>
      <w:fldChar w:fldCharType="separate"/>
    </w:r>
    <w:r>
      <w:t>2</w:t>
    </w:r>
    <w:r>
      <w:fldChar w:fldCharType="end"/>
    </w:r>
    <w:r>
      <w:t xml:space="preserve"> </w:t>
    </w:r>
  </w:p>
  <w:p w:rsidR="00970A09" w:rsidRDefault="00970A09">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263" w:firstLine="0"/>
      <w:jc w:val="right"/>
    </w:pPr>
    <w:r>
      <w:fldChar w:fldCharType="begin"/>
    </w:r>
    <w:r>
      <w:instrText xml:space="preserve"> PAGE   \* MERGEFORMAT </w:instrText>
    </w:r>
    <w:r>
      <w:fldChar w:fldCharType="separate"/>
    </w:r>
    <w:r>
      <w:t>2</w:t>
    </w:r>
    <w:r>
      <w:fldChar w:fldCharType="end"/>
    </w:r>
    <w:r>
      <w:t xml:space="preserve"> </w:t>
    </w:r>
  </w:p>
  <w:p w:rsidR="00970A09" w:rsidRDefault="00970A09">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263" w:firstLine="0"/>
      <w:jc w:val="right"/>
    </w:pPr>
    <w:r>
      <w:fldChar w:fldCharType="begin"/>
    </w:r>
    <w:r>
      <w:instrText xml:space="preserve"> PAGE   \* MERGEFORMAT </w:instrText>
    </w:r>
    <w:r>
      <w:fldChar w:fldCharType="separate"/>
    </w:r>
    <w:r w:rsidR="00FE6731">
      <w:rPr>
        <w:noProof/>
      </w:rPr>
      <w:t>83</w:t>
    </w:r>
    <w:r>
      <w:fldChar w:fldCharType="end"/>
    </w:r>
    <w:r>
      <w:t xml:space="preserve"> </w:t>
    </w:r>
  </w:p>
  <w:p w:rsidR="00970A09" w:rsidRDefault="00970A09">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81" w:line="259" w:lineRule="auto"/>
      <w:ind w:left="0" w:right="263" w:firstLine="0"/>
      <w:jc w:val="right"/>
    </w:pPr>
    <w:r>
      <w:fldChar w:fldCharType="begin"/>
    </w:r>
    <w:r>
      <w:instrText xml:space="preserve"> PAGE   \* MERGEFORMAT </w:instrText>
    </w:r>
    <w:r>
      <w:fldChar w:fldCharType="separate"/>
    </w:r>
    <w:r>
      <w:t>2</w:t>
    </w:r>
    <w:r>
      <w:fldChar w:fldCharType="end"/>
    </w:r>
    <w:r>
      <w:t xml:space="preserve"> </w:t>
    </w:r>
  </w:p>
  <w:p w:rsidR="00970A09" w:rsidRDefault="00970A09">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714" w:rsidRDefault="00D31714">
      <w:pPr>
        <w:spacing w:after="0" w:line="259" w:lineRule="auto"/>
        <w:ind w:left="0" w:firstLine="0"/>
      </w:pPr>
      <w:r>
        <w:separator/>
      </w:r>
    </w:p>
  </w:footnote>
  <w:footnote w:type="continuationSeparator" w:id="0">
    <w:p w:rsidR="00D31714" w:rsidRDefault="00D31714">
      <w:pPr>
        <w:spacing w:after="0" w:line="259" w:lineRule="auto"/>
        <w:ind w:left="0" w:firstLine="0"/>
      </w:pPr>
      <w:r>
        <w:continuationSeparator/>
      </w:r>
    </w:p>
  </w:footnote>
  <w:footnote w:id="1">
    <w:p w:rsidR="00970A09" w:rsidRDefault="00970A09">
      <w:pPr>
        <w:pStyle w:val="footnotedescription"/>
        <w:spacing w:line="259" w:lineRule="auto"/>
      </w:pPr>
      <w:r>
        <w:rPr>
          <w:rStyle w:val="footnotemark"/>
        </w:rPr>
        <w:footnoteRef/>
      </w:r>
      <w:r>
        <w:t xml:space="preserve"> Wytyczne w zakresie rewitalizacji w programach operacyjnych na lata 2014 – 2020, Ministerstwo Rozwoju, Warszawa 2 sierpnia 2016 r.,  </w:t>
      </w:r>
    </w:p>
    <w:p w:rsidR="00970A09" w:rsidRDefault="00970A09">
      <w:pPr>
        <w:pStyle w:val="footnotedescription"/>
        <w:spacing w:line="259" w:lineRule="auto"/>
        <w:jc w:val="left"/>
      </w:pPr>
      <w:r>
        <w:t xml:space="preserve">Ustawa z 9 października 2015r. o rewitalizacji </w:t>
      </w:r>
    </w:p>
  </w:footnote>
  <w:footnote w:id="2">
    <w:p w:rsidR="00970A09" w:rsidRDefault="00970A09">
      <w:pPr>
        <w:pStyle w:val="footnotedescription"/>
        <w:spacing w:line="259" w:lineRule="auto"/>
        <w:jc w:val="left"/>
      </w:pPr>
      <w:r>
        <w:rPr>
          <w:rStyle w:val="footnotemark"/>
        </w:rPr>
        <w:footnoteRef/>
      </w:r>
      <w:r>
        <w:t xml:space="preserve"> Ibidem </w:t>
      </w:r>
    </w:p>
  </w:footnote>
  <w:footnote w:id="3">
    <w:p w:rsidR="00970A09" w:rsidRDefault="00970A09">
      <w:pPr>
        <w:pStyle w:val="footnotedescription"/>
        <w:spacing w:line="259" w:lineRule="auto"/>
        <w:jc w:val="left"/>
      </w:pPr>
      <w:r>
        <w:rPr>
          <w:rStyle w:val="footnotemark"/>
        </w:rPr>
        <w:footnoteRef/>
      </w:r>
      <w:r>
        <w:t xml:space="preserve"> „Ibidem </w:t>
      </w:r>
    </w:p>
  </w:footnote>
  <w:footnote w:id="4">
    <w:p w:rsidR="00970A09" w:rsidRDefault="00970A09">
      <w:pPr>
        <w:pStyle w:val="footnotedescription"/>
        <w:spacing w:line="244" w:lineRule="auto"/>
        <w:ind w:right="5"/>
      </w:pPr>
      <w:r>
        <w:rPr>
          <w:rStyle w:val="footnotemark"/>
        </w:rPr>
        <w:footnoteRef/>
      </w:r>
      <w:r>
        <w:t xml:space="preserve"> Wybór 12 stref jest zgodny z U C H W A Ł A   Nr XVIII / 201/ 2008 Rady Miasta w Gnieźnie z dnia 10 marca 2008 roku ogólnie obowiązujący. Otrzymany wykaz od Urzędu Miejskiego wraz z ulicami podległymi pod każdą ze stref, pozwala na szczegółowe przypisanie zjawisk kryzysowych. Podział, który wykorzystano znają ponadto interesariusze procesu rewitalizacji, gdyby wykorzystano inny podział spowodowało by, iż mieszkańcy nie wiedzieli by do której strefy przynależą, co znacznie utrudniłoby dalszą współprace z różnymi grupami podczas konsultacji społecznych. </w:t>
      </w:r>
    </w:p>
  </w:footnote>
  <w:footnote w:id="5">
    <w:p w:rsidR="00970A09" w:rsidRDefault="00970A09">
      <w:pPr>
        <w:pStyle w:val="footnotedescription"/>
        <w:spacing w:line="247" w:lineRule="auto"/>
      </w:pPr>
      <w:r>
        <w:rPr>
          <w:rStyle w:val="footnotemark"/>
        </w:rPr>
        <w:footnoteRef/>
      </w:r>
      <w:r>
        <w:t xml:space="preserve"> Stymulanta-dodatnia korelacja ze zmienną objaśnianą; wzrost wartości zmiennej objaśniającej prowadzi do wzrostu zmiennej objaśnianej( w naszym przypadku im wyższa wartość tym gorzej-kumulacja negatywnych zjawisk) </w:t>
      </w:r>
    </w:p>
  </w:footnote>
  <w:footnote w:id="6">
    <w:p w:rsidR="00970A09" w:rsidRDefault="00970A09">
      <w:pPr>
        <w:pStyle w:val="footnotedescription"/>
        <w:spacing w:line="255" w:lineRule="auto"/>
      </w:pPr>
      <w:r>
        <w:rPr>
          <w:rStyle w:val="footnotemark"/>
        </w:rPr>
        <w:footnoteRef/>
      </w:r>
      <w:r>
        <w:t xml:space="preserve"> ujemna korelacja ze zmienną objaśnianą; wzrost wartości zmiennej objaśniającej prowadzi do spadku zmiennej objaśnianej( w naszym przypadku, im mniejsza wartość tym gorzej- kumulacja negatywnych zjawisk) </w:t>
      </w:r>
    </w:p>
  </w:footnote>
  <w:footnote w:id="7">
    <w:p w:rsidR="00970A09" w:rsidRDefault="00970A09">
      <w:pPr>
        <w:pStyle w:val="footnotedescription"/>
        <w:spacing w:line="248" w:lineRule="auto"/>
      </w:pPr>
      <w:r>
        <w:rPr>
          <w:rStyle w:val="footnotemark"/>
        </w:rPr>
        <w:footnoteRef/>
      </w:r>
      <w:r>
        <w:t xml:space="preserve"> W ustawie o rewitalizacji- wskazuje się, iż projekty te dotyczyć mają przede wszystkim sfery społecznej, a nie jak w przypadku perspektywy 2007-2013, gdzie większość projektów rewitalizacyjnych dotyczyła infrastruktury jak np.:, remonty dróg, chodników. </w:t>
      </w:r>
    </w:p>
  </w:footnote>
  <w:footnote w:id="8">
    <w:p w:rsidR="00970A09" w:rsidRDefault="00970A09">
      <w:pPr>
        <w:pStyle w:val="footnotedescription"/>
        <w:spacing w:line="249" w:lineRule="auto"/>
        <w:ind w:right="5"/>
      </w:pPr>
      <w:r>
        <w:rPr>
          <w:rStyle w:val="footnotemark"/>
        </w:rPr>
        <w:footnoteRef/>
      </w:r>
      <w:r>
        <w:t xml:space="preserve"> Stopę bezrobocia rejestrowanego GUS definiuje jako stosunek liczby zarejestrowanych bezrobotnych do liczby ludności aktywnej ekonomicznie (zasobu siły roboczej danej populacji). Dane o bezrobociu na poziomie gmin są szacowane w oparciu o stopę bezrobocia rejestrowanego dla powiatu oraz porównanie stosunku liczby bezrobotnych do ogółu ludności w wieku produkcyjnym w powiecie i gminie. </w:t>
      </w:r>
    </w:p>
  </w:footnote>
  <w:footnote w:id="9">
    <w:p w:rsidR="00970A09" w:rsidRDefault="00970A09">
      <w:pPr>
        <w:pStyle w:val="footnotedescription"/>
        <w:spacing w:line="259" w:lineRule="auto"/>
        <w:jc w:val="left"/>
      </w:pPr>
      <w:r>
        <w:rPr>
          <w:rStyle w:val="footnotemark"/>
        </w:rPr>
        <w:footnoteRef/>
      </w:r>
      <w:r>
        <w:t xml:space="preserve"> http://www.e-Gnieźnie.pl/program-kawka-obronie-szkodliwa-emisja/ </w:t>
      </w:r>
    </w:p>
  </w:footnote>
  <w:footnote w:id="10">
    <w:p w:rsidR="00970A09" w:rsidRDefault="00970A09">
      <w:pPr>
        <w:pStyle w:val="footnotedescription"/>
        <w:spacing w:after="58" w:line="325" w:lineRule="auto"/>
        <w:ind w:right="13"/>
      </w:pPr>
      <w:r>
        <w:rPr>
          <w:rStyle w:val="footnotemark"/>
        </w:rPr>
        <w:footnoteRef/>
      </w:r>
      <w:r>
        <w:t xml:space="preserve"> ,11 Stymulanta- wzrost jej wartości świadczy o wzroście poziomu zjawiska złożonego(w tym przypadku pokazuje najwyższą wartość negatywnego zjawiska) </w:t>
      </w:r>
      <w:r>
        <w:rPr>
          <w:sz w:val="20"/>
        </w:rPr>
        <w:t xml:space="preserve"> </w:t>
      </w:r>
    </w:p>
    <w:p w:rsidR="00970A09" w:rsidRDefault="00970A09">
      <w:pPr>
        <w:pStyle w:val="footnotedescription"/>
        <w:spacing w:line="259" w:lineRule="auto"/>
        <w:jc w:val="left"/>
      </w:pPr>
      <w:r>
        <w:t xml:space="preserve"> </w:t>
      </w:r>
    </w:p>
  </w:footnote>
  <w:footnote w:id="11">
    <w:p w:rsidR="00970A09" w:rsidRDefault="00970A09">
      <w:pPr>
        <w:pStyle w:val="footnotedescription"/>
        <w:spacing w:line="260" w:lineRule="auto"/>
      </w:pPr>
      <w:r>
        <w:rPr>
          <w:rStyle w:val="footnotemark"/>
        </w:rPr>
        <w:footnoteRef/>
      </w:r>
      <w:r>
        <w:t xml:space="preserve"> Wskaźnik obciążenia demograficznego określa względną ilość osób starszych (kobiety od 60 roku życia, mężczyźni od 65 roku życia) w odniesieniu do populacji w wieku produkcyjnym. </w:t>
      </w:r>
    </w:p>
  </w:footnote>
  <w:footnote w:id="12">
    <w:p w:rsidR="00970A09" w:rsidRDefault="00970A09">
      <w:pPr>
        <w:pStyle w:val="footnotedescription"/>
        <w:spacing w:line="250" w:lineRule="auto"/>
      </w:pPr>
      <w:r>
        <w:rPr>
          <w:rStyle w:val="footnotemark"/>
        </w:rPr>
        <w:footnoteRef/>
      </w:r>
      <w:r>
        <w:t xml:space="preserve"> </w:t>
      </w:r>
      <w:proofErr w:type="spellStart"/>
      <w:r>
        <w:t>Destymulanta</w:t>
      </w:r>
      <w:proofErr w:type="spellEnd"/>
      <w:r>
        <w:t xml:space="preserve">- wzrost jej wartości świadczy o spadku poziomu zjawiska złożonego.( W naszym przypadku, najmniejsza wartość oznacza najmniejszą liczbę organizacji społecznych/fundacji w danej strefie) </w:t>
      </w:r>
    </w:p>
  </w:footnote>
  <w:footnote w:id="13">
    <w:p w:rsidR="00970A09" w:rsidRDefault="00970A09">
      <w:pPr>
        <w:pStyle w:val="footnotedescription"/>
        <w:spacing w:line="243" w:lineRule="auto"/>
        <w:ind w:right="262"/>
      </w:pPr>
      <w:r>
        <w:rPr>
          <w:rStyle w:val="footnotemark"/>
        </w:rPr>
        <w:footnoteRef/>
      </w:r>
      <w:r>
        <w:t xml:space="preserve"> W końcowym etapie wyodrębniania obszarów zdegradowanych , wykorzystano dane dotyczące frekwencji oraz wyników egzaminu gimnazjalnego.  W przypadku gdy zestawiono ulice , które charakteryzowały się największym nagromadzeniem negatywnych zjawisk, analizie poddano również te same ulice w kontekście wyników frekwencji wyborczej oraz wyników egzaminu gimnazjalnego, co potwierdziło negatywne skumulowanie na ulicach, opisach  w rozdziale dotyczącym wyznaczania obszaru zdegradowanego. </w:t>
      </w:r>
    </w:p>
  </w:footnote>
  <w:footnote w:id="14">
    <w:p w:rsidR="00970A09" w:rsidRDefault="00970A09">
      <w:pPr>
        <w:pStyle w:val="footnotedescription"/>
        <w:spacing w:line="246" w:lineRule="auto"/>
        <w:ind w:right="265"/>
      </w:pPr>
      <w:r>
        <w:rPr>
          <w:rStyle w:val="footnotemark"/>
        </w:rPr>
        <w:footnoteRef/>
      </w:r>
      <w:r>
        <w:t xml:space="preserve"> Zwiększona liczba wskaźników w roku 2015, wynika z faktu pozyskania dla tego roku największej liczby wskaźników, jak można zauważyć, zgodnie  z legendą dane dotyczące osób bezrobotnych uzyskano tylko dla roku 2015, podobnie ma się również z danymi nt. obciążenia demograficznego, liczby stowarzyszeń, innych organizacji. </w:t>
      </w:r>
    </w:p>
  </w:footnote>
  <w:footnote w:id="15">
    <w:p w:rsidR="00970A09" w:rsidRDefault="00970A09">
      <w:pPr>
        <w:pStyle w:val="footnotedescription"/>
        <w:spacing w:line="259" w:lineRule="auto"/>
        <w:jc w:val="left"/>
      </w:pPr>
      <w:r>
        <w:rPr>
          <w:rStyle w:val="footnotemark"/>
        </w:rPr>
        <w:footnoteRef/>
      </w:r>
      <w:r>
        <w:t xml:space="preserve"> REGON - Krajowy Rejestr Urzędowy Podmiotów Gospodarki Narodowej </w:t>
      </w:r>
    </w:p>
  </w:footnote>
  <w:footnote w:id="16">
    <w:p w:rsidR="00970A09" w:rsidRDefault="00970A09">
      <w:pPr>
        <w:pStyle w:val="footnotedescription"/>
        <w:spacing w:line="242" w:lineRule="auto"/>
        <w:ind w:right="264"/>
      </w:pPr>
      <w:r>
        <w:rPr>
          <w:rStyle w:val="footnotemark"/>
        </w:rPr>
        <w:footnoteRef/>
      </w:r>
      <w:r>
        <w:t xml:space="preserve"> Dane które udało się pozyskać  dotyczą tylko roku 2015. Dane które zostały zestawione w sferze gospodarczej, zostały poddane analizie na warsztatach z mieszkańcami, którzy potwierdzili, iż na wskazanych obszarach brakuje nowych podmiotów gospodarczych oraz takich które zatrudniały by więcej niż 10 osób. Wskaźnik ujęty w analizie został zestawiony z wynikami podczas przeprowadzonych konsultacji społecznych, mieszkańcy wskazali na koncentrację podmiotów gospodarczych oraz ich brak, jak również miejsca z potencjałem do lokowania działalności. Koncentracja działalności opiewa wokół centrum, gdzie często mieszkańcy odległych stref w celu skorzystania z usług zobowiązani są przyjechać do centrum. Podobna sytuacja dotyczy również liczby nowo zarejestrowanych podmiotów dominuje centrum. Sytuacja ta wynika z lepszej dostępności do infrastruktury drogowej, aniżeli w pozostałych strefach. </w:t>
      </w:r>
    </w:p>
  </w:footnote>
  <w:footnote w:id="17">
    <w:p w:rsidR="00970A09" w:rsidRDefault="00970A09">
      <w:pPr>
        <w:pStyle w:val="footnotedescription"/>
        <w:spacing w:line="245" w:lineRule="auto"/>
        <w:ind w:right="261"/>
      </w:pPr>
      <w:r>
        <w:rPr>
          <w:rStyle w:val="footnotemark"/>
        </w:rPr>
        <w:footnoteRef/>
      </w:r>
      <w:r>
        <w:t xml:space="preserve"> Sekcja G HANDEL HURTOWY I DETALICZNY; NAPRAWA POJAZDÓW SAMOCHODOWYCH, WŁĄCZAJĄC MOTOCYKLE. Handel odgrywa istotną rolę miastotwórczą w rozwoju miast, jest często jednym z głównych pracodawców. Zasadne jest ujęcie wskaźnika do analizy, który świadczy o dostępności do usług. Zwiększona dostępność placówek handlowych, powoduje wzrost konkurencyjności, co bezpośrednio wpływa na jakość obsługi mieszkańców oraz jakość świadczonych dla nich usług. Im mniejsza dostępność do placówek handlowych, tym bardziej mieszkaniec jest ograniczony do asortymentu  i zróżnicowanej oferty  różnych obiektów handlowych. </w:t>
      </w:r>
    </w:p>
  </w:footnote>
  <w:footnote w:id="18">
    <w:p w:rsidR="00970A09" w:rsidRDefault="00970A09">
      <w:pPr>
        <w:pStyle w:val="footnotedescription"/>
        <w:spacing w:line="259" w:lineRule="auto"/>
        <w:jc w:val="left"/>
      </w:pPr>
      <w:r>
        <w:rPr>
          <w:rStyle w:val="footnotemark"/>
        </w:rPr>
        <w:footnoteRef/>
      </w:r>
      <w:r>
        <w:t xml:space="preserve"> OZE- odnawialne źródła energii </w:t>
      </w:r>
    </w:p>
  </w:footnote>
  <w:footnote w:id="19">
    <w:p w:rsidR="00970A09" w:rsidRDefault="00970A09">
      <w:pPr>
        <w:pStyle w:val="footnotedescription"/>
        <w:spacing w:line="259" w:lineRule="auto"/>
      </w:pPr>
      <w:r>
        <w:rPr>
          <w:rStyle w:val="footnotemark"/>
        </w:rPr>
        <w:footnoteRef/>
      </w:r>
      <w:r>
        <w:t xml:space="preserve"> Dane udostępnione przez Przedsiębiorstwo Wodociągów i Kanalizacji w Gnieźnie Spółka z o.o. ul. Żwirki i Wigury 28, 62-200 Gnieźnie - Wydział Techniczny i </w:t>
      </w:r>
    </w:p>
    <w:p w:rsidR="00970A09" w:rsidRDefault="00970A09">
      <w:pPr>
        <w:pStyle w:val="footnotedescription"/>
        <w:spacing w:line="259" w:lineRule="auto"/>
        <w:jc w:val="left"/>
      </w:pPr>
      <w:r>
        <w:t xml:space="preserve">Obsługi Odbiorcy </w:t>
      </w:r>
    </w:p>
  </w:footnote>
  <w:footnote w:id="20">
    <w:p w:rsidR="00970A09" w:rsidRDefault="00970A09">
      <w:pPr>
        <w:pStyle w:val="footnotedescription"/>
        <w:spacing w:line="247" w:lineRule="auto"/>
        <w:ind w:right="262"/>
      </w:pPr>
      <w:r>
        <w:rPr>
          <w:rStyle w:val="footnotemark"/>
        </w:rPr>
        <w:footnoteRef/>
      </w:r>
      <w:r>
        <w:t xml:space="preserve"> Liczba wydanych pozwoleń na budowę budynków mieszkalnych zarówno wielorodzinnych jak i jednorodzinnych w roku 2015 jest niewielka w strefie Konikowo, wynikać to może z wysokich zjawisk patologii społecznej, należy zauważyć iż Konikowo oraz Róża, ma bardzo wysokie wskaźniki odchyleń od średniej dla Miasta w zakresie sfery społecznej.  </w:t>
      </w:r>
    </w:p>
  </w:footnote>
  <w:footnote w:id="21">
    <w:p w:rsidR="00970A09" w:rsidRDefault="00970A09">
      <w:pPr>
        <w:pStyle w:val="footnotedescription"/>
        <w:spacing w:line="253" w:lineRule="auto"/>
        <w:jc w:val="left"/>
      </w:pPr>
      <w:r>
        <w:rPr>
          <w:rStyle w:val="footnotemark"/>
        </w:rPr>
        <w:footnoteRef/>
      </w:r>
      <w:r>
        <w:t xml:space="preserve"> Liczba wskaźników w roku 2015, jest większa aniżeli w roku 2014 czy 2013, ze względu że dla roku 2015 uzyskano tylko wykaz zabytków oraz liczbę przystanków komunikacji publicznej. </w:t>
      </w:r>
    </w:p>
  </w:footnote>
  <w:footnote w:id="22">
    <w:p w:rsidR="00970A09" w:rsidRDefault="00970A09">
      <w:pPr>
        <w:pStyle w:val="footnotedescription"/>
        <w:spacing w:line="259" w:lineRule="auto"/>
        <w:jc w:val="left"/>
      </w:pPr>
      <w:r>
        <w:rPr>
          <w:rStyle w:val="footnotemark"/>
        </w:rPr>
        <w:footnoteRef/>
      </w:r>
      <w:r>
        <w:t xml:space="preserve"> Stare Miasto, Centrum, os. Grunwaldzkie, </w:t>
      </w:r>
      <w:proofErr w:type="spellStart"/>
      <w:r>
        <w:t>Cierpięgi</w:t>
      </w:r>
      <w:proofErr w:type="spellEnd"/>
      <w:r>
        <w:t xml:space="preserve"> </w:t>
      </w:r>
    </w:p>
  </w:footnote>
  <w:footnote w:id="23">
    <w:p w:rsidR="00970A09" w:rsidRDefault="00970A09">
      <w:pPr>
        <w:pStyle w:val="footnotedescription"/>
        <w:spacing w:line="250" w:lineRule="auto"/>
      </w:pPr>
      <w:r>
        <w:rPr>
          <w:rStyle w:val="footnotemark"/>
        </w:rPr>
        <w:footnoteRef/>
      </w:r>
      <w:r>
        <w:t xml:space="preserve"> Pytanie zamknięte, z możliwością, wskazania innych propozycji(mieszkańcy najczęściej wskazywali wśród innych działań- infrastrukturalne m.in. remonty dróg, budowa dróg). </w:t>
      </w:r>
    </w:p>
  </w:footnote>
  <w:footnote w:id="24">
    <w:p w:rsidR="00970A09" w:rsidRDefault="00970A09">
      <w:pPr>
        <w:pStyle w:val="footnotedescription"/>
        <w:spacing w:line="259" w:lineRule="auto"/>
        <w:jc w:val="left"/>
      </w:pPr>
      <w:r>
        <w:rPr>
          <w:rStyle w:val="footnotemark"/>
        </w:rPr>
        <w:footnoteRef/>
      </w:r>
      <w:r>
        <w:t xml:space="preserve"> Strefa Konikowo, której wskaźnik syntetyczny </w:t>
      </w:r>
      <w:proofErr w:type="spellStart"/>
      <w:r>
        <w:t>Perkala</w:t>
      </w:r>
      <w:proofErr w:type="spellEnd"/>
      <w:r>
        <w:t xml:space="preserve"> wskazywał 3,15, został włączony jako obszar z silnymi zjawiskami negatywnymi na przestrzeni lat. </w:t>
      </w:r>
    </w:p>
  </w:footnote>
  <w:footnote w:id="25">
    <w:p w:rsidR="00970A09" w:rsidRDefault="00970A09">
      <w:pPr>
        <w:pStyle w:val="footnotedescription"/>
        <w:spacing w:line="259" w:lineRule="auto"/>
        <w:ind w:left="2"/>
        <w:jc w:val="left"/>
      </w:pPr>
      <w:r>
        <w:rPr>
          <w:rStyle w:val="footnotemark"/>
        </w:rPr>
        <w:footnoteRef/>
      </w:r>
      <w:r>
        <w:t xml:space="preserve"> Teren szpitala oferuje 84 mieszkania. Mieszkańcy to aktualni bądź emerytowani pracownicy szpitala </w:t>
      </w:r>
    </w:p>
  </w:footnote>
  <w:footnote w:id="26">
    <w:p w:rsidR="00970A09" w:rsidRDefault="00970A09">
      <w:pPr>
        <w:pStyle w:val="footnotedescription"/>
        <w:spacing w:line="255" w:lineRule="auto"/>
        <w:ind w:left="2"/>
      </w:pPr>
      <w:r>
        <w:rPr>
          <w:rStyle w:val="footnotemark"/>
        </w:rPr>
        <w:footnoteRef/>
      </w:r>
      <w:r>
        <w:t xml:space="preserve"> Negatywne zjawiska jakie występują na obszarze poddanym rewitalizacji, zostały przedstawione w tabeli 49. Działanie dotyczące Parowozowni oraz Parku, zostało opisane szczegółowo w rozdziale poświęconym projektom. </w:t>
      </w:r>
    </w:p>
  </w:footnote>
  <w:footnote w:id="27">
    <w:p w:rsidR="00970A09" w:rsidRDefault="00970A09">
      <w:pPr>
        <w:pStyle w:val="footnotedescription"/>
        <w:spacing w:line="243" w:lineRule="auto"/>
        <w:ind w:left="2" w:right="7"/>
      </w:pPr>
      <w:r>
        <w:rPr>
          <w:rStyle w:val="footnotemark"/>
        </w:rPr>
        <w:footnoteRef/>
      </w:r>
      <w:r>
        <w:t xml:space="preserve"> W trakcie konsultacji społecznych- warsztatów z mieszkańcami, przedsiębiorstwami, organizacjami pożytku publicznego, poproszono o wskazanie negatywnych zjawisk społecznych, gospodarczych, środowiskowych, przestrzenno-funkcjonalnych oraz technicznych za pomocą mapy-zakreślenie miejsc które zdaniem uczestników kumulują negatywne zjawiska(przemoc, bezrobocie, ubóstwo). Na podstawie map oraz analizy wskaźnikowej, wyznaczono obszar rewitalizacji.(należy zaznaczyć że wskazane obszary pokrywały się z analizą wskaźnikową). </w:t>
      </w:r>
    </w:p>
  </w:footnote>
  <w:footnote w:id="28">
    <w:p w:rsidR="00970A09" w:rsidRDefault="00970A09">
      <w:pPr>
        <w:pStyle w:val="footnotedescription"/>
        <w:spacing w:line="259" w:lineRule="auto"/>
        <w:ind w:left="2"/>
        <w:jc w:val="left"/>
      </w:pPr>
      <w:r>
        <w:rPr>
          <w:rStyle w:val="footnotemark"/>
        </w:rPr>
        <w:footnoteRef/>
      </w:r>
      <w:r>
        <w:t xml:space="preserve"> Działania, są tożsame w całym dokumencie z projektami oraz przedsięwzięciami. </w:t>
      </w:r>
    </w:p>
  </w:footnote>
  <w:footnote w:id="29">
    <w:p w:rsidR="00970A09" w:rsidRDefault="00970A09">
      <w:pPr>
        <w:pStyle w:val="footnotedescription"/>
        <w:spacing w:line="252" w:lineRule="auto"/>
      </w:pPr>
      <w:r>
        <w:rPr>
          <w:rStyle w:val="footnotemark"/>
        </w:rPr>
        <w:footnoteRef/>
      </w:r>
      <w:r>
        <w:t xml:space="preserve"> Realizacja wizji, uzależniona jest od realizacji celów, zatem aby zrealizować cele, należy podjąć odpowiednie działania. Powiązanie działań z celami głównymi , które pozwolą na realizację wizji, zawiera rysunek 15 oraz 16. </w:t>
      </w:r>
    </w:p>
  </w:footnote>
  <w:footnote w:id="30">
    <w:p w:rsidR="00970A09" w:rsidRDefault="00970A09">
      <w:pPr>
        <w:pStyle w:val="footnotedescription"/>
        <w:spacing w:line="259" w:lineRule="auto"/>
        <w:jc w:val="left"/>
      </w:pPr>
      <w:r>
        <w:rPr>
          <w:rStyle w:val="footnotemark"/>
        </w:rPr>
        <w:footnoteRef/>
      </w:r>
      <w:r>
        <w:t xml:space="preserve"> Dotyczy konsultacji społecznych- wyznaczanie obszaru zdegradowanego i obszaru rewitalizacji </w:t>
      </w:r>
    </w:p>
  </w:footnote>
  <w:footnote w:id="31">
    <w:p w:rsidR="00970A09" w:rsidRDefault="00970A09">
      <w:pPr>
        <w:pStyle w:val="footnotedescription"/>
        <w:spacing w:line="259" w:lineRule="auto"/>
        <w:jc w:val="left"/>
      </w:pPr>
      <w:r>
        <w:rPr>
          <w:rStyle w:val="footnotemark"/>
        </w:rPr>
        <w:footnoteRef/>
      </w:r>
      <w:r>
        <w:t xml:space="preserve"> Projekty zintegrowane między poszczególnymi celami, zawiera rysunek 15 oraz 16. </w:t>
      </w:r>
    </w:p>
  </w:footnote>
  <w:footnote w:id="32">
    <w:p w:rsidR="00970A09" w:rsidRDefault="00970A09">
      <w:pPr>
        <w:pStyle w:val="footnotedescription"/>
        <w:spacing w:line="245" w:lineRule="auto"/>
      </w:pPr>
      <w:r>
        <w:rPr>
          <w:rStyle w:val="footnotemark"/>
        </w:rPr>
        <w:footnoteRef/>
      </w:r>
      <w:r>
        <w:t xml:space="preserve"> art. 32 ust. 2 ustawy o zasadach realizacji programów w  zakresie polityki spójności finansowanych w perspektywie finansowej 2014-2020 (Dz. U. 2014 poz. 1146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4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4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599" name="Group 630599"/>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600" name="Picture 630600"/>
                        <pic:cNvPicPr/>
                      </pic:nvPicPr>
                      <pic:blipFill>
                        <a:blip r:embed="rId1"/>
                        <a:stretch>
                          <a:fillRect/>
                        </a:stretch>
                      </pic:blipFill>
                      <pic:spPr>
                        <a:xfrm>
                          <a:off x="24384" y="19811"/>
                          <a:ext cx="5872734" cy="10161"/>
                        </a:xfrm>
                        <a:prstGeom prst="rect">
                          <a:avLst/>
                        </a:prstGeom>
                      </pic:spPr>
                    </pic:pic>
                    <wps:wsp>
                      <wps:cNvPr id="630601" name="Shape 630601"/>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599" style="width:464.34pt;height:2.35999pt;position:absolute;mso-position-horizontal-relative:page;mso-position-horizontal:absolute;margin-left:92.52pt;mso-position-vertical-relative:page;margin-top:35.16pt;" coordsize="58971,299">
              <v:shape id="Picture 630600" style="position:absolute;width:58727;height:101;left:243;top:198;" filled="f">
                <v:imagedata r:id="rId244"/>
              </v:shape>
              <v:shape id="Shape 630601"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0" w:line="259" w:lineRule="auto"/>
      <w:ind w:left="0" w:firstLine="0"/>
      <w:jc w:val="left"/>
    </w:pPr>
    <w: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0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932" name="Group 630932"/>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933" name="Picture 630933"/>
                        <pic:cNvPicPr/>
                      </pic:nvPicPr>
                      <pic:blipFill>
                        <a:blip r:embed="rId1"/>
                        <a:stretch>
                          <a:fillRect/>
                        </a:stretch>
                      </pic:blipFill>
                      <pic:spPr>
                        <a:xfrm>
                          <a:off x="24384" y="19811"/>
                          <a:ext cx="5872734" cy="10161"/>
                        </a:xfrm>
                        <a:prstGeom prst="rect">
                          <a:avLst/>
                        </a:prstGeom>
                      </pic:spPr>
                    </pic:pic>
                    <wps:wsp>
                      <wps:cNvPr id="630934" name="Shape 630934"/>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932" style="width:464.34pt;height:2.35999pt;position:absolute;mso-position-horizontal-relative:page;mso-position-horizontal:absolute;margin-left:92.52pt;mso-position-vertical-relative:page;margin-top:35.16pt;" coordsize="58971,299">
              <v:shape id="Picture 630933" style="position:absolute;width:58727;height:101;left:243;top:198;" filled="f">
                <v:imagedata r:id="rId244"/>
              </v:shape>
              <v:shape id="Shape 630934"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163" w:line="259" w:lineRule="auto"/>
      <w:ind w:left="0" w:firstLine="0"/>
      <w:jc w:val="left"/>
    </w:pPr>
    <w:r>
      <w:t xml:space="preserve"> </w:t>
    </w:r>
  </w:p>
  <w:p w:rsidR="00970A09" w:rsidRDefault="00970A09">
    <w:pPr>
      <w:spacing w:after="0" w:line="259" w:lineRule="auto"/>
      <w:ind w:left="0" w:firstLine="0"/>
      <w:jc w:val="left"/>
    </w:pPr>
    <w:r>
      <w:rPr>
        <w:i/>
        <w:color w:val="6D6D6D"/>
        <w:sz w:val="16"/>
      </w:rPr>
      <w:t xml:space="preserve">Rysunek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04"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894" name="Group 630894"/>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895" name="Picture 630895"/>
                        <pic:cNvPicPr/>
                      </pic:nvPicPr>
                      <pic:blipFill>
                        <a:blip r:embed="rId1"/>
                        <a:stretch>
                          <a:fillRect/>
                        </a:stretch>
                      </pic:blipFill>
                      <pic:spPr>
                        <a:xfrm>
                          <a:off x="24384" y="19811"/>
                          <a:ext cx="5872734" cy="10161"/>
                        </a:xfrm>
                        <a:prstGeom prst="rect">
                          <a:avLst/>
                        </a:prstGeom>
                      </pic:spPr>
                    </pic:pic>
                    <wps:wsp>
                      <wps:cNvPr id="630896" name="Shape 630896"/>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894" style="width:464.34pt;height:2.35999pt;position:absolute;mso-position-horizontal-relative:page;mso-position-horizontal:absolute;margin-left:92.52pt;mso-position-vertical-relative:page;margin-top:35.16pt;" coordsize="58971,299">
              <v:shape id="Picture 630895" style="position:absolute;width:58727;height:101;left:243;top:198;" filled="f">
                <v:imagedata r:id="rId244"/>
              </v:shape>
              <v:shape id="Shape 630896"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163" w:line="259" w:lineRule="auto"/>
      <w:ind w:left="0" w:firstLine="0"/>
      <w:jc w:val="left"/>
    </w:pPr>
    <w:r>
      <w:t xml:space="preserve"> </w:t>
    </w:r>
  </w:p>
  <w:p w:rsidR="00970A09" w:rsidRDefault="00970A09">
    <w:pPr>
      <w:spacing w:after="0" w:line="259" w:lineRule="auto"/>
      <w:ind w:left="0" w:firstLine="0"/>
      <w:jc w:val="left"/>
    </w:pPr>
    <w:r>
      <w:rPr>
        <w:i/>
        <w:color w:val="6D6D6D"/>
        <w:sz w:val="16"/>
      </w:rPr>
      <w:t xml:space="preserve">Rysunek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04"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856" name="Group 630856"/>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857" name="Picture 630857"/>
                        <pic:cNvPicPr/>
                      </pic:nvPicPr>
                      <pic:blipFill>
                        <a:blip r:embed="rId1"/>
                        <a:stretch>
                          <a:fillRect/>
                        </a:stretch>
                      </pic:blipFill>
                      <pic:spPr>
                        <a:xfrm>
                          <a:off x="24384" y="19811"/>
                          <a:ext cx="5872734" cy="10161"/>
                        </a:xfrm>
                        <a:prstGeom prst="rect">
                          <a:avLst/>
                        </a:prstGeom>
                      </pic:spPr>
                    </pic:pic>
                    <wps:wsp>
                      <wps:cNvPr id="630858" name="Shape 630858"/>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856" style="width:464.34pt;height:2.35999pt;position:absolute;mso-position-horizontal-relative:page;mso-position-horizontal:absolute;margin-left:92.52pt;mso-position-vertical-relative:page;margin-top:35.16pt;" coordsize="58971,299">
              <v:shape id="Picture 630857" style="position:absolute;width:58727;height:101;left:243;top:198;" filled="f">
                <v:imagedata r:id="rId244"/>
              </v:shape>
              <v:shape id="Shape 630858"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163" w:line="259" w:lineRule="auto"/>
      <w:ind w:left="0" w:firstLine="0"/>
      <w:jc w:val="left"/>
    </w:pPr>
    <w:r>
      <w:t xml:space="preserve"> </w:t>
    </w:r>
  </w:p>
  <w:p w:rsidR="00970A09" w:rsidRDefault="00970A09">
    <w:pPr>
      <w:spacing w:after="0" w:line="259" w:lineRule="auto"/>
      <w:ind w:left="0" w:firstLine="0"/>
      <w:jc w:val="left"/>
    </w:pPr>
    <w:r>
      <w:rPr>
        <w:i/>
        <w:color w:val="6D6D6D"/>
        <w:sz w:val="16"/>
      </w:rPr>
      <w:t xml:space="preserve">Rysunek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04"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1041" name="Group 631041"/>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1042" name="Picture 631042"/>
                        <pic:cNvPicPr/>
                      </pic:nvPicPr>
                      <pic:blipFill>
                        <a:blip r:embed="rId1"/>
                        <a:stretch>
                          <a:fillRect/>
                        </a:stretch>
                      </pic:blipFill>
                      <pic:spPr>
                        <a:xfrm>
                          <a:off x="24384" y="19811"/>
                          <a:ext cx="5872734" cy="10161"/>
                        </a:xfrm>
                        <a:prstGeom prst="rect">
                          <a:avLst/>
                        </a:prstGeom>
                      </pic:spPr>
                    </pic:pic>
                    <wps:wsp>
                      <wps:cNvPr id="631043" name="Shape 631043"/>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041" style="width:464.34pt;height:2.35999pt;position:absolute;mso-position-horizontal-relative:page;mso-position-horizontal:absolute;margin-left:92.52pt;mso-position-vertical-relative:page;margin-top:35.16pt;" coordsize="58971,299">
              <v:shape id="Picture 631042" style="position:absolute;width:58727;height:101;left:243;top:198;" filled="f">
                <v:imagedata r:id="rId244"/>
              </v:shape>
              <v:shape id="Shape 631043"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0" w:line="259" w:lineRule="auto"/>
      <w:ind w:left="0" w:firstLine="0"/>
      <w:jc w:val="left"/>
    </w:pPr>
    <w: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04"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1006" name="Group 631006"/>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1007" name="Picture 631007"/>
                        <pic:cNvPicPr/>
                      </pic:nvPicPr>
                      <pic:blipFill>
                        <a:blip r:embed="rId1"/>
                        <a:stretch>
                          <a:fillRect/>
                        </a:stretch>
                      </pic:blipFill>
                      <pic:spPr>
                        <a:xfrm>
                          <a:off x="24384" y="19811"/>
                          <a:ext cx="5872734" cy="10161"/>
                        </a:xfrm>
                        <a:prstGeom prst="rect">
                          <a:avLst/>
                        </a:prstGeom>
                      </pic:spPr>
                    </pic:pic>
                    <wps:wsp>
                      <wps:cNvPr id="631008" name="Shape 631008"/>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006" style="width:464.34pt;height:2.35999pt;position:absolute;mso-position-horizontal-relative:page;mso-position-horizontal:absolute;margin-left:92.52pt;mso-position-vertical-relative:page;margin-top:35.16pt;" coordsize="58971,299">
              <v:shape id="Picture 631007" style="position:absolute;width:58727;height:101;left:243;top:198;" filled="f">
                <v:imagedata r:id="rId244"/>
              </v:shape>
              <v:shape id="Shape 631008"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0" w:line="259" w:lineRule="auto"/>
      <w:ind w:left="0" w:firstLine="0"/>
      <w:jc w:val="left"/>
    </w:pPr>
    <w: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04"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971" name="Group 630971"/>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972" name="Picture 630972"/>
                        <pic:cNvPicPr/>
                      </pic:nvPicPr>
                      <pic:blipFill>
                        <a:blip r:embed="rId1"/>
                        <a:stretch>
                          <a:fillRect/>
                        </a:stretch>
                      </pic:blipFill>
                      <pic:spPr>
                        <a:xfrm>
                          <a:off x="24384" y="19811"/>
                          <a:ext cx="5872734" cy="10161"/>
                        </a:xfrm>
                        <a:prstGeom prst="rect">
                          <a:avLst/>
                        </a:prstGeom>
                      </pic:spPr>
                    </pic:pic>
                    <wps:wsp>
                      <wps:cNvPr id="630973" name="Shape 630973"/>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971" style="width:464.34pt;height:2.35999pt;position:absolute;mso-position-horizontal-relative:page;mso-position-horizontal:absolute;margin-left:92.52pt;mso-position-vertical-relative:page;margin-top:35.16pt;" coordsize="58971,299">
              <v:shape id="Picture 630972" style="position:absolute;width:58727;height:101;left:243;top:198;" filled="f">
                <v:imagedata r:id="rId244"/>
              </v:shape>
              <v:shape id="Shape 630973"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0" w:line="259" w:lineRule="auto"/>
      <w:ind w:left="0" w:firstLine="0"/>
      <w:jc w:val="left"/>
    </w:pPr>
    <w: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104" w:line="259" w:lineRule="auto"/>
      <w:ind w:left="1073"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1110996</wp:posOffset>
              </wp:positionH>
              <wp:positionV relativeFrom="page">
                <wp:posOffset>714756</wp:posOffset>
              </wp:positionV>
              <wp:extent cx="5897118" cy="29972"/>
              <wp:effectExtent l="0" t="0" r="0" b="0"/>
              <wp:wrapSquare wrapText="bothSides"/>
              <wp:docPr id="631128" name="Group 631128"/>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1129" name="Picture 631129"/>
                        <pic:cNvPicPr/>
                      </pic:nvPicPr>
                      <pic:blipFill>
                        <a:blip r:embed="rId1"/>
                        <a:stretch>
                          <a:fillRect/>
                        </a:stretch>
                      </pic:blipFill>
                      <pic:spPr>
                        <a:xfrm>
                          <a:off x="24384" y="19812"/>
                          <a:ext cx="5872734" cy="10160"/>
                        </a:xfrm>
                        <a:prstGeom prst="rect">
                          <a:avLst/>
                        </a:prstGeom>
                      </pic:spPr>
                    </pic:pic>
                    <wps:wsp>
                      <wps:cNvPr id="631130" name="Shape 631130"/>
                      <wps:cNvSpPr/>
                      <wps:spPr>
                        <a:xfrm>
                          <a:off x="0" y="0"/>
                          <a:ext cx="5867400" cy="0"/>
                        </a:xfrm>
                        <a:custGeom>
                          <a:avLst/>
                          <a:gdLst/>
                          <a:ahLst/>
                          <a:cxnLst/>
                          <a:rect l="0" t="0" r="0" b="0"/>
                          <a:pathLst>
                            <a:path w="5867400">
                              <a:moveTo>
                                <a:pt x="0" y="0"/>
                              </a:moveTo>
                              <a:lnTo>
                                <a:pt x="5867400"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128" style="width:464.34pt;height:2.35999pt;position:absolute;mso-position-horizontal-relative:page;mso-position-horizontal:absolute;margin-left:87.48pt;mso-position-vertical-relative:page;margin-top:56.28pt;" coordsize="58971,299">
              <v:shape id="Picture 631129" style="position:absolute;width:58727;height:101;left:243;top:198;" filled="f">
                <v:imagedata r:id="rId244"/>
              </v:shape>
              <v:shape id="Shape 631130" style="position:absolute;width:58674;height:0;left:0;top:0;" coordsize="5867400,0" path="m0,0l5867400,0">
                <v:stroke weight="0.72pt" endcap="flat" joinstyle="round" on="true" color="#6d6d6d"/>
                <v:fill on="false" color="#000000" opacity="0"/>
              </v:shape>
              <w10:wrap type="square"/>
            </v:group>
          </w:pict>
        </mc:Fallback>
      </mc:AlternateContent>
    </w:r>
    <w:r>
      <w:rPr>
        <w:sz w:val="18"/>
      </w:rPr>
      <w:t xml:space="preserve">Lokalny Program Rewitalizacji Miasta Gniezna na lata 2017 - 2022 </w:t>
    </w:r>
  </w:p>
  <w:p w:rsidR="00970A09" w:rsidRDefault="00970A09">
    <w:pPr>
      <w:spacing w:after="0" w:line="259" w:lineRule="auto"/>
      <w:ind w:left="2" w:firstLine="0"/>
      <w:jc w:val="left"/>
    </w:pPr>
    <w: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104" w:line="259" w:lineRule="auto"/>
      <w:ind w:left="1073"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1110996</wp:posOffset>
              </wp:positionH>
              <wp:positionV relativeFrom="page">
                <wp:posOffset>714756</wp:posOffset>
              </wp:positionV>
              <wp:extent cx="5897118" cy="29972"/>
              <wp:effectExtent l="0" t="0" r="0" b="0"/>
              <wp:wrapSquare wrapText="bothSides"/>
              <wp:docPr id="631099" name="Group 631099"/>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1100" name="Picture 631100"/>
                        <pic:cNvPicPr/>
                      </pic:nvPicPr>
                      <pic:blipFill>
                        <a:blip r:embed="rId1"/>
                        <a:stretch>
                          <a:fillRect/>
                        </a:stretch>
                      </pic:blipFill>
                      <pic:spPr>
                        <a:xfrm>
                          <a:off x="24384" y="19812"/>
                          <a:ext cx="5872734" cy="10160"/>
                        </a:xfrm>
                        <a:prstGeom prst="rect">
                          <a:avLst/>
                        </a:prstGeom>
                      </pic:spPr>
                    </pic:pic>
                    <wps:wsp>
                      <wps:cNvPr id="631101" name="Shape 631101"/>
                      <wps:cNvSpPr/>
                      <wps:spPr>
                        <a:xfrm>
                          <a:off x="0" y="0"/>
                          <a:ext cx="5867400" cy="0"/>
                        </a:xfrm>
                        <a:custGeom>
                          <a:avLst/>
                          <a:gdLst/>
                          <a:ahLst/>
                          <a:cxnLst/>
                          <a:rect l="0" t="0" r="0" b="0"/>
                          <a:pathLst>
                            <a:path w="5867400">
                              <a:moveTo>
                                <a:pt x="0" y="0"/>
                              </a:moveTo>
                              <a:lnTo>
                                <a:pt x="5867400"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099" style="width:464.34pt;height:2.35999pt;position:absolute;mso-position-horizontal-relative:page;mso-position-horizontal:absolute;margin-left:87.48pt;mso-position-vertical-relative:page;margin-top:56.28pt;" coordsize="58971,299">
              <v:shape id="Picture 631100" style="position:absolute;width:58727;height:101;left:243;top:198;" filled="f">
                <v:imagedata r:id="rId244"/>
              </v:shape>
              <v:shape id="Shape 631101" style="position:absolute;width:58674;height:0;left:0;top:0;" coordsize="5867400,0" path="m0,0l5867400,0">
                <v:stroke weight="0.72pt" endcap="flat" joinstyle="round" on="true" color="#6d6d6d"/>
                <v:fill on="false" color="#000000" opacity="0"/>
              </v:shape>
              <w10:wrap type="square"/>
            </v:group>
          </w:pict>
        </mc:Fallback>
      </mc:AlternateContent>
    </w:r>
    <w:r>
      <w:rPr>
        <w:sz w:val="18"/>
      </w:rPr>
      <w:t xml:space="preserve">Lokalny Program Rewitalizacji Miasta Gniezna na lata 2017 - 2022 </w:t>
    </w:r>
  </w:p>
  <w:p w:rsidR="00970A09" w:rsidRDefault="00970A09">
    <w:pPr>
      <w:spacing w:after="0" w:line="259" w:lineRule="auto"/>
      <w:ind w:left="2" w:firstLine="0"/>
      <w:jc w:val="left"/>
    </w:pPr>
    <w: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tabs>
        <w:tab w:val="center" w:pos="1733"/>
        <w:tab w:val="center" w:pos="7643"/>
      </w:tabs>
      <w:spacing w:after="108"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1124712</wp:posOffset>
              </wp:positionH>
              <wp:positionV relativeFrom="page">
                <wp:posOffset>714756</wp:posOffset>
              </wp:positionV>
              <wp:extent cx="5897119" cy="29972"/>
              <wp:effectExtent l="0" t="0" r="0" b="0"/>
              <wp:wrapSquare wrapText="bothSides"/>
              <wp:docPr id="631070" name="Group 631070"/>
              <wp:cNvGraphicFramePr/>
              <a:graphic xmlns:a="http://schemas.openxmlformats.org/drawingml/2006/main">
                <a:graphicData uri="http://schemas.microsoft.com/office/word/2010/wordprocessingGroup">
                  <wpg:wgp>
                    <wpg:cNvGrpSpPr/>
                    <wpg:grpSpPr>
                      <a:xfrm>
                        <a:off x="0" y="0"/>
                        <a:ext cx="5897119" cy="29972"/>
                        <a:chOff x="0" y="0"/>
                        <a:chExt cx="5897119" cy="29972"/>
                      </a:xfrm>
                    </wpg:grpSpPr>
                    <pic:pic xmlns:pic="http://schemas.openxmlformats.org/drawingml/2006/picture">
                      <pic:nvPicPr>
                        <pic:cNvPr id="631071" name="Picture 631071"/>
                        <pic:cNvPicPr/>
                      </pic:nvPicPr>
                      <pic:blipFill>
                        <a:blip r:embed="rId1"/>
                        <a:stretch>
                          <a:fillRect/>
                        </a:stretch>
                      </pic:blipFill>
                      <pic:spPr>
                        <a:xfrm>
                          <a:off x="24384" y="19812"/>
                          <a:ext cx="5872734" cy="10160"/>
                        </a:xfrm>
                        <a:prstGeom prst="rect">
                          <a:avLst/>
                        </a:prstGeom>
                      </pic:spPr>
                    </pic:pic>
                    <wps:wsp>
                      <wps:cNvPr id="631072" name="Shape 631072"/>
                      <wps:cNvSpPr/>
                      <wps:spPr>
                        <a:xfrm>
                          <a:off x="0" y="0"/>
                          <a:ext cx="5867400" cy="0"/>
                        </a:xfrm>
                        <a:custGeom>
                          <a:avLst/>
                          <a:gdLst/>
                          <a:ahLst/>
                          <a:cxnLst/>
                          <a:rect l="0" t="0" r="0" b="0"/>
                          <a:pathLst>
                            <a:path w="5867400">
                              <a:moveTo>
                                <a:pt x="0" y="0"/>
                              </a:moveTo>
                              <a:lnTo>
                                <a:pt x="5867400"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070" style="width:464.34pt;height:2.35999pt;position:absolute;mso-position-horizontal-relative:page;mso-position-horizontal:absolute;margin-left:88.56pt;mso-position-vertical-relative:page;margin-top:56.28pt;" coordsize="58971,299">
              <v:shape id="Picture 631071" style="position:absolute;width:58727;height:101;left:243;top:198;" filled="f">
                <v:imagedata r:id="rId244"/>
              </v:shape>
              <v:shape id="Shape 631072" style="position:absolute;width:58674;height:0;left:0;top:0;" coordsize="5867400,0" path="m0,0l5867400,0">
                <v:stroke weight="0.72pt" endcap="flat" joinstyle="round" on="true" color="#6d6d6d"/>
                <v:fill on="false" color="#000000" opacity="0"/>
              </v:shape>
              <w10:wrap type="square"/>
            </v:group>
          </w:pict>
        </mc:Fallback>
      </mc:AlternateContent>
    </w:r>
    <w:r>
      <w:rPr>
        <w:rFonts w:ascii="Calibri" w:eastAsia="Calibri" w:hAnsi="Calibri" w:cs="Calibri"/>
        <w:sz w:val="22"/>
      </w:rPr>
      <w:tab/>
    </w:r>
    <w:r>
      <w:rPr>
        <w:sz w:val="18"/>
      </w:rPr>
      <w:t xml:space="preserve">Lokalny </w:t>
    </w:r>
    <w:proofErr w:type="spellStart"/>
    <w:r>
      <w:rPr>
        <w:sz w:val="18"/>
      </w:rPr>
      <w:t>Prog</w:t>
    </w:r>
    <w:proofErr w:type="spellEnd"/>
    <w:r>
      <w:rPr>
        <w:sz w:val="18"/>
      </w:rPr>
      <w:tab/>
      <w:t xml:space="preserve"> - 2022 </w:t>
    </w:r>
  </w:p>
  <w:p w:rsidR="00970A09" w:rsidRDefault="00970A09">
    <w:pPr>
      <w:spacing w:after="0" w:line="259" w:lineRule="auto"/>
      <w:ind w:left="2" w:firstLine="0"/>
      <w:jc w:val="left"/>
    </w:pPr>
    <w: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104" w:line="259" w:lineRule="auto"/>
      <w:ind w:left="0" w:right="32" w:firstLine="0"/>
      <w:jc w:val="center"/>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2188464</wp:posOffset>
              </wp:positionH>
              <wp:positionV relativeFrom="page">
                <wp:posOffset>723900</wp:posOffset>
              </wp:positionV>
              <wp:extent cx="5482590" cy="29972"/>
              <wp:effectExtent l="0" t="0" r="0" b="0"/>
              <wp:wrapSquare wrapText="bothSides"/>
              <wp:docPr id="631213" name="Group 631213"/>
              <wp:cNvGraphicFramePr/>
              <a:graphic xmlns:a="http://schemas.openxmlformats.org/drawingml/2006/main">
                <a:graphicData uri="http://schemas.microsoft.com/office/word/2010/wordprocessingGroup">
                  <wpg:wgp>
                    <wpg:cNvGrpSpPr/>
                    <wpg:grpSpPr>
                      <a:xfrm>
                        <a:off x="0" y="0"/>
                        <a:ext cx="5482590" cy="29972"/>
                        <a:chOff x="0" y="0"/>
                        <a:chExt cx="5482590" cy="29972"/>
                      </a:xfrm>
                    </wpg:grpSpPr>
                    <pic:pic xmlns:pic="http://schemas.openxmlformats.org/drawingml/2006/picture">
                      <pic:nvPicPr>
                        <pic:cNvPr id="631214" name="Picture 631214"/>
                        <pic:cNvPicPr/>
                      </pic:nvPicPr>
                      <pic:blipFill>
                        <a:blip r:embed="rId1"/>
                        <a:stretch>
                          <a:fillRect/>
                        </a:stretch>
                      </pic:blipFill>
                      <pic:spPr>
                        <a:xfrm>
                          <a:off x="24384" y="19812"/>
                          <a:ext cx="5458207" cy="10160"/>
                        </a:xfrm>
                        <a:prstGeom prst="rect">
                          <a:avLst/>
                        </a:prstGeom>
                      </pic:spPr>
                    </pic:pic>
                    <wps:wsp>
                      <wps:cNvPr id="631215" name="Shape 631215"/>
                      <wps:cNvSpPr/>
                      <wps:spPr>
                        <a:xfrm>
                          <a:off x="0" y="0"/>
                          <a:ext cx="5454015" cy="0"/>
                        </a:xfrm>
                        <a:custGeom>
                          <a:avLst/>
                          <a:gdLst/>
                          <a:ahLst/>
                          <a:cxnLst/>
                          <a:rect l="0" t="0" r="0" b="0"/>
                          <a:pathLst>
                            <a:path w="5454015">
                              <a:moveTo>
                                <a:pt x="0" y="0"/>
                              </a:moveTo>
                              <a:lnTo>
                                <a:pt x="5454015"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213" style="width:431.7pt;height:2.35999pt;position:absolute;mso-position-horizontal-relative:page;mso-position-horizontal:absolute;margin-left:172.32pt;mso-position-vertical-relative:page;margin-top:57pt;" coordsize="54825,299">
              <v:shape id="Picture 631214" style="position:absolute;width:54582;height:101;left:243;top:198;" filled="f">
                <v:imagedata r:id="rId239"/>
              </v:shape>
              <v:shape id="Shape 631215" style="position:absolute;width:54540;height:0;left:0;top:0;" coordsize="5454015,0" path="m0,0l5454015,0">
                <v:stroke weight="0.72pt" endcap="flat" joinstyle="round" on="true" color="#6d6d6d"/>
                <v:fill on="false" color="#000000" opacity="0"/>
              </v:shape>
              <w10:wrap type="square"/>
            </v:group>
          </w:pict>
        </mc:Fallback>
      </mc:AlternateContent>
    </w:r>
    <w:r>
      <w:rPr>
        <w:sz w:val="18"/>
      </w:rPr>
      <w:t xml:space="preserve">Lokalny Program Rewitalizacji Miasta Gniezna na lata 2017 - 2022 </w:t>
    </w:r>
  </w:p>
  <w:p w:rsidR="00970A09" w:rsidRDefault="00970A09">
    <w:pPr>
      <w:spacing w:after="0" w:line="259" w:lineRule="auto"/>
      <w:ind w:left="0" w:right="3351"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4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44"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564" name="Group 630564"/>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565" name="Picture 630565"/>
                        <pic:cNvPicPr/>
                      </pic:nvPicPr>
                      <pic:blipFill>
                        <a:blip r:embed="rId1"/>
                        <a:stretch>
                          <a:fillRect/>
                        </a:stretch>
                      </pic:blipFill>
                      <pic:spPr>
                        <a:xfrm>
                          <a:off x="24384" y="19811"/>
                          <a:ext cx="5872734" cy="10161"/>
                        </a:xfrm>
                        <a:prstGeom prst="rect">
                          <a:avLst/>
                        </a:prstGeom>
                      </pic:spPr>
                    </pic:pic>
                    <wps:wsp>
                      <wps:cNvPr id="630566" name="Shape 630566"/>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564" style="width:464.34pt;height:2.35999pt;position:absolute;mso-position-horizontal-relative:page;mso-position-horizontal:absolute;margin-left:92.52pt;mso-position-vertical-relative:page;margin-top:35.16pt;" coordsize="58971,299">
              <v:shape id="Picture 630565" style="position:absolute;width:58727;height:101;left:243;top:198;" filled="f">
                <v:imagedata r:id="rId244"/>
              </v:shape>
              <v:shape id="Shape 630566"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0" w:line="259" w:lineRule="auto"/>
      <w:ind w:left="0" w:firstLine="0"/>
      <w:jc w:val="left"/>
    </w:pPr>
    <w: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104" w:line="259" w:lineRule="auto"/>
      <w:ind w:left="0" w:right="32" w:firstLine="0"/>
      <w:jc w:val="center"/>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2188464</wp:posOffset>
              </wp:positionH>
              <wp:positionV relativeFrom="page">
                <wp:posOffset>723900</wp:posOffset>
              </wp:positionV>
              <wp:extent cx="5482590" cy="29972"/>
              <wp:effectExtent l="0" t="0" r="0" b="0"/>
              <wp:wrapSquare wrapText="bothSides"/>
              <wp:docPr id="631185" name="Group 631185"/>
              <wp:cNvGraphicFramePr/>
              <a:graphic xmlns:a="http://schemas.openxmlformats.org/drawingml/2006/main">
                <a:graphicData uri="http://schemas.microsoft.com/office/word/2010/wordprocessingGroup">
                  <wpg:wgp>
                    <wpg:cNvGrpSpPr/>
                    <wpg:grpSpPr>
                      <a:xfrm>
                        <a:off x="0" y="0"/>
                        <a:ext cx="5482590" cy="29972"/>
                        <a:chOff x="0" y="0"/>
                        <a:chExt cx="5482590" cy="29972"/>
                      </a:xfrm>
                    </wpg:grpSpPr>
                    <pic:pic xmlns:pic="http://schemas.openxmlformats.org/drawingml/2006/picture">
                      <pic:nvPicPr>
                        <pic:cNvPr id="631186" name="Picture 631186"/>
                        <pic:cNvPicPr/>
                      </pic:nvPicPr>
                      <pic:blipFill>
                        <a:blip r:embed="rId1"/>
                        <a:stretch>
                          <a:fillRect/>
                        </a:stretch>
                      </pic:blipFill>
                      <pic:spPr>
                        <a:xfrm>
                          <a:off x="24384" y="19812"/>
                          <a:ext cx="5458207" cy="10160"/>
                        </a:xfrm>
                        <a:prstGeom prst="rect">
                          <a:avLst/>
                        </a:prstGeom>
                      </pic:spPr>
                    </pic:pic>
                    <wps:wsp>
                      <wps:cNvPr id="631187" name="Shape 631187"/>
                      <wps:cNvSpPr/>
                      <wps:spPr>
                        <a:xfrm>
                          <a:off x="0" y="0"/>
                          <a:ext cx="5454015" cy="0"/>
                        </a:xfrm>
                        <a:custGeom>
                          <a:avLst/>
                          <a:gdLst/>
                          <a:ahLst/>
                          <a:cxnLst/>
                          <a:rect l="0" t="0" r="0" b="0"/>
                          <a:pathLst>
                            <a:path w="5454015">
                              <a:moveTo>
                                <a:pt x="0" y="0"/>
                              </a:moveTo>
                              <a:lnTo>
                                <a:pt x="5454015"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185" style="width:431.7pt;height:2.35999pt;position:absolute;mso-position-horizontal-relative:page;mso-position-horizontal:absolute;margin-left:172.32pt;mso-position-vertical-relative:page;margin-top:57pt;" coordsize="54825,299">
              <v:shape id="Picture 631186" style="position:absolute;width:54582;height:101;left:243;top:198;" filled="f">
                <v:imagedata r:id="rId239"/>
              </v:shape>
              <v:shape id="Shape 631187" style="position:absolute;width:54540;height:0;left:0;top:0;" coordsize="5454015,0" path="m0,0l5454015,0">
                <v:stroke weight="0.72pt" endcap="flat" joinstyle="round" on="true" color="#6d6d6d"/>
                <v:fill on="false" color="#000000" opacity="0"/>
              </v:shape>
              <w10:wrap type="square"/>
            </v:group>
          </w:pict>
        </mc:Fallback>
      </mc:AlternateContent>
    </w:r>
    <w:r>
      <w:rPr>
        <w:sz w:val="18"/>
      </w:rPr>
      <w:t xml:space="preserve">Lokalny Program Rewitalizacji Miasta Gniezna na lata 2017 - 2022 </w:t>
    </w:r>
  </w:p>
  <w:p w:rsidR="00970A09" w:rsidRDefault="00970A09">
    <w:pPr>
      <w:spacing w:after="0" w:line="259" w:lineRule="auto"/>
      <w:ind w:left="0" w:right="3351" w:firstLine="0"/>
      <w:jc w:val="left"/>
    </w:pPr>
    <w: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104" w:line="259" w:lineRule="auto"/>
      <w:ind w:left="0" w:right="32" w:firstLine="0"/>
      <w:jc w:val="center"/>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2188464</wp:posOffset>
              </wp:positionH>
              <wp:positionV relativeFrom="page">
                <wp:posOffset>723900</wp:posOffset>
              </wp:positionV>
              <wp:extent cx="5482590" cy="29972"/>
              <wp:effectExtent l="0" t="0" r="0" b="0"/>
              <wp:wrapSquare wrapText="bothSides"/>
              <wp:docPr id="631157" name="Group 631157"/>
              <wp:cNvGraphicFramePr/>
              <a:graphic xmlns:a="http://schemas.openxmlformats.org/drawingml/2006/main">
                <a:graphicData uri="http://schemas.microsoft.com/office/word/2010/wordprocessingGroup">
                  <wpg:wgp>
                    <wpg:cNvGrpSpPr/>
                    <wpg:grpSpPr>
                      <a:xfrm>
                        <a:off x="0" y="0"/>
                        <a:ext cx="5482590" cy="29972"/>
                        <a:chOff x="0" y="0"/>
                        <a:chExt cx="5482590" cy="29972"/>
                      </a:xfrm>
                    </wpg:grpSpPr>
                    <pic:pic xmlns:pic="http://schemas.openxmlformats.org/drawingml/2006/picture">
                      <pic:nvPicPr>
                        <pic:cNvPr id="631158" name="Picture 631158"/>
                        <pic:cNvPicPr/>
                      </pic:nvPicPr>
                      <pic:blipFill>
                        <a:blip r:embed="rId1"/>
                        <a:stretch>
                          <a:fillRect/>
                        </a:stretch>
                      </pic:blipFill>
                      <pic:spPr>
                        <a:xfrm>
                          <a:off x="24384" y="19812"/>
                          <a:ext cx="5458207" cy="10160"/>
                        </a:xfrm>
                        <a:prstGeom prst="rect">
                          <a:avLst/>
                        </a:prstGeom>
                      </pic:spPr>
                    </pic:pic>
                    <wps:wsp>
                      <wps:cNvPr id="631159" name="Shape 631159"/>
                      <wps:cNvSpPr/>
                      <wps:spPr>
                        <a:xfrm>
                          <a:off x="0" y="0"/>
                          <a:ext cx="5454015" cy="0"/>
                        </a:xfrm>
                        <a:custGeom>
                          <a:avLst/>
                          <a:gdLst/>
                          <a:ahLst/>
                          <a:cxnLst/>
                          <a:rect l="0" t="0" r="0" b="0"/>
                          <a:pathLst>
                            <a:path w="5454015">
                              <a:moveTo>
                                <a:pt x="0" y="0"/>
                              </a:moveTo>
                              <a:lnTo>
                                <a:pt x="5454015"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157" style="width:431.7pt;height:2.35999pt;position:absolute;mso-position-horizontal-relative:page;mso-position-horizontal:absolute;margin-left:172.32pt;mso-position-vertical-relative:page;margin-top:57pt;" coordsize="54825,299">
              <v:shape id="Picture 631158" style="position:absolute;width:54582;height:101;left:243;top:198;" filled="f">
                <v:imagedata r:id="rId239"/>
              </v:shape>
              <v:shape id="Shape 631159" style="position:absolute;width:54540;height:0;left:0;top:0;" coordsize="5454015,0" path="m0,0l5454015,0">
                <v:stroke weight="0.72pt" endcap="flat" joinstyle="round" on="true" color="#6d6d6d"/>
                <v:fill on="false" color="#000000" opacity="0"/>
              </v:shape>
              <w10:wrap type="square"/>
            </v:group>
          </w:pict>
        </mc:Fallback>
      </mc:AlternateContent>
    </w:r>
    <w:r>
      <w:rPr>
        <w:sz w:val="18"/>
      </w:rPr>
      <w:t xml:space="preserve">Lokalny Program Rewitalizacji Miasta Gniezna na lata 2017 - 2022 </w:t>
    </w:r>
  </w:p>
  <w:p w:rsidR="00970A09" w:rsidRDefault="00970A09">
    <w:pPr>
      <w:spacing w:after="0" w:line="259" w:lineRule="auto"/>
      <w:ind w:left="0" w:right="3351" w:firstLine="0"/>
      <w:jc w:val="left"/>
    </w:pPr>
    <w: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104" w:line="259" w:lineRule="auto"/>
      <w:ind w:left="0" w:right="74" w:firstLine="0"/>
      <w:jc w:val="center"/>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1205484</wp:posOffset>
              </wp:positionH>
              <wp:positionV relativeFrom="page">
                <wp:posOffset>722376</wp:posOffset>
              </wp:positionV>
              <wp:extent cx="5482590" cy="29972"/>
              <wp:effectExtent l="0" t="0" r="0" b="0"/>
              <wp:wrapSquare wrapText="bothSides"/>
              <wp:docPr id="631297" name="Group 631297"/>
              <wp:cNvGraphicFramePr/>
              <a:graphic xmlns:a="http://schemas.openxmlformats.org/drawingml/2006/main">
                <a:graphicData uri="http://schemas.microsoft.com/office/word/2010/wordprocessingGroup">
                  <wpg:wgp>
                    <wpg:cNvGrpSpPr/>
                    <wpg:grpSpPr>
                      <a:xfrm>
                        <a:off x="0" y="0"/>
                        <a:ext cx="5482590" cy="29972"/>
                        <a:chOff x="0" y="0"/>
                        <a:chExt cx="5482590" cy="29972"/>
                      </a:xfrm>
                    </wpg:grpSpPr>
                    <pic:pic xmlns:pic="http://schemas.openxmlformats.org/drawingml/2006/picture">
                      <pic:nvPicPr>
                        <pic:cNvPr id="631298" name="Picture 631298"/>
                        <pic:cNvPicPr/>
                      </pic:nvPicPr>
                      <pic:blipFill>
                        <a:blip r:embed="rId1"/>
                        <a:stretch>
                          <a:fillRect/>
                        </a:stretch>
                      </pic:blipFill>
                      <pic:spPr>
                        <a:xfrm>
                          <a:off x="24384" y="19812"/>
                          <a:ext cx="5458206" cy="10160"/>
                        </a:xfrm>
                        <a:prstGeom prst="rect">
                          <a:avLst/>
                        </a:prstGeom>
                      </pic:spPr>
                    </pic:pic>
                    <wps:wsp>
                      <wps:cNvPr id="631299" name="Shape 631299"/>
                      <wps:cNvSpPr/>
                      <wps:spPr>
                        <a:xfrm>
                          <a:off x="0" y="0"/>
                          <a:ext cx="5454015" cy="0"/>
                        </a:xfrm>
                        <a:custGeom>
                          <a:avLst/>
                          <a:gdLst/>
                          <a:ahLst/>
                          <a:cxnLst/>
                          <a:rect l="0" t="0" r="0" b="0"/>
                          <a:pathLst>
                            <a:path w="5454015">
                              <a:moveTo>
                                <a:pt x="0" y="0"/>
                              </a:moveTo>
                              <a:lnTo>
                                <a:pt x="5454015"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297" style="width:431.7pt;height:2.35999pt;position:absolute;mso-position-horizontal-relative:page;mso-position-horizontal:absolute;margin-left:94.92pt;mso-position-vertical-relative:page;margin-top:56.88pt;" coordsize="54825,299">
              <v:shape id="Picture 631298" style="position:absolute;width:54582;height:101;left:243;top:198;" filled="f">
                <v:imagedata r:id="rId239"/>
              </v:shape>
              <v:shape id="Shape 631299" style="position:absolute;width:54540;height:0;left:0;top:0;" coordsize="5454015,0" path="m0,0l5454015,0">
                <v:stroke weight="0.72pt" endcap="flat" joinstyle="round" on="true" color="#6d6d6d"/>
                <v:fill on="false" color="#000000" opacity="0"/>
              </v:shape>
              <w10:wrap type="square"/>
            </v:group>
          </w:pict>
        </mc:Fallback>
      </mc:AlternateContent>
    </w:r>
    <w:r>
      <w:rPr>
        <w:sz w:val="18"/>
      </w:rPr>
      <w:t xml:space="preserve">Lokalny Program Rewitalizacji Miasta Gniezna na lata 2017 - 2022 </w:t>
    </w:r>
  </w:p>
  <w:p w:rsidR="00970A09" w:rsidRDefault="00970A09">
    <w:pPr>
      <w:spacing w:after="0" w:line="259" w:lineRule="auto"/>
      <w:ind w:left="0" w:right="8" w:firstLine="0"/>
      <w:jc w:val="left"/>
    </w:pPr>
    <w: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104" w:line="259" w:lineRule="auto"/>
      <w:ind w:left="0" w:right="74" w:firstLine="0"/>
      <w:jc w:val="center"/>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1205484</wp:posOffset>
              </wp:positionH>
              <wp:positionV relativeFrom="page">
                <wp:posOffset>722376</wp:posOffset>
              </wp:positionV>
              <wp:extent cx="5482590" cy="29972"/>
              <wp:effectExtent l="0" t="0" r="0" b="0"/>
              <wp:wrapSquare wrapText="bothSides"/>
              <wp:docPr id="631268" name="Group 631268"/>
              <wp:cNvGraphicFramePr/>
              <a:graphic xmlns:a="http://schemas.openxmlformats.org/drawingml/2006/main">
                <a:graphicData uri="http://schemas.microsoft.com/office/word/2010/wordprocessingGroup">
                  <wpg:wgp>
                    <wpg:cNvGrpSpPr/>
                    <wpg:grpSpPr>
                      <a:xfrm>
                        <a:off x="0" y="0"/>
                        <a:ext cx="5482590" cy="29972"/>
                        <a:chOff x="0" y="0"/>
                        <a:chExt cx="5482590" cy="29972"/>
                      </a:xfrm>
                    </wpg:grpSpPr>
                    <pic:pic xmlns:pic="http://schemas.openxmlformats.org/drawingml/2006/picture">
                      <pic:nvPicPr>
                        <pic:cNvPr id="631269" name="Picture 631269"/>
                        <pic:cNvPicPr/>
                      </pic:nvPicPr>
                      <pic:blipFill>
                        <a:blip r:embed="rId1"/>
                        <a:stretch>
                          <a:fillRect/>
                        </a:stretch>
                      </pic:blipFill>
                      <pic:spPr>
                        <a:xfrm>
                          <a:off x="24384" y="19812"/>
                          <a:ext cx="5458206" cy="10160"/>
                        </a:xfrm>
                        <a:prstGeom prst="rect">
                          <a:avLst/>
                        </a:prstGeom>
                      </pic:spPr>
                    </pic:pic>
                    <wps:wsp>
                      <wps:cNvPr id="631270" name="Shape 631270"/>
                      <wps:cNvSpPr/>
                      <wps:spPr>
                        <a:xfrm>
                          <a:off x="0" y="0"/>
                          <a:ext cx="5454015" cy="0"/>
                        </a:xfrm>
                        <a:custGeom>
                          <a:avLst/>
                          <a:gdLst/>
                          <a:ahLst/>
                          <a:cxnLst/>
                          <a:rect l="0" t="0" r="0" b="0"/>
                          <a:pathLst>
                            <a:path w="5454015">
                              <a:moveTo>
                                <a:pt x="0" y="0"/>
                              </a:moveTo>
                              <a:lnTo>
                                <a:pt x="5454015"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268" style="width:431.7pt;height:2.35999pt;position:absolute;mso-position-horizontal-relative:page;mso-position-horizontal:absolute;margin-left:94.92pt;mso-position-vertical-relative:page;margin-top:56.88pt;" coordsize="54825,299">
              <v:shape id="Picture 631269" style="position:absolute;width:54582;height:101;left:243;top:198;" filled="f">
                <v:imagedata r:id="rId239"/>
              </v:shape>
              <v:shape id="Shape 631270" style="position:absolute;width:54540;height:0;left:0;top:0;" coordsize="5454015,0" path="m0,0l5454015,0">
                <v:stroke weight="0.72pt" endcap="flat" joinstyle="round" on="true" color="#6d6d6d"/>
                <v:fill on="false" color="#000000" opacity="0"/>
              </v:shape>
              <w10:wrap type="square"/>
            </v:group>
          </w:pict>
        </mc:Fallback>
      </mc:AlternateContent>
    </w:r>
    <w:r>
      <w:rPr>
        <w:sz w:val="18"/>
      </w:rPr>
      <w:t xml:space="preserve">Lokalny Program Rewitalizacji Miasta Gniezna na lata 2017 - 2022 </w:t>
    </w:r>
  </w:p>
  <w:p w:rsidR="00970A09" w:rsidRDefault="00970A09">
    <w:pPr>
      <w:spacing w:after="0" w:line="259" w:lineRule="auto"/>
      <w:ind w:left="0" w:right="8" w:firstLine="0"/>
      <w:jc w:val="left"/>
    </w:pPr>
    <w: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tabs>
        <w:tab w:val="center" w:pos="1731"/>
        <w:tab w:val="center" w:pos="7641"/>
      </w:tabs>
      <w:spacing w:after="108" w:line="259" w:lineRule="auto"/>
      <w:ind w:left="0" w:firstLine="0"/>
      <w:jc w:val="left"/>
    </w:pPr>
    <w:r>
      <w:rPr>
        <w:rFonts w:ascii="Calibri" w:eastAsia="Calibri" w:hAnsi="Calibri" w:cs="Calibri"/>
        <w:sz w:val="22"/>
      </w:rPr>
      <w:tab/>
    </w:r>
    <w:r>
      <w:rPr>
        <w:sz w:val="18"/>
      </w:rPr>
      <w:t xml:space="preserve">Lokalny </w:t>
    </w:r>
    <w:proofErr w:type="spellStart"/>
    <w:r>
      <w:rPr>
        <w:sz w:val="18"/>
      </w:rPr>
      <w:t>Prog</w:t>
    </w:r>
    <w:proofErr w:type="spellEnd"/>
    <w:r>
      <w:rPr>
        <w:sz w:val="18"/>
      </w:rPr>
      <w:tab/>
      <w:t xml:space="preserve"> - 2022 </w:t>
    </w:r>
  </w:p>
  <w:p w:rsidR="00970A09" w:rsidRDefault="00970A09">
    <w:pPr>
      <w:spacing w:after="0" w:line="259" w:lineRule="auto"/>
      <w:ind w:left="0" w:firstLine="0"/>
      <w:jc w:val="lef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4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4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711" name="Group 630711"/>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712" name="Picture 630712"/>
                        <pic:cNvPicPr/>
                      </pic:nvPicPr>
                      <pic:blipFill>
                        <a:blip r:embed="rId1"/>
                        <a:stretch>
                          <a:fillRect/>
                        </a:stretch>
                      </pic:blipFill>
                      <pic:spPr>
                        <a:xfrm>
                          <a:off x="24384" y="19811"/>
                          <a:ext cx="5872734" cy="10161"/>
                        </a:xfrm>
                        <a:prstGeom prst="rect">
                          <a:avLst/>
                        </a:prstGeom>
                      </pic:spPr>
                    </pic:pic>
                    <wps:wsp>
                      <wps:cNvPr id="630713" name="Shape 630713"/>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711" style="width:464.34pt;height:2.35999pt;position:absolute;mso-position-horizontal-relative:page;mso-position-horizontal:absolute;margin-left:92.52pt;mso-position-vertical-relative:page;margin-top:35.16pt;" coordsize="58971,299">
              <v:shape id="Picture 630712" style="position:absolute;width:58727;height:101;left:243;top:198;" filled="f">
                <v:imagedata r:id="rId244"/>
              </v:shape>
              <v:shape id="Shape 630713"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163" w:line="259" w:lineRule="auto"/>
      <w:ind w:left="0" w:firstLine="0"/>
      <w:jc w:val="left"/>
    </w:pPr>
    <w:r>
      <w:t xml:space="preserve"> </w:t>
    </w:r>
  </w:p>
  <w:p w:rsidR="00970A09" w:rsidRDefault="00970A09">
    <w:pPr>
      <w:spacing w:after="0" w:line="259" w:lineRule="auto"/>
      <w:ind w:left="0" w:firstLine="0"/>
      <w:jc w:val="left"/>
    </w:pPr>
    <w:r>
      <w:rPr>
        <w:i/>
        <w:color w:val="6D6D6D"/>
        <w:sz w:val="16"/>
      </w:rPr>
      <w:t xml:space="preserve">Tabela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4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44"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673" name="Group 630673"/>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674" name="Picture 630674"/>
                        <pic:cNvPicPr/>
                      </pic:nvPicPr>
                      <pic:blipFill>
                        <a:blip r:embed="rId1"/>
                        <a:stretch>
                          <a:fillRect/>
                        </a:stretch>
                      </pic:blipFill>
                      <pic:spPr>
                        <a:xfrm>
                          <a:off x="24384" y="19811"/>
                          <a:ext cx="5872734" cy="10161"/>
                        </a:xfrm>
                        <a:prstGeom prst="rect">
                          <a:avLst/>
                        </a:prstGeom>
                      </pic:spPr>
                    </pic:pic>
                    <wps:wsp>
                      <wps:cNvPr id="630675" name="Shape 630675"/>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673" style="width:464.34pt;height:2.35999pt;position:absolute;mso-position-horizontal-relative:page;mso-position-horizontal:absolute;margin-left:92.52pt;mso-position-vertical-relative:page;margin-top:35.16pt;" coordsize="58971,299">
              <v:shape id="Picture 630674" style="position:absolute;width:58727;height:101;left:243;top:198;" filled="f">
                <v:imagedata r:id="rId244"/>
              </v:shape>
              <v:shape id="Shape 630675"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163" w:line="259" w:lineRule="auto"/>
      <w:ind w:left="0" w:firstLine="0"/>
      <w:jc w:val="left"/>
    </w:pPr>
    <w:r>
      <w:t xml:space="preserve"> </w:t>
    </w:r>
  </w:p>
  <w:p w:rsidR="00970A09" w:rsidRDefault="00970A09">
    <w:pPr>
      <w:spacing w:after="0" w:line="259" w:lineRule="auto"/>
      <w:ind w:left="0" w:firstLine="0"/>
      <w:jc w:val="left"/>
    </w:pPr>
    <w:r>
      <w:rPr>
        <w:i/>
        <w:color w:val="6D6D6D"/>
        <w:sz w:val="16"/>
      </w:rPr>
      <w:t xml:space="preserve">Tabela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46"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64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635" name="Group 630635"/>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636" name="Picture 630636"/>
                        <pic:cNvPicPr/>
                      </pic:nvPicPr>
                      <pic:blipFill>
                        <a:blip r:embed="rId1"/>
                        <a:stretch>
                          <a:fillRect/>
                        </a:stretch>
                      </pic:blipFill>
                      <pic:spPr>
                        <a:xfrm>
                          <a:off x="24384" y="19811"/>
                          <a:ext cx="5872734" cy="10161"/>
                        </a:xfrm>
                        <a:prstGeom prst="rect">
                          <a:avLst/>
                        </a:prstGeom>
                      </pic:spPr>
                    </pic:pic>
                    <wps:wsp>
                      <wps:cNvPr id="630637" name="Shape 630637"/>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635" style="width:464.34pt;height:2.35999pt;position:absolute;mso-position-horizontal-relative:page;mso-position-horizontal:absolute;margin-left:92.52pt;mso-position-vertical-relative:page;margin-top:35.16pt;" coordsize="58971,299">
              <v:shape id="Picture 630636" style="position:absolute;width:58727;height:101;left:243;top:198;" filled="f">
                <v:imagedata r:id="rId244"/>
              </v:shape>
              <v:shape id="Shape 630637"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163" w:line="259" w:lineRule="auto"/>
      <w:ind w:left="0" w:firstLine="0"/>
      <w:jc w:val="left"/>
    </w:pPr>
    <w:r>
      <w:t xml:space="preserve"> </w:t>
    </w:r>
  </w:p>
  <w:p w:rsidR="00970A09" w:rsidRDefault="00970A09">
    <w:pPr>
      <w:spacing w:after="0" w:line="259" w:lineRule="auto"/>
      <w:ind w:left="0" w:firstLine="0"/>
      <w:jc w:val="left"/>
    </w:pPr>
    <w:r>
      <w:rPr>
        <w:i/>
        <w:color w:val="6D6D6D"/>
        <w:sz w:val="16"/>
      </w:rPr>
      <w:t xml:space="preserve">Tabela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0" w:right="214"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384"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820" name="Group 630820"/>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821" name="Picture 630821"/>
                        <pic:cNvPicPr/>
                      </pic:nvPicPr>
                      <pic:blipFill>
                        <a:blip r:embed="rId1"/>
                        <a:stretch>
                          <a:fillRect/>
                        </a:stretch>
                      </pic:blipFill>
                      <pic:spPr>
                        <a:xfrm>
                          <a:off x="24384" y="19811"/>
                          <a:ext cx="5872734" cy="10161"/>
                        </a:xfrm>
                        <a:prstGeom prst="rect">
                          <a:avLst/>
                        </a:prstGeom>
                      </pic:spPr>
                    </pic:pic>
                    <wps:wsp>
                      <wps:cNvPr id="630822" name="Shape 630822"/>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820" style="width:464.34pt;height:2.35999pt;position:absolute;mso-position-horizontal-relative:page;mso-position-horizontal:absolute;margin-left:92.52pt;mso-position-vertical-relative:page;margin-top:35.16pt;" coordsize="58971,299">
              <v:shape id="Picture 630821" style="position:absolute;width:58727;height:101;left:243;top:198;" filled="f">
                <v:imagedata r:id="rId244"/>
              </v:shape>
              <v:shape id="Shape 630822"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0" w:line="259" w:lineRule="auto"/>
      <w:ind w:left="0" w:firstLine="0"/>
      <w:jc w:val="left"/>
    </w:pP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0" w:right="214"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38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785" name="Group 630785"/>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786" name="Picture 630786"/>
                        <pic:cNvPicPr/>
                      </pic:nvPicPr>
                      <pic:blipFill>
                        <a:blip r:embed="rId1"/>
                        <a:stretch>
                          <a:fillRect/>
                        </a:stretch>
                      </pic:blipFill>
                      <pic:spPr>
                        <a:xfrm>
                          <a:off x="24384" y="19811"/>
                          <a:ext cx="5872734" cy="10161"/>
                        </a:xfrm>
                        <a:prstGeom prst="rect">
                          <a:avLst/>
                        </a:prstGeom>
                      </pic:spPr>
                    </pic:pic>
                    <wps:wsp>
                      <wps:cNvPr id="630787" name="Shape 630787"/>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785" style="width:464.34pt;height:2.35999pt;position:absolute;mso-position-horizontal-relative:page;mso-position-horizontal:absolute;margin-left:92.52pt;mso-position-vertical-relative:page;margin-top:35.16pt;" coordsize="58971,299">
              <v:shape id="Picture 630786" style="position:absolute;width:58727;height:101;left:243;top:198;" filled="f">
                <v:imagedata r:id="rId244"/>
              </v:shape>
              <v:shape id="Shape 630787"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0" w:line="259" w:lineRule="auto"/>
      <w:ind w:left="0" w:firstLine="0"/>
      <w:jc w:val="left"/>
    </w:pPr>
    <w: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A09" w:rsidRDefault="00970A09">
    <w:pPr>
      <w:spacing w:after="0" w:line="259" w:lineRule="auto"/>
      <w:ind w:left="0" w:right="214" w:firstLine="0"/>
      <w:jc w:val="center"/>
    </w:pPr>
    <w:r>
      <w:rPr>
        <w:sz w:val="18"/>
      </w:rPr>
      <w:t xml:space="preserve"> </w:t>
    </w:r>
  </w:p>
  <w:p w:rsidR="00970A09" w:rsidRDefault="00970A09">
    <w:pPr>
      <w:spacing w:after="117" w:line="259" w:lineRule="auto"/>
      <w:ind w:left="1070" w:firstLine="0"/>
      <w:jc w:val="left"/>
    </w:pPr>
    <w:r>
      <w:rPr>
        <w:sz w:val="18"/>
      </w:rPr>
      <w:t xml:space="preserve">Lokalny Program Rewitalizacji Miasta Gniezna na lata 2017 - 2022 </w:t>
    </w:r>
  </w:p>
  <w:p w:rsidR="00970A09" w:rsidRDefault="00970A09">
    <w:pPr>
      <w:spacing w:after="83" w:line="259" w:lineRule="auto"/>
      <w:ind w:left="0" w:right="-38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1175004</wp:posOffset>
              </wp:positionH>
              <wp:positionV relativeFrom="page">
                <wp:posOffset>446532</wp:posOffset>
              </wp:positionV>
              <wp:extent cx="5897118" cy="29972"/>
              <wp:effectExtent l="0" t="0" r="0" b="0"/>
              <wp:wrapSquare wrapText="bothSides"/>
              <wp:docPr id="630750" name="Group 630750"/>
              <wp:cNvGraphicFramePr/>
              <a:graphic xmlns:a="http://schemas.openxmlformats.org/drawingml/2006/main">
                <a:graphicData uri="http://schemas.microsoft.com/office/word/2010/wordprocessingGroup">
                  <wpg:wgp>
                    <wpg:cNvGrpSpPr/>
                    <wpg:grpSpPr>
                      <a:xfrm>
                        <a:off x="0" y="0"/>
                        <a:ext cx="5897118" cy="29972"/>
                        <a:chOff x="0" y="0"/>
                        <a:chExt cx="5897118" cy="29972"/>
                      </a:xfrm>
                    </wpg:grpSpPr>
                    <pic:pic xmlns:pic="http://schemas.openxmlformats.org/drawingml/2006/picture">
                      <pic:nvPicPr>
                        <pic:cNvPr id="630751" name="Picture 630751"/>
                        <pic:cNvPicPr/>
                      </pic:nvPicPr>
                      <pic:blipFill>
                        <a:blip r:embed="rId1"/>
                        <a:stretch>
                          <a:fillRect/>
                        </a:stretch>
                      </pic:blipFill>
                      <pic:spPr>
                        <a:xfrm>
                          <a:off x="24384" y="19811"/>
                          <a:ext cx="5872734" cy="10161"/>
                        </a:xfrm>
                        <a:prstGeom prst="rect">
                          <a:avLst/>
                        </a:prstGeom>
                      </pic:spPr>
                    </pic:pic>
                    <wps:wsp>
                      <wps:cNvPr id="630752" name="Shape 630752"/>
                      <wps:cNvSpPr/>
                      <wps:spPr>
                        <a:xfrm>
                          <a:off x="0" y="0"/>
                          <a:ext cx="5867401" cy="0"/>
                        </a:xfrm>
                        <a:custGeom>
                          <a:avLst/>
                          <a:gdLst/>
                          <a:ahLst/>
                          <a:cxnLst/>
                          <a:rect l="0" t="0" r="0" b="0"/>
                          <a:pathLst>
                            <a:path w="5867401">
                              <a:moveTo>
                                <a:pt x="0" y="0"/>
                              </a:moveTo>
                              <a:lnTo>
                                <a:pt x="5867401" y="0"/>
                              </a:lnTo>
                            </a:path>
                          </a:pathLst>
                        </a:custGeom>
                        <a:ln w="9144" cap="flat">
                          <a:round/>
                        </a:ln>
                      </wps:spPr>
                      <wps:style>
                        <a:lnRef idx="1">
                          <a:srgbClr val="6D6D6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0750" style="width:464.34pt;height:2.35999pt;position:absolute;mso-position-horizontal-relative:page;mso-position-horizontal:absolute;margin-left:92.52pt;mso-position-vertical-relative:page;margin-top:35.16pt;" coordsize="58971,299">
              <v:shape id="Picture 630751" style="position:absolute;width:58727;height:101;left:243;top:198;" filled="f">
                <v:imagedata r:id="rId244"/>
              </v:shape>
              <v:shape id="Shape 630752" style="position:absolute;width:58674;height:0;left:0;top:0;" coordsize="5867401,0" path="m0,0l5867401,0">
                <v:stroke weight="0.72pt" endcap="flat" joinstyle="round" on="true" color="#6d6d6d"/>
                <v:fill on="false" color="#000000" opacity="0"/>
              </v:shape>
              <w10:wrap type="square"/>
            </v:group>
          </w:pict>
        </mc:Fallback>
      </mc:AlternateContent>
    </w:r>
    <w:r>
      <w:t xml:space="preserve"> </w:t>
    </w:r>
    <w:r>
      <w:tab/>
    </w:r>
  </w:p>
  <w:p w:rsidR="00970A09" w:rsidRDefault="00970A09">
    <w:pPr>
      <w:spacing w:after="0" w:line="259" w:lineRule="auto"/>
      <w:ind w:left="0" w:firstLine="0"/>
      <w:jc w:val="left"/>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617"/>
    <w:multiLevelType w:val="hybridMultilevel"/>
    <w:tmpl w:val="38EC1BB2"/>
    <w:lvl w:ilvl="0" w:tplc="00F86A76">
      <w:start w:val="1"/>
      <w:numFmt w:val="decimal"/>
      <w:lvlText w:val="%1."/>
      <w:lvlJc w:val="left"/>
      <w:pPr>
        <w:ind w:left="178"/>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1" w:tplc="96409F12">
      <w:start w:val="1"/>
      <w:numFmt w:val="lowerLetter"/>
      <w:lvlText w:val="%2"/>
      <w:lvlJc w:val="left"/>
      <w:pPr>
        <w:ind w:left="10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2" w:tplc="05D882C2">
      <w:start w:val="1"/>
      <w:numFmt w:val="lowerRoman"/>
      <w:lvlText w:val="%3"/>
      <w:lvlJc w:val="left"/>
      <w:pPr>
        <w:ind w:left="18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3" w:tplc="CE785B18">
      <w:start w:val="1"/>
      <w:numFmt w:val="decimal"/>
      <w:lvlText w:val="%4"/>
      <w:lvlJc w:val="left"/>
      <w:pPr>
        <w:ind w:left="25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4" w:tplc="0E6466C0">
      <w:start w:val="1"/>
      <w:numFmt w:val="lowerLetter"/>
      <w:lvlText w:val="%5"/>
      <w:lvlJc w:val="left"/>
      <w:pPr>
        <w:ind w:left="324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5" w:tplc="29E826A4">
      <w:start w:val="1"/>
      <w:numFmt w:val="lowerRoman"/>
      <w:lvlText w:val="%6"/>
      <w:lvlJc w:val="left"/>
      <w:pPr>
        <w:ind w:left="396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6" w:tplc="E478757A">
      <w:start w:val="1"/>
      <w:numFmt w:val="decimal"/>
      <w:lvlText w:val="%7"/>
      <w:lvlJc w:val="left"/>
      <w:pPr>
        <w:ind w:left="46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7" w:tplc="3C0C0E6A">
      <w:start w:val="1"/>
      <w:numFmt w:val="lowerLetter"/>
      <w:lvlText w:val="%8"/>
      <w:lvlJc w:val="left"/>
      <w:pPr>
        <w:ind w:left="54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8" w:tplc="512C5E94">
      <w:start w:val="1"/>
      <w:numFmt w:val="lowerRoman"/>
      <w:lvlText w:val="%9"/>
      <w:lvlJc w:val="left"/>
      <w:pPr>
        <w:ind w:left="61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34775D7"/>
    <w:multiLevelType w:val="hybridMultilevel"/>
    <w:tmpl w:val="3940B05C"/>
    <w:lvl w:ilvl="0" w:tplc="3C700408">
      <w:start w:val="4"/>
      <w:numFmt w:val="decimal"/>
      <w:lvlText w:val="%1."/>
      <w:lvlJc w:val="left"/>
      <w:pPr>
        <w:ind w:left="199"/>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188E7B28">
      <w:start w:val="1"/>
      <w:numFmt w:val="lowerLetter"/>
      <w:lvlText w:val="%2"/>
      <w:lvlJc w:val="left"/>
      <w:pPr>
        <w:ind w:left="10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3AFEA042">
      <w:start w:val="1"/>
      <w:numFmt w:val="lowerRoman"/>
      <w:lvlText w:val="%3"/>
      <w:lvlJc w:val="left"/>
      <w:pPr>
        <w:ind w:left="18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B17EBE86">
      <w:start w:val="1"/>
      <w:numFmt w:val="decimal"/>
      <w:lvlText w:val="%4"/>
      <w:lvlJc w:val="left"/>
      <w:pPr>
        <w:ind w:left="25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9E16312C">
      <w:start w:val="1"/>
      <w:numFmt w:val="lowerLetter"/>
      <w:lvlText w:val="%5"/>
      <w:lvlJc w:val="left"/>
      <w:pPr>
        <w:ind w:left="324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ADE6C832">
      <w:start w:val="1"/>
      <w:numFmt w:val="lowerRoman"/>
      <w:lvlText w:val="%6"/>
      <w:lvlJc w:val="left"/>
      <w:pPr>
        <w:ind w:left="396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DE0ADDAA">
      <w:start w:val="1"/>
      <w:numFmt w:val="decimal"/>
      <w:lvlText w:val="%7"/>
      <w:lvlJc w:val="left"/>
      <w:pPr>
        <w:ind w:left="46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79E0FA76">
      <w:start w:val="1"/>
      <w:numFmt w:val="lowerLetter"/>
      <w:lvlText w:val="%8"/>
      <w:lvlJc w:val="left"/>
      <w:pPr>
        <w:ind w:left="54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0DD27000">
      <w:start w:val="1"/>
      <w:numFmt w:val="lowerRoman"/>
      <w:lvlText w:val="%9"/>
      <w:lvlJc w:val="left"/>
      <w:pPr>
        <w:ind w:left="61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7E21E1F"/>
    <w:multiLevelType w:val="hybridMultilevel"/>
    <w:tmpl w:val="984ABE0C"/>
    <w:lvl w:ilvl="0" w:tplc="508A0CE8">
      <w:start w:val="1"/>
      <w:numFmt w:val="bullet"/>
      <w:lvlText w:val="-"/>
      <w:lvlJc w:val="left"/>
      <w:pPr>
        <w:ind w:left="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88405F60">
      <w:start w:val="1"/>
      <w:numFmt w:val="bullet"/>
      <w:lvlText w:val="o"/>
      <w:lvlJc w:val="left"/>
      <w:pPr>
        <w:ind w:left="11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69CAFF1C">
      <w:start w:val="1"/>
      <w:numFmt w:val="bullet"/>
      <w:lvlText w:val="▪"/>
      <w:lvlJc w:val="left"/>
      <w:pPr>
        <w:ind w:left="18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8D5EB97E">
      <w:start w:val="1"/>
      <w:numFmt w:val="bullet"/>
      <w:lvlText w:val="•"/>
      <w:lvlJc w:val="left"/>
      <w:pPr>
        <w:ind w:left="25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9C8C3092">
      <w:start w:val="1"/>
      <w:numFmt w:val="bullet"/>
      <w:lvlText w:val="o"/>
      <w:lvlJc w:val="left"/>
      <w:pPr>
        <w:ind w:left="331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B984AFEC">
      <w:start w:val="1"/>
      <w:numFmt w:val="bullet"/>
      <w:lvlText w:val="▪"/>
      <w:lvlJc w:val="left"/>
      <w:pPr>
        <w:ind w:left="403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7090BD3E">
      <w:start w:val="1"/>
      <w:numFmt w:val="bullet"/>
      <w:lvlText w:val="•"/>
      <w:lvlJc w:val="left"/>
      <w:pPr>
        <w:ind w:left="47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779E66F2">
      <w:start w:val="1"/>
      <w:numFmt w:val="bullet"/>
      <w:lvlText w:val="o"/>
      <w:lvlJc w:val="left"/>
      <w:pPr>
        <w:ind w:left="54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E7AAFF16">
      <w:start w:val="1"/>
      <w:numFmt w:val="bullet"/>
      <w:lvlText w:val="▪"/>
      <w:lvlJc w:val="left"/>
      <w:pPr>
        <w:ind w:left="61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3" w15:restartNumberingAfterBreak="0">
    <w:nsid w:val="09785EC6"/>
    <w:multiLevelType w:val="hybridMultilevel"/>
    <w:tmpl w:val="269EF3F0"/>
    <w:lvl w:ilvl="0" w:tplc="FC9E03B4">
      <w:start w:val="1"/>
      <w:numFmt w:val="bullet"/>
      <w:lvlText w:val=""/>
      <w:lvlJc w:val="left"/>
      <w:pPr>
        <w:ind w:left="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F962E5E">
      <w:start w:val="1"/>
      <w:numFmt w:val="bullet"/>
      <w:lvlText w:val="o"/>
      <w:lvlJc w:val="left"/>
      <w:pPr>
        <w:ind w:left="12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21CD842">
      <w:start w:val="1"/>
      <w:numFmt w:val="bullet"/>
      <w:lvlText w:val="▪"/>
      <w:lvlJc w:val="left"/>
      <w:pPr>
        <w:ind w:left="19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C46A130">
      <w:start w:val="1"/>
      <w:numFmt w:val="bullet"/>
      <w:lvlText w:val="•"/>
      <w:lvlJc w:val="left"/>
      <w:pPr>
        <w:ind w:left="26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E4E2D9E">
      <w:start w:val="1"/>
      <w:numFmt w:val="bullet"/>
      <w:lvlText w:val="o"/>
      <w:lvlJc w:val="left"/>
      <w:pPr>
        <w:ind w:left="33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31EFDD8">
      <w:start w:val="1"/>
      <w:numFmt w:val="bullet"/>
      <w:lvlText w:val="▪"/>
      <w:lvlJc w:val="left"/>
      <w:pPr>
        <w:ind w:left="41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16469D4">
      <w:start w:val="1"/>
      <w:numFmt w:val="bullet"/>
      <w:lvlText w:val="•"/>
      <w:lvlJc w:val="left"/>
      <w:pPr>
        <w:ind w:left="48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5849E3A">
      <w:start w:val="1"/>
      <w:numFmt w:val="bullet"/>
      <w:lvlText w:val="o"/>
      <w:lvlJc w:val="left"/>
      <w:pPr>
        <w:ind w:left="55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C044E0">
      <w:start w:val="1"/>
      <w:numFmt w:val="bullet"/>
      <w:lvlText w:val="▪"/>
      <w:lvlJc w:val="left"/>
      <w:pPr>
        <w:ind w:left="62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9CB4F2C"/>
    <w:multiLevelType w:val="hybridMultilevel"/>
    <w:tmpl w:val="069CF77A"/>
    <w:lvl w:ilvl="0" w:tplc="A02AEB8A">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9C386C">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632D174">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D544E22">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0827B50">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F14A106">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4EA6472">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D4F8E2">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F00B1CE">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C2B7964"/>
    <w:multiLevelType w:val="hybridMultilevel"/>
    <w:tmpl w:val="7F3A4760"/>
    <w:lvl w:ilvl="0" w:tplc="86FE37B8">
      <w:start w:val="1"/>
      <w:numFmt w:val="decimal"/>
      <w:lvlText w:val="%1."/>
      <w:lvlJc w:val="left"/>
      <w:pPr>
        <w:ind w:left="29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DBDE6942">
      <w:start w:val="1"/>
      <w:numFmt w:val="lowerLetter"/>
      <w:lvlText w:val="%2"/>
      <w:lvlJc w:val="left"/>
      <w:pPr>
        <w:ind w:left="10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A600D134">
      <w:start w:val="1"/>
      <w:numFmt w:val="lowerRoman"/>
      <w:lvlText w:val="%3"/>
      <w:lvlJc w:val="left"/>
      <w:pPr>
        <w:ind w:left="18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439C37BA">
      <w:start w:val="1"/>
      <w:numFmt w:val="decimal"/>
      <w:lvlText w:val="%4"/>
      <w:lvlJc w:val="left"/>
      <w:pPr>
        <w:ind w:left="25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5EA8AC90">
      <w:start w:val="1"/>
      <w:numFmt w:val="lowerLetter"/>
      <w:lvlText w:val="%5"/>
      <w:lvlJc w:val="left"/>
      <w:pPr>
        <w:ind w:left="324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8DCC6096">
      <w:start w:val="1"/>
      <w:numFmt w:val="lowerRoman"/>
      <w:lvlText w:val="%6"/>
      <w:lvlJc w:val="left"/>
      <w:pPr>
        <w:ind w:left="396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CDD059FE">
      <w:start w:val="1"/>
      <w:numFmt w:val="decimal"/>
      <w:lvlText w:val="%7"/>
      <w:lvlJc w:val="left"/>
      <w:pPr>
        <w:ind w:left="46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02E2D8C4">
      <w:start w:val="1"/>
      <w:numFmt w:val="lowerLetter"/>
      <w:lvlText w:val="%8"/>
      <w:lvlJc w:val="left"/>
      <w:pPr>
        <w:ind w:left="54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535E8F54">
      <w:start w:val="1"/>
      <w:numFmt w:val="lowerRoman"/>
      <w:lvlText w:val="%9"/>
      <w:lvlJc w:val="left"/>
      <w:pPr>
        <w:ind w:left="61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E382EA7"/>
    <w:multiLevelType w:val="hybridMultilevel"/>
    <w:tmpl w:val="17A2E040"/>
    <w:lvl w:ilvl="0" w:tplc="7FF2CCCA">
      <w:start w:val="1"/>
      <w:numFmt w:val="decimal"/>
      <w:lvlText w:val="%1."/>
      <w:lvlJc w:val="left"/>
      <w:pPr>
        <w:ind w:left="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FC6EA7FA">
      <w:start w:val="1"/>
      <w:numFmt w:val="lowerLetter"/>
      <w:lvlText w:val="%2"/>
      <w:lvlJc w:val="left"/>
      <w:pPr>
        <w:ind w:left="11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92F8C780">
      <w:start w:val="1"/>
      <w:numFmt w:val="lowerRoman"/>
      <w:lvlText w:val="%3"/>
      <w:lvlJc w:val="left"/>
      <w:pPr>
        <w:ind w:left="18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0AFE04C0">
      <w:start w:val="1"/>
      <w:numFmt w:val="decimal"/>
      <w:lvlText w:val="%4"/>
      <w:lvlJc w:val="left"/>
      <w:pPr>
        <w:ind w:left="25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ABC8C68E">
      <w:start w:val="1"/>
      <w:numFmt w:val="lowerLetter"/>
      <w:lvlText w:val="%5"/>
      <w:lvlJc w:val="left"/>
      <w:pPr>
        <w:ind w:left="331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BB1CC69E">
      <w:start w:val="1"/>
      <w:numFmt w:val="lowerRoman"/>
      <w:lvlText w:val="%6"/>
      <w:lvlJc w:val="left"/>
      <w:pPr>
        <w:ind w:left="403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32868B68">
      <w:start w:val="1"/>
      <w:numFmt w:val="decimal"/>
      <w:lvlText w:val="%7"/>
      <w:lvlJc w:val="left"/>
      <w:pPr>
        <w:ind w:left="47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B1E8AC18">
      <w:start w:val="1"/>
      <w:numFmt w:val="lowerLetter"/>
      <w:lvlText w:val="%8"/>
      <w:lvlJc w:val="left"/>
      <w:pPr>
        <w:ind w:left="54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860CE810">
      <w:start w:val="1"/>
      <w:numFmt w:val="lowerRoman"/>
      <w:lvlText w:val="%9"/>
      <w:lvlJc w:val="left"/>
      <w:pPr>
        <w:ind w:left="61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7" w15:restartNumberingAfterBreak="0">
    <w:nsid w:val="11B203B9"/>
    <w:multiLevelType w:val="hybridMultilevel"/>
    <w:tmpl w:val="E03603B2"/>
    <w:lvl w:ilvl="0" w:tplc="1420546E">
      <w:start w:val="1"/>
      <w:numFmt w:val="decimal"/>
      <w:lvlText w:val="%1."/>
      <w:lvlJc w:val="left"/>
      <w:pPr>
        <w:ind w:left="29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849AB02C">
      <w:start w:val="1"/>
      <w:numFmt w:val="lowerLetter"/>
      <w:lvlText w:val="%2"/>
      <w:lvlJc w:val="left"/>
      <w:pPr>
        <w:ind w:left="10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019E625E">
      <w:start w:val="1"/>
      <w:numFmt w:val="lowerRoman"/>
      <w:lvlText w:val="%3"/>
      <w:lvlJc w:val="left"/>
      <w:pPr>
        <w:ind w:left="18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0A7EFBAE">
      <w:start w:val="1"/>
      <w:numFmt w:val="decimal"/>
      <w:lvlText w:val="%4"/>
      <w:lvlJc w:val="left"/>
      <w:pPr>
        <w:ind w:left="25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D150627E">
      <w:start w:val="1"/>
      <w:numFmt w:val="lowerLetter"/>
      <w:lvlText w:val="%5"/>
      <w:lvlJc w:val="left"/>
      <w:pPr>
        <w:ind w:left="324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13481E9A">
      <w:start w:val="1"/>
      <w:numFmt w:val="lowerRoman"/>
      <w:lvlText w:val="%6"/>
      <w:lvlJc w:val="left"/>
      <w:pPr>
        <w:ind w:left="396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45C639DC">
      <w:start w:val="1"/>
      <w:numFmt w:val="decimal"/>
      <w:lvlText w:val="%7"/>
      <w:lvlJc w:val="left"/>
      <w:pPr>
        <w:ind w:left="46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01D48206">
      <w:start w:val="1"/>
      <w:numFmt w:val="lowerLetter"/>
      <w:lvlText w:val="%8"/>
      <w:lvlJc w:val="left"/>
      <w:pPr>
        <w:ind w:left="54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B1FE0B1E">
      <w:start w:val="1"/>
      <w:numFmt w:val="lowerRoman"/>
      <w:lvlText w:val="%9"/>
      <w:lvlJc w:val="left"/>
      <w:pPr>
        <w:ind w:left="61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3664531"/>
    <w:multiLevelType w:val="hybridMultilevel"/>
    <w:tmpl w:val="5AFAB488"/>
    <w:lvl w:ilvl="0" w:tplc="55DEB1EE">
      <w:start w:val="1"/>
      <w:numFmt w:val="bullet"/>
      <w:lvlText w:val=""/>
      <w:lvlJc w:val="left"/>
      <w:pPr>
        <w:ind w:left="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BD26AF4">
      <w:start w:val="1"/>
      <w:numFmt w:val="bullet"/>
      <w:lvlText w:val="o"/>
      <w:lvlJc w:val="left"/>
      <w:pPr>
        <w:ind w:left="12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3086DA0">
      <w:start w:val="1"/>
      <w:numFmt w:val="bullet"/>
      <w:lvlText w:val="▪"/>
      <w:lvlJc w:val="left"/>
      <w:pPr>
        <w:ind w:left="19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2949B28">
      <w:start w:val="1"/>
      <w:numFmt w:val="bullet"/>
      <w:lvlText w:val="•"/>
      <w:lvlJc w:val="left"/>
      <w:pPr>
        <w:ind w:left="26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4A2F580">
      <w:start w:val="1"/>
      <w:numFmt w:val="bullet"/>
      <w:lvlText w:val="o"/>
      <w:lvlJc w:val="left"/>
      <w:pPr>
        <w:ind w:left="33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ED2CF02">
      <w:start w:val="1"/>
      <w:numFmt w:val="bullet"/>
      <w:lvlText w:val="▪"/>
      <w:lvlJc w:val="left"/>
      <w:pPr>
        <w:ind w:left="41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75683E0">
      <w:start w:val="1"/>
      <w:numFmt w:val="bullet"/>
      <w:lvlText w:val="•"/>
      <w:lvlJc w:val="left"/>
      <w:pPr>
        <w:ind w:left="48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A6853F6">
      <w:start w:val="1"/>
      <w:numFmt w:val="bullet"/>
      <w:lvlText w:val="o"/>
      <w:lvlJc w:val="left"/>
      <w:pPr>
        <w:ind w:left="55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4365D9A">
      <w:start w:val="1"/>
      <w:numFmt w:val="bullet"/>
      <w:lvlText w:val="▪"/>
      <w:lvlJc w:val="left"/>
      <w:pPr>
        <w:ind w:left="62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4174D75"/>
    <w:multiLevelType w:val="hybridMultilevel"/>
    <w:tmpl w:val="89260DCE"/>
    <w:lvl w:ilvl="0" w:tplc="0668FF72">
      <w:start w:val="1"/>
      <w:numFmt w:val="bullet"/>
      <w:lvlText w:val=""/>
      <w:lvlJc w:val="left"/>
      <w:pPr>
        <w:ind w:left="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DDABBD0">
      <w:start w:val="1"/>
      <w:numFmt w:val="bullet"/>
      <w:lvlText w:val="o"/>
      <w:lvlJc w:val="left"/>
      <w:pPr>
        <w:ind w:left="12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8A4772E">
      <w:start w:val="1"/>
      <w:numFmt w:val="bullet"/>
      <w:lvlText w:val="▪"/>
      <w:lvlJc w:val="left"/>
      <w:pPr>
        <w:ind w:left="19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5AE7C5C">
      <w:start w:val="1"/>
      <w:numFmt w:val="bullet"/>
      <w:lvlText w:val="•"/>
      <w:lvlJc w:val="left"/>
      <w:pPr>
        <w:ind w:left="26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6FEB14A">
      <w:start w:val="1"/>
      <w:numFmt w:val="bullet"/>
      <w:lvlText w:val="o"/>
      <w:lvlJc w:val="left"/>
      <w:pPr>
        <w:ind w:left="33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C2AB0A2">
      <w:start w:val="1"/>
      <w:numFmt w:val="bullet"/>
      <w:lvlText w:val="▪"/>
      <w:lvlJc w:val="left"/>
      <w:pPr>
        <w:ind w:left="41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1282A2">
      <w:start w:val="1"/>
      <w:numFmt w:val="bullet"/>
      <w:lvlText w:val="•"/>
      <w:lvlJc w:val="left"/>
      <w:pPr>
        <w:ind w:left="48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420B200">
      <w:start w:val="1"/>
      <w:numFmt w:val="bullet"/>
      <w:lvlText w:val="o"/>
      <w:lvlJc w:val="left"/>
      <w:pPr>
        <w:ind w:left="55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99AE6E0">
      <w:start w:val="1"/>
      <w:numFmt w:val="bullet"/>
      <w:lvlText w:val="▪"/>
      <w:lvlJc w:val="left"/>
      <w:pPr>
        <w:ind w:left="62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625195F"/>
    <w:multiLevelType w:val="hybridMultilevel"/>
    <w:tmpl w:val="17020230"/>
    <w:lvl w:ilvl="0" w:tplc="562AFA90">
      <w:start w:val="1"/>
      <w:numFmt w:val="lowerLetter"/>
      <w:lvlText w:val="%1)"/>
      <w:lvlJc w:val="left"/>
      <w:pPr>
        <w:ind w:left="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FA80C280">
      <w:start w:val="1"/>
      <w:numFmt w:val="lowerLetter"/>
      <w:lvlText w:val="%2"/>
      <w:lvlJc w:val="left"/>
      <w:pPr>
        <w:ind w:left="115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5AA835B0">
      <w:start w:val="1"/>
      <w:numFmt w:val="lowerRoman"/>
      <w:lvlText w:val="%3"/>
      <w:lvlJc w:val="left"/>
      <w:pPr>
        <w:ind w:left="187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EE1E776C">
      <w:start w:val="1"/>
      <w:numFmt w:val="decimal"/>
      <w:lvlText w:val="%4"/>
      <w:lvlJc w:val="left"/>
      <w:pPr>
        <w:ind w:left="259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CACC6B24">
      <w:start w:val="1"/>
      <w:numFmt w:val="lowerLetter"/>
      <w:lvlText w:val="%5"/>
      <w:lvlJc w:val="left"/>
      <w:pPr>
        <w:ind w:left="331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E3189C8E">
      <w:start w:val="1"/>
      <w:numFmt w:val="lowerRoman"/>
      <w:lvlText w:val="%6"/>
      <w:lvlJc w:val="left"/>
      <w:pPr>
        <w:ind w:left="403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77FA4606">
      <w:start w:val="1"/>
      <w:numFmt w:val="decimal"/>
      <w:lvlText w:val="%7"/>
      <w:lvlJc w:val="left"/>
      <w:pPr>
        <w:ind w:left="475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C7689D12">
      <w:start w:val="1"/>
      <w:numFmt w:val="lowerLetter"/>
      <w:lvlText w:val="%8"/>
      <w:lvlJc w:val="left"/>
      <w:pPr>
        <w:ind w:left="547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2408AF8A">
      <w:start w:val="1"/>
      <w:numFmt w:val="lowerRoman"/>
      <w:lvlText w:val="%9"/>
      <w:lvlJc w:val="left"/>
      <w:pPr>
        <w:ind w:left="619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11" w15:restartNumberingAfterBreak="0">
    <w:nsid w:val="27407A75"/>
    <w:multiLevelType w:val="hybridMultilevel"/>
    <w:tmpl w:val="4930461A"/>
    <w:lvl w:ilvl="0" w:tplc="9FA4F0D2">
      <w:start w:val="1"/>
      <w:numFmt w:val="bullet"/>
      <w:lvlText w:val="-"/>
      <w:lvlJc w:val="left"/>
      <w:pPr>
        <w:ind w:left="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6DDE7992">
      <w:start w:val="1"/>
      <w:numFmt w:val="bullet"/>
      <w:lvlText w:val="o"/>
      <w:lvlJc w:val="left"/>
      <w:pPr>
        <w:ind w:left="1153"/>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4900FC0E">
      <w:start w:val="1"/>
      <w:numFmt w:val="bullet"/>
      <w:lvlText w:val="▪"/>
      <w:lvlJc w:val="left"/>
      <w:pPr>
        <w:ind w:left="1873"/>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63368810">
      <w:start w:val="1"/>
      <w:numFmt w:val="bullet"/>
      <w:lvlText w:val="•"/>
      <w:lvlJc w:val="left"/>
      <w:pPr>
        <w:ind w:left="2593"/>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3732CC62">
      <w:start w:val="1"/>
      <w:numFmt w:val="bullet"/>
      <w:lvlText w:val="o"/>
      <w:lvlJc w:val="left"/>
      <w:pPr>
        <w:ind w:left="3313"/>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59E4E388">
      <w:start w:val="1"/>
      <w:numFmt w:val="bullet"/>
      <w:lvlText w:val="▪"/>
      <w:lvlJc w:val="left"/>
      <w:pPr>
        <w:ind w:left="4033"/>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559CBB2E">
      <w:start w:val="1"/>
      <w:numFmt w:val="bullet"/>
      <w:lvlText w:val="•"/>
      <w:lvlJc w:val="left"/>
      <w:pPr>
        <w:ind w:left="4753"/>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51D27030">
      <w:start w:val="1"/>
      <w:numFmt w:val="bullet"/>
      <w:lvlText w:val="o"/>
      <w:lvlJc w:val="left"/>
      <w:pPr>
        <w:ind w:left="5473"/>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575265AC">
      <w:start w:val="1"/>
      <w:numFmt w:val="bullet"/>
      <w:lvlText w:val="▪"/>
      <w:lvlJc w:val="left"/>
      <w:pPr>
        <w:ind w:left="6193"/>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12" w15:restartNumberingAfterBreak="0">
    <w:nsid w:val="285D2806"/>
    <w:multiLevelType w:val="hybridMultilevel"/>
    <w:tmpl w:val="40185E6C"/>
    <w:lvl w:ilvl="0" w:tplc="E4344408">
      <w:start w:val="1"/>
      <w:numFmt w:val="bullet"/>
      <w:lvlText w:val="-"/>
      <w:lvlJc w:val="left"/>
      <w:pPr>
        <w:ind w:left="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46AEF8D6">
      <w:start w:val="1"/>
      <w:numFmt w:val="bullet"/>
      <w:lvlText w:val="o"/>
      <w:lvlJc w:val="left"/>
      <w:pPr>
        <w:ind w:left="1151"/>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F3E2B9EE">
      <w:start w:val="1"/>
      <w:numFmt w:val="bullet"/>
      <w:lvlText w:val="▪"/>
      <w:lvlJc w:val="left"/>
      <w:pPr>
        <w:ind w:left="1871"/>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90126B94">
      <w:start w:val="1"/>
      <w:numFmt w:val="bullet"/>
      <w:lvlText w:val="•"/>
      <w:lvlJc w:val="left"/>
      <w:pPr>
        <w:ind w:left="2591"/>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99E43296">
      <w:start w:val="1"/>
      <w:numFmt w:val="bullet"/>
      <w:lvlText w:val="o"/>
      <w:lvlJc w:val="left"/>
      <w:pPr>
        <w:ind w:left="3311"/>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31C81A5C">
      <w:start w:val="1"/>
      <w:numFmt w:val="bullet"/>
      <w:lvlText w:val="▪"/>
      <w:lvlJc w:val="left"/>
      <w:pPr>
        <w:ind w:left="4031"/>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89D09742">
      <w:start w:val="1"/>
      <w:numFmt w:val="bullet"/>
      <w:lvlText w:val="•"/>
      <w:lvlJc w:val="left"/>
      <w:pPr>
        <w:ind w:left="4751"/>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51F20232">
      <w:start w:val="1"/>
      <w:numFmt w:val="bullet"/>
      <w:lvlText w:val="o"/>
      <w:lvlJc w:val="left"/>
      <w:pPr>
        <w:ind w:left="5471"/>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758E6530">
      <w:start w:val="1"/>
      <w:numFmt w:val="bullet"/>
      <w:lvlText w:val="▪"/>
      <w:lvlJc w:val="left"/>
      <w:pPr>
        <w:ind w:left="6191"/>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13" w15:restartNumberingAfterBreak="0">
    <w:nsid w:val="2A357B4F"/>
    <w:multiLevelType w:val="hybridMultilevel"/>
    <w:tmpl w:val="D1CC35B0"/>
    <w:lvl w:ilvl="0" w:tplc="0DE09E1C">
      <w:start w:val="1"/>
      <w:numFmt w:val="bullet"/>
      <w:lvlText w:val="-"/>
      <w:lvlJc w:val="left"/>
      <w:pPr>
        <w:ind w:left="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0C6CD5A0">
      <w:start w:val="1"/>
      <w:numFmt w:val="bullet"/>
      <w:lvlText w:val="o"/>
      <w:lvlJc w:val="left"/>
      <w:pPr>
        <w:ind w:left="11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F03E28BA">
      <w:start w:val="1"/>
      <w:numFmt w:val="bullet"/>
      <w:lvlText w:val="▪"/>
      <w:lvlJc w:val="left"/>
      <w:pPr>
        <w:ind w:left="18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C29EAE82">
      <w:start w:val="1"/>
      <w:numFmt w:val="bullet"/>
      <w:lvlText w:val="•"/>
      <w:lvlJc w:val="left"/>
      <w:pPr>
        <w:ind w:left="25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388A8DF8">
      <w:start w:val="1"/>
      <w:numFmt w:val="bullet"/>
      <w:lvlText w:val="o"/>
      <w:lvlJc w:val="left"/>
      <w:pPr>
        <w:ind w:left="331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FD22C76A">
      <w:start w:val="1"/>
      <w:numFmt w:val="bullet"/>
      <w:lvlText w:val="▪"/>
      <w:lvlJc w:val="left"/>
      <w:pPr>
        <w:ind w:left="403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D2405750">
      <w:start w:val="1"/>
      <w:numFmt w:val="bullet"/>
      <w:lvlText w:val="•"/>
      <w:lvlJc w:val="left"/>
      <w:pPr>
        <w:ind w:left="47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24B82ECE">
      <w:start w:val="1"/>
      <w:numFmt w:val="bullet"/>
      <w:lvlText w:val="o"/>
      <w:lvlJc w:val="left"/>
      <w:pPr>
        <w:ind w:left="54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021E8386">
      <w:start w:val="1"/>
      <w:numFmt w:val="bullet"/>
      <w:lvlText w:val="▪"/>
      <w:lvlJc w:val="left"/>
      <w:pPr>
        <w:ind w:left="61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14" w15:restartNumberingAfterBreak="0">
    <w:nsid w:val="2B2F64A5"/>
    <w:multiLevelType w:val="hybridMultilevel"/>
    <w:tmpl w:val="A6A6BCC8"/>
    <w:lvl w:ilvl="0" w:tplc="D2188738">
      <w:start w:val="1"/>
      <w:numFmt w:val="decimal"/>
      <w:lvlText w:val="%1."/>
      <w:lvlJc w:val="left"/>
      <w:pPr>
        <w:ind w:left="218"/>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FA08BB22">
      <w:start w:val="1"/>
      <w:numFmt w:val="lowerLetter"/>
      <w:lvlText w:val="%2"/>
      <w:lvlJc w:val="left"/>
      <w:pPr>
        <w:ind w:left="10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8A7E9E20">
      <w:start w:val="1"/>
      <w:numFmt w:val="lowerRoman"/>
      <w:lvlText w:val="%3"/>
      <w:lvlJc w:val="left"/>
      <w:pPr>
        <w:ind w:left="18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DFFED442">
      <w:start w:val="1"/>
      <w:numFmt w:val="decimal"/>
      <w:lvlText w:val="%4"/>
      <w:lvlJc w:val="left"/>
      <w:pPr>
        <w:ind w:left="25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926EEA42">
      <w:start w:val="1"/>
      <w:numFmt w:val="lowerLetter"/>
      <w:lvlText w:val="%5"/>
      <w:lvlJc w:val="left"/>
      <w:pPr>
        <w:ind w:left="324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A81CABEA">
      <w:start w:val="1"/>
      <w:numFmt w:val="lowerRoman"/>
      <w:lvlText w:val="%6"/>
      <w:lvlJc w:val="left"/>
      <w:pPr>
        <w:ind w:left="396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A20E63F4">
      <w:start w:val="1"/>
      <w:numFmt w:val="decimal"/>
      <w:lvlText w:val="%7"/>
      <w:lvlJc w:val="left"/>
      <w:pPr>
        <w:ind w:left="46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126C0424">
      <w:start w:val="1"/>
      <w:numFmt w:val="lowerLetter"/>
      <w:lvlText w:val="%8"/>
      <w:lvlJc w:val="left"/>
      <w:pPr>
        <w:ind w:left="54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1F08B9DE">
      <w:start w:val="1"/>
      <w:numFmt w:val="lowerRoman"/>
      <w:lvlText w:val="%9"/>
      <w:lvlJc w:val="left"/>
      <w:pPr>
        <w:ind w:left="61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8D45D58"/>
    <w:multiLevelType w:val="multilevel"/>
    <w:tmpl w:val="618E1294"/>
    <w:lvl w:ilvl="0">
      <w:start w:val="1"/>
      <w:numFmt w:val="decimal"/>
      <w:lvlText w:val="%1."/>
      <w:lvlJc w:val="left"/>
      <w:pPr>
        <w:ind w:left="221"/>
      </w:pPr>
      <w:rPr>
        <w:rFonts w:ascii="Century Gothic" w:eastAsia="Century Gothic" w:hAnsi="Century Gothic" w:cs="Century Gothic"/>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669"/>
      </w:pPr>
      <w:rPr>
        <w:rFonts w:ascii="Century Gothic" w:eastAsia="Century Gothic" w:hAnsi="Century Gothic" w:cs="Century Gothic"/>
        <w:b w:val="0"/>
        <w:i w:val="0"/>
        <w:strike w:val="0"/>
        <w:dstrike w:val="0"/>
        <w:color w:val="000000"/>
        <w:sz w:val="20"/>
        <w:szCs w:val="20"/>
        <w:u w:val="single" w:color="000000"/>
        <w:bdr w:val="none" w:sz="0" w:space="0" w:color="auto"/>
        <w:shd w:val="clear" w:color="auto" w:fill="auto"/>
        <w:vertAlign w:val="baseline"/>
      </w:rPr>
    </w:lvl>
    <w:lvl w:ilvl="2">
      <w:start w:val="1"/>
      <w:numFmt w:val="bullet"/>
      <w:lvlText w:val="•"/>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1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2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3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3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4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5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A254BDD"/>
    <w:multiLevelType w:val="hybridMultilevel"/>
    <w:tmpl w:val="4140C782"/>
    <w:lvl w:ilvl="0" w:tplc="64021AE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86CC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78E0A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1CFF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68EE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D42E3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6A01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1C96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C27C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A562FE8"/>
    <w:multiLevelType w:val="hybridMultilevel"/>
    <w:tmpl w:val="205A7C38"/>
    <w:lvl w:ilvl="0" w:tplc="15D26C8E">
      <w:start w:val="1"/>
      <w:numFmt w:val="bullet"/>
      <w:lvlText w:val=""/>
      <w:lvlJc w:val="left"/>
      <w:pPr>
        <w:ind w:left="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CD8E64A">
      <w:start w:val="1"/>
      <w:numFmt w:val="bullet"/>
      <w:lvlText w:val="o"/>
      <w:lvlJc w:val="left"/>
      <w:pPr>
        <w:ind w:left="12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F3C2A40">
      <w:start w:val="1"/>
      <w:numFmt w:val="bullet"/>
      <w:lvlText w:val="▪"/>
      <w:lvlJc w:val="left"/>
      <w:pPr>
        <w:ind w:left="19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F1E85C2">
      <w:start w:val="1"/>
      <w:numFmt w:val="bullet"/>
      <w:lvlText w:val="•"/>
      <w:lvlJc w:val="left"/>
      <w:pPr>
        <w:ind w:left="26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C3CDA1C">
      <w:start w:val="1"/>
      <w:numFmt w:val="bullet"/>
      <w:lvlText w:val="o"/>
      <w:lvlJc w:val="left"/>
      <w:pPr>
        <w:ind w:left="33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F82F4C8">
      <w:start w:val="1"/>
      <w:numFmt w:val="bullet"/>
      <w:lvlText w:val="▪"/>
      <w:lvlJc w:val="left"/>
      <w:pPr>
        <w:ind w:left="41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7228BBE">
      <w:start w:val="1"/>
      <w:numFmt w:val="bullet"/>
      <w:lvlText w:val="•"/>
      <w:lvlJc w:val="left"/>
      <w:pPr>
        <w:ind w:left="48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D88F12E">
      <w:start w:val="1"/>
      <w:numFmt w:val="bullet"/>
      <w:lvlText w:val="o"/>
      <w:lvlJc w:val="left"/>
      <w:pPr>
        <w:ind w:left="55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62AB800">
      <w:start w:val="1"/>
      <w:numFmt w:val="bullet"/>
      <w:lvlText w:val="▪"/>
      <w:lvlJc w:val="left"/>
      <w:pPr>
        <w:ind w:left="62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E976E86"/>
    <w:multiLevelType w:val="hybridMultilevel"/>
    <w:tmpl w:val="A14C4F5C"/>
    <w:lvl w:ilvl="0" w:tplc="CBB43008">
      <w:start w:val="1"/>
      <w:numFmt w:val="bullet"/>
      <w:lvlText w:val=""/>
      <w:lvlJc w:val="left"/>
      <w:pPr>
        <w:ind w:left="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C901A5A">
      <w:start w:val="1"/>
      <w:numFmt w:val="bullet"/>
      <w:lvlText w:val="o"/>
      <w:lvlJc w:val="left"/>
      <w:pPr>
        <w:ind w:left="12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AFE5C2A">
      <w:start w:val="1"/>
      <w:numFmt w:val="bullet"/>
      <w:lvlText w:val="▪"/>
      <w:lvlJc w:val="left"/>
      <w:pPr>
        <w:ind w:left="19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80206F0">
      <w:start w:val="1"/>
      <w:numFmt w:val="bullet"/>
      <w:lvlText w:val="•"/>
      <w:lvlJc w:val="left"/>
      <w:pPr>
        <w:ind w:left="26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0627D54">
      <w:start w:val="1"/>
      <w:numFmt w:val="bullet"/>
      <w:lvlText w:val="o"/>
      <w:lvlJc w:val="left"/>
      <w:pPr>
        <w:ind w:left="33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01A21A2">
      <w:start w:val="1"/>
      <w:numFmt w:val="bullet"/>
      <w:lvlText w:val="▪"/>
      <w:lvlJc w:val="left"/>
      <w:pPr>
        <w:ind w:left="41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D28B59E">
      <w:start w:val="1"/>
      <w:numFmt w:val="bullet"/>
      <w:lvlText w:val="•"/>
      <w:lvlJc w:val="left"/>
      <w:pPr>
        <w:ind w:left="48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EEB98C">
      <w:start w:val="1"/>
      <w:numFmt w:val="bullet"/>
      <w:lvlText w:val="o"/>
      <w:lvlJc w:val="left"/>
      <w:pPr>
        <w:ind w:left="55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80AAA30">
      <w:start w:val="1"/>
      <w:numFmt w:val="bullet"/>
      <w:lvlText w:val="▪"/>
      <w:lvlJc w:val="left"/>
      <w:pPr>
        <w:ind w:left="62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1D537D0"/>
    <w:multiLevelType w:val="hybridMultilevel"/>
    <w:tmpl w:val="BC4E85B0"/>
    <w:lvl w:ilvl="0" w:tplc="466AD42E">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ECE2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A08E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0E4F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DCEC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EA48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0A56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DA20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4217B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96C0521"/>
    <w:multiLevelType w:val="hybridMultilevel"/>
    <w:tmpl w:val="FF284982"/>
    <w:lvl w:ilvl="0" w:tplc="72303D9E">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7C40996">
      <w:start w:val="1"/>
      <w:numFmt w:val="bullet"/>
      <w:lvlText w:val="o"/>
      <w:lvlJc w:val="left"/>
      <w:pPr>
        <w:ind w:left="13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E6AFE70">
      <w:start w:val="1"/>
      <w:numFmt w:val="bullet"/>
      <w:lvlText w:val="▪"/>
      <w:lvlJc w:val="left"/>
      <w:pPr>
        <w:ind w:left="20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14AC1BA">
      <w:start w:val="1"/>
      <w:numFmt w:val="bullet"/>
      <w:lvlText w:val="•"/>
      <w:lvlJc w:val="left"/>
      <w:pPr>
        <w:ind w:left="28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D080F76">
      <w:start w:val="1"/>
      <w:numFmt w:val="bullet"/>
      <w:lvlText w:val="o"/>
      <w:lvlJc w:val="left"/>
      <w:pPr>
        <w:ind w:left="35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7B60070">
      <w:start w:val="1"/>
      <w:numFmt w:val="bullet"/>
      <w:lvlText w:val="▪"/>
      <w:lvlJc w:val="left"/>
      <w:pPr>
        <w:ind w:left="42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822532E">
      <w:start w:val="1"/>
      <w:numFmt w:val="bullet"/>
      <w:lvlText w:val="•"/>
      <w:lvlJc w:val="left"/>
      <w:pPr>
        <w:ind w:left="49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5A2A2C8">
      <w:start w:val="1"/>
      <w:numFmt w:val="bullet"/>
      <w:lvlText w:val="o"/>
      <w:lvlJc w:val="left"/>
      <w:pPr>
        <w:ind w:left="56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636836C">
      <w:start w:val="1"/>
      <w:numFmt w:val="bullet"/>
      <w:lvlText w:val="▪"/>
      <w:lvlJc w:val="left"/>
      <w:pPr>
        <w:ind w:left="64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E7A62F7"/>
    <w:multiLevelType w:val="hybridMultilevel"/>
    <w:tmpl w:val="BA46984E"/>
    <w:lvl w:ilvl="0" w:tplc="6E041DF4">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6F05F38">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C8E16F0">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EB278EA">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44D198">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02AC3C2">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4CE61F2">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BA5B70">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F96AD7A">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EFA03F7"/>
    <w:multiLevelType w:val="hybridMultilevel"/>
    <w:tmpl w:val="AA807A1E"/>
    <w:lvl w:ilvl="0" w:tplc="5302F78A">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86DBAA">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1388E6C">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462FC7C">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730AAFE">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776FAC2">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F0C2872">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38747C">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EDE5104">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4FEB22E9"/>
    <w:multiLevelType w:val="hybridMultilevel"/>
    <w:tmpl w:val="F60E1454"/>
    <w:lvl w:ilvl="0" w:tplc="40D24992">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C2C6E8">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1EABF60">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E1EC0CA">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4B2D9C2">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998B050">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21C68BA">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460A15A">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540789E">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0C84136"/>
    <w:multiLevelType w:val="hybridMultilevel"/>
    <w:tmpl w:val="EA624636"/>
    <w:lvl w:ilvl="0" w:tplc="04AA2C0E">
      <w:start w:val="1"/>
      <w:numFmt w:val="bullet"/>
      <w:lvlText w:val="-"/>
      <w:lvlJc w:val="left"/>
      <w:pPr>
        <w:ind w:left="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89563FD2">
      <w:start w:val="1"/>
      <w:numFmt w:val="bullet"/>
      <w:lvlText w:val="o"/>
      <w:lvlJc w:val="left"/>
      <w:pPr>
        <w:ind w:left="11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DB94754E">
      <w:start w:val="1"/>
      <w:numFmt w:val="bullet"/>
      <w:lvlText w:val="▪"/>
      <w:lvlJc w:val="left"/>
      <w:pPr>
        <w:ind w:left="18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C77C61B0">
      <w:start w:val="1"/>
      <w:numFmt w:val="bullet"/>
      <w:lvlText w:val="•"/>
      <w:lvlJc w:val="left"/>
      <w:pPr>
        <w:ind w:left="25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0EA89F56">
      <w:start w:val="1"/>
      <w:numFmt w:val="bullet"/>
      <w:lvlText w:val="o"/>
      <w:lvlJc w:val="left"/>
      <w:pPr>
        <w:ind w:left="331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10C0141A">
      <w:start w:val="1"/>
      <w:numFmt w:val="bullet"/>
      <w:lvlText w:val="▪"/>
      <w:lvlJc w:val="left"/>
      <w:pPr>
        <w:ind w:left="403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99EC5C3A">
      <w:start w:val="1"/>
      <w:numFmt w:val="bullet"/>
      <w:lvlText w:val="•"/>
      <w:lvlJc w:val="left"/>
      <w:pPr>
        <w:ind w:left="47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B86A32D4">
      <w:start w:val="1"/>
      <w:numFmt w:val="bullet"/>
      <w:lvlText w:val="o"/>
      <w:lvlJc w:val="left"/>
      <w:pPr>
        <w:ind w:left="54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3474AAC4">
      <w:start w:val="1"/>
      <w:numFmt w:val="bullet"/>
      <w:lvlText w:val="▪"/>
      <w:lvlJc w:val="left"/>
      <w:pPr>
        <w:ind w:left="61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25" w15:restartNumberingAfterBreak="0">
    <w:nsid w:val="51CA0141"/>
    <w:multiLevelType w:val="hybridMultilevel"/>
    <w:tmpl w:val="87ECC850"/>
    <w:lvl w:ilvl="0" w:tplc="3DE4B07C">
      <w:start w:val="1"/>
      <w:numFmt w:val="bullet"/>
      <w:lvlText w:val="-"/>
      <w:lvlJc w:val="left"/>
      <w:pPr>
        <w:ind w:left="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F2343E6A">
      <w:start w:val="1"/>
      <w:numFmt w:val="bullet"/>
      <w:lvlText w:val="o"/>
      <w:lvlJc w:val="left"/>
      <w:pPr>
        <w:ind w:left="1445"/>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D9D8D154">
      <w:start w:val="1"/>
      <w:numFmt w:val="bullet"/>
      <w:lvlText w:val="▪"/>
      <w:lvlJc w:val="left"/>
      <w:pPr>
        <w:ind w:left="2165"/>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2F2AB306">
      <w:start w:val="1"/>
      <w:numFmt w:val="bullet"/>
      <w:lvlText w:val="•"/>
      <w:lvlJc w:val="left"/>
      <w:pPr>
        <w:ind w:left="2885"/>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7778D15E">
      <w:start w:val="1"/>
      <w:numFmt w:val="bullet"/>
      <w:lvlText w:val="o"/>
      <w:lvlJc w:val="left"/>
      <w:pPr>
        <w:ind w:left="3605"/>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9AE00F18">
      <w:start w:val="1"/>
      <w:numFmt w:val="bullet"/>
      <w:lvlText w:val="▪"/>
      <w:lvlJc w:val="left"/>
      <w:pPr>
        <w:ind w:left="4325"/>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73A28BA6">
      <w:start w:val="1"/>
      <w:numFmt w:val="bullet"/>
      <w:lvlText w:val="•"/>
      <w:lvlJc w:val="left"/>
      <w:pPr>
        <w:ind w:left="5045"/>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D312E736">
      <w:start w:val="1"/>
      <w:numFmt w:val="bullet"/>
      <w:lvlText w:val="o"/>
      <w:lvlJc w:val="left"/>
      <w:pPr>
        <w:ind w:left="5765"/>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C78CBCA8">
      <w:start w:val="1"/>
      <w:numFmt w:val="bullet"/>
      <w:lvlText w:val="▪"/>
      <w:lvlJc w:val="left"/>
      <w:pPr>
        <w:ind w:left="6485"/>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26" w15:restartNumberingAfterBreak="0">
    <w:nsid w:val="520A2093"/>
    <w:multiLevelType w:val="hybridMultilevel"/>
    <w:tmpl w:val="DBE0BBD4"/>
    <w:lvl w:ilvl="0" w:tplc="4E14AA32">
      <w:start w:val="1"/>
      <w:numFmt w:val="decimal"/>
      <w:lvlText w:val="%1."/>
      <w:lvlJc w:val="left"/>
      <w:pPr>
        <w:ind w:left="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DAB29742">
      <w:start w:val="1"/>
      <w:numFmt w:val="lowerLetter"/>
      <w:lvlText w:val="%2"/>
      <w:lvlJc w:val="left"/>
      <w:pPr>
        <w:ind w:left="12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558C600C">
      <w:start w:val="1"/>
      <w:numFmt w:val="lowerRoman"/>
      <w:lvlText w:val="%3"/>
      <w:lvlJc w:val="left"/>
      <w:pPr>
        <w:ind w:left="19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43963F94">
      <w:start w:val="1"/>
      <w:numFmt w:val="decimal"/>
      <w:lvlText w:val="%4"/>
      <w:lvlJc w:val="left"/>
      <w:pPr>
        <w:ind w:left="26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6F80E4F6">
      <w:start w:val="1"/>
      <w:numFmt w:val="lowerLetter"/>
      <w:lvlText w:val="%5"/>
      <w:lvlJc w:val="left"/>
      <w:pPr>
        <w:ind w:left="341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42D2D2E4">
      <w:start w:val="1"/>
      <w:numFmt w:val="lowerRoman"/>
      <w:lvlText w:val="%6"/>
      <w:lvlJc w:val="left"/>
      <w:pPr>
        <w:ind w:left="413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EBA8349C">
      <w:start w:val="1"/>
      <w:numFmt w:val="decimal"/>
      <w:lvlText w:val="%7"/>
      <w:lvlJc w:val="left"/>
      <w:pPr>
        <w:ind w:left="485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A44ED426">
      <w:start w:val="1"/>
      <w:numFmt w:val="lowerLetter"/>
      <w:lvlText w:val="%8"/>
      <w:lvlJc w:val="left"/>
      <w:pPr>
        <w:ind w:left="557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483ED350">
      <w:start w:val="1"/>
      <w:numFmt w:val="lowerRoman"/>
      <w:lvlText w:val="%9"/>
      <w:lvlJc w:val="left"/>
      <w:pPr>
        <w:ind w:left="629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27" w15:restartNumberingAfterBreak="0">
    <w:nsid w:val="546A28D2"/>
    <w:multiLevelType w:val="hybridMultilevel"/>
    <w:tmpl w:val="6C068328"/>
    <w:lvl w:ilvl="0" w:tplc="092EA054">
      <w:start w:val="1"/>
      <w:numFmt w:val="decimal"/>
      <w:lvlText w:val="%1."/>
      <w:lvlJc w:val="left"/>
      <w:pPr>
        <w:ind w:left="566"/>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27B824F6">
      <w:start w:val="1"/>
      <w:numFmt w:val="lowerLetter"/>
      <w:lvlText w:val="%2"/>
      <w:lvlJc w:val="left"/>
      <w:pPr>
        <w:ind w:left="136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7C486730">
      <w:start w:val="1"/>
      <w:numFmt w:val="lowerRoman"/>
      <w:lvlText w:val="%3"/>
      <w:lvlJc w:val="left"/>
      <w:pPr>
        <w:ind w:left="208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055622C8">
      <w:start w:val="1"/>
      <w:numFmt w:val="decimal"/>
      <w:lvlText w:val="%4"/>
      <w:lvlJc w:val="left"/>
      <w:pPr>
        <w:ind w:left="280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95EE2FB2">
      <w:start w:val="1"/>
      <w:numFmt w:val="lowerLetter"/>
      <w:lvlText w:val="%5"/>
      <w:lvlJc w:val="left"/>
      <w:pPr>
        <w:ind w:left="352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269EEBEA">
      <w:start w:val="1"/>
      <w:numFmt w:val="lowerRoman"/>
      <w:lvlText w:val="%6"/>
      <w:lvlJc w:val="left"/>
      <w:pPr>
        <w:ind w:left="424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1B1A2154">
      <w:start w:val="1"/>
      <w:numFmt w:val="decimal"/>
      <w:lvlText w:val="%7"/>
      <w:lvlJc w:val="left"/>
      <w:pPr>
        <w:ind w:left="496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DAF8E23A">
      <w:start w:val="1"/>
      <w:numFmt w:val="lowerLetter"/>
      <w:lvlText w:val="%8"/>
      <w:lvlJc w:val="left"/>
      <w:pPr>
        <w:ind w:left="568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746263DE">
      <w:start w:val="1"/>
      <w:numFmt w:val="lowerRoman"/>
      <w:lvlText w:val="%9"/>
      <w:lvlJc w:val="left"/>
      <w:pPr>
        <w:ind w:left="640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A8B4C13"/>
    <w:multiLevelType w:val="hybridMultilevel"/>
    <w:tmpl w:val="5906AE08"/>
    <w:lvl w:ilvl="0" w:tplc="EB4A2D0A">
      <w:start w:val="1"/>
      <w:numFmt w:val="bullet"/>
      <w:lvlText w:val="-"/>
      <w:lvlJc w:val="left"/>
      <w:pPr>
        <w:ind w:left="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28EE7684">
      <w:start w:val="1"/>
      <w:numFmt w:val="bullet"/>
      <w:lvlText w:val="o"/>
      <w:lvlJc w:val="left"/>
      <w:pPr>
        <w:ind w:left="140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2B9441DE">
      <w:start w:val="1"/>
      <w:numFmt w:val="bullet"/>
      <w:lvlText w:val="▪"/>
      <w:lvlJc w:val="left"/>
      <w:pPr>
        <w:ind w:left="212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677A2458">
      <w:start w:val="1"/>
      <w:numFmt w:val="bullet"/>
      <w:lvlText w:val="•"/>
      <w:lvlJc w:val="left"/>
      <w:pPr>
        <w:ind w:left="284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C72C8FBC">
      <w:start w:val="1"/>
      <w:numFmt w:val="bullet"/>
      <w:lvlText w:val="o"/>
      <w:lvlJc w:val="left"/>
      <w:pPr>
        <w:ind w:left="356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BCA6D380">
      <w:start w:val="1"/>
      <w:numFmt w:val="bullet"/>
      <w:lvlText w:val="▪"/>
      <w:lvlJc w:val="left"/>
      <w:pPr>
        <w:ind w:left="428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70746B9A">
      <w:start w:val="1"/>
      <w:numFmt w:val="bullet"/>
      <w:lvlText w:val="•"/>
      <w:lvlJc w:val="left"/>
      <w:pPr>
        <w:ind w:left="500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5E462150">
      <w:start w:val="1"/>
      <w:numFmt w:val="bullet"/>
      <w:lvlText w:val="o"/>
      <w:lvlJc w:val="left"/>
      <w:pPr>
        <w:ind w:left="572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469074F0">
      <w:start w:val="1"/>
      <w:numFmt w:val="bullet"/>
      <w:lvlText w:val="▪"/>
      <w:lvlJc w:val="left"/>
      <w:pPr>
        <w:ind w:left="6440"/>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29" w15:restartNumberingAfterBreak="0">
    <w:nsid w:val="61D90181"/>
    <w:multiLevelType w:val="hybridMultilevel"/>
    <w:tmpl w:val="9B72F074"/>
    <w:lvl w:ilvl="0" w:tplc="504C01D2">
      <w:start w:val="1"/>
      <w:numFmt w:val="decimal"/>
      <w:lvlText w:val="%1)"/>
      <w:lvlJc w:val="left"/>
      <w:pPr>
        <w:ind w:left="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2BD02F54">
      <w:start w:val="1"/>
      <w:numFmt w:val="lowerLetter"/>
      <w:lvlText w:val="%2"/>
      <w:lvlJc w:val="left"/>
      <w:pPr>
        <w:ind w:left="115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1D92AB30">
      <w:start w:val="1"/>
      <w:numFmt w:val="lowerRoman"/>
      <w:lvlText w:val="%3"/>
      <w:lvlJc w:val="left"/>
      <w:pPr>
        <w:ind w:left="187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F29E4EE4">
      <w:start w:val="1"/>
      <w:numFmt w:val="decimal"/>
      <w:lvlText w:val="%4"/>
      <w:lvlJc w:val="left"/>
      <w:pPr>
        <w:ind w:left="259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EE2EF558">
      <w:start w:val="1"/>
      <w:numFmt w:val="lowerLetter"/>
      <w:lvlText w:val="%5"/>
      <w:lvlJc w:val="left"/>
      <w:pPr>
        <w:ind w:left="331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BC6874C8">
      <w:start w:val="1"/>
      <w:numFmt w:val="lowerRoman"/>
      <w:lvlText w:val="%6"/>
      <w:lvlJc w:val="left"/>
      <w:pPr>
        <w:ind w:left="403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9DAA0E96">
      <w:start w:val="1"/>
      <w:numFmt w:val="decimal"/>
      <w:lvlText w:val="%7"/>
      <w:lvlJc w:val="left"/>
      <w:pPr>
        <w:ind w:left="475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EA5C5E78">
      <w:start w:val="1"/>
      <w:numFmt w:val="lowerLetter"/>
      <w:lvlText w:val="%8"/>
      <w:lvlJc w:val="left"/>
      <w:pPr>
        <w:ind w:left="547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BAAE5F44">
      <w:start w:val="1"/>
      <w:numFmt w:val="lowerRoman"/>
      <w:lvlText w:val="%9"/>
      <w:lvlJc w:val="left"/>
      <w:pPr>
        <w:ind w:left="619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30" w15:restartNumberingAfterBreak="0">
    <w:nsid w:val="6220395B"/>
    <w:multiLevelType w:val="hybridMultilevel"/>
    <w:tmpl w:val="4242388A"/>
    <w:lvl w:ilvl="0" w:tplc="8FFC56CC">
      <w:start w:val="1"/>
      <w:numFmt w:val="decimal"/>
      <w:lvlText w:val="%1."/>
      <w:lvlJc w:val="left"/>
      <w:pPr>
        <w:ind w:left="266"/>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1" w:tplc="30CC92D8">
      <w:start w:val="1"/>
      <w:numFmt w:val="lowerLetter"/>
      <w:lvlText w:val="%2"/>
      <w:lvlJc w:val="left"/>
      <w:pPr>
        <w:ind w:left="10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2" w:tplc="E56A9FB8">
      <w:start w:val="1"/>
      <w:numFmt w:val="lowerRoman"/>
      <w:lvlText w:val="%3"/>
      <w:lvlJc w:val="left"/>
      <w:pPr>
        <w:ind w:left="18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3" w:tplc="CD2A61FE">
      <w:start w:val="1"/>
      <w:numFmt w:val="decimal"/>
      <w:lvlText w:val="%4"/>
      <w:lvlJc w:val="left"/>
      <w:pPr>
        <w:ind w:left="25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4" w:tplc="B6FA0464">
      <w:start w:val="1"/>
      <w:numFmt w:val="lowerLetter"/>
      <w:lvlText w:val="%5"/>
      <w:lvlJc w:val="left"/>
      <w:pPr>
        <w:ind w:left="324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5" w:tplc="E93E7732">
      <w:start w:val="1"/>
      <w:numFmt w:val="lowerRoman"/>
      <w:lvlText w:val="%6"/>
      <w:lvlJc w:val="left"/>
      <w:pPr>
        <w:ind w:left="396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6" w:tplc="1AAEF3A2">
      <w:start w:val="1"/>
      <w:numFmt w:val="decimal"/>
      <w:lvlText w:val="%7"/>
      <w:lvlJc w:val="left"/>
      <w:pPr>
        <w:ind w:left="46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7" w:tplc="496C4CEC">
      <w:start w:val="1"/>
      <w:numFmt w:val="lowerLetter"/>
      <w:lvlText w:val="%8"/>
      <w:lvlJc w:val="left"/>
      <w:pPr>
        <w:ind w:left="54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8" w:tplc="7BE43B6E">
      <w:start w:val="1"/>
      <w:numFmt w:val="lowerRoman"/>
      <w:lvlText w:val="%9"/>
      <w:lvlJc w:val="left"/>
      <w:pPr>
        <w:ind w:left="61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25F22CF"/>
    <w:multiLevelType w:val="hybridMultilevel"/>
    <w:tmpl w:val="430CB746"/>
    <w:lvl w:ilvl="0" w:tplc="78FCD976">
      <w:start w:val="1"/>
      <w:numFmt w:val="decimal"/>
      <w:lvlText w:val="%1."/>
      <w:lvlJc w:val="left"/>
      <w:pPr>
        <w:ind w:left="178"/>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1" w:tplc="378C73FE">
      <w:start w:val="1"/>
      <w:numFmt w:val="lowerLetter"/>
      <w:lvlText w:val="%2"/>
      <w:lvlJc w:val="left"/>
      <w:pPr>
        <w:ind w:left="10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2" w:tplc="3160BC5E">
      <w:start w:val="1"/>
      <w:numFmt w:val="lowerRoman"/>
      <w:lvlText w:val="%3"/>
      <w:lvlJc w:val="left"/>
      <w:pPr>
        <w:ind w:left="18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3" w:tplc="DDE67C20">
      <w:start w:val="1"/>
      <w:numFmt w:val="decimal"/>
      <w:lvlText w:val="%4"/>
      <w:lvlJc w:val="left"/>
      <w:pPr>
        <w:ind w:left="25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4" w:tplc="4646696A">
      <w:start w:val="1"/>
      <w:numFmt w:val="lowerLetter"/>
      <w:lvlText w:val="%5"/>
      <w:lvlJc w:val="left"/>
      <w:pPr>
        <w:ind w:left="324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5" w:tplc="9CDC3704">
      <w:start w:val="1"/>
      <w:numFmt w:val="lowerRoman"/>
      <w:lvlText w:val="%6"/>
      <w:lvlJc w:val="left"/>
      <w:pPr>
        <w:ind w:left="396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6" w:tplc="125CCAC0">
      <w:start w:val="1"/>
      <w:numFmt w:val="decimal"/>
      <w:lvlText w:val="%7"/>
      <w:lvlJc w:val="left"/>
      <w:pPr>
        <w:ind w:left="468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7" w:tplc="AC4A46AC">
      <w:start w:val="1"/>
      <w:numFmt w:val="lowerLetter"/>
      <w:lvlText w:val="%8"/>
      <w:lvlJc w:val="left"/>
      <w:pPr>
        <w:ind w:left="540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lvl w:ilvl="8" w:tplc="BA8E52E8">
      <w:start w:val="1"/>
      <w:numFmt w:val="lowerRoman"/>
      <w:lvlText w:val="%9"/>
      <w:lvlJc w:val="left"/>
      <w:pPr>
        <w:ind w:left="6120"/>
      </w:pPr>
      <w:rPr>
        <w:rFonts w:ascii="Century Gothic" w:eastAsia="Century Gothic" w:hAnsi="Century Gothic" w:cs="Century Gothic"/>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6726742F"/>
    <w:multiLevelType w:val="hybridMultilevel"/>
    <w:tmpl w:val="1A4AEB28"/>
    <w:lvl w:ilvl="0" w:tplc="0DCED49C">
      <w:start w:val="1"/>
      <w:numFmt w:val="bullet"/>
      <w:lvlText w:val=""/>
      <w:lvlJc w:val="left"/>
      <w:pPr>
        <w:ind w:left="2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574372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0DCB0D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15EE88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D8EC73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63EC07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6A8217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D80577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E7470B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72F3B9C"/>
    <w:multiLevelType w:val="hybridMultilevel"/>
    <w:tmpl w:val="10F0181A"/>
    <w:lvl w:ilvl="0" w:tplc="E160C41E">
      <w:start w:val="1"/>
      <w:numFmt w:val="decimal"/>
      <w:lvlText w:val="%1."/>
      <w:lvlJc w:val="left"/>
      <w:pPr>
        <w:ind w:left="7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5BF4F7E4">
      <w:start w:val="1"/>
      <w:numFmt w:val="lowerLetter"/>
      <w:lvlText w:val="%2"/>
      <w:lvlJc w:val="left"/>
      <w:pPr>
        <w:ind w:left="14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92CC3136">
      <w:start w:val="1"/>
      <w:numFmt w:val="lowerRoman"/>
      <w:lvlText w:val="%3"/>
      <w:lvlJc w:val="left"/>
      <w:pPr>
        <w:ind w:left="21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2AA09110">
      <w:start w:val="1"/>
      <w:numFmt w:val="decimal"/>
      <w:lvlText w:val="%4"/>
      <w:lvlJc w:val="left"/>
      <w:pPr>
        <w:ind w:left="28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7C22A3E0">
      <w:start w:val="1"/>
      <w:numFmt w:val="lowerLetter"/>
      <w:lvlText w:val="%5"/>
      <w:lvlJc w:val="left"/>
      <w:pPr>
        <w:ind w:left="36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830CCF6">
      <w:start w:val="1"/>
      <w:numFmt w:val="lowerRoman"/>
      <w:lvlText w:val="%6"/>
      <w:lvlJc w:val="left"/>
      <w:pPr>
        <w:ind w:left="43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6FEE77A6">
      <w:start w:val="1"/>
      <w:numFmt w:val="decimal"/>
      <w:lvlText w:val="%7"/>
      <w:lvlJc w:val="left"/>
      <w:pPr>
        <w:ind w:left="50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9F90DE60">
      <w:start w:val="1"/>
      <w:numFmt w:val="lowerLetter"/>
      <w:lvlText w:val="%8"/>
      <w:lvlJc w:val="left"/>
      <w:pPr>
        <w:ind w:left="57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C9C8808A">
      <w:start w:val="1"/>
      <w:numFmt w:val="lowerRoman"/>
      <w:lvlText w:val="%9"/>
      <w:lvlJc w:val="left"/>
      <w:pPr>
        <w:ind w:left="64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8927DB4"/>
    <w:multiLevelType w:val="hybridMultilevel"/>
    <w:tmpl w:val="4C106E20"/>
    <w:lvl w:ilvl="0" w:tplc="5D783F2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8E48D8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F149CA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1F882C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D609DB6">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EE4507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070D68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95C0CC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1FAF52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41472E1"/>
    <w:multiLevelType w:val="hybridMultilevel"/>
    <w:tmpl w:val="FDFC3A3A"/>
    <w:lvl w:ilvl="0" w:tplc="1D909774">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E561674">
      <w:start w:val="1"/>
      <w:numFmt w:val="bullet"/>
      <w:lvlText w:val="•"/>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7C6780">
      <w:start w:val="1"/>
      <w:numFmt w:val="bullet"/>
      <w:lvlText w:val="▪"/>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BECEBE">
      <w:start w:val="1"/>
      <w:numFmt w:val="bullet"/>
      <w:lvlText w:val="•"/>
      <w:lvlJc w:val="left"/>
      <w:pPr>
        <w:ind w:left="2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84D112">
      <w:start w:val="1"/>
      <w:numFmt w:val="bullet"/>
      <w:lvlText w:val="o"/>
      <w:lvlJc w:val="left"/>
      <w:pPr>
        <w:ind w:left="3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28951C">
      <w:start w:val="1"/>
      <w:numFmt w:val="bullet"/>
      <w:lvlText w:val="▪"/>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B28030">
      <w:start w:val="1"/>
      <w:numFmt w:val="bullet"/>
      <w:lvlText w:val="•"/>
      <w:lvlJc w:val="left"/>
      <w:pPr>
        <w:ind w:left="4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362158">
      <w:start w:val="1"/>
      <w:numFmt w:val="bullet"/>
      <w:lvlText w:val="o"/>
      <w:lvlJc w:val="left"/>
      <w:pPr>
        <w:ind w:left="5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E47068">
      <w:start w:val="1"/>
      <w:numFmt w:val="bullet"/>
      <w:lvlText w:val="▪"/>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43D0866"/>
    <w:multiLevelType w:val="hybridMultilevel"/>
    <w:tmpl w:val="C8948C5C"/>
    <w:lvl w:ilvl="0" w:tplc="086EAFBE">
      <w:start w:val="1"/>
      <w:numFmt w:val="bullet"/>
      <w:lvlText w:val=""/>
      <w:lvlJc w:val="left"/>
      <w:pPr>
        <w:ind w:left="2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FE1F8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BA8853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F06A36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74EB58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B60B1B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8FA298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9B47DC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0E4886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4C56E1B"/>
    <w:multiLevelType w:val="hybridMultilevel"/>
    <w:tmpl w:val="B2F05144"/>
    <w:lvl w:ilvl="0" w:tplc="ECCCFDDA">
      <w:start w:val="2"/>
      <w:numFmt w:val="lowerLetter"/>
      <w:lvlText w:val="%1)"/>
      <w:lvlJc w:val="left"/>
      <w:pPr>
        <w:ind w:left="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1" w:tplc="40A09312">
      <w:start w:val="1"/>
      <w:numFmt w:val="lowerLetter"/>
      <w:lvlText w:val="%2"/>
      <w:lvlJc w:val="left"/>
      <w:pPr>
        <w:ind w:left="115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2" w:tplc="81D41516">
      <w:start w:val="1"/>
      <w:numFmt w:val="lowerRoman"/>
      <w:lvlText w:val="%3"/>
      <w:lvlJc w:val="left"/>
      <w:pPr>
        <w:ind w:left="187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3" w:tplc="3BD487F4">
      <w:start w:val="1"/>
      <w:numFmt w:val="decimal"/>
      <w:lvlText w:val="%4"/>
      <w:lvlJc w:val="left"/>
      <w:pPr>
        <w:ind w:left="259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4" w:tplc="237A7E26">
      <w:start w:val="1"/>
      <w:numFmt w:val="lowerLetter"/>
      <w:lvlText w:val="%5"/>
      <w:lvlJc w:val="left"/>
      <w:pPr>
        <w:ind w:left="331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5" w:tplc="F9C21334">
      <w:start w:val="1"/>
      <w:numFmt w:val="lowerRoman"/>
      <w:lvlText w:val="%6"/>
      <w:lvlJc w:val="left"/>
      <w:pPr>
        <w:ind w:left="403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6" w:tplc="F16EC4B4">
      <w:start w:val="1"/>
      <w:numFmt w:val="decimal"/>
      <w:lvlText w:val="%7"/>
      <w:lvlJc w:val="left"/>
      <w:pPr>
        <w:ind w:left="475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7" w:tplc="CB5E936E">
      <w:start w:val="1"/>
      <w:numFmt w:val="lowerLetter"/>
      <w:lvlText w:val="%8"/>
      <w:lvlJc w:val="left"/>
      <w:pPr>
        <w:ind w:left="547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lvl w:ilvl="8" w:tplc="76529C74">
      <w:start w:val="1"/>
      <w:numFmt w:val="lowerRoman"/>
      <w:lvlText w:val="%9"/>
      <w:lvlJc w:val="left"/>
      <w:pPr>
        <w:ind w:left="6192"/>
      </w:pPr>
      <w:rPr>
        <w:rFonts w:ascii="Century Gothic" w:eastAsia="Century Gothic" w:hAnsi="Century Gothic" w:cs="Century Gothic"/>
        <w:b w:val="0"/>
        <w:i w:val="0"/>
        <w:strike w:val="0"/>
        <w:dstrike w:val="0"/>
        <w:color w:val="000000"/>
        <w:sz w:val="12"/>
        <w:szCs w:val="12"/>
        <w:u w:val="none" w:color="000000"/>
        <w:bdr w:val="none" w:sz="0" w:space="0" w:color="auto"/>
        <w:shd w:val="clear" w:color="auto" w:fill="auto"/>
        <w:vertAlign w:val="baseline"/>
      </w:rPr>
    </w:lvl>
  </w:abstractNum>
  <w:abstractNum w:abstractNumId="38" w15:restartNumberingAfterBreak="0">
    <w:nsid w:val="74EE22E0"/>
    <w:multiLevelType w:val="hybridMultilevel"/>
    <w:tmpl w:val="6C86D12A"/>
    <w:lvl w:ilvl="0" w:tplc="ED00BD62">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141A92">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7E05708">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6A6C5A0">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6C83EB4">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898C8A2">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228785C">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3665C6">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84621A4">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35"/>
  </w:num>
  <w:num w:numId="2">
    <w:abstractNumId w:val="27"/>
  </w:num>
  <w:num w:numId="3">
    <w:abstractNumId w:val="31"/>
  </w:num>
  <w:num w:numId="4">
    <w:abstractNumId w:val="0"/>
  </w:num>
  <w:num w:numId="5">
    <w:abstractNumId w:val="30"/>
  </w:num>
  <w:num w:numId="6">
    <w:abstractNumId w:val="14"/>
  </w:num>
  <w:num w:numId="7">
    <w:abstractNumId w:val="1"/>
  </w:num>
  <w:num w:numId="8">
    <w:abstractNumId w:val="5"/>
  </w:num>
  <w:num w:numId="9">
    <w:abstractNumId w:val="7"/>
  </w:num>
  <w:num w:numId="10">
    <w:abstractNumId w:val="34"/>
  </w:num>
  <w:num w:numId="11">
    <w:abstractNumId w:val="19"/>
  </w:num>
  <w:num w:numId="12">
    <w:abstractNumId w:val="15"/>
  </w:num>
  <w:num w:numId="13">
    <w:abstractNumId w:val="3"/>
  </w:num>
  <w:num w:numId="14">
    <w:abstractNumId w:val="32"/>
  </w:num>
  <w:num w:numId="15">
    <w:abstractNumId w:val="36"/>
  </w:num>
  <w:num w:numId="16">
    <w:abstractNumId w:val="16"/>
  </w:num>
  <w:num w:numId="17">
    <w:abstractNumId w:val="8"/>
  </w:num>
  <w:num w:numId="18">
    <w:abstractNumId w:val="17"/>
  </w:num>
  <w:num w:numId="19">
    <w:abstractNumId w:val="18"/>
  </w:num>
  <w:num w:numId="20">
    <w:abstractNumId w:val="20"/>
  </w:num>
  <w:num w:numId="21">
    <w:abstractNumId w:val="9"/>
  </w:num>
  <w:num w:numId="22">
    <w:abstractNumId w:val="33"/>
  </w:num>
  <w:num w:numId="23">
    <w:abstractNumId w:val="22"/>
  </w:num>
  <w:num w:numId="24">
    <w:abstractNumId w:val="23"/>
  </w:num>
  <w:num w:numId="25">
    <w:abstractNumId w:val="38"/>
  </w:num>
  <w:num w:numId="26">
    <w:abstractNumId w:val="4"/>
  </w:num>
  <w:num w:numId="27">
    <w:abstractNumId w:val="21"/>
  </w:num>
  <w:num w:numId="28">
    <w:abstractNumId w:val="29"/>
  </w:num>
  <w:num w:numId="29">
    <w:abstractNumId w:val="10"/>
  </w:num>
  <w:num w:numId="30">
    <w:abstractNumId w:val="28"/>
  </w:num>
  <w:num w:numId="31">
    <w:abstractNumId w:val="25"/>
  </w:num>
  <w:num w:numId="32">
    <w:abstractNumId w:val="37"/>
  </w:num>
  <w:num w:numId="33">
    <w:abstractNumId w:val="26"/>
  </w:num>
  <w:num w:numId="34">
    <w:abstractNumId w:val="6"/>
  </w:num>
  <w:num w:numId="35">
    <w:abstractNumId w:val="13"/>
  </w:num>
  <w:num w:numId="36">
    <w:abstractNumId w:val="12"/>
  </w:num>
  <w:num w:numId="37">
    <w:abstractNumId w:val="11"/>
  </w:num>
  <w:num w:numId="38">
    <w:abstractNumId w:val="2"/>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E4"/>
    <w:rsid w:val="000B7C63"/>
    <w:rsid w:val="000C2037"/>
    <w:rsid w:val="00171547"/>
    <w:rsid w:val="001B34F4"/>
    <w:rsid w:val="00234187"/>
    <w:rsid w:val="002A4C63"/>
    <w:rsid w:val="00306198"/>
    <w:rsid w:val="00310311"/>
    <w:rsid w:val="00336085"/>
    <w:rsid w:val="0037236A"/>
    <w:rsid w:val="003D7F33"/>
    <w:rsid w:val="005D209F"/>
    <w:rsid w:val="005F64DA"/>
    <w:rsid w:val="00653A3A"/>
    <w:rsid w:val="00661152"/>
    <w:rsid w:val="00681351"/>
    <w:rsid w:val="00685C82"/>
    <w:rsid w:val="006C39D9"/>
    <w:rsid w:val="00760FF7"/>
    <w:rsid w:val="007C46E9"/>
    <w:rsid w:val="00865FE6"/>
    <w:rsid w:val="008D6A80"/>
    <w:rsid w:val="009543F5"/>
    <w:rsid w:val="00970A09"/>
    <w:rsid w:val="00AB7D3D"/>
    <w:rsid w:val="00B22349"/>
    <w:rsid w:val="00B251AD"/>
    <w:rsid w:val="00BE1205"/>
    <w:rsid w:val="00C4561F"/>
    <w:rsid w:val="00C55C93"/>
    <w:rsid w:val="00C760FB"/>
    <w:rsid w:val="00C83B5E"/>
    <w:rsid w:val="00C90BE4"/>
    <w:rsid w:val="00CD17F5"/>
    <w:rsid w:val="00CE1059"/>
    <w:rsid w:val="00D31714"/>
    <w:rsid w:val="00E53975"/>
    <w:rsid w:val="00EA6349"/>
    <w:rsid w:val="00F6353A"/>
    <w:rsid w:val="00FE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2F4DA-89F8-4DBC-81D8-73043CF98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07" w:line="353" w:lineRule="auto"/>
      <w:ind w:left="411" w:hanging="10"/>
      <w:jc w:val="both"/>
    </w:pPr>
    <w:rPr>
      <w:rFonts w:ascii="Century Gothic" w:eastAsia="Century Gothic" w:hAnsi="Century Gothic" w:cs="Century Gothic"/>
      <w:color w:val="000000"/>
      <w:sz w:val="20"/>
    </w:rPr>
  </w:style>
  <w:style w:type="paragraph" w:styleId="Nagwek1">
    <w:name w:val="heading 1"/>
    <w:next w:val="Normalny"/>
    <w:link w:val="Nagwek1Znak"/>
    <w:uiPriority w:val="9"/>
    <w:unhideWhenUsed/>
    <w:qFormat/>
    <w:pPr>
      <w:keepNext/>
      <w:keepLines/>
      <w:spacing w:after="182"/>
      <w:ind w:left="10" w:hanging="10"/>
      <w:outlineLvl w:val="0"/>
    </w:pPr>
    <w:rPr>
      <w:rFonts w:ascii="Century Gothic" w:eastAsia="Century Gothic" w:hAnsi="Century Gothic" w:cs="Century Gothic"/>
      <w:color w:val="75A430"/>
      <w:sz w:val="24"/>
    </w:rPr>
  </w:style>
  <w:style w:type="paragraph" w:styleId="Nagwek2">
    <w:name w:val="heading 2"/>
    <w:next w:val="Normalny"/>
    <w:link w:val="Nagwek2Znak"/>
    <w:uiPriority w:val="9"/>
    <w:unhideWhenUsed/>
    <w:qFormat/>
    <w:pPr>
      <w:keepNext/>
      <w:keepLines/>
      <w:spacing w:after="198" w:line="265" w:lineRule="auto"/>
      <w:ind w:left="10" w:hanging="10"/>
      <w:outlineLvl w:val="1"/>
    </w:pPr>
    <w:rPr>
      <w:rFonts w:ascii="Century Gothic" w:eastAsia="Century Gothic" w:hAnsi="Century Gothic" w:cs="Century Gothic"/>
      <w:color w:val="4D6D20"/>
      <w:sz w:val="20"/>
    </w:rPr>
  </w:style>
  <w:style w:type="paragraph" w:styleId="Nagwek3">
    <w:name w:val="heading 3"/>
    <w:next w:val="Normalny"/>
    <w:link w:val="Nagwek3Znak"/>
    <w:uiPriority w:val="9"/>
    <w:unhideWhenUsed/>
    <w:qFormat/>
    <w:pPr>
      <w:keepNext/>
      <w:keepLines/>
      <w:spacing w:after="207"/>
      <w:ind w:left="10" w:hanging="10"/>
      <w:outlineLvl w:val="2"/>
    </w:pPr>
    <w:rPr>
      <w:rFonts w:ascii="Century Gothic" w:eastAsia="Century Gothic" w:hAnsi="Century Gothic" w:cs="Century Gothic"/>
      <w:b/>
      <w:color w:val="92D05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entury Gothic" w:eastAsia="Century Gothic" w:hAnsi="Century Gothic" w:cs="Century Gothic"/>
      <w:color w:val="4D6D20"/>
      <w:sz w:val="20"/>
    </w:rPr>
  </w:style>
  <w:style w:type="character" w:customStyle="1" w:styleId="Nagwek3Znak">
    <w:name w:val="Nagłówek 3 Znak"/>
    <w:link w:val="Nagwek3"/>
    <w:rPr>
      <w:rFonts w:ascii="Century Gothic" w:eastAsia="Century Gothic" w:hAnsi="Century Gothic" w:cs="Century Gothic"/>
      <w:b/>
      <w:color w:val="92D050"/>
      <w:sz w:val="20"/>
    </w:rPr>
  </w:style>
  <w:style w:type="character" w:customStyle="1" w:styleId="Nagwek1Znak">
    <w:name w:val="Nagłówek 1 Znak"/>
    <w:link w:val="Nagwek1"/>
    <w:rPr>
      <w:rFonts w:ascii="Century Gothic" w:eastAsia="Century Gothic" w:hAnsi="Century Gothic" w:cs="Century Gothic"/>
      <w:color w:val="75A430"/>
      <w:sz w:val="24"/>
    </w:rPr>
  </w:style>
  <w:style w:type="paragraph" w:customStyle="1" w:styleId="footnotedescription">
    <w:name w:val="footnote description"/>
    <w:next w:val="Normalny"/>
    <w:link w:val="footnotedescriptionChar"/>
    <w:hidden/>
    <w:pPr>
      <w:spacing w:after="0" w:line="257" w:lineRule="auto"/>
      <w:jc w:val="both"/>
    </w:pPr>
    <w:rPr>
      <w:rFonts w:ascii="Century Gothic" w:eastAsia="Century Gothic" w:hAnsi="Century Gothic" w:cs="Century Gothic"/>
      <w:color w:val="000000"/>
      <w:sz w:val="12"/>
    </w:rPr>
  </w:style>
  <w:style w:type="character" w:customStyle="1" w:styleId="footnotedescriptionChar">
    <w:name w:val="footnote description Char"/>
    <w:link w:val="footnotedescription"/>
    <w:rPr>
      <w:rFonts w:ascii="Century Gothic" w:eastAsia="Century Gothic" w:hAnsi="Century Gothic" w:cs="Century Gothic"/>
      <w:color w:val="000000"/>
      <w:sz w:val="12"/>
    </w:rPr>
  </w:style>
  <w:style w:type="character" w:customStyle="1" w:styleId="footnotemark">
    <w:name w:val="footnote mark"/>
    <w:hidden/>
    <w:rPr>
      <w:rFonts w:ascii="Century Gothic" w:eastAsia="Century Gothic" w:hAnsi="Century Gothic" w:cs="Century Gothic"/>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xml"/><Relationship Id="rId299" Type="http://schemas.openxmlformats.org/officeDocument/2006/relationships/image" Target="media/image1460.png"/><Relationship Id="rId303" Type="http://schemas.openxmlformats.org/officeDocument/2006/relationships/image" Target="media/image1370.png"/><Relationship Id="rId21" Type="http://schemas.openxmlformats.org/officeDocument/2006/relationships/image" Target="media/image13.png"/><Relationship Id="rId138" Type="http://schemas.openxmlformats.org/officeDocument/2006/relationships/image" Target="media/image51.jpg"/><Relationship Id="rId159" Type="http://schemas.openxmlformats.org/officeDocument/2006/relationships/image" Target="media/image63.jpg"/><Relationship Id="rId324" Type="http://schemas.openxmlformats.org/officeDocument/2006/relationships/image" Target="media/image210.png"/><Relationship Id="rId345" Type="http://schemas.openxmlformats.org/officeDocument/2006/relationships/footer" Target="footer14.xml"/><Relationship Id="rId366" Type="http://schemas.openxmlformats.org/officeDocument/2006/relationships/image" Target="media/image240.png"/><Relationship Id="rId387" Type="http://schemas.openxmlformats.org/officeDocument/2006/relationships/image" Target="media/image640.jpg"/><Relationship Id="rId170" Type="http://schemas.openxmlformats.org/officeDocument/2006/relationships/image" Target="media/image86.jpeg"/><Relationship Id="rId191" Type="http://schemas.openxmlformats.org/officeDocument/2006/relationships/image" Target="media/image90.png"/><Relationship Id="rId205" Type="http://schemas.openxmlformats.org/officeDocument/2006/relationships/footer" Target="footer8.xml"/><Relationship Id="rId226" Type="http://schemas.openxmlformats.org/officeDocument/2006/relationships/image" Target="media/image136.png"/><Relationship Id="rId247" Type="http://schemas.openxmlformats.org/officeDocument/2006/relationships/image" Target="media/image157.png"/><Relationship Id="rId107" Type="http://schemas.openxmlformats.org/officeDocument/2006/relationships/footer" Target="footer2.xml"/><Relationship Id="rId268" Type="http://schemas.openxmlformats.org/officeDocument/2006/relationships/image" Target="media/image178.png"/><Relationship Id="rId289" Type="http://schemas.openxmlformats.org/officeDocument/2006/relationships/image" Target="media/image1410.png"/><Relationship Id="rId11" Type="http://schemas.openxmlformats.org/officeDocument/2006/relationships/image" Target="media/image4.jpg"/><Relationship Id="rId32" Type="http://schemas.openxmlformats.org/officeDocument/2006/relationships/image" Target="media/image26.png"/><Relationship Id="rId128" Type="http://schemas.openxmlformats.org/officeDocument/2006/relationships/image" Target="media/image41.png"/><Relationship Id="rId149" Type="http://schemas.openxmlformats.org/officeDocument/2006/relationships/image" Target="media/image59.jpg"/><Relationship Id="rId314" Type="http://schemas.openxmlformats.org/officeDocument/2006/relationships/header" Target="header12.xml"/><Relationship Id="rId335" Type="http://schemas.openxmlformats.org/officeDocument/2006/relationships/image" Target="media/image1570.png"/><Relationship Id="rId356" Type="http://schemas.openxmlformats.org/officeDocument/2006/relationships/image" Target="media/image217.png"/><Relationship Id="rId377" Type="http://schemas.openxmlformats.org/officeDocument/2006/relationships/footer" Target="footer19.xml"/><Relationship Id="rId5" Type="http://schemas.openxmlformats.org/officeDocument/2006/relationships/footnotes" Target="footnotes.xml"/><Relationship Id="rId160" Type="http://schemas.openxmlformats.org/officeDocument/2006/relationships/image" Target="media/image64.jpg"/><Relationship Id="rId181" Type="http://schemas.openxmlformats.org/officeDocument/2006/relationships/image" Target="media/image97.png"/><Relationship Id="rId216" Type="http://schemas.openxmlformats.org/officeDocument/2006/relationships/image" Target="media/image103.png"/><Relationship Id="rId237" Type="http://schemas.openxmlformats.org/officeDocument/2006/relationships/image" Target="media/image124.png"/><Relationship Id="rId258" Type="http://schemas.openxmlformats.org/officeDocument/2006/relationships/image" Target="media/image142.png"/><Relationship Id="rId279" Type="http://schemas.openxmlformats.org/officeDocument/2006/relationships/image" Target="media/image164.png"/><Relationship Id="rId22" Type="http://schemas.openxmlformats.org/officeDocument/2006/relationships/image" Target="media/image14.png"/><Relationship Id="rId118" Type="http://schemas.openxmlformats.org/officeDocument/2006/relationships/header" Target="header6.xml"/><Relationship Id="rId139" Type="http://schemas.openxmlformats.org/officeDocument/2006/relationships/image" Target="media/image52.jpg"/><Relationship Id="rId290" Type="http://schemas.openxmlformats.org/officeDocument/2006/relationships/image" Target="media/image169.png"/><Relationship Id="rId304" Type="http://schemas.openxmlformats.org/officeDocument/2006/relationships/image" Target="media/image185.png"/><Relationship Id="rId325" Type="http://schemas.openxmlformats.org/officeDocument/2006/relationships/image" Target="media/image211.png"/><Relationship Id="rId346" Type="http://schemas.openxmlformats.org/officeDocument/2006/relationships/header" Target="header15.xml"/><Relationship Id="rId367" Type="http://schemas.openxmlformats.org/officeDocument/2006/relationships/image" Target="media/image241.png"/><Relationship Id="rId388" Type="http://schemas.openxmlformats.org/officeDocument/2006/relationships/image" Target="media/image650.jpg"/><Relationship Id="rId150" Type="http://schemas.openxmlformats.org/officeDocument/2006/relationships/image" Target="media/image69.jpeg"/><Relationship Id="rId171" Type="http://schemas.openxmlformats.org/officeDocument/2006/relationships/image" Target="media/image87.jpeg"/><Relationship Id="rId192" Type="http://schemas.openxmlformats.org/officeDocument/2006/relationships/image" Target="media/image108.png"/><Relationship Id="rId206" Type="http://schemas.openxmlformats.org/officeDocument/2006/relationships/header" Target="header9.xml"/><Relationship Id="rId227" Type="http://schemas.openxmlformats.org/officeDocument/2006/relationships/image" Target="media/image137.png"/><Relationship Id="rId248" Type="http://schemas.openxmlformats.org/officeDocument/2006/relationships/image" Target="media/image158.png"/><Relationship Id="rId269" Type="http://schemas.openxmlformats.org/officeDocument/2006/relationships/image" Target="media/image179.png"/><Relationship Id="rId12" Type="http://schemas.openxmlformats.org/officeDocument/2006/relationships/image" Target="media/image6.jpeg"/><Relationship Id="rId33" Type="http://schemas.openxmlformats.org/officeDocument/2006/relationships/image" Target="media/image27.png"/><Relationship Id="rId108" Type="http://schemas.openxmlformats.org/officeDocument/2006/relationships/header" Target="header3.xml"/><Relationship Id="rId129" Type="http://schemas.openxmlformats.org/officeDocument/2006/relationships/image" Target="media/image42.png"/><Relationship Id="rId280" Type="http://schemas.openxmlformats.org/officeDocument/2006/relationships/image" Target="media/image165.png"/><Relationship Id="rId315" Type="http://schemas.openxmlformats.org/officeDocument/2006/relationships/footer" Target="footer12.xml"/><Relationship Id="rId336" Type="http://schemas.openxmlformats.org/officeDocument/2006/relationships/image" Target="media/image198.png"/><Relationship Id="rId357" Type="http://schemas.openxmlformats.org/officeDocument/2006/relationships/image" Target="media/image218.png"/><Relationship Id="rId140" Type="http://schemas.openxmlformats.org/officeDocument/2006/relationships/image" Target="media/image53.jpg"/><Relationship Id="rId161" Type="http://schemas.openxmlformats.org/officeDocument/2006/relationships/image" Target="media/image65.jpg"/><Relationship Id="rId182" Type="http://schemas.openxmlformats.org/officeDocument/2006/relationships/image" Target="media/image81.png"/><Relationship Id="rId217" Type="http://schemas.openxmlformats.org/officeDocument/2006/relationships/image" Target="media/image104.png"/><Relationship Id="rId378" Type="http://schemas.openxmlformats.org/officeDocument/2006/relationships/footer" Target="footer20.xml"/><Relationship Id="rId6" Type="http://schemas.openxmlformats.org/officeDocument/2006/relationships/endnotes" Target="endnotes.xml"/><Relationship Id="rId238" Type="http://schemas.openxmlformats.org/officeDocument/2006/relationships/image" Target="media/image125.png"/><Relationship Id="rId259" Type="http://schemas.openxmlformats.org/officeDocument/2006/relationships/image" Target="media/image143.png"/><Relationship Id="rId23" Type="http://schemas.openxmlformats.org/officeDocument/2006/relationships/image" Target="media/image15.png"/><Relationship Id="rId119" Type="http://schemas.openxmlformats.org/officeDocument/2006/relationships/footer" Target="footer6.xml"/><Relationship Id="rId270" Type="http://schemas.openxmlformats.org/officeDocument/2006/relationships/image" Target="media/image180.png"/><Relationship Id="rId291" Type="http://schemas.openxmlformats.org/officeDocument/2006/relationships/image" Target="media/image170.png"/><Relationship Id="rId305" Type="http://schemas.openxmlformats.org/officeDocument/2006/relationships/image" Target="media/image186.png"/><Relationship Id="rId326" Type="http://schemas.openxmlformats.org/officeDocument/2006/relationships/image" Target="media/image212.png"/><Relationship Id="rId347" Type="http://schemas.openxmlformats.org/officeDocument/2006/relationships/footer" Target="footer15.xml"/><Relationship Id="rId130" Type="http://schemas.openxmlformats.org/officeDocument/2006/relationships/image" Target="media/image43.jpg"/><Relationship Id="rId151" Type="http://schemas.openxmlformats.org/officeDocument/2006/relationships/image" Target="media/image70.jpeg"/><Relationship Id="rId368" Type="http://schemas.openxmlformats.org/officeDocument/2006/relationships/image" Target="media/image242.png"/><Relationship Id="rId389" Type="http://schemas.openxmlformats.org/officeDocument/2006/relationships/header" Target="header22.xml"/><Relationship Id="rId172" Type="http://schemas.openxmlformats.org/officeDocument/2006/relationships/image" Target="media/image88.jpeg"/><Relationship Id="rId193" Type="http://schemas.openxmlformats.org/officeDocument/2006/relationships/image" Target="media/image109.png"/><Relationship Id="rId207" Type="http://schemas.openxmlformats.org/officeDocument/2006/relationships/footer" Target="footer9.xml"/><Relationship Id="rId228" Type="http://schemas.openxmlformats.org/officeDocument/2006/relationships/image" Target="media/image105.png"/><Relationship Id="rId249" Type="http://schemas.openxmlformats.org/officeDocument/2006/relationships/image" Target="media/image159.png"/><Relationship Id="rId13" Type="http://schemas.openxmlformats.org/officeDocument/2006/relationships/image" Target="media/image5.png"/><Relationship Id="rId109" Type="http://schemas.openxmlformats.org/officeDocument/2006/relationships/footer" Target="footer3.xml"/><Relationship Id="rId260" Type="http://schemas.openxmlformats.org/officeDocument/2006/relationships/image" Target="media/image144.png"/><Relationship Id="rId281" Type="http://schemas.openxmlformats.org/officeDocument/2006/relationships/image" Target="media/image1230.png"/><Relationship Id="rId316" Type="http://schemas.openxmlformats.org/officeDocument/2006/relationships/image" Target="media/image188.png"/><Relationship Id="rId337" Type="http://schemas.openxmlformats.org/officeDocument/2006/relationships/image" Target="media/image199.png"/><Relationship Id="rId34" Type="http://schemas.openxmlformats.org/officeDocument/2006/relationships/image" Target="media/image18.png"/><Relationship Id="rId120" Type="http://schemas.openxmlformats.org/officeDocument/2006/relationships/image" Target="media/image33.jpg"/><Relationship Id="rId141" Type="http://schemas.openxmlformats.org/officeDocument/2006/relationships/image" Target="media/image54.jpg"/><Relationship Id="rId358" Type="http://schemas.openxmlformats.org/officeDocument/2006/relationships/image" Target="media/image219.png"/><Relationship Id="rId379" Type="http://schemas.openxmlformats.org/officeDocument/2006/relationships/header" Target="header21.xml"/><Relationship Id="rId7" Type="http://schemas.openxmlformats.org/officeDocument/2006/relationships/image" Target="media/image1.jpg"/><Relationship Id="rId162" Type="http://schemas.openxmlformats.org/officeDocument/2006/relationships/image" Target="media/image66.jpg"/><Relationship Id="rId183" Type="http://schemas.openxmlformats.org/officeDocument/2006/relationships/image" Target="media/image82.png"/><Relationship Id="rId218" Type="http://schemas.openxmlformats.org/officeDocument/2006/relationships/image" Target="media/image128.png"/><Relationship Id="rId239" Type="http://schemas.openxmlformats.org/officeDocument/2006/relationships/image" Target="media/image126.png"/><Relationship Id="rId390" Type="http://schemas.openxmlformats.org/officeDocument/2006/relationships/header" Target="header23.xml"/><Relationship Id="rId250" Type="http://schemas.openxmlformats.org/officeDocument/2006/relationships/image" Target="media/image160.png"/><Relationship Id="rId271" Type="http://schemas.openxmlformats.org/officeDocument/2006/relationships/image" Target="media/image181.png"/><Relationship Id="rId292" Type="http://schemas.openxmlformats.org/officeDocument/2006/relationships/image" Target="media/image1430.png"/><Relationship Id="rId306" Type="http://schemas.openxmlformats.org/officeDocument/2006/relationships/image" Target="media/image200.png"/><Relationship Id="rId24" Type="http://schemas.openxmlformats.org/officeDocument/2006/relationships/image" Target="media/image16.png"/><Relationship Id="rId110" Type="http://schemas.openxmlformats.org/officeDocument/2006/relationships/image" Target="media/image29.jpg"/><Relationship Id="rId131" Type="http://schemas.openxmlformats.org/officeDocument/2006/relationships/image" Target="media/image44.jpg"/><Relationship Id="rId327" Type="http://schemas.openxmlformats.org/officeDocument/2006/relationships/image" Target="media/image213.png"/><Relationship Id="rId348" Type="http://schemas.openxmlformats.org/officeDocument/2006/relationships/image" Target="media/image203.jpg"/><Relationship Id="rId369" Type="http://schemas.openxmlformats.org/officeDocument/2006/relationships/header" Target="header16.xml"/><Relationship Id="rId152" Type="http://schemas.openxmlformats.org/officeDocument/2006/relationships/image" Target="media/image71.jpeg"/><Relationship Id="rId173" Type="http://schemas.openxmlformats.org/officeDocument/2006/relationships/image" Target="media/image74.jpg"/><Relationship Id="rId194" Type="http://schemas.openxmlformats.org/officeDocument/2006/relationships/image" Target="media/image110.png"/><Relationship Id="rId208" Type="http://schemas.openxmlformats.org/officeDocument/2006/relationships/image" Target="media/image91.png"/><Relationship Id="rId229" Type="http://schemas.openxmlformats.org/officeDocument/2006/relationships/image" Target="media/image106.png"/><Relationship Id="rId380" Type="http://schemas.openxmlformats.org/officeDocument/2006/relationships/footer" Target="footer21.xml"/><Relationship Id="rId240" Type="http://schemas.openxmlformats.org/officeDocument/2006/relationships/image" Target="media/image127.png"/><Relationship Id="rId261" Type="http://schemas.openxmlformats.org/officeDocument/2006/relationships/image" Target="media/image145.png"/><Relationship Id="rId14" Type="http://schemas.openxmlformats.org/officeDocument/2006/relationships/image" Target="media/image6.png"/><Relationship Id="rId35" Type="http://schemas.openxmlformats.org/officeDocument/2006/relationships/image" Target="media/image19.png"/><Relationship Id="rId100" Type="http://schemas.openxmlformats.org/officeDocument/2006/relationships/image" Target="media/image20.jpg"/><Relationship Id="rId282" Type="http://schemas.openxmlformats.org/officeDocument/2006/relationships/image" Target="media/image1240.png"/><Relationship Id="rId317" Type="http://schemas.openxmlformats.org/officeDocument/2006/relationships/image" Target="media/image1480.png"/><Relationship Id="rId338" Type="http://schemas.openxmlformats.org/officeDocument/2006/relationships/image" Target="media/image202.png"/><Relationship Id="rId359" Type="http://schemas.openxmlformats.org/officeDocument/2006/relationships/image" Target="media/image233.png"/><Relationship Id="rId8" Type="http://schemas.openxmlformats.org/officeDocument/2006/relationships/image" Target="media/image2.png"/><Relationship Id="rId98" Type="http://schemas.openxmlformats.org/officeDocument/2006/relationships/image" Target="media/image78.png"/><Relationship Id="rId121" Type="http://schemas.openxmlformats.org/officeDocument/2006/relationships/image" Target="media/image34.jpg"/><Relationship Id="rId142" Type="http://schemas.openxmlformats.org/officeDocument/2006/relationships/image" Target="media/image55.jpg"/><Relationship Id="rId163" Type="http://schemas.openxmlformats.org/officeDocument/2006/relationships/image" Target="media/image67.jpg"/><Relationship Id="rId184" Type="http://schemas.openxmlformats.org/officeDocument/2006/relationships/image" Target="media/image83.png"/><Relationship Id="rId189" Type="http://schemas.openxmlformats.org/officeDocument/2006/relationships/image" Target="media/image88.png"/><Relationship Id="rId219" Type="http://schemas.openxmlformats.org/officeDocument/2006/relationships/image" Target="media/image129.png"/><Relationship Id="rId370" Type="http://schemas.openxmlformats.org/officeDocument/2006/relationships/header" Target="header17.xml"/><Relationship Id="rId375" Type="http://schemas.openxmlformats.org/officeDocument/2006/relationships/header" Target="header19.xml"/><Relationship Id="rId391" Type="http://schemas.openxmlformats.org/officeDocument/2006/relationships/footer" Target="footer22.xml"/><Relationship Id="rId396"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101.png"/><Relationship Id="rId230" Type="http://schemas.openxmlformats.org/officeDocument/2006/relationships/image" Target="media/image107.png"/><Relationship Id="rId235" Type="http://schemas.openxmlformats.org/officeDocument/2006/relationships/image" Target="media/image122.png"/><Relationship Id="rId251" Type="http://schemas.openxmlformats.org/officeDocument/2006/relationships/image" Target="media/image161.png"/><Relationship Id="rId256" Type="http://schemas.openxmlformats.org/officeDocument/2006/relationships/image" Target="media/image140.png"/><Relationship Id="rId277" Type="http://schemas.openxmlformats.org/officeDocument/2006/relationships/image" Target="media/image1220.png"/><Relationship Id="rId298" Type="http://schemas.openxmlformats.org/officeDocument/2006/relationships/image" Target="media/image1450.png"/><Relationship Id="rId25" Type="http://schemas.openxmlformats.org/officeDocument/2006/relationships/image" Target="media/image17.png"/><Relationship Id="rId116" Type="http://schemas.openxmlformats.org/officeDocument/2006/relationships/footer" Target="footer4.xml"/><Relationship Id="rId137" Type="http://schemas.openxmlformats.org/officeDocument/2006/relationships/image" Target="media/image50.jpg"/><Relationship Id="rId158" Type="http://schemas.openxmlformats.org/officeDocument/2006/relationships/image" Target="media/image410.jpg"/><Relationship Id="rId272" Type="http://schemas.openxmlformats.org/officeDocument/2006/relationships/image" Target="media/image147.png"/><Relationship Id="rId293" Type="http://schemas.openxmlformats.org/officeDocument/2006/relationships/image" Target="media/image1440.png"/><Relationship Id="rId302" Type="http://schemas.openxmlformats.org/officeDocument/2006/relationships/image" Target="media/image184.png"/><Relationship Id="rId307" Type="http://schemas.openxmlformats.org/officeDocument/2006/relationships/image" Target="media/image201.png"/><Relationship Id="rId323" Type="http://schemas.openxmlformats.org/officeDocument/2006/relationships/image" Target="media/image194.png"/><Relationship Id="rId328" Type="http://schemas.openxmlformats.org/officeDocument/2006/relationships/image" Target="media/image214.png"/><Relationship Id="rId344" Type="http://schemas.openxmlformats.org/officeDocument/2006/relationships/footer" Target="footer13.xml"/><Relationship Id="rId349" Type="http://schemas.openxmlformats.org/officeDocument/2006/relationships/image" Target="media/image204.png"/><Relationship Id="rId20" Type="http://schemas.openxmlformats.org/officeDocument/2006/relationships/image" Target="media/image12.png"/><Relationship Id="rId111" Type="http://schemas.openxmlformats.org/officeDocument/2006/relationships/image" Target="media/image30.jpg"/><Relationship Id="rId132" Type="http://schemas.openxmlformats.org/officeDocument/2006/relationships/image" Target="media/image45.jpg"/><Relationship Id="rId153" Type="http://schemas.openxmlformats.org/officeDocument/2006/relationships/image" Target="media/image60.jpg"/><Relationship Id="rId174" Type="http://schemas.openxmlformats.org/officeDocument/2006/relationships/image" Target="media/image75.png"/><Relationship Id="rId179" Type="http://schemas.openxmlformats.org/officeDocument/2006/relationships/image" Target="media/image95.png"/><Relationship Id="rId195" Type="http://schemas.openxmlformats.org/officeDocument/2006/relationships/image" Target="media/image111.png"/><Relationship Id="rId209" Type="http://schemas.openxmlformats.org/officeDocument/2006/relationships/image" Target="media/image92.png"/><Relationship Id="rId360" Type="http://schemas.openxmlformats.org/officeDocument/2006/relationships/image" Target="media/image234.png"/><Relationship Id="rId365" Type="http://schemas.openxmlformats.org/officeDocument/2006/relationships/image" Target="media/image239.png"/><Relationship Id="rId381" Type="http://schemas.openxmlformats.org/officeDocument/2006/relationships/image" Target="media/image220.png"/><Relationship Id="rId386" Type="http://schemas.openxmlformats.org/officeDocument/2006/relationships/image" Target="media/image224.jpg"/><Relationship Id="rId190" Type="http://schemas.openxmlformats.org/officeDocument/2006/relationships/image" Target="media/image89.png"/><Relationship Id="rId204" Type="http://schemas.openxmlformats.org/officeDocument/2006/relationships/footer" Target="footer7.xml"/><Relationship Id="rId220" Type="http://schemas.openxmlformats.org/officeDocument/2006/relationships/image" Target="media/image130.png"/><Relationship Id="rId225" Type="http://schemas.openxmlformats.org/officeDocument/2006/relationships/image" Target="media/image135.png"/><Relationship Id="rId241" Type="http://schemas.openxmlformats.org/officeDocument/2006/relationships/image" Target="media/image151.png"/><Relationship Id="rId246" Type="http://schemas.openxmlformats.org/officeDocument/2006/relationships/image" Target="media/image156.png"/><Relationship Id="rId267" Type="http://schemas.openxmlformats.org/officeDocument/2006/relationships/image" Target="media/image177.png"/><Relationship Id="rId288" Type="http://schemas.openxmlformats.org/officeDocument/2006/relationships/image" Target="media/image168.png"/><Relationship Id="rId15" Type="http://schemas.openxmlformats.org/officeDocument/2006/relationships/image" Target="media/image7.png"/><Relationship Id="rId106" Type="http://schemas.openxmlformats.org/officeDocument/2006/relationships/footer" Target="footer1.xml"/><Relationship Id="rId127" Type="http://schemas.openxmlformats.org/officeDocument/2006/relationships/image" Target="media/image40.png"/><Relationship Id="rId262" Type="http://schemas.openxmlformats.org/officeDocument/2006/relationships/image" Target="media/image146.png"/><Relationship Id="rId283" Type="http://schemas.openxmlformats.org/officeDocument/2006/relationships/image" Target="media/image1250.png"/><Relationship Id="rId313" Type="http://schemas.openxmlformats.org/officeDocument/2006/relationships/footer" Target="footer11.xml"/><Relationship Id="rId318" Type="http://schemas.openxmlformats.org/officeDocument/2006/relationships/image" Target="media/image189.png"/><Relationship Id="rId339" Type="http://schemas.openxmlformats.org/officeDocument/2006/relationships/image" Target="media/image1580.png"/><Relationship Id="rId10" Type="http://schemas.openxmlformats.org/officeDocument/2006/relationships/image" Target="media/image3.jpg"/><Relationship Id="rId31" Type="http://schemas.openxmlformats.org/officeDocument/2006/relationships/image" Target="media/image25.png"/><Relationship Id="rId99" Type="http://schemas.openxmlformats.org/officeDocument/2006/relationships/image" Target="media/image79.png"/><Relationship Id="rId101" Type="http://schemas.openxmlformats.org/officeDocument/2006/relationships/image" Target="media/image21.jpg"/><Relationship Id="rId122" Type="http://schemas.openxmlformats.org/officeDocument/2006/relationships/image" Target="media/image35.jpg"/><Relationship Id="rId143" Type="http://schemas.openxmlformats.org/officeDocument/2006/relationships/image" Target="media/image56.jpg"/><Relationship Id="rId148" Type="http://schemas.openxmlformats.org/officeDocument/2006/relationships/image" Target="media/image58.jpg"/><Relationship Id="rId164" Type="http://schemas.openxmlformats.org/officeDocument/2006/relationships/image" Target="media/image68.jpg"/><Relationship Id="rId169" Type="http://schemas.openxmlformats.org/officeDocument/2006/relationships/image" Target="media/image73.jpg"/><Relationship Id="rId185" Type="http://schemas.openxmlformats.org/officeDocument/2006/relationships/image" Target="media/image84.png"/><Relationship Id="rId334" Type="http://schemas.openxmlformats.org/officeDocument/2006/relationships/image" Target="media/image197.png"/><Relationship Id="rId350" Type="http://schemas.openxmlformats.org/officeDocument/2006/relationships/image" Target="media/image205.png"/><Relationship Id="rId355" Type="http://schemas.openxmlformats.org/officeDocument/2006/relationships/image" Target="media/image216.png"/><Relationship Id="rId371" Type="http://schemas.openxmlformats.org/officeDocument/2006/relationships/footer" Target="footer16.xml"/><Relationship Id="rId376"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6.png"/><Relationship Id="rId210" Type="http://schemas.openxmlformats.org/officeDocument/2006/relationships/image" Target="media/image93.png"/><Relationship Id="rId215" Type="http://schemas.openxmlformats.org/officeDocument/2006/relationships/image" Target="media/image102.png"/><Relationship Id="rId236" Type="http://schemas.openxmlformats.org/officeDocument/2006/relationships/image" Target="media/image123.png"/><Relationship Id="rId257" Type="http://schemas.openxmlformats.org/officeDocument/2006/relationships/image" Target="media/image141.png"/><Relationship Id="rId278" Type="http://schemas.openxmlformats.org/officeDocument/2006/relationships/image" Target="media/image150.png"/><Relationship Id="rId392" Type="http://schemas.openxmlformats.org/officeDocument/2006/relationships/footer" Target="footer23.xml"/><Relationship Id="rId26" Type="http://schemas.openxmlformats.org/officeDocument/2006/relationships/image" Target="media/image20.png"/><Relationship Id="rId231" Type="http://schemas.openxmlformats.org/officeDocument/2006/relationships/image" Target="media/image118.png"/><Relationship Id="rId252" Type="http://schemas.openxmlformats.org/officeDocument/2006/relationships/image" Target="media/image162.png"/><Relationship Id="rId273" Type="http://schemas.openxmlformats.org/officeDocument/2006/relationships/image" Target="media/image148.png"/><Relationship Id="rId294" Type="http://schemas.openxmlformats.org/officeDocument/2006/relationships/image" Target="media/image171.png"/><Relationship Id="rId308" Type="http://schemas.openxmlformats.org/officeDocument/2006/relationships/image" Target="media/image187.png"/><Relationship Id="rId329" Type="http://schemas.openxmlformats.org/officeDocument/2006/relationships/image" Target="media/image215.png"/><Relationship Id="rId112" Type="http://schemas.openxmlformats.org/officeDocument/2006/relationships/image" Target="media/image31.jpg"/><Relationship Id="rId133" Type="http://schemas.openxmlformats.org/officeDocument/2006/relationships/image" Target="media/image46.jpg"/><Relationship Id="rId154" Type="http://schemas.openxmlformats.org/officeDocument/2006/relationships/image" Target="media/image61.jpg"/><Relationship Id="rId175" Type="http://schemas.openxmlformats.org/officeDocument/2006/relationships/image" Target="media/image76.png"/><Relationship Id="rId340" Type="http://schemas.openxmlformats.org/officeDocument/2006/relationships/image" Target="media/image1590.png"/><Relationship Id="rId361" Type="http://schemas.openxmlformats.org/officeDocument/2006/relationships/image" Target="media/image235.png"/><Relationship Id="rId196" Type="http://schemas.openxmlformats.org/officeDocument/2006/relationships/image" Target="media/image112.png"/><Relationship Id="rId200" Type="http://schemas.openxmlformats.org/officeDocument/2006/relationships/image" Target="media/image116.png"/><Relationship Id="rId382" Type="http://schemas.openxmlformats.org/officeDocument/2006/relationships/image" Target="media/image61.png"/><Relationship Id="rId16" Type="http://schemas.openxmlformats.org/officeDocument/2006/relationships/image" Target="media/image8.png"/><Relationship Id="rId221" Type="http://schemas.openxmlformats.org/officeDocument/2006/relationships/image" Target="media/image131.png"/><Relationship Id="rId242" Type="http://schemas.openxmlformats.org/officeDocument/2006/relationships/image" Target="media/image152.png"/><Relationship Id="rId263" Type="http://schemas.openxmlformats.org/officeDocument/2006/relationships/image" Target="media/image173.png"/><Relationship Id="rId284" Type="http://schemas.openxmlformats.org/officeDocument/2006/relationships/image" Target="media/image166.png"/><Relationship Id="rId319" Type="http://schemas.openxmlformats.org/officeDocument/2006/relationships/image" Target="media/image190.png"/><Relationship Id="rId102" Type="http://schemas.openxmlformats.org/officeDocument/2006/relationships/image" Target="media/image22.jpg"/><Relationship Id="rId123" Type="http://schemas.openxmlformats.org/officeDocument/2006/relationships/image" Target="media/image36.jpg"/><Relationship Id="rId144" Type="http://schemas.openxmlformats.org/officeDocument/2006/relationships/image" Target="media/image63.jpeg"/><Relationship Id="rId330" Type="http://schemas.openxmlformats.org/officeDocument/2006/relationships/image" Target="media/image195.png"/><Relationship Id="rId165" Type="http://schemas.openxmlformats.org/officeDocument/2006/relationships/image" Target="media/image69.jpg"/><Relationship Id="rId186" Type="http://schemas.openxmlformats.org/officeDocument/2006/relationships/image" Target="media/image85.png"/><Relationship Id="rId351" Type="http://schemas.openxmlformats.org/officeDocument/2006/relationships/image" Target="media/image206.png"/><Relationship Id="rId372" Type="http://schemas.openxmlformats.org/officeDocument/2006/relationships/footer" Target="footer17.xml"/><Relationship Id="rId393" Type="http://schemas.openxmlformats.org/officeDocument/2006/relationships/header" Target="header24.xml"/><Relationship Id="rId211" Type="http://schemas.openxmlformats.org/officeDocument/2006/relationships/image" Target="media/image98.png"/><Relationship Id="rId232" Type="http://schemas.openxmlformats.org/officeDocument/2006/relationships/image" Target="media/image119.png"/><Relationship Id="rId253" Type="http://schemas.openxmlformats.org/officeDocument/2006/relationships/image" Target="media/image163.png"/><Relationship Id="rId274" Type="http://schemas.openxmlformats.org/officeDocument/2006/relationships/image" Target="media/image149.png"/><Relationship Id="rId295" Type="http://schemas.openxmlformats.org/officeDocument/2006/relationships/image" Target="media/image1420.png"/><Relationship Id="rId309" Type="http://schemas.openxmlformats.org/officeDocument/2006/relationships/image" Target="media/image1400.png"/><Relationship Id="rId27" Type="http://schemas.openxmlformats.org/officeDocument/2006/relationships/image" Target="media/image21.png"/><Relationship Id="rId113" Type="http://schemas.openxmlformats.org/officeDocument/2006/relationships/image" Target="media/image32.jpg"/><Relationship Id="rId134" Type="http://schemas.openxmlformats.org/officeDocument/2006/relationships/image" Target="media/image47.jpg"/><Relationship Id="rId320" Type="http://schemas.openxmlformats.org/officeDocument/2006/relationships/image" Target="media/image191.png"/><Relationship Id="rId155" Type="http://schemas.openxmlformats.org/officeDocument/2006/relationships/image" Target="media/image62.jpg"/><Relationship Id="rId176" Type="http://schemas.openxmlformats.org/officeDocument/2006/relationships/image" Target="media/image77.png"/><Relationship Id="rId197" Type="http://schemas.openxmlformats.org/officeDocument/2006/relationships/image" Target="media/image113.png"/><Relationship Id="rId341" Type="http://schemas.openxmlformats.org/officeDocument/2006/relationships/image" Target="media/image1600.png"/><Relationship Id="rId362" Type="http://schemas.openxmlformats.org/officeDocument/2006/relationships/image" Target="media/image236.png"/><Relationship Id="rId383" Type="http://schemas.openxmlformats.org/officeDocument/2006/relationships/image" Target="media/image221.jpg"/><Relationship Id="rId201" Type="http://schemas.openxmlformats.org/officeDocument/2006/relationships/image" Target="media/image117.png"/><Relationship Id="rId222" Type="http://schemas.openxmlformats.org/officeDocument/2006/relationships/image" Target="media/image132.png"/><Relationship Id="rId243" Type="http://schemas.openxmlformats.org/officeDocument/2006/relationships/image" Target="media/image153.png"/><Relationship Id="rId264" Type="http://schemas.openxmlformats.org/officeDocument/2006/relationships/image" Target="media/image174.png"/><Relationship Id="rId285" Type="http://schemas.openxmlformats.org/officeDocument/2006/relationships/image" Target="media/image1260.png"/><Relationship Id="rId17" Type="http://schemas.openxmlformats.org/officeDocument/2006/relationships/image" Target="media/image9.jpg"/><Relationship Id="rId103" Type="http://schemas.openxmlformats.org/officeDocument/2006/relationships/image" Target="media/image23.jpg"/><Relationship Id="rId124" Type="http://schemas.openxmlformats.org/officeDocument/2006/relationships/image" Target="media/image37.jpg"/><Relationship Id="rId310" Type="http://schemas.openxmlformats.org/officeDocument/2006/relationships/header" Target="header10.xml"/><Relationship Id="rId145" Type="http://schemas.openxmlformats.org/officeDocument/2006/relationships/image" Target="media/image64.jpeg"/><Relationship Id="rId166" Type="http://schemas.openxmlformats.org/officeDocument/2006/relationships/image" Target="media/image70.jpg"/><Relationship Id="rId187" Type="http://schemas.openxmlformats.org/officeDocument/2006/relationships/image" Target="media/image86.png"/><Relationship Id="rId331" Type="http://schemas.openxmlformats.org/officeDocument/2006/relationships/image" Target="media/image1550.png"/><Relationship Id="rId352" Type="http://schemas.openxmlformats.org/officeDocument/2006/relationships/image" Target="media/image207.png"/><Relationship Id="rId373" Type="http://schemas.openxmlformats.org/officeDocument/2006/relationships/header" Target="header18.xml"/><Relationship Id="rId394" Type="http://schemas.openxmlformats.org/officeDocument/2006/relationships/footer" Target="footer24.xml"/><Relationship Id="rId1" Type="http://schemas.openxmlformats.org/officeDocument/2006/relationships/numbering" Target="numbering.xml"/><Relationship Id="rId212" Type="http://schemas.openxmlformats.org/officeDocument/2006/relationships/image" Target="media/image99.png"/><Relationship Id="rId233" Type="http://schemas.openxmlformats.org/officeDocument/2006/relationships/image" Target="media/image120.png"/><Relationship Id="rId254" Type="http://schemas.openxmlformats.org/officeDocument/2006/relationships/image" Target="media/image138.png"/><Relationship Id="rId28" Type="http://schemas.openxmlformats.org/officeDocument/2006/relationships/image" Target="media/image22.png"/><Relationship Id="rId114" Type="http://schemas.openxmlformats.org/officeDocument/2006/relationships/header" Target="header4.xml"/><Relationship Id="rId275" Type="http://schemas.openxmlformats.org/officeDocument/2006/relationships/image" Target="media/image1200.png"/><Relationship Id="rId296" Type="http://schemas.openxmlformats.org/officeDocument/2006/relationships/image" Target="media/image172.png"/><Relationship Id="rId300" Type="http://schemas.openxmlformats.org/officeDocument/2006/relationships/image" Target="media/image183.png"/><Relationship Id="rId135" Type="http://schemas.openxmlformats.org/officeDocument/2006/relationships/image" Target="media/image48.jpg"/><Relationship Id="rId156" Type="http://schemas.openxmlformats.org/officeDocument/2006/relationships/image" Target="media/image390.jpg"/><Relationship Id="rId177" Type="http://schemas.openxmlformats.org/officeDocument/2006/relationships/image" Target="media/image80.png"/><Relationship Id="rId198" Type="http://schemas.openxmlformats.org/officeDocument/2006/relationships/image" Target="media/image114.png"/><Relationship Id="rId321" Type="http://schemas.openxmlformats.org/officeDocument/2006/relationships/image" Target="media/image192.png"/><Relationship Id="rId342" Type="http://schemas.openxmlformats.org/officeDocument/2006/relationships/header" Target="header13.xml"/><Relationship Id="rId363" Type="http://schemas.openxmlformats.org/officeDocument/2006/relationships/image" Target="media/image237.png"/><Relationship Id="rId384" Type="http://schemas.openxmlformats.org/officeDocument/2006/relationships/image" Target="media/image222.jpg"/><Relationship Id="rId202" Type="http://schemas.openxmlformats.org/officeDocument/2006/relationships/header" Target="header7.xml"/><Relationship Id="rId223" Type="http://schemas.openxmlformats.org/officeDocument/2006/relationships/image" Target="media/image133.png"/><Relationship Id="rId244" Type="http://schemas.openxmlformats.org/officeDocument/2006/relationships/image" Target="media/image154.png"/><Relationship Id="rId18" Type="http://schemas.openxmlformats.org/officeDocument/2006/relationships/image" Target="media/image10.png"/><Relationship Id="rId265" Type="http://schemas.openxmlformats.org/officeDocument/2006/relationships/image" Target="media/image175.png"/><Relationship Id="rId286" Type="http://schemas.openxmlformats.org/officeDocument/2006/relationships/image" Target="media/image167.png"/><Relationship Id="rId104" Type="http://schemas.openxmlformats.org/officeDocument/2006/relationships/header" Target="header1.xml"/><Relationship Id="rId125" Type="http://schemas.openxmlformats.org/officeDocument/2006/relationships/image" Target="media/image38.jpg"/><Relationship Id="rId146" Type="http://schemas.openxmlformats.org/officeDocument/2006/relationships/image" Target="media/image65.jpeg"/><Relationship Id="rId167" Type="http://schemas.openxmlformats.org/officeDocument/2006/relationships/image" Target="media/image71.jpg"/><Relationship Id="rId188" Type="http://schemas.openxmlformats.org/officeDocument/2006/relationships/image" Target="media/image87.png"/><Relationship Id="rId311" Type="http://schemas.openxmlformats.org/officeDocument/2006/relationships/header" Target="header11.xml"/><Relationship Id="rId332" Type="http://schemas.openxmlformats.org/officeDocument/2006/relationships/image" Target="media/image196.png"/><Relationship Id="rId353" Type="http://schemas.openxmlformats.org/officeDocument/2006/relationships/image" Target="media/image208.png"/><Relationship Id="rId374" Type="http://schemas.openxmlformats.org/officeDocument/2006/relationships/footer" Target="footer18.xml"/><Relationship Id="rId395" Type="http://schemas.openxmlformats.org/officeDocument/2006/relationships/fontTable" Target="fontTable.xml"/><Relationship Id="rId213" Type="http://schemas.openxmlformats.org/officeDocument/2006/relationships/image" Target="media/image100.png"/><Relationship Id="rId234" Type="http://schemas.openxmlformats.org/officeDocument/2006/relationships/image" Target="media/image121.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139.png"/><Relationship Id="rId276" Type="http://schemas.openxmlformats.org/officeDocument/2006/relationships/image" Target="media/image1210.png"/><Relationship Id="rId297" Type="http://schemas.openxmlformats.org/officeDocument/2006/relationships/image" Target="media/image182.png"/><Relationship Id="rId115" Type="http://schemas.openxmlformats.org/officeDocument/2006/relationships/header" Target="header5.xml"/><Relationship Id="rId136" Type="http://schemas.openxmlformats.org/officeDocument/2006/relationships/image" Target="media/image49.jpg"/><Relationship Id="rId157" Type="http://schemas.openxmlformats.org/officeDocument/2006/relationships/image" Target="media/image400.jpg"/><Relationship Id="rId178" Type="http://schemas.openxmlformats.org/officeDocument/2006/relationships/image" Target="media/image94.png"/><Relationship Id="rId301" Type="http://schemas.openxmlformats.org/officeDocument/2006/relationships/image" Target="media/image1470.png"/><Relationship Id="rId322" Type="http://schemas.openxmlformats.org/officeDocument/2006/relationships/image" Target="media/image193.png"/><Relationship Id="rId343" Type="http://schemas.openxmlformats.org/officeDocument/2006/relationships/header" Target="header14.xml"/><Relationship Id="rId364" Type="http://schemas.openxmlformats.org/officeDocument/2006/relationships/image" Target="media/image238.png"/><Relationship Id="rId199" Type="http://schemas.openxmlformats.org/officeDocument/2006/relationships/image" Target="media/image115.png"/><Relationship Id="rId203" Type="http://schemas.openxmlformats.org/officeDocument/2006/relationships/header" Target="header8.xml"/><Relationship Id="rId385" Type="http://schemas.openxmlformats.org/officeDocument/2006/relationships/image" Target="media/image223.jpg"/><Relationship Id="rId19" Type="http://schemas.openxmlformats.org/officeDocument/2006/relationships/image" Target="media/image11.png"/><Relationship Id="rId224" Type="http://schemas.openxmlformats.org/officeDocument/2006/relationships/image" Target="media/image134.png"/><Relationship Id="rId245" Type="http://schemas.openxmlformats.org/officeDocument/2006/relationships/image" Target="media/image155.png"/><Relationship Id="rId266" Type="http://schemas.openxmlformats.org/officeDocument/2006/relationships/image" Target="media/image176.png"/><Relationship Id="rId287" Type="http://schemas.openxmlformats.org/officeDocument/2006/relationships/image" Target="media/image1270.png"/><Relationship Id="rId30" Type="http://schemas.openxmlformats.org/officeDocument/2006/relationships/image" Target="media/image24.png"/><Relationship Id="rId105" Type="http://schemas.openxmlformats.org/officeDocument/2006/relationships/header" Target="header2.xml"/><Relationship Id="rId126" Type="http://schemas.openxmlformats.org/officeDocument/2006/relationships/image" Target="media/image39.jpg"/><Relationship Id="rId147" Type="http://schemas.openxmlformats.org/officeDocument/2006/relationships/image" Target="media/image57.jpg"/><Relationship Id="rId168" Type="http://schemas.openxmlformats.org/officeDocument/2006/relationships/image" Target="media/image72.jpg"/><Relationship Id="rId312" Type="http://schemas.openxmlformats.org/officeDocument/2006/relationships/footer" Target="footer10.xml"/><Relationship Id="rId333" Type="http://schemas.openxmlformats.org/officeDocument/2006/relationships/image" Target="media/image1560.png"/><Relationship Id="rId354" Type="http://schemas.openxmlformats.org/officeDocument/2006/relationships/image" Target="media/image20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0.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1.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2.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3.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4.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5.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6.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7.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8.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19.xml.rels><?xml version="1.0" encoding="UTF-8" standalone="yes"?>
<Relationships xmlns="http://schemas.openxmlformats.org/package/2006/relationships"><Relationship Id="rId239" Type="http://schemas.openxmlformats.org/officeDocument/2006/relationships/image" Target="media/image61.png"/><Relationship Id="rId1" Type="http://schemas.openxmlformats.org/officeDocument/2006/relationships/image" Target="media/image220.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20.xml.rels><?xml version="1.0" encoding="UTF-8" standalone="yes"?>
<Relationships xmlns="http://schemas.openxmlformats.org/package/2006/relationships"><Relationship Id="rId239" Type="http://schemas.openxmlformats.org/officeDocument/2006/relationships/image" Target="media/image61.png"/><Relationship Id="rId1" Type="http://schemas.openxmlformats.org/officeDocument/2006/relationships/image" Target="media/image220.png"/></Relationships>
</file>

<file path=word/_rels/header21.xml.rels><?xml version="1.0" encoding="UTF-8" standalone="yes"?>
<Relationships xmlns="http://schemas.openxmlformats.org/package/2006/relationships"><Relationship Id="rId239" Type="http://schemas.openxmlformats.org/officeDocument/2006/relationships/image" Target="media/image61.png"/><Relationship Id="rId1" Type="http://schemas.openxmlformats.org/officeDocument/2006/relationships/image" Target="media/image220.png"/></Relationships>
</file>

<file path=word/_rels/header22.xml.rels><?xml version="1.0" encoding="UTF-8" standalone="yes"?>
<Relationships xmlns="http://schemas.openxmlformats.org/package/2006/relationships"><Relationship Id="rId239" Type="http://schemas.openxmlformats.org/officeDocument/2006/relationships/image" Target="media/image61.png"/><Relationship Id="rId1" Type="http://schemas.openxmlformats.org/officeDocument/2006/relationships/image" Target="media/image220.png"/></Relationships>
</file>

<file path=word/_rels/header23.xml.rels><?xml version="1.0" encoding="UTF-8" standalone="yes"?>
<Relationships xmlns="http://schemas.openxmlformats.org/package/2006/relationships"><Relationship Id="rId239" Type="http://schemas.openxmlformats.org/officeDocument/2006/relationships/image" Target="media/image61.png"/><Relationship Id="rId1" Type="http://schemas.openxmlformats.org/officeDocument/2006/relationships/image" Target="media/image220.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5.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6.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7.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8.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_rels/header9.xml.rels><?xml version="1.0" encoding="UTF-8" standalone="yes"?>
<Relationships xmlns="http://schemas.openxmlformats.org/package/2006/relationships"><Relationship Id="rId1" Type="http://schemas.openxmlformats.org/officeDocument/2006/relationships/image" Target="media/image28.png"/><Relationship Id="rId244" Type="http://schemas.openxmlformats.org/officeDocument/2006/relationships/image" Target="media/image2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1588</TotalTime>
  <Pages>217</Pages>
  <Words>57336</Words>
  <Characters>344020</Characters>
  <Application>Microsoft Office Word</Application>
  <DocSecurity>0</DocSecurity>
  <Lines>2866</Lines>
  <Paragraphs>801</Paragraphs>
  <ScaleCrop>false</ScaleCrop>
  <HeadingPairs>
    <vt:vector size="2" baseType="variant">
      <vt:variant>
        <vt:lpstr>Tytuł</vt:lpstr>
      </vt:variant>
      <vt:variant>
        <vt:i4>1</vt:i4>
      </vt:variant>
    </vt:vector>
  </HeadingPairs>
  <TitlesOfParts>
    <vt:vector size="1" baseType="lpstr">
      <vt:lpstr>Lokalny PrOgram Rewitalizacji Miasta Gniezna</vt:lpstr>
    </vt:vector>
  </TitlesOfParts>
  <Company>Urząd Miejski w Gnieźnie</Company>
  <LinksUpToDate>false</LinksUpToDate>
  <CharactersWithSpaces>400555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Lokalny PrOgram Rewitalizacji Miasta Gniezna</dc:title>
  <dc:subject>na lata 2017-2022</dc:subject>
  <dc:creator>praktyka</dc:creator>
  <cp:keywords/>
  <cp:lastModifiedBy>Anna Żabińska - Pioterek</cp:lastModifiedBy>
  <cp:revision>25</cp:revision>
  <cp:lastPrinted>2018-04-09T07:33:00Z</cp:lastPrinted>
  <dcterms:created xsi:type="dcterms:W3CDTF">2018-04-04T09:03:00Z</dcterms:created>
  <dcterms:modified xsi:type="dcterms:W3CDTF">2018-05-07T10:32:00Z</dcterms:modified>
</cp:coreProperties>
</file>