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85" w:rsidRDefault="00FC3011" w:rsidP="00DB4F33">
      <w:pPr>
        <w:jc w:val="both"/>
        <w:rPr>
          <w:rFonts w:ascii="Century Gothic" w:hAnsi="Century Gothic"/>
          <w:b/>
          <w:sz w:val="24"/>
          <w:szCs w:val="24"/>
        </w:rPr>
      </w:pPr>
      <w:r w:rsidRPr="0016719A">
        <w:rPr>
          <w:rFonts w:ascii="Century Gothic" w:hAnsi="Century Gothic"/>
          <w:b/>
          <w:sz w:val="24"/>
          <w:szCs w:val="24"/>
        </w:rPr>
        <w:t>JAK PRZYSTĄPIĆ DO PROGRAMU KARTA DUŻEJ RODZINY.</w:t>
      </w:r>
    </w:p>
    <w:p w:rsidR="00145C07" w:rsidRPr="00145C07" w:rsidRDefault="00145C07" w:rsidP="00DB4F33">
      <w:pPr>
        <w:jc w:val="both"/>
        <w:rPr>
          <w:rFonts w:ascii="Century Gothic" w:hAnsi="Century Gothic"/>
          <w:b/>
          <w:sz w:val="18"/>
          <w:szCs w:val="18"/>
        </w:rPr>
      </w:pPr>
    </w:p>
    <w:p w:rsidR="00FC3011" w:rsidRPr="0016719A" w:rsidRDefault="00FC3011" w:rsidP="00DB4F33">
      <w:pPr>
        <w:jc w:val="both"/>
        <w:rPr>
          <w:rFonts w:ascii="Century Gothic" w:hAnsi="Century Gothic"/>
          <w:b/>
        </w:rPr>
      </w:pPr>
      <w:r w:rsidRPr="0016719A">
        <w:rPr>
          <w:rFonts w:ascii="Century Gothic" w:hAnsi="Century Gothic"/>
          <w:b/>
        </w:rPr>
        <w:t>KTO SKŁADA WNIOSEK</w:t>
      </w:r>
    </w:p>
    <w:p w:rsidR="00FC3011" w:rsidRPr="0016719A" w:rsidRDefault="00FC3011" w:rsidP="00DB4F33">
      <w:pPr>
        <w:jc w:val="both"/>
        <w:rPr>
          <w:rFonts w:ascii="Century Gothic" w:hAnsi="Century Gothic"/>
        </w:rPr>
      </w:pPr>
      <w:r w:rsidRPr="0016719A">
        <w:rPr>
          <w:rFonts w:ascii="Century Gothic" w:hAnsi="Century Gothic"/>
        </w:rPr>
        <w:t>Wniosek o przyznanie Karty oraz wniosek o wydanie duplikatu Karty może złożyć</w:t>
      </w:r>
      <w:r w:rsidR="002C0744">
        <w:rPr>
          <w:rFonts w:ascii="Century Gothic" w:hAnsi="Century Gothic"/>
        </w:rPr>
        <w:br/>
      </w:r>
      <w:r w:rsidRPr="0016719A">
        <w:rPr>
          <w:rFonts w:ascii="Century Gothic" w:hAnsi="Century Gothic"/>
        </w:rPr>
        <w:t xml:space="preserve"> w imieniu członków rodziny wielodzietnej członek rodziny wielodzietnej posiadający pełną zdolność do czynności prawnych.</w:t>
      </w:r>
    </w:p>
    <w:p w:rsidR="00BD7B76" w:rsidRPr="0016719A" w:rsidRDefault="00BD7B76" w:rsidP="00DB4F33">
      <w:pPr>
        <w:jc w:val="both"/>
        <w:rPr>
          <w:rFonts w:ascii="Century Gothic" w:hAnsi="Century Gothic"/>
          <w:b/>
        </w:rPr>
      </w:pPr>
      <w:r w:rsidRPr="0016719A">
        <w:rPr>
          <w:rFonts w:ascii="Century Gothic" w:hAnsi="Century Gothic"/>
          <w:b/>
        </w:rPr>
        <w:t>KOMU PRZYSŁUGUJE KARTA DUŻEJ RODZINY</w:t>
      </w:r>
      <w:r w:rsidR="00630176" w:rsidRPr="0016719A">
        <w:rPr>
          <w:rFonts w:ascii="Century Gothic" w:hAnsi="Century Gothic"/>
          <w:b/>
        </w:rPr>
        <w:t xml:space="preserve"> </w:t>
      </w:r>
      <w:r w:rsidR="007853BA">
        <w:rPr>
          <w:rFonts w:ascii="Century Gothic" w:hAnsi="Century Gothic"/>
          <w:b/>
        </w:rPr>
        <w:t>I</w:t>
      </w:r>
      <w:r w:rsidR="00630176" w:rsidRPr="0016719A">
        <w:rPr>
          <w:rFonts w:ascii="Century Gothic" w:hAnsi="Century Gothic"/>
          <w:b/>
        </w:rPr>
        <w:t xml:space="preserve"> NA JAK DŁUGO</w:t>
      </w:r>
    </w:p>
    <w:p w:rsidR="00BD7B76" w:rsidRPr="0016719A" w:rsidRDefault="00BD7B76" w:rsidP="00DB4F33">
      <w:pPr>
        <w:jc w:val="both"/>
        <w:rPr>
          <w:rFonts w:ascii="Century Gothic" w:hAnsi="Century Gothic"/>
        </w:rPr>
      </w:pPr>
      <w:r w:rsidRPr="0016719A">
        <w:rPr>
          <w:rFonts w:ascii="Century Gothic" w:hAnsi="Century Gothic"/>
        </w:rPr>
        <w:t>Karta Dużej Rodziny przyznawana</w:t>
      </w:r>
      <w:r w:rsidR="00DB4F33">
        <w:rPr>
          <w:rFonts w:ascii="Century Gothic" w:hAnsi="Century Gothic"/>
        </w:rPr>
        <w:t xml:space="preserve"> jest dzieciom do ukończenia 18</w:t>
      </w:r>
      <w:r w:rsidRPr="0016719A">
        <w:rPr>
          <w:rFonts w:ascii="Century Gothic" w:hAnsi="Century Gothic"/>
        </w:rPr>
        <w:t xml:space="preserve"> roku życia. Karta wydawana jest także dz</w:t>
      </w:r>
      <w:r w:rsidR="00DB4F33">
        <w:rPr>
          <w:rFonts w:ascii="Century Gothic" w:hAnsi="Century Gothic"/>
        </w:rPr>
        <w:t>ieciom w wieku do ukończenia 25</w:t>
      </w:r>
      <w:r w:rsidRPr="0016719A">
        <w:rPr>
          <w:rFonts w:ascii="Century Gothic" w:hAnsi="Century Gothic"/>
        </w:rPr>
        <w:t xml:space="preserve"> roku życia, w przypadku gdy dziecko uczy się w:</w:t>
      </w:r>
    </w:p>
    <w:p w:rsidR="00BD7B76" w:rsidRPr="0016719A" w:rsidRDefault="00BD7B76" w:rsidP="00DB4F33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16719A">
        <w:rPr>
          <w:rFonts w:ascii="Century Gothic" w:hAnsi="Century Gothic"/>
        </w:rPr>
        <w:t>szkole – do dnia 30 września następującego po końcu roku szkolnego,</w:t>
      </w:r>
    </w:p>
    <w:p w:rsidR="00BD7B76" w:rsidRPr="0016719A" w:rsidRDefault="00BD7B76" w:rsidP="00DB4F33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16719A">
        <w:rPr>
          <w:rFonts w:ascii="Century Gothic" w:hAnsi="Century Gothic"/>
        </w:rPr>
        <w:t xml:space="preserve">szkole wyższej – do końca roku akademickiego, w którym jest planowane ukończenie nauki zgodnie z oświadczeniem lub zaświadczeniem </w:t>
      </w:r>
      <w:r w:rsidR="002C0744">
        <w:rPr>
          <w:rFonts w:ascii="Century Gothic" w:hAnsi="Century Gothic"/>
        </w:rPr>
        <w:br/>
      </w:r>
      <w:r w:rsidRPr="0016719A">
        <w:rPr>
          <w:rFonts w:ascii="Century Gothic" w:hAnsi="Century Gothic"/>
        </w:rPr>
        <w:t>o planowanym terminie ukończenia nauki w danej placówce.</w:t>
      </w:r>
    </w:p>
    <w:p w:rsidR="00BD7B76" w:rsidRPr="0016719A" w:rsidRDefault="00BD7B76" w:rsidP="00DB4F33">
      <w:pPr>
        <w:jc w:val="both"/>
        <w:rPr>
          <w:rFonts w:ascii="Century Gothic" w:hAnsi="Century Gothic"/>
        </w:rPr>
      </w:pPr>
      <w:r w:rsidRPr="0016719A">
        <w:rPr>
          <w:rFonts w:ascii="Century Gothic" w:hAnsi="Century Gothic"/>
        </w:rPr>
        <w:t xml:space="preserve">Rok akademicki, zgodnie z rozporządzeniem Ministra Nauki i Szkolnictwa Wyższego </w:t>
      </w:r>
      <w:r w:rsidR="002C0744">
        <w:rPr>
          <w:rFonts w:ascii="Century Gothic" w:hAnsi="Century Gothic"/>
        </w:rPr>
        <w:br/>
      </w:r>
      <w:r w:rsidRPr="0016719A">
        <w:rPr>
          <w:rFonts w:ascii="Century Gothic" w:hAnsi="Century Gothic"/>
        </w:rPr>
        <w:t xml:space="preserve">z dnia 25 września 2014 r. </w:t>
      </w:r>
      <w:r w:rsidRPr="0016719A">
        <w:rPr>
          <w:rFonts w:ascii="Century Gothic" w:hAnsi="Century Gothic"/>
          <w:i/>
        </w:rPr>
        <w:t>w sprawie warunków, jakim muszą odpowiadać postanowienia regulaminu studiów w uczelniach</w:t>
      </w:r>
      <w:r w:rsidRPr="0016719A">
        <w:rPr>
          <w:rFonts w:ascii="Century Gothic" w:hAnsi="Century Gothic"/>
        </w:rPr>
        <w:t>,  jest określony w regulaminie studiów.</w:t>
      </w:r>
    </w:p>
    <w:p w:rsidR="00DB4F33" w:rsidRDefault="00DB4F33" w:rsidP="0063017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Karta przyznawana jest rodzicom lub małżonkom rodziców </w:t>
      </w:r>
      <w:r w:rsidRPr="00DB4F33">
        <w:rPr>
          <w:rFonts w:ascii="Century Gothic" w:hAnsi="Century Gothic"/>
        </w:rPr>
        <w:t>którzy mieli na utrzymaniu przynajmniej trójkę dzieci bez względu na wiek tych dzieci w chwili składania wniosku. Jeśli w chwili składania wniosku tylko jedno lub dwoje dzieci będzie spełniać warunki ustawy, a pozostałe dzieci pomimo że będą lub były na utrzymaniu rodziców już nie spełniają kryterium ustawy, Karta Dużej Rodziny będzie przysługiwała tylko rodzicom.</w:t>
      </w:r>
      <w:r>
        <w:rPr>
          <w:rFonts w:ascii="Century Gothic" w:hAnsi="Century Gothic"/>
        </w:rPr>
        <w:t xml:space="preserve"> </w:t>
      </w:r>
      <w:r w:rsidR="00BD7B76" w:rsidRPr="0016719A">
        <w:rPr>
          <w:rFonts w:ascii="Century Gothic" w:hAnsi="Century Gothic"/>
        </w:rPr>
        <w:t xml:space="preserve">Rodzice mogą korzystać z Karty dożywotnio. </w:t>
      </w:r>
    </w:p>
    <w:p w:rsidR="00DB4F33" w:rsidRDefault="00BD7B76" w:rsidP="00630176">
      <w:pPr>
        <w:jc w:val="both"/>
        <w:rPr>
          <w:rFonts w:ascii="Century Gothic" w:hAnsi="Century Gothic"/>
        </w:rPr>
      </w:pPr>
      <w:r w:rsidRPr="0016719A">
        <w:rPr>
          <w:rFonts w:ascii="Century Gothic" w:hAnsi="Century Gothic"/>
        </w:rPr>
        <w:t>Osobom posiadającym orzeczenie o znacznym lub umiarkowanym stopniu niepełnosprawności Karta wydawana jest na czas obowiązywania o</w:t>
      </w:r>
      <w:r w:rsidR="00DB4F33">
        <w:rPr>
          <w:rFonts w:ascii="Century Gothic" w:hAnsi="Century Gothic"/>
        </w:rPr>
        <w:t xml:space="preserve">rzeczenia </w:t>
      </w:r>
      <w:r w:rsidR="002C0744">
        <w:rPr>
          <w:rFonts w:ascii="Century Gothic" w:hAnsi="Century Gothic"/>
        </w:rPr>
        <w:br/>
      </w:r>
      <w:r w:rsidR="00DB4F33">
        <w:rPr>
          <w:rFonts w:ascii="Century Gothic" w:hAnsi="Century Gothic"/>
        </w:rPr>
        <w:t xml:space="preserve">o </w:t>
      </w:r>
      <w:r w:rsidR="00883A2D">
        <w:rPr>
          <w:rFonts w:ascii="Century Gothic" w:hAnsi="Century Gothic"/>
        </w:rPr>
        <w:t xml:space="preserve">stopniu </w:t>
      </w:r>
      <w:r w:rsidR="00DB4F33">
        <w:rPr>
          <w:rFonts w:ascii="Century Gothic" w:hAnsi="Century Gothic"/>
        </w:rPr>
        <w:t>niepełnosprawności.</w:t>
      </w:r>
    </w:p>
    <w:p w:rsidR="00BD7B76" w:rsidRPr="0016719A" w:rsidRDefault="00BD7B76" w:rsidP="00630176">
      <w:pPr>
        <w:jc w:val="both"/>
        <w:rPr>
          <w:rFonts w:ascii="Century Gothic" w:hAnsi="Century Gothic"/>
        </w:rPr>
      </w:pPr>
      <w:r w:rsidRPr="0016719A">
        <w:rPr>
          <w:rFonts w:ascii="Century Gothic" w:hAnsi="Century Gothic"/>
        </w:rPr>
        <w:t>Karta przyznawana jest dzieciom umieszczonym w rodzinnej pieczy zastępczej na czas umieszczenia w danej rodzinie zastępczej lub rodzinnym domu dziecka.</w:t>
      </w:r>
    </w:p>
    <w:p w:rsidR="00BD7B76" w:rsidRPr="0016719A" w:rsidRDefault="00BD7B76" w:rsidP="00630176">
      <w:pPr>
        <w:jc w:val="both"/>
        <w:rPr>
          <w:rFonts w:ascii="Century Gothic" w:hAnsi="Century Gothic"/>
          <w:b/>
        </w:rPr>
      </w:pPr>
      <w:r w:rsidRPr="0016719A">
        <w:rPr>
          <w:rFonts w:ascii="Century Gothic" w:hAnsi="Century Gothic"/>
        </w:rPr>
        <w:t>W przypadku cudzoziemców, Karta jest przyznawana odpowiednio na okres,</w:t>
      </w:r>
      <w:r w:rsidR="002C0744">
        <w:rPr>
          <w:rFonts w:ascii="Century Gothic" w:hAnsi="Century Gothic"/>
        </w:rPr>
        <w:br/>
      </w:r>
      <w:r w:rsidRPr="0016719A">
        <w:rPr>
          <w:rFonts w:ascii="Century Gothic" w:hAnsi="Century Gothic"/>
        </w:rPr>
        <w:t>o którym mowa powyżej, nie dłużej jednak niż na okres wynikający z dokumentu potwierdzającego prawo do zamieszkania na terytorium Rzeczypospolitej Polskiej. Cudzoziemcowi posiadającemu zezwolenie na pobyt stały przyznaje się Kartę na taki okres, jaki przysługiwałby obywatelowi Rzeczypospolitej Pol</w:t>
      </w:r>
      <w:r w:rsidR="0016719A">
        <w:rPr>
          <w:rFonts w:ascii="Century Gothic" w:hAnsi="Century Gothic"/>
        </w:rPr>
        <w:t>skiej (w szczególności dotyczy t</w:t>
      </w:r>
      <w:r w:rsidRPr="0016719A">
        <w:rPr>
          <w:rFonts w:ascii="Century Gothic" w:hAnsi="Century Gothic"/>
        </w:rPr>
        <w:t>o rodziców, którzy dostają Kartę bezterminowo).</w:t>
      </w:r>
    </w:p>
    <w:p w:rsidR="00E517CC" w:rsidRDefault="00E517CC" w:rsidP="00FC3011">
      <w:pPr>
        <w:jc w:val="both"/>
        <w:rPr>
          <w:rFonts w:ascii="Century Gothic" w:hAnsi="Century Gothic"/>
          <w:b/>
        </w:rPr>
      </w:pPr>
    </w:p>
    <w:p w:rsidR="00FC3011" w:rsidRPr="0016719A" w:rsidRDefault="00FC3011" w:rsidP="00FC3011">
      <w:pPr>
        <w:jc w:val="both"/>
        <w:rPr>
          <w:rFonts w:ascii="Century Gothic" w:hAnsi="Century Gothic"/>
          <w:b/>
        </w:rPr>
      </w:pPr>
      <w:r w:rsidRPr="0016719A">
        <w:rPr>
          <w:rFonts w:ascii="Century Gothic" w:hAnsi="Century Gothic"/>
          <w:b/>
        </w:rPr>
        <w:lastRenderedPageBreak/>
        <w:t>MIEJSCE ZAŁATWIENIA SPRAWY</w:t>
      </w:r>
    </w:p>
    <w:p w:rsidR="007853BA" w:rsidRDefault="00FC3011" w:rsidP="00FC3011">
      <w:pPr>
        <w:jc w:val="both"/>
        <w:rPr>
          <w:rFonts w:ascii="Century Gothic" w:hAnsi="Century Gothic"/>
        </w:rPr>
      </w:pPr>
      <w:r w:rsidRPr="0016719A">
        <w:rPr>
          <w:rFonts w:ascii="Century Gothic" w:hAnsi="Century Gothic"/>
        </w:rPr>
        <w:t>Wypełniony wniosek należy złożyć w Referacie ds. Polityki i Profilaktyki Społecznej Wydziału Spraw Społecznych Urzędu Miej</w:t>
      </w:r>
      <w:r w:rsidR="007853BA">
        <w:rPr>
          <w:rFonts w:ascii="Century Gothic" w:hAnsi="Century Gothic"/>
        </w:rPr>
        <w:t>skiego w Gnieźnie, ul. Lecha 6</w:t>
      </w:r>
      <w:r w:rsidR="00DB4F33">
        <w:rPr>
          <w:rFonts w:ascii="Century Gothic" w:hAnsi="Century Gothic"/>
        </w:rPr>
        <w:t xml:space="preserve"> w Gnieźnie</w:t>
      </w:r>
      <w:r w:rsidR="007853BA">
        <w:rPr>
          <w:rFonts w:ascii="Century Gothic" w:hAnsi="Century Gothic"/>
        </w:rPr>
        <w:t>.</w:t>
      </w:r>
    </w:p>
    <w:p w:rsidR="00DB4F33" w:rsidRPr="0016719A" w:rsidRDefault="00FC3011" w:rsidP="00883A2D">
      <w:pPr>
        <w:jc w:val="both"/>
        <w:rPr>
          <w:rFonts w:ascii="Century Gothic" w:hAnsi="Century Gothic"/>
          <w:b/>
        </w:rPr>
      </w:pPr>
      <w:r w:rsidRPr="0016719A">
        <w:rPr>
          <w:rFonts w:ascii="Century Gothic" w:hAnsi="Century Gothic"/>
        </w:rPr>
        <w:t>Wszelkich info</w:t>
      </w:r>
      <w:r w:rsidR="00BD7B76" w:rsidRPr="0016719A">
        <w:rPr>
          <w:rFonts w:ascii="Century Gothic" w:hAnsi="Century Gothic"/>
        </w:rPr>
        <w:t>rmacji na temat funkcjonowania K</w:t>
      </w:r>
      <w:r w:rsidRPr="0016719A">
        <w:rPr>
          <w:rFonts w:ascii="Century Gothic" w:hAnsi="Century Gothic"/>
        </w:rPr>
        <w:t>arty Dużej Rodziny udzielają pracownicy w/w Referatu:</w:t>
      </w:r>
      <w:r w:rsidR="00883A2D">
        <w:rPr>
          <w:rFonts w:ascii="Century Gothic" w:hAnsi="Century Gothic"/>
        </w:rPr>
        <w:t xml:space="preserve"> </w:t>
      </w:r>
      <w:r w:rsidR="00883A2D">
        <w:rPr>
          <w:rFonts w:ascii="Century Gothic" w:hAnsi="Century Gothic"/>
          <w:b/>
        </w:rPr>
        <w:t xml:space="preserve">pok. 04 </w:t>
      </w:r>
      <w:r w:rsidR="002C2195">
        <w:rPr>
          <w:rFonts w:ascii="Century Gothic" w:hAnsi="Century Gothic"/>
          <w:b/>
        </w:rPr>
        <w:t>i</w:t>
      </w:r>
      <w:r w:rsidR="00883A2D">
        <w:rPr>
          <w:rFonts w:ascii="Century Gothic" w:hAnsi="Century Gothic"/>
          <w:b/>
        </w:rPr>
        <w:t xml:space="preserve"> 06</w:t>
      </w:r>
      <w:r w:rsidR="002C2195">
        <w:rPr>
          <w:rFonts w:ascii="Century Gothic" w:hAnsi="Century Gothic"/>
          <w:b/>
        </w:rPr>
        <w:t>,</w:t>
      </w:r>
      <w:r w:rsidR="00DB4F33">
        <w:rPr>
          <w:rFonts w:ascii="Century Gothic" w:hAnsi="Century Gothic"/>
          <w:b/>
        </w:rPr>
        <w:t xml:space="preserve"> tel. </w:t>
      </w:r>
      <w:r w:rsidR="00883A2D">
        <w:rPr>
          <w:rFonts w:ascii="Century Gothic" w:hAnsi="Century Gothic"/>
          <w:b/>
        </w:rPr>
        <w:t>61 426 04</w:t>
      </w:r>
      <w:r w:rsidR="00DC3FD9">
        <w:rPr>
          <w:rFonts w:ascii="Century Gothic" w:hAnsi="Century Gothic"/>
          <w:b/>
        </w:rPr>
        <w:t xml:space="preserve"> </w:t>
      </w:r>
      <w:r w:rsidR="00883A2D">
        <w:rPr>
          <w:rFonts w:ascii="Century Gothic" w:hAnsi="Century Gothic"/>
          <w:b/>
        </w:rPr>
        <w:t xml:space="preserve">99, </w:t>
      </w:r>
      <w:r w:rsidR="00DB4F33">
        <w:rPr>
          <w:rFonts w:ascii="Century Gothic" w:hAnsi="Century Gothic"/>
          <w:b/>
        </w:rPr>
        <w:t>61 426 04 5</w:t>
      </w:r>
      <w:r w:rsidR="002C2195">
        <w:rPr>
          <w:rFonts w:ascii="Century Gothic" w:hAnsi="Century Gothic"/>
          <w:b/>
        </w:rPr>
        <w:t>1</w:t>
      </w:r>
      <w:r w:rsidR="00883A2D">
        <w:rPr>
          <w:rFonts w:ascii="Century Gothic" w:hAnsi="Century Gothic"/>
          <w:b/>
        </w:rPr>
        <w:t>.</w:t>
      </w:r>
    </w:p>
    <w:p w:rsidR="00145C07" w:rsidRDefault="00BD7B76" w:rsidP="00FC3011">
      <w:pPr>
        <w:jc w:val="both"/>
        <w:rPr>
          <w:rFonts w:ascii="Century Gothic" w:hAnsi="Century Gothic"/>
        </w:rPr>
      </w:pPr>
      <w:r w:rsidRPr="0016719A">
        <w:rPr>
          <w:rFonts w:ascii="Century Gothic" w:hAnsi="Century Gothic"/>
        </w:rPr>
        <w:t>Wniosek o wydanie Karty Dużej Rodziny można pobrać w godzinach pracy Urzędu Miejskiego w Gnieźnie (od poniedziałku do piątku</w:t>
      </w:r>
      <w:r w:rsidR="00883A2D">
        <w:rPr>
          <w:rFonts w:ascii="Century Gothic" w:hAnsi="Century Gothic"/>
        </w:rPr>
        <w:t xml:space="preserve"> </w:t>
      </w:r>
      <w:r w:rsidRPr="0016719A">
        <w:rPr>
          <w:rFonts w:ascii="Century Gothic" w:hAnsi="Century Gothic"/>
        </w:rPr>
        <w:t xml:space="preserve">7:30 – 15:30) lub ze strony internetowej Urzędu Miejskiego </w:t>
      </w:r>
      <w:hyperlink r:id="rId8" w:history="1">
        <w:r w:rsidRPr="0016719A">
          <w:rPr>
            <w:rStyle w:val="Hipercze"/>
            <w:rFonts w:ascii="Century Gothic" w:hAnsi="Century Gothic"/>
          </w:rPr>
          <w:t>www.gniezno.eu</w:t>
        </w:r>
      </w:hyperlink>
      <w:r w:rsidR="00883A2D">
        <w:rPr>
          <w:rStyle w:val="Hipercze"/>
          <w:rFonts w:ascii="Century Gothic" w:hAnsi="Century Gothic"/>
        </w:rPr>
        <w:t xml:space="preserve"> </w:t>
      </w:r>
      <w:r w:rsidRPr="0016719A">
        <w:rPr>
          <w:rFonts w:ascii="Century Gothic" w:hAnsi="Century Gothic"/>
        </w:rPr>
        <w:t>w zakładce Karta Dużej Rodziny.</w:t>
      </w:r>
      <w:r w:rsidR="00145C07">
        <w:rPr>
          <w:rFonts w:ascii="Century Gothic" w:hAnsi="Century Gothic"/>
        </w:rPr>
        <w:t xml:space="preserve"> </w:t>
      </w:r>
    </w:p>
    <w:p w:rsidR="007853BA" w:rsidRPr="0016719A" w:rsidRDefault="007853BA" w:rsidP="00FC301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Istnieje możliwość złożenia wniosku elektronicznie </w:t>
      </w:r>
      <w:r w:rsidR="00BE276F">
        <w:rPr>
          <w:rFonts w:ascii="Century Gothic" w:hAnsi="Century Gothic"/>
        </w:rPr>
        <w:t>na stronie</w:t>
      </w:r>
      <w:r w:rsidR="00145C07">
        <w:rPr>
          <w:rFonts w:ascii="Century Gothic" w:hAnsi="Century Gothic"/>
        </w:rPr>
        <w:t xml:space="preserve"> </w:t>
      </w:r>
      <w:r w:rsidR="00BE276F" w:rsidRPr="00BE276F">
        <w:rPr>
          <w:rFonts w:ascii="Century Gothic" w:hAnsi="Century Gothic"/>
          <w:color w:val="7030A0"/>
          <w:u w:val="single"/>
        </w:rPr>
        <w:t>www.empatia.mpips.gov.pl</w:t>
      </w:r>
      <w:r>
        <w:rPr>
          <w:rFonts w:ascii="Century Gothic" w:hAnsi="Century Gothic"/>
        </w:rPr>
        <w:t xml:space="preserve"> oraz poprzez aplikację </w:t>
      </w:r>
      <w:r w:rsidR="00BE276F">
        <w:rPr>
          <w:rFonts w:ascii="Century Gothic" w:hAnsi="Century Gothic"/>
        </w:rPr>
        <w:t>na urządzenia mobilne</w:t>
      </w:r>
      <w:r>
        <w:rPr>
          <w:rFonts w:ascii="Century Gothic" w:hAnsi="Century Gothic"/>
        </w:rPr>
        <w:t xml:space="preserve"> </w:t>
      </w:r>
      <w:r w:rsidR="00BE276F" w:rsidRPr="00BE276F">
        <w:rPr>
          <w:rFonts w:ascii="Century Gothic" w:hAnsi="Century Gothic"/>
          <w:b/>
        </w:rPr>
        <w:t>Mobilna Karta Dużej Rodziny (</w:t>
      </w:r>
      <w:r w:rsidRPr="00BE276F">
        <w:rPr>
          <w:rFonts w:ascii="Century Gothic" w:hAnsi="Century Gothic"/>
          <w:b/>
        </w:rPr>
        <w:t>mKDR</w:t>
      </w:r>
      <w:r w:rsidR="00BE276F" w:rsidRPr="00BE276F">
        <w:rPr>
          <w:rFonts w:ascii="Century Gothic" w:hAnsi="Century Gothic"/>
          <w:b/>
        </w:rPr>
        <w:t>)</w:t>
      </w:r>
      <w:r>
        <w:rPr>
          <w:rFonts w:ascii="Century Gothic" w:hAnsi="Century Gothic"/>
        </w:rPr>
        <w:t xml:space="preserve">. </w:t>
      </w:r>
    </w:p>
    <w:p w:rsidR="00BD7B76" w:rsidRPr="0016719A" w:rsidRDefault="00BD7B76" w:rsidP="00FC3011">
      <w:pPr>
        <w:jc w:val="both"/>
        <w:rPr>
          <w:rFonts w:ascii="Century Gothic" w:hAnsi="Century Gothic"/>
          <w:b/>
        </w:rPr>
      </w:pPr>
      <w:r w:rsidRPr="0016719A">
        <w:rPr>
          <w:rFonts w:ascii="Century Gothic" w:hAnsi="Century Gothic"/>
          <w:b/>
        </w:rPr>
        <w:t>TERMIN ZAŁATWIENIA SPRAWY</w:t>
      </w:r>
    </w:p>
    <w:p w:rsidR="002C0744" w:rsidRDefault="00BD7B76" w:rsidP="002C0744">
      <w:pPr>
        <w:pStyle w:val="Akapitzlist"/>
        <w:numPr>
          <w:ilvl w:val="0"/>
          <w:numId w:val="7"/>
        </w:numPr>
        <w:ind w:left="0" w:firstLine="360"/>
        <w:rPr>
          <w:rFonts w:ascii="Century Gothic" w:hAnsi="Century Gothic" w:cs="Arial"/>
        </w:rPr>
      </w:pPr>
      <w:r w:rsidRPr="002C0744">
        <w:rPr>
          <w:rFonts w:ascii="Century Gothic" w:hAnsi="Century Gothic"/>
        </w:rPr>
        <w:t>Do 30 dni od dnia złożenia kompletnego wniosku.</w:t>
      </w:r>
      <w:r w:rsidR="002C0744" w:rsidRPr="002C0744">
        <w:rPr>
          <w:rFonts w:ascii="Century Gothic" w:hAnsi="Century Gothic"/>
        </w:rPr>
        <w:br/>
      </w:r>
      <w:r w:rsidR="002C0744" w:rsidRPr="002C0744">
        <w:rPr>
          <w:rFonts w:ascii="Century Gothic" w:hAnsi="Century Gothic"/>
        </w:rPr>
        <w:br/>
      </w:r>
      <w:r w:rsidR="002C0744" w:rsidRPr="002C0744">
        <w:rPr>
          <w:rFonts w:ascii="Century Gothic" w:hAnsi="Century Gothic" w:cs="Arial"/>
        </w:rPr>
        <w:t>Składając wniosek o przyznanie Karty, przedstawia się w szczególności:</w:t>
      </w:r>
      <w:r w:rsidR="002C0744" w:rsidRPr="002C0744">
        <w:rPr>
          <w:rFonts w:ascii="Century Gothic" w:hAnsi="Century Gothic" w:cs="Arial"/>
        </w:rPr>
        <w:br/>
      </w:r>
    </w:p>
    <w:p w:rsidR="002C0744" w:rsidRDefault="002C0744" w:rsidP="00D269CB">
      <w:pPr>
        <w:pStyle w:val="Akapitzlist"/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2C0744">
        <w:rPr>
          <w:rFonts w:ascii="Century Gothic" w:hAnsi="Century Gothic" w:cs="Arial"/>
        </w:rPr>
        <w:t>w przypadku rodzica –</w:t>
      </w:r>
      <w:r w:rsidR="00D269CB">
        <w:rPr>
          <w:rFonts w:ascii="Century Gothic" w:hAnsi="Century Gothic" w:cs="Arial"/>
        </w:rPr>
        <w:t xml:space="preserve"> </w:t>
      </w:r>
      <w:r w:rsidRPr="002C0744">
        <w:rPr>
          <w:rFonts w:ascii="Century Gothic" w:hAnsi="Century Gothic" w:cs="Arial"/>
        </w:rPr>
        <w:t>oświadczenia, że rodzic miał lub ma na utrzymaniu łącznie co najmniej troje dzieci oraz że nie jest lub nie był pozbawiony władzy rodzicielskiej ani ograniczony we władzy rodzicielskiej przez umieszczenie dziecka w pieczy zastępczej w stosunku do co najmniej trojga dzieci;</w:t>
      </w:r>
      <w:r>
        <w:rPr>
          <w:rFonts w:ascii="Century Gothic" w:hAnsi="Century Gothic" w:cs="Arial"/>
        </w:rPr>
        <w:br/>
      </w:r>
    </w:p>
    <w:p w:rsidR="00D269CB" w:rsidRDefault="002C0744" w:rsidP="00D269CB">
      <w:pPr>
        <w:pStyle w:val="Akapitzlist"/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2C0744">
        <w:rPr>
          <w:rFonts w:ascii="Century Gothic" w:hAnsi="Century Gothic" w:cs="Arial"/>
        </w:rPr>
        <w:t xml:space="preserve"> w przy</w:t>
      </w:r>
      <w:r w:rsidR="00D269CB">
        <w:rPr>
          <w:rFonts w:ascii="Century Gothic" w:hAnsi="Century Gothic" w:cs="Arial"/>
        </w:rPr>
        <w:t>padku dzieci w wieku powyżej 18</w:t>
      </w:r>
      <w:r w:rsidRPr="002C0744">
        <w:rPr>
          <w:rFonts w:ascii="Century Gothic" w:hAnsi="Century Gothic" w:cs="Arial"/>
        </w:rPr>
        <w:t xml:space="preserve"> roku życia, które uczą się w szkole lub w szkole wyższej –</w:t>
      </w:r>
      <w:r w:rsidR="00D269CB">
        <w:rPr>
          <w:rFonts w:ascii="Century Gothic" w:hAnsi="Century Gothic" w:cs="Arial"/>
        </w:rPr>
        <w:t xml:space="preserve"> </w:t>
      </w:r>
      <w:r w:rsidRPr="002C0744">
        <w:rPr>
          <w:rFonts w:ascii="Century Gothic" w:hAnsi="Century Gothic" w:cs="Arial"/>
        </w:rPr>
        <w:t>oświadczenie o planowanym terminie ukończenia nauki</w:t>
      </w:r>
      <w:r>
        <w:rPr>
          <w:rFonts w:ascii="Century Gothic" w:hAnsi="Century Gothic" w:cs="Arial"/>
        </w:rPr>
        <w:br/>
      </w:r>
      <w:r w:rsidRPr="002C0744">
        <w:rPr>
          <w:rFonts w:ascii="Century Gothic" w:hAnsi="Century Gothic" w:cs="Arial"/>
        </w:rPr>
        <w:t xml:space="preserve"> w danej placówce;</w:t>
      </w:r>
    </w:p>
    <w:p w:rsidR="00D269CB" w:rsidRDefault="00D269CB" w:rsidP="00D269CB">
      <w:pPr>
        <w:pStyle w:val="Akapitzlist"/>
        <w:jc w:val="both"/>
        <w:rPr>
          <w:rFonts w:ascii="Century Gothic" w:hAnsi="Century Gothic" w:cs="Arial"/>
        </w:rPr>
      </w:pPr>
    </w:p>
    <w:p w:rsidR="00D269CB" w:rsidRDefault="002C0744" w:rsidP="00D269CB">
      <w:pPr>
        <w:pStyle w:val="Akapitzlist"/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2C0744">
        <w:rPr>
          <w:rFonts w:ascii="Century Gothic" w:hAnsi="Century Gothic" w:cs="Arial"/>
        </w:rPr>
        <w:t>w przypadku dzieci umieszczonych w rodzinie zastępczej lub rodzinnym domu dziecka –</w:t>
      </w:r>
      <w:r w:rsidR="00D269CB">
        <w:rPr>
          <w:rFonts w:ascii="Century Gothic" w:hAnsi="Century Gothic" w:cs="Arial"/>
        </w:rPr>
        <w:t xml:space="preserve"> </w:t>
      </w:r>
      <w:r w:rsidRPr="002C0744">
        <w:rPr>
          <w:rFonts w:ascii="Century Gothic" w:hAnsi="Century Gothic" w:cs="Arial"/>
        </w:rPr>
        <w:t>oryginał lub odpis postanowienia o umieszczeniu w rodzinie zastępczej lub rodzinnym domu dziecka;</w:t>
      </w:r>
    </w:p>
    <w:p w:rsidR="002C0744" w:rsidRDefault="002C0744" w:rsidP="00D269CB">
      <w:pPr>
        <w:pStyle w:val="Akapitzlist"/>
        <w:jc w:val="both"/>
        <w:rPr>
          <w:rFonts w:ascii="Century Gothic" w:hAnsi="Century Gothic" w:cs="Arial"/>
        </w:rPr>
      </w:pPr>
    </w:p>
    <w:p w:rsidR="00D269CB" w:rsidRDefault="002C0744" w:rsidP="00D269CB">
      <w:pPr>
        <w:pStyle w:val="Akapitzlist"/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2C0744">
        <w:rPr>
          <w:rFonts w:ascii="Century Gothic" w:hAnsi="Century Gothic" w:cs="Arial"/>
        </w:rPr>
        <w:t xml:space="preserve"> w przypadku osób przebywających w dotychczasowej rodzinie zastępczej albo w rodzinnym domu dziecka, o których mowa</w:t>
      </w:r>
      <w:r w:rsidR="00DC3FD9">
        <w:rPr>
          <w:rFonts w:ascii="Century Gothic" w:hAnsi="Century Gothic" w:cs="Arial"/>
        </w:rPr>
        <w:t xml:space="preserve"> </w:t>
      </w:r>
      <w:r w:rsidRPr="002C0744">
        <w:rPr>
          <w:rFonts w:ascii="Century Gothic" w:hAnsi="Century Gothic" w:cs="Arial"/>
        </w:rPr>
        <w:t>w</w:t>
      </w:r>
      <w:r w:rsidR="00DC3FD9">
        <w:rPr>
          <w:rFonts w:ascii="Century Gothic" w:hAnsi="Century Gothic" w:cs="Arial"/>
        </w:rPr>
        <w:t xml:space="preserve"> </w:t>
      </w:r>
      <w:r w:rsidRPr="002C0744">
        <w:rPr>
          <w:rFonts w:ascii="Century Gothic" w:hAnsi="Century Gothic" w:cs="Arial"/>
        </w:rPr>
        <w:t>art.</w:t>
      </w:r>
      <w:r w:rsidR="00DC3FD9">
        <w:rPr>
          <w:rFonts w:ascii="Century Gothic" w:hAnsi="Century Gothic" w:cs="Arial"/>
        </w:rPr>
        <w:t xml:space="preserve"> </w:t>
      </w:r>
      <w:r w:rsidRPr="002C0744">
        <w:rPr>
          <w:rFonts w:ascii="Century Gothic" w:hAnsi="Century Gothic" w:cs="Arial"/>
        </w:rPr>
        <w:t>37 ust.2</w:t>
      </w:r>
      <w:r w:rsidR="00DC3FD9">
        <w:rPr>
          <w:rFonts w:ascii="Century Gothic" w:hAnsi="Century Gothic" w:cs="Arial"/>
        </w:rPr>
        <w:t xml:space="preserve"> </w:t>
      </w:r>
      <w:r w:rsidRPr="002C0744">
        <w:rPr>
          <w:rFonts w:ascii="Century Gothic" w:hAnsi="Century Gothic" w:cs="Arial"/>
        </w:rPr>
        <w:t>ustawy z dnia 9</w:t>
      </w:r>
      <w:r w:rsidR="00DC3FD9">
        <w:rPr>
          <w:rFonts w:ascii="Century Gothic" w:hAnsi="Century Gothic" w:cs="Arial"/>
        </w:rPr>
        <w:t xml:space="preserve"> </w:t>
      </w:r>
      <w:r w:rsidRPr="002C0744">
        <w:rPr>
          <w:rFonts w:ascii="Century Gothic" w:hAnsi="Century Gothic" w:cs="Arial"/>
        </w:rPr>
        <w:t>czerwca 2011</w:t>
      </w:r>
      <w:r w:rsidR="00DC3FD9">
        <w:rPr>
          <w:rFonts w:ascii="Century Gothic" w:hAnsi="Century Gothic" w:cs="Arial"/>
        </w:rPr>
        <w:t xml:space="preserve"> </w:t>
      </w:r>
      <w:r w:rsidRPr="002C0744">
        <w:rPr>
          <w:rFonts w:ascii="Century Gothic" w:hAnsi="Century Gothic" w:cs="Arial"/>
        </w:rPr>
        <w:t>r. o wspieraniu rodziny i systemie pieczy zastępczej –oświadczenie o pozostawaniu w dotychczasowej rodzinie zastępczej lub rodzinnym domu dziecka.</w:t>
      </w:r>
    </w:p>
    <w:p w:rsidR="00D269CB" w:rsidRPr="00D269CB" w:rsidRDefault="00D269CB" w:rsidP="00D269CB">
      <w:pPr>
        <w:pStyle w:val="Akapitzlist"/>
        <w:rPr>
          <w:rFonts w:ascii="Century Gothic" w:hAnsi="Century Gothic" w:cs="Arial"/>
        </w:rPr>
      </w:pPr>
    </w:p>
    <w:p w:rsidR="00630176" w:rsidRPr="00D269CB" w:rsidRDefault="00630176" w:rsidP="00145C07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</w:rPr>
      </w:pPr>
      <w:r w:rsidRPr="00D269CB">
        <w:rPr>
          <w:rFonts w:ascii="Century Gothic" w:hAnsi="Century Gothic"/>
        </w:rPr>
        <w:t>w przypadku cudzoziemca mającego miejsce zamieszkania na terytorium Rzeczypospolitej Polskiej na podstawie zezwolenia na pobyt stały, zezwolenia na pobyt rezydenta długoterminowego Unii Europejskiej, zezwolenia na pobyt czasowy udzielony w związku z okolicznością, o której mowa w art. 186 ust. 1</w:t>
      </w:r>
      <w:r w:rsidR="00D269CB">
        <w:rPr>
          <w:rFonts w:ascii="Century Gothic" w:hAnsi="Century Gothic"/>
        </w:rPr>
        <w:t xml:space="preserve"> </w:t>
      </w:r>
      <w:r w:rsidRPr="00D269CB">
        <w:rPr>
          <w:rFonts w:ascii="Century Gothic" w:hAnsi="Century Gothic"/>
        </w:rPr>
        <w:t xml:space="preserve">pkt. 3 ustawy z dnia 12 grudnia 2013 r. o cudzoziemcach (Dz. U. poz. 1650 oraz z 2014 r. poz. 463 i 1004), lub w związku z uzyskaniem w Rzeczypospolitej </w:t>
      </w:r>
      <w:r w:rsidRPr="00D269CB">
        <w:rPr>
          <w:rFonts w:ascii="Century Gothic" w:hAnsi="Century Gothic"/>
        </w:rPr>
        <w:lastRenderedPageBreak/>
        <w:t>Polskiej statusu uchodźcy lub ochrony uzupełniającej, jeżeli zamieszkuje</w:t>
      </w:r>
      <w:r w:rsidR="002C0744" w:rsidRPr="00D269CB">
        <w:rPr>
          <w:rFonts w:ascii="Century Gothic" w:hAnsi="Century Gothic"/>
        </w:rPr>
        <w:br/>
      </w:r>
      <w:r w:rsidRPr="00D269CB">
        <w:rPr>
          <w:rFonts w:ascii="Century Gothic" w:hAnsi="Century Gothic"/>
        </w:rPr>
        <w:t xml:space="preserve"> z członkami rodziny na terytorium Rzeczypospolitej Polskiej, składając wniosek, poza ww. dokumentami, okazuje dokument potwierdzający prawo do zamieszkania na terytorium Rzeczypospolitej Polskiej.</w:t>
      </w:r>
    </w:p>
    <w:p w:rsidR="00E517CC" w:rsidRDefault="00E517CC" w:rsidP="00FC3011">
      <w:pPr>
        <w:jc w:val="both"/>
        <w:rPr>
          <w:rFonts w:ascii="Century Gothic" w:hAnsi="Century Gothic"/>
          <w:b/>
        </w:rPr>
      </w:pPr>
    </w:p>
    <w:p w:rsidR="0016719A" w:rsidRDefault="0016719A" w:rsidP="00FC3011">
      <w:pPr>
        <w:jc w:val="both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OPŁATY</w:t>
      </w:r>
    </w:p>
    <w:p w:rsidR="002C2195" w:rsidRDefault="0016719A" w:rsidP="00FC3011">
      <w:pPr>
        <w:jc w:val="both"/>
        <w:rPr>
          <w:rFonts w:ascii="Century Gothic" w:hAnsi="Century Gothic"/>
        </w:rPr>
      </w:pPr>
      <w:r w:rsidRPr="0016719A">
        <w:rPr>
          <w:rFonts w:ascii="Century Gothic" w:hAnsi="Century Gothic"/>
        </w:rPr>
        <w:t xml:space="preserve">Karta Dużej Rodziny przyznawana jest </w:t>
      </w:r>
      <w:r w:rsidRPr="002C2195">
        <w:rPr>
          <w:rFonts w:ascii="Century Gothic" w:hAnsi="Century Gothic"/>
          <w:b/>
        </w:rPr>
        <w:t>bezpłatnie</w:t>
      </w:r>
      <w:r w:rsidR="002C2195">
        <w:rPr>
          <w:rFonts w:ascii="Century Gothic" w:hAnsi="Century Gothic"/>
        </w:rPr>
        <w:t>.</w:t>
      </w:r>
    </w:p>
    <w:p w:rsidR="0016719A" w:rsidRDefault="0016719A" w:rsidP="00FC3011">
      <w:pPr>
        <w:jc w:val="both"/>
        <w:rPr>
          <w:rFonts w:ascii="Century Gothic" w:hAnsi="Century Gothic"/>
        </w:rPr>
      </w:pPr>
      <w:r w:rsidRPr="0016719A">
        <w:rPr>
          <w:rFonts w:ascii="Century Gothic" w:hAnsi="Century Gothic"/>
        </w:rPr>
        <w:t xml:space="preserve">Wydanie duplikatu Karty Dużej Rodziny podlega opłacie w wysokości </w:t>
      </w:r>
      <w:r w:rsidRPr="00094430">
        <w:rPr>
          <w:rFonts w:ascii="Century Gothic" w:hAnsi="Century Gothic"/>
          <w:b/>
        </w:rPr>
        <w:t>9,</w:t>
      </w:r>
      <w:r w:rsidR="002C0744" w:rsidRPr="00094430">
        <w:rPr>
          <w:rFonts w:ascii="Century Gothic" w:hAnsi="Century Gothic"/>
          <w:b/>
        </w:rPr>
        <w:t>56</w:t>
      </w:r>
      <w:r w:rsidRPr="00094430">
        <w:rPr>
          <w:rFonts w:ascii="Century Gothic" w:hAnsi="Century Gothic"/>
          <w:b/>
        </w:rPr>
        <w:t xml:space="preserve"> zł.</w:t>
      </w:r>
    </w:p>
    <w:p w:rsidR="0016719A" w:rsidRDefault="0016719A" w:rsidP="00FC301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Jeżeli zachodzą szczególnie uzasadnione okoliczności, w szczególności dotyczące sytuacji materialnej lub zdrowotnej rodziny wielodzietnej, Prezydent może na umotywowany wniosek zwolnić członka rodziny wielodzietnej z ponoszenia opłaty za wydanie duplikatu.</w:t>
      </w:r>
    </w:p>
    <w:p w:rsidR="007853BA" w:rsidRPr="007853BA" w:rsidRDefault="007853BA" w:rsidP="007853BA">
      <w:pPr>
        <w:jc w:val="both"/>
        <w:rPr>
          <w:rFonts w:ascii="Century Gothic" w:hAnsi="Century Gothic"/>
        </w:rPr>
      </w:pPr>
      <w:r w:rsidRPr="007853BA">
        <w:rPr>
          <w:rFonts w:ascii="Century Gothic" w:hAnsi="Century Gothic"/>
        </w:rPr>
        <w:t xml:space="preserve">W przypadku osób które do dnia 31 grudnia 2017 r. złożyły wniosek o Kartę Dużej Rodziny, przyznanie Karty elektronicznej będzie bezpłatne gdy złożą wniosek </w:t>
      </w:r>
      <w:r w:rsidR="002C0744">
        <w:rPr>
          <w:rFonts w:ascii="Century Gothic" w:hAnsi="Century Gothic"/>
        </w:rPr>
        <w:br/>
      </w:r>
      <w:r w:rsidRPr="007853BA">
        <w:rPr>
          <w:rFonts w:ascii="Century Gothic" w:hAnsi="Century Gothic"/>
        </w:rPr>
        <w:t xml:space="preserve">o przyznanie dodatkowej karty elektronicznej do dnia 31 grudnia 2019 r. Po upływie tego czasu, jak i w przypadkach gdy od dnia 1 stycznia 2018 r członek rodziny wielodzietnej złoży wniosek o przyznanie Karty Dużej Rodziny tylko w jednej formie, </w:t>
      </w:r>
      <w:r w:rsidR="002C0744">
        <w:rPr>
          <w:rFonts w:ascii="Century Gothic" w:hAnsi="Century Gothic"/>
        </w:rPr>
        <w:br/>
      </w:r>
      <w:r w:rsidRPr="007853BA">
        <w:rPr>
          <w:rFonts w:ascii="Century Gothic" w:hAnsi="Century Gothic"/>
        </w:rPr>
        <w:t>a następnie po jej przyznaniu złoży wniosek</w:t>
      </w:r>
      <w:r>
        <w:rPr>
          <w:rFonts w:ascii="Century Gothic" w:hAnsi="Century Gothic"/>
        </w:rPr>
        <w:t xml:space="preserve"> </w:t>
      </w:r>
      <w:r w:rsidRPr="007853BA">
        <w:rPr>
          <w:rFonts w:ascii="Century Gothic" w:hAnsi="Century Gothic"/>
        </w:rPr>
        <w:t xml:space="preserve">o dodatkową formę Karty, do wniosku musi załączyć dowód wniesienia opłaty za dodatkową formę Karty w kwocie </w:t>
      </w:r>
      <w:r w:rsidRPr="00094430">
        <w:rPr>
          <w:rFonts w:ascii="Century Gothic" w:hAnsi="Century Gothic"/>
          <w:b/>
        </w:rPr>
        <w:t>9,21</w:t>
      </w:r>
      <w:r w:rsidR="00094430">
        <w:rPr>
          <w:rFonts w:ascii="Century Gothic" w:hAnsi="Century Gothic"/>
          <w:b/>
        </w:rPr>
        <w:t xml:space="preserve"> zł</w:t>
      </w:r>
      <w:r w:rsidRPr="007853BA">
        <w:rPr>
          <w:rFonts w:ascii="Century Gothic" w:hAnsi="Century Gothic"/>
        </w:rPr>
        <w:t xml:space="preserve">. </w:t>
      </w:r>
    </w:p>
    <w:p w:rsidR="007853BA" w:rsidRPr="0016719A" w:rsidRDefault="007853BA" w:rsidP="00FC3011">
      <w:pPr>
        <w:jc w:val="both"/>
        <w:rPr>
          <w:rFonts w:ascii="Century Gothic" w:hAnsi="Century Gothic"/>
        </w:rPr>
      </w:pPr>
    </w:p>
    <w:p w:rsidR="00FC3011" w:rsidRPr="0016719A" w:rsidRDefault="0016719A" w:rsidP="00FC3011">
      <w:pPr>
        <w:jc w:val="both"/>
        <w:rPr>
          <w:rFonts w:ascii="Century Gothic" w:hAnsi="Century Gothic"/>
          <w:b/>
        </w:rPr>
      </w:pPr>
      <w:r w:rsidRPr="0016719A">
        <w:rPr>
          <w:rFonts w:ascii="Century Gothic" w:hAnsi="Century Gothic"/>
          <w:b/>
        </w:rPr>
        <w:t>PODSTAWA PRAWNA</w:t>
      </w:r>
    </w:p>
    <w:p w:rsidR="0016719A" w:rsidRPr="0016719A" w:rsidRDefault="0016719A" w:rsidP="0016719A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</w:rPr>
      </w:pPr>
      <w:r w:rsidRPr="0016719A">
        <w:rPr>
          <w:rFonts w:ascii="Century Gothic" w:hAnsi="Century Gothic"/>
        </w:rPr>
        <w:t xml:space="preserve">Ustawa z 5 grudnia 2014 roku </w:t>
      </w:r>
      <w:r w:rsidRPr="0016719A">
        <w:rPr>
          <w:rFonts w:ascii="Century Gothic" w:hAnsi="Century Gothic"/>
          <w:i/>
        </w:rPr>
        <w:t>o Karcie Dużej Rodziny</w:t>
      </w:r>
      <w:r w:rsidRPr="0016719A">
        <w:rPr>
          <w:rFonts w:ascii="Century Gothic" w:hAnsi="Century Gothic"/>
        </w:rPr>
        <w:t>.</w:t>
      </w:r>
      <w:r w:rsidR="002C0744">
        <w:rPr>
          <w:rFonts w:ascii="Century Gothic" w:hAnsi="Century Gothic"/>
        </w:rPr>
        <w:t xml:space="preserve"> </w:t>
      </w:r>
      <w:r w:rsidR="00D269CB">
        <w:rPr>
          <w:rFonts w:ascii="Century Gothic" w:hAnsi="Century Gothic"/>
        </w:rPr>
        <w:t>(</w:t>
      </w:r>
      <w:proofErr w:type="spellStart"/>
      <w:r w:rsidR="00D269CB">
        <w:rPr>
          <w:rFonts w:ascii="Century Gothic" w:hAnsi="Century Gothic"/>
        </w:rPr>
        <w:t>t.j</w:t>
      </w:r>
      <w:proofErr w:type="spellEnd"/>
      <w:r w:rsidR="00D269CB">
        <w:rPr>
          <w:rFonts w:ascii="Century Gothic" w:hAnsi="Century Gothic"/>
        </w:rPr>
        <w:t xml:space="preserve">. </w:t>
      </w:r>
      <w:r w:rsidR="002C0744">
        <w:rPr>
          <w:rFonts w:ascii="Century Gothic" w:hAnsi="Century Gothic"/>
        </w:rPr>
        <w:t>Dz.U. z 2019</w:t>
      </w:r>
      <w:r w:rsidR="00D269CB">
        <w:rPr>
          <w:rFonts w:ascii="Century Gothic" w:hAnsi="Century Gothic"/>
        </w:rPr>
        <w:t xml:space="preserve"> </w:t>
      </w:r>
      <w:r w:rsidR="002C0744">
        <w:rPr>
          <w:rFonts w:ascii="Century Gothic" w:hAnsi="Century Gothic"/>
        </w:rPr>
        <w:t>r. poz.1390</w:t>
      </w:r>
      <w:r w:rsidR="001920F1">
        <w:rPr>
          <w:rFonts w:ascii="Century Gothic" w:hAnsi="Century Gothic"/>
        </w:rPr>
        <w:t xml:space="preserve"> ze zm.</w:t>
      </w:r>
      <w:r w:rsidR="00D269CB">
        <w:rPr>
          <w:rFonts w:ascii="Century Gothic" w:hAnsi="Century Gothic"/>
        </w:rPr>
        <w:t>),</w:t>
      </w:r>
    </w:p>
    <w:p w:rsidR="0016719A" w:rsidRPr="0016719A" w:rsidRDefault="0016719A" w:rsidP="0016719A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</w:rPr>
      </w:pPr>
      <w:r w:rsidRPr="0016719A">
        <w:rPr>
          <w:rFonts w:ascii="Century Gothic" w:hAnsi="Century Gothic"/>
        </w:rPr>
        <w:t xml:space="preserve">Obwieszczenie Ministra Rodziny, Pracy i Polityki Społecznej z </w:t>
      </w:r>
      <w:r w:rsidR="00A46010">
        <w:rPr>
          <w:rFonts w:ascii="Century Gothic" w:hAnsi="Century Gothic"/>
        </w:rPr>
        <w:t>8 lutego 2018</w:t>
      </w:r>
      <w:r w:rsidRPr="0016719A">
        <w:rPr>
          <w:rFonts w:ascii="Century Gothic" w:hAnsi="Century Gothic"/>
        </w:rPr>
        <w:t xml:space="preserve"> roku </w:t>
      </w:r>
      <w:r w:rsidRPr="0016719A">
        <w:rPr>
          <w:rFonts w:ascii="Century Gothic" w:hAnsi="Century Gothic"/>
          <w:i/>
        </w:rPr>
        <w:t>w sprawie wysokości opłaty za wydanie duplikatu Karty Dużej Rodziny oraz wysokości kosztów gminy związanych z przyznaniem tej Karty oraz wydaniem jej duplikatu</w:t>
      </w:r>
      <w:r w:rsidR="002C2195">
        <w:rPr>
          <w:rFonts w:ascii="Century Gothic" w:hAnsi="Century Gothic"/>
          <w:i/>
        </w:rPr>
        <w:t xml:space="preserve"> (M.P. z 2019 poz. 213)</w:t>
      </w:r>
      <w:r w:rsidR="00A46010">
        <w:rPr>
          <w:rFonts w:ascii="Century Gothic" w:hAnsi="Century Gothic"/>
          <w:i/>
        </w:rPr>
        <w:t>,</w:t>
      </w:r>
    </w:p>
    <w:p w:rsidR="0016719A" w:rsidRPr="0016719A" w:rsidRDefault="0016719A" w:rsidP="0016719A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i/>
        </w:rPr>
      </w:pPr>
      <w:r w:rsidRPr="0016719A">
        <w:rPr>
          <w:rFonts w:ascii="Century Gothic" w:hAnsi="Century Gothic"/>
        </w:rPr>
        <w:t xml:space="preserve">Rozporządzenie Ministra Pracy i Polityki Społecznej z 27 lipca 2017 roku </w:t>
      </w:r>
      <w:r w:rsidRPr="0016719A">
        <w:rPr>
          <w:rFonts w:ascii="Century Gothic" w:hAnsi="Century Gothic"/>
          <w:i/>
        </w:rPr>
        <w:t xml:space="preserve">w sprawie sposobu unieważniania Karty Dużej Rodziny, wzorów graficznych oraz szczegółowego zakresu informacji, jakie mają być zawarte we wniosku </w:t>
      </w:r>
      <w:r w:rsidR="002C0744">
        <w:rPr>
          <w:rFonts w:ascii="Century Gothic" w:hAnsi="Century Gothic"/>
          <w:i/>
        </w:rPr>
        <w:br/>
      </w:r>
      <w:r w:rsidRPr="0016719A">
        <w:rPr>
          <w:rFonts w:ascii="Century Gothic" w:hAnsi="Century Gothic"/>
          <w:i/>
        </w:rPr>
        <w:t>o przyznanie Karty Dużej Rodziny</w:t>
      </w:r>
      <w:r w:rsidR="002C2195">
        <w:rPr>
          <w:rFonts w:ascii="Century Gothic" w:hAnsi="Century Gothic"/>
          <w:i/>
        </w:rPr>
        <w:t xml:space="preserve"> (Dz. U. z 2017 r. poz. 1454)</w:t>
      </w:r>
      <w:r w:rsidRPr="0016719A">
        <w:rPr>
          <w:rFonts w:ascii="Century Gothic" w:hAnsi="Century Gothic"/>
          <w:i/>
        </w:rPr>
        <w:t>.</w:t>
      </w:r>
    </w:p>
    <w:p w:rsidR="00FC3011" w:rsidRPr="00354622" w:rsidRDefault="0016719A" w:rsidP="00FC3011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</w:rPr>
      </w:pPr>
      <w:r w:rsidRPr="00354622">
        <w:rPr>
          <w:rFonts w:ascii="Century Gothic" w:hAnsi="Century Gothic"/>
        </w:rPr>
        <w:t xml:space="preserve">Rozporządzenie Ministra Rodziny, Pracy i Polityki Społecznej z 19 grudnia 2017 roku </w:t>
      </w:r>
      <w:r w:rsidRPr="00354622">
        <w:rPr>
          <w:rFonts w:ascii="Century Gothic" w:hAnsi="Century Gothic"/>
          <w:i/>
        </w:rPr>
        <w:t>zmieniające rozporządzenie</w:t>
      </w:r>
      <w:r w:rsidRPr="00354622">
        <w:rPr>
          <w:rFonts w:ascii="Century Gothic" w:hAnsi="Century Gothic"/>
        </w:rPr>
        <w:t xml:space="preserve"> </w:t>
      </w:r>
      <w:r w:rsidRPr="00354622">
        <w:rPr>
          <w:rFonts w:ascii="Century Gothic" w:hAnsi="Century Gothic"/>
          <w:i/>
        </w:rPr>
        <w:t>w sprawie sposobu unieważniania Karty Dużej Rodziny, wzorów graficznych oraz szczegółowego zakresu informacji, jakie mają być zawarte we wniosku o przyznanie Karty Dużej Rodziny</w:t>
      </w:r>
      <w:r w:rsidR="002C2195">
        <w:rPr>
          <w:rFonts w:ascii="Century Gothic" w:hAnsi="Century Gothic"/>
          <w:i/>
        </w:rPr>
        <w:t xml:space="preserve"> (Dz. U. z 2017 r. poz. 2449)</w:t>
      </w:r>
      <w:r w:rsidRPr="00354622">
        <w:rPr>
          <w:rFonts w:ascii="Century Gothic" w:hAnsi="Century Gothic"/>
        </w:rPr>
        <w:t>.</w:t>
      </w:r>
    </w:p>
    <w:sectPr w:rsidR="00FC3011" w:rsidRPr="00354622" w:rsidSect="008627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44" w:rsidRDefault="002C0744" w:rsidP="007853BA">
      <w:pPr>
        <w:spacing w:after="0" w:line="240" w:lineRule="auto"/>
      </w:pPr>
      <w:r>
        <w:separator/>
      </w:r>
    </w:p>
  </w:endnote>
  <w:endnote w:type="continuationSeparator" w:id="0">
    <w:p w:rsidR="002C0744" w:rsidRDefault="002C0744" w:rsidP="0078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57253"/>
      <w:docPartObj>
        <w:docPartGallery w:val="Page Numbers (Bottom of Page)"/>
        <w:docPartUnique/>
      </w:docPartObj>
    </w:sdtPr>
    <w:sdtEndPr/>
    <w:sdtContent>
      <w:p w:rsidR="002C0744" w:rsidRDefault="002C0744">
        <w:pPr>
          <w:pStyle w:val="Stopka"/>
          <w:jc w:val="right"/>
        </w:pPr>
      </w:p>
      <w:p w:rsidR="002C0744" w:rsidRDefault="00D269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7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0744" w:rsidRDefault="002C07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44" w:rsidRDefault="002C0744" w:rsidP="007853BA">
      <w:pPr>
        <w:spacing w:after="0" w:line="240" w:lineRule="auto"/>
      </w:pPr>
      <w:r>
        <w:separator/>
      </w:r>
    </w:p>
  </w:footnote>
  <w:footnote w:type="continuationSeparator" w:id="0">
    <w:p w:rsidR="002C0744" w:rsidRDefault="002C0744" w:rsidP="0078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154"/>
    <w:multiLevelType w:val="hybridMultilevel"/>
    <w:tmpl w:val="1250D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52BC2"/>
    <w:multiLevelType w:val="hybridMultilevel"/>
    <w:tmpl w:val="C98E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42132"/>
    <w:multiLevelType w:val="hybridMultilevel"/>
    <w:tmpl w:val="795E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52EE3"/>
    <w:multiLevelType w:val="multilevel"/>
    <w:tmpl w:val="EE3A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91858"/>
    <w:multiLevelType w:val="hybridMultilevel"/>
    <w:tmpl w:val="465CB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C1E38"/>
    <w:multiLevelType w:val="hybridMultilevel"/>
    <w:tmpl w:val="E67CE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1455A"/>
    <w:multiLevelType w:val="hybridMultilevel"/>
    <w:tmpl w:val="B5064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11"/>
    <w:rsid w:val="00094430"/>
    <w:rsid w:val="00145C07"/>
    <w:rsid w:val="0016719A"/>
    <w:rsid w:val="001920F1"/>
    <w:rsid w:val="002A6185"/>
    <w:rsid w:val="002C0744"/>
    <w:rsid w:val="002C2195"/>
    <w:rsid w:val="002E541E"/>
    <w:rsid w:val="00354622"/>
    <w:rsid w:val="003E6762"/>
    <w:rsid w:val="00630176"/>
    <w:rsid w:val="006A2E63"/>
    <w:rsid w:val="007853BA"/>
    <w:rsid w:val="008627F3"/>
    <w:rsid w:val="00883A2D"/>
    <w:rsid w:val="00992E79"/>
    <w:rsid w:val="009F4939"/>
    <w:rsid w:val="00A46010"/>
    <w:rsid w:val="00BD7B76"/>
    <w:rsid w:val="00BE276F"/>
    <w:rsid w:val="00D269CB"/>
    <w:rsid w:val="00DB4F33"/>
    <w:rsid w:val="00DC3FD9"/>
    <w:rsid w:val="00E517CC"/>
    <w:rsid w:val="00F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30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01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3BA"/>
  </w:style>
  <w:style w:type="paragraph" w:styleId="Stopka">
    <w:name w:val="footer"/>
    <w:basedOn w:val="Normalny"/>
    <w:link w:val="StopkaZnak"/>
    <w:uiPriority w:val="99"/>
    <w:unhideWhenUsed/>
    <w:rsid w:val="0078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3BA"/>
  </w:style>
  <w:style w:type="paragraph" w:styleId="Tekstdymka">
    <w:name w:val="Balloon Text"/>
    <w:basedOn w:val="Normalny"/>
    <w:link w:val="TekstdymkaZnak"/>
    <w:uiPriority w:val="99"/>
    <w:semiHidden/>
    <w:unhideWhenUsed/>
    <w:rsid w:val="0099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30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01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3BA"/>
  </w:style>
  <w:style w:type="paragraph" w:styleId="Stopka">
    <w:name w:val="footer"/>
    <w:basedOn w:val="Normalny"/>
    <w:link w:val="StopkaZnak"/>
    <w:uiPriority w:val="99"/>
    <w:unhideWhenUsed/>
    <w:rsid w:val="0078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3BA"/>
  </w:style>
  <w:style w:type="paragraph" w:styleId="Tekstdymka">
    <w:name w:val="Balloon Text"/>
    <w:basedOn w:val="Normalny"/>
    <w:link w:val="TekstdymkaZnak"/>
    <w:uiPriority w:val="99"/>
    <w:semiHidden/>
    <w:unhideWhenUsed/>
    <w:rsid w:val="0099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8320">
                                  <w:marLeft w:val="36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29753">
                                      <w:marLeft w:val="-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5997">
                                  <w:marLeft w:val="36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89332">
                                      <w:marLeft w:val="-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7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2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674">
                                  <w:marLeft w:val="36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47773">
                                      <w:marLeft w:val="-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65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ezno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Komorowska</dc:creator>
  <cp:lastModifiedBy>Oliwia Komorowska</cp:lastModifiedBy>
  <cp:revision>4</cp:revision>
  <cp:lastPrinted>2019-11-20T13:31:00Z</cp:lastPrinted>
  <dcterms:created xsi:type="dcterms:W3CDTF">2019-11-26T13:15:00Z</dcterms:created>
  <dcterms:modified xsi:type="dcterms:W3CDTF">2019-12-02T09:10:00Z</dcterms:modified>
</cp:coreProperties>
</file>