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726" w:rsidRDefault="00E917A8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powodu ogłoszenia na obszarze RP stanu epidemii w związku z zakażeniami wirusem SARS-CoV-2 oraz ograniczeniami w dostępności Urzędu Miejskiego we Władysławowie dla interesantów informujemy, że:</w:t>
      </w:r>
    </w:p>
    <w:p w:rsidR="001725A7" w:rsidRDefault="00E917A8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1/ </w:t>
      </w:r>
      <w:r w:rsidR="001725A7">
        <w:rPr>
          <w:rFonts w:ascii="Calibri" w:eastAsia="Calibri" w:hAnsi="Calibri" w:cs="Calibri"/>
        </w:rPr>
        <w:t xml:space="preserve">Wnioski o sporządzenie </w:t>
      </w:r>
      <w:r w:rsidR="001725A7" w:rsidRPr="009D2FD1">
        <w:rPr>
          <w:rFonts w:ascii="Calibri" w:eastAsia="Calibri" w:hAnsi="Calibri" w:cs="Calibri"/>
          <w:b/>
          <w:bCs/>
        </w:rPr>
        <w:t>aktu pełnomocnictwa</w:t>
      </w:r>
      <w:r w:rsidR="001725A7">
        <w:rPr>
          <w:rFonts w:ascii="Calibri" w:eastAsia="Calibri" w:hAnsi="Calibri" w:cs="Calibri"/>
        </w:rPr>
        <w:t xml:space="preserve"> można przysyłać do urzędu pocztą tradycyjną na adres: Urząd Miejski we Władysławowie, ul. Gen. J. Hallera 19, 84-120 Władysławowo.</w:t>
      </w:r>
    </w:p>
    <w:p w:rsidR="001725A7" w:rsidRDefault="001725A7">
      <w:pPr>
        <w:spacing w:after="200" w:line="276" w:lineRule="auto"/>
        <w:jc w:val="both"/>
        <w:rPr>
          <w:rFonts w:ascii="Calibri" w:eastAsia="Calibri" w:hAnsi="Calibri" w:cs="Calibri"/>
        </w:rPr>
      </w:pPr>
      <w:r w:rsidRPr="001725A7">
        <w:rPr>
          <w:rFonts w:ascii="Calibri" w:eastAsia="Calibri" w:hAnsi="Calibri" w:cs="Calibri"/>
          <w:b/>
          <w:bCs/>
        </w:rPr>
        <w:t xml:space="preserve"> Uwaga!</w:t>
      </w:r>
      <w:r>
        <w:rPr>
          <w:rFonts w:ascii="Calibri" w:eastAsia="Calibri" w:hAnsi="Calibri" w:cs="Calibri"/>
        </w:rPr>
        <w:t xml:space="preserve"> na dole wniosku </w:t>
      </w:r>
      <w:r w:rsidRPr="001725A7">
        <w:rPr>
          <w:rFonts w:ascii="Calibri" w:eastAsia="Calibri" w:hAnsi="Calibri" w:cs="Calibri"/>
          <w:b/>
          <w:bCs/>
        </w:rPr>
        <w:t>koniecznie zapisz numer kontaktowy do Ciebie</w:t>
      </w:r>
      <w:r>
        <w:rPr>
          <w:rFonts w:ascii="Calibri" w:eastAsia="Calibri" w:hAnsi="Calibri" w:cs="Calibri"/>
        </w:rPr>
        <w:t>. Umożliwi to pracownikowi Urzędu skontaktowanie się z Tobą, w celu omówienia dalszego postępowania,</w:t>
      </w:r>
    </w:p>
    <w:p w:rsidR="009D2FD1" w:rsidRDefault="00E917A8" w:rsidP="001725A7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2/  w s</w:t>
      </w:r>
      <w:r w:rsidR="001725A7"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 xml:space="preserve">tuacji, gdy wniosek o sporządzenie aktu pełnomocnictwa spełnia warunki określone w Kodeksie Wyborczym, pracownik Urzędu Miejskiego we Władysławowie niezwłocznie uzgadnia </w:t>
      </w:r>
      <w:r w:rsidRPr="009D2FD1">
        <w:rPr>
          <w:rFonts w:ascii="Calibri" w:eastAsia="Calibri" w:hAnsi="Calibri" w:cs="Calibri"/>
          <w:b/>
          <w:bCs/>
        </w:rPr>
        <w:t xml:space="preserve">telefonicznie </w:t>
      </w:r>
      <w:r>
        <w:rPr>
          <w:rFonts w:ascii="Calibri" w:eastAsia="Calibri" w:hAnsi="Calibri" w:cs="Calibri"/>
        </w:rPr>
        <w:t xml:space="preserve">z wyborcą lub osobą, która wyraziła zgodę na przyjęcie pełnomocnictwa, </w:t>
      </w:r>
      <w:r>
        <w:rPr>
          <w:rFonts w:ascii="Calibri" w:eastAsia="Calibri" w:hAnsi="Calibri" w:cs="Calibri"/>
          <w:u w:val="single"/>
        </w:rPr>
        <w:t>termin sporządzenia aktu pełnomocnictwa</w:t>
      </w:r>
      <w:r>
        <w:rPr>
          <w:rFonts w:ascii="Calibri" w:eastAsia="Calibri" w:hAnsi="Calibri" w:cs="Calibri"/>
        </w:rPr>
        <w:t xml:space="preserve">. </w:t>
      </w:r>
    </w:p>
    <w:p w:rsidR="009D2FD1" w:rsidRDefault="009D2FD1" w:rsidP="001725A7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3/ </w:t>
      </w:r>
      <w:r w:rsidRPr="009D2FD1">
        <w:rPr>
          <w:rFonts w:ascii="Calibri" w:eastAsia="Calibri" w:hAnsi="Calibri" w:cs="Calibri"/>
          <w:b/>
          <w:bCs/>
        </w:rPr>
        <w:t>zaświadczenia o prawie do głosowania</w:t>
      </w:r>
      <w:r>
        <w:rPr>
          <w:rFonts w:ascii="Calibri" w:eastAsia="Calibri" w:hAnsi="Calibri" w:cs="Calibri"/>
        </w:rPr>
        <w:t xml:space="preserve"> można odbierać po uprzednim telefonicznym umówieniu się z pracownikiem Urzędu. </w:t>
      </w:r>
    </w:p>
    <w:p w:rsidR="001725A7" w:rsidRDefault="001725A7" w:rsidP="001725A7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INFORMACJĘ DOTYCZĄCĄ SKŁADANIA WNIOSKÓW o sporządzenie aktu pełnomocnictwa </w:t>
      </w:r>
      <w:r w:rsidR="009D2FD1">
        <w:rPr>
          <w:rFonts w:ascii="Calibri" w:eastAsia="Calibri" w:hAnsi="Calibri" w:cs="Calibri"/>
        </w:rPr>
        <w:t xml:space="preserve"> oraz o zaświadczeniach o prawie do głosowania </w:t>
      </w:r>
      <w:r>
        <w:rPr>
          <w:rFonts w:ascii="Calibri" w:eastAsia="Calibri" w:hAnsi="Calibri" w:cs="Calibri"/>
        </w:rPr>
        <w:t xml:space="preserve">można uzyskać pod nr telefonu: </w:t>
      </w:r>
      <w:r w:rsidRPr="009D2FD1">
        <w:rPr>
          <w:rFonts w:ascii="Calibri" w:eastAsia="Calibri" w:hAnsi="Calibri" w:cs="Calibri"/>
          <w:b/>
          <w:bCs/>
        </w:rPr>
        <w:t>58 674-54-30,</w:t>
      </w:r>
      <w:r w:rsidR="009D2FD1">
        <w:rPr>
          <w:rFonts w:ascii="Calibri" w:eastAsia="Calibri" w:hAnsi="Calibri" w:cs="Calibri"/>
          <w:b/>
          <w:bCs/>
        </w:rPr>
        <w:t xml:space="preserve"> </w:t>
      </w:r>
      <w:r w:rsidR="009D2FD1" w:rsidRPr="009D2FD1">
        <w:rPr>
          <w:rFonts w:ascii="Calibri" w:eastAsia="Calibri" w:hAnsi="Calibri" w:cs="Calibri"/>
        </w:rPr>
        <w:t>(poniedziałek -środa 7.30-15.30, czwartek 7.30-17.00, piątek 7.30-14.00</w:t>
      </w:r>
      <w:r w:rsidR="009D2FD1">
        <w:rPr>
          <w:rFonts w:ascii="Calibri" w:eastAsia="Calibri" w:hAnsi="Calibri" w:cs="Calibri"/>
          <w:b/>
          <w:bCs/>
        </w:rPr>
        <w:t xml:space="preserve">) </w:t>
      </w:r>
      <w:hyperlink r:id="rId4" w:history="1">
        <w:r w:rsidR="009D2FD1" w:rsidRPr="008742BC">
          <w:rPr>
            <w:rStyle w:val="Hipercze"/>
            <w:rFonts w:ascii="Calibri" w:eastAsia="Calibri" w:hAnsi="Calibri" w:cs="Calibri"/>
          </w:rPr>
          <w:t>a.kolp@wladyslawowo.pl</w:t>
        </w:r>
      </w:hyperlink>
      <w:r w:rsidR="009D2FD1">
        <w:rPr>
          <w:rFonts w:ascii="Calibri" w:eastAsia="Calibri" w:hAnsi="Calibri" w:cs="Calibri"/>
        </w:rPr>
        <w:t xml:space="preserve">, </w:t>
      </w:r>
      <w:hyperlink r:id="rId5" w:history="1">
        <w:r w:rsidR="009D2FD1" w:rsidRPr="008742BC">
          <w:rPr>
            <w:rStyle w:val="Hipercze"/>
            <w:rFonts w:ascii="Calibri" w:eastAsia="Calibri" w:hAnsi="Calibri" w:cs="Calibri"/>
          </w:rPr>
          <w:t>m.drzezdzon@wladyslawowo.pl</w:t>
        </w:r>
      </w:hyperlink>
      <w:r w:rsidR="009D2FD1"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p w:rsidR="00B87726" w:rsidRDefault="00B87726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B87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26"/>
    <w:rsid w:val="001725A7"/>
    <w:rsid w:val="009D2FD1"/>
    <w:rsid w:val="00B87726"/>
    <w:rsid w:val="00E9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75C6"/>
  <w15:docId w15:val="{ECBA0A6D-E20A-4F35-B748-8E2B9CF6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5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2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drzezdzon@wladyslawowo.pl" TargetMode="External"/><Relationship Id="rId4" Type="http://schemas.openxmlformats.org/officeDocument/2006/relationships/hyperlink" Target="mailto:a.kolp@wladyslaw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m.niemirska-thiel</dc:creator>
  <cp:lastModifiedBy>m.niemirska-thiel@umw.local</cp:lastModifiedBy>
  <cp:revision>4</cp:revision>
  <dcterms:created xsi:type="dcterms:W3CDTF">2020-03-30T08:08:00Z</dcterms:created>
  <dcterms:modified xsi:type="dcterms:W3CDTF">2020-03-30T09:22:00Z</dcterms:modified>
</cp:coreProperties>
</file>