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847D" w14:textId="77777777" w:rsidR="00921527" w:rsidRPr="00217627" w:rsidRDefault="00921527" w:rsidP="00921527">
      <w:pPr>
        <w:spacing w:before="144" w:after="100" w:afterAutospacing="1" w:line="240" w:lineRule="auto"/>
        <w:jc w:val="center"/>
        <w:outlineLvl w:val="1"/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</w:pPr>
      <w:r w:rsidRPr="00217627"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  <w:t xml:space="preserve">REGULAMIN SPACERów Z PRZEWODNIKIEM </w:t>
      </w:r>
      <w:r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  <w:br/>
      </w:r>
      <w:r w:rsidRPr="00217627"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  <w:t>po władysławowie</w:t>
      </w:r>
    </w:p>
    <w:p w14:paraId="23A183C8" w14:textId="77777777" w:rsidR="00921527" w:rsidRPr="00217627" w:rsidRDefault="00921527" w:rsidP="009215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Organizatorem „Spacerów z Przewodnikiem po Władysławowie” jest Urząd Miejski we Władysławowie, ul. gen. J. Hallera 19, 84-120 Władysławowo.</w:t>
      </w:r>
    </w:p>
    <w:p w14:paraId="0649575E" w14:textId="77777777" w:rsidR="00921527" w:rsidRPr="00217627" w:rsidRDefault="00921527" w:rsidP="009215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Grupy oprowadzane są przez Przewodników Miejskich zatrudnionych przez Urząd Miejski we Władysławowie.</w:t>
      </w:r>
    </w:p>
    <w:p w14:paraId="46A95E1B" w14:textId="77777777" w:rsidR="00921527" w:rsidRDefault="00921527" w:rsidP="00921527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Spacery rozpoczynają się o godz.17-tej i trwają około 2 godzin</w:t>
      </w:r>
      <w:r>
        <w:rPr>
          <w:rFonts w:ascii="Garamond" w:hAnsi="Garamond"/>
          <w:color w:val="000000"/>
          <w:sz w:val="24"/>
          <w:szCs w:val="24"/>
          <w:lang w:eastAsia="pl-PL"/>
        </w:rPr>
        <w:t xml:space="preserve">, </w:t>
      </w:r>
    </w:p>
    <w:p w14:paraId="6A8C0B0C" w14:textId="77777777" w:rsidR="00921527" w:rsidRPr="00217627" w:rsidRDefault="00921527" w:rsidP="00921527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Spacery rozpoczynają się przed Domem Rybaka – siedzibą Urzędu Miejskiego we Władysławowie.</w:t>
      </w:r>
    </w:p>
    <w:p w14:paraId="1990B204" w14:textId="77777777" w:rsidR="00921527" w:rsidRPr="00AB587E" w:rsidRDefault="00921527" w:rsidP="00921527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>
        <w:rPr>
          <w:rFonts w:ascii="Garamond" w:hAnsi="Garamond"/>
          <w:color w:val="000000"/>
          <w:sz w:val="24"/>
          <w:szCs w:val="24"/>
          <w:lang w:eastAsia="pl-PL"/>
        </w:rPr>
        <w:t xml:space="preserve">W każdą środę usługa przewodnika wykonywana jest </w:t>
      </w:r>
      <w:proofErr w:type="spellStart"/>
      <w:r>
        <w:rPr>
          <w:rFonts w:ascii="Garamond" w:hAnsi="Garamond"/>
          <w:color w:val="000000"/>
          <w:sz w:val="24"/>
          <w:szCs w:val="24"/>
          <w:lang w:eastAsia="pl-PL"/>
        </w:rPr>
        <w:t>melexem</w:t>
      </w:r>
      <w:proofErr w:type="spellEnd"/>
      <w:r>
        <w:rPr>
          <w:rFonts w:ascii="Garamond" w:hAnsi="Garamond"/>
          <w:color w:val="000000"/>
          <w:sz w:val="24"/>
          <w:szCs w:val="24"/>
          <w:lang w:eastAsia="pl-PL"/>
        </w:rPr>
        <w:t xml:space="preserve">, obowiązują zapisy pod numerem telefonu </w:t>
      </w:r>
      <w:r>
        <w:rPr>
          <w:rFonts w:ascii="Garamond" w:hAnsi="Garamond"/>
          <w:sz w:val="24"/>
          <w:szCs w:val="24"/>
        </w:rPr>
        <w:t xml:space="preserve">791-933-924 (max. ilość osób 13). Liczy się kolejność zgłoszeń. </w:t>
      </w:r>
    </w:p>
    <w:p w14:paraId="5F09F115" w14:textId="77777777" w:rsidR="00921527" w:rsidRPr="00217627" w:rsidRDefault="00921527" w:rsidP="00921527">
      <w:pPr>
        <w:spacing w:before="100" w:beforeAutospacing="1" w:after="100" w:afterAutospacing="1" w:line="240" w:lineRule="auto"/>
        <w:ind w:left="360"/>
        <w:jc w:val="both"/>
        <w:rPr>
          <w:rFonts w:ascii="Garamond" w:hAnsi="Garamond"/>
          <w:b/>
          <w:bCs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b/>
          <w:bCs/>
          <w:color w:val="000000"/>
          <w:sz w:val="24"/>
          <w:szCs w:val="24"/>
          <w:lang w:eastAsia="pl-PL"/>
        </w:rPr>
        <w:t>Ochrona Danych Osobowych</w:t>
      </w:r>
    </w:p>
    <w:p w14:paraId="1B72A439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Ochrona Państwa danych osobowych jest dla nas bardzo ważna, dlatego zgodnie z artykułem 13 ust. 1 i 2  oraz w poszanowaniu art 12 RODO prosimy o zapoznanie się z poniższymi informacjami:</w:t>
      </w:r>
    </w:p>
    <w:p w14:paraId="1812E046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1.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Niniejszym informujemy iż:</w:t>
      </w:r>
    </w:p>
    <w:p w14:paraId="27328E6F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a.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 xml:space="preserve">Administratorem Danych Osobowych jest Burmistrz Władysławowa, ul. Gen. J. Hallera 19, 84-120 Władysławowo, telefon: 58 6745400, email: </w:t>
      </w:r>
      <w:smartTag w:uri="urn:schemas-microsoft-com:office:smarttags" w:element="PersonName">
        <w:r w:rsidRPr="00217627">
          <w:rPr>
            <w:rFonts w:ascii="Garamond" w:hAnsi="Garamond"/>
            <w:color w:val="000000"/>
            <w:sz w:val="20"/>
            <w:szCs w:val="20"/>
            <w:lang w:eastAsia="pl-PL"/>
          </w:rPr>
          <w:t>um@wladyslawowo.p</w:t>
        </w:r>
      </w:smartTag>
      <w:r w:rsidRPr="00217627">
        <w:rPr>
          <w:rFonts w:ascii="Garamond" w:hAnsi="Garamond"/>
          <w:color w:val="000000"/>
          <w:sz w:val="20"/>
          <w:szCs w:val="20"/>
          <w:lang w:eastAsia="pl-PL"/>
        </w:rPr>
        <w:t>l</w:t>
      </w:r>
    </w:p>
    <w:p w14:paraId="598F0A38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b.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Wyznaczony został Inspektor Ochrony Danych tel.: 58 6745400 wew. 555, email: iod@wladyslawowo.pl</w:t>
      </w:r>
    </w:p>
    <w:p w14:paraId="5F87F4A3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c.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Celem przetwarzania danych osobowych (wizerunku osoby) jest promocja Władysławowa</w:t>
      </w:r>
    </w:p>
    <w:p w14:paraId="7DC0F970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d.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Podstawą prawną przetwarzania jest zgoda osoby (art 6 ust 1 lit a)</w:t>
      </w:r>
    </w:p>
    <w:p w14:paraId="6F2E30ED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e.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Przetwarzane dane osobowe będą publikowane w materiałach promocyjnych Władysławowa.</w:t>
      </w:r>
    </w:p>
    <w:p w14:paraId="5A17DC06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f.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Przetwarzane dane nie będą przekazywane do państwa trzeciego ani organizacji międzynarodowej.</w:t>
      </w:r>
    </w:p>
    <w:p w14:paraId="6060A99F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2.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Ponadto:</w:t>
      </w:r>
    </w:p>
    <w:p w14:paraId="775811A0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a.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Dane przetwarzane będą w celach promocyjnych bezterminowo do momentu wycofania zgody.</w:t>
      </w:r>
    </w:p>
    <w:p w14:paraId="08A9114D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b.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Osoba której dane dotyczą ma prawo do:</w:t>
      </w:r>
    </w:p>
    <w:p w14:paraId="59097948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Dostępu do swoich danych które przetwarza administrator.</w:t>
      </w:r>
    </w:p>
    <w:p w14:paraId="5B7EB5D7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ii.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Sprostowania danych przetwarzanych przez administratora.</w:t>
      </w:r>
    </w:p>
    <w:p w14:paraId="2712EE85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iii.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Żądania usunięcia danych jeżeli przepisy szczególne nie mówią inaczej.</w:t>
      </w:r>
    </w:p>
    <w:p w14:paraId="1C552FFF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iv.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Zgłoszenia sprzeciwu wobec przetwarzaniu danych.</w:t>
      </w:r>
    </w:p>
    <w:p w14:paraId="0B1F0EA6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c.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Osoba której dane dotyczą ma prawo cofnięcia zgody na przetwarzanie danych w zakresie w jakim dane przetwarzane są na podstawie udzielonej zgody.</w:t>
      </w:r>
    </w:p>
    <w:p w14:paraId="4181B4F2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d.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Osoba której dane dotyczą ma prawo wniesienia skargi do organu nadzorczego.</w:t>
      </w:r>
    </w:p>
    <w:p w14:paraId="28077C0F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e.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Podanie danych jest dobrowolne.</w:t>
      </w:r>
    </w:p>
    <w:p w14:paraId="422F249D" w14:textId="77777777" w:rsidR="009215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f.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Dane nie będą poddawane zautomatyzowanym procesom podejmowania decyzji. Dane nie będą użyte do profilowania.</w:t>
      </w:r>
    </w:p>
    <w:p w14:paraId="259C7AB8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sz w:val="20"/>
          <w:szCs w:val="20"/>
          <w:u w:val="single"/>
          <w:lang w:eastAsia="pl-PL"/>
        </w:rPr>
      </w:pPr>
    </w:p>
    <w:p w14:paraId="7F1CBCF5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</w:p>
    <w:p w14:paraId="0C89F439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czerwiec 2025 godz. 17:00</w:t>
      </w:r>
    </w:p>
    <w:p w14:paraId="236AF3DE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>Środa</w:t>
      </w:r>
      <w:r>
        <w:rPr>
          <w:rFonts w:ascii="Garamond" w:hAnsi="Garamond"/>
          <w:color w:val="000000"/>
          <w:sz w:val="20"/>
          <w:szCs w:val="20"/>
          <w:lang w:eastAsia="pl-PL"/>
        </w:rPr>
        <w:t xml:space="preserve"> – 11, 18, 25</w:t>
      </w:r>
    </w:p>
    <w:p w14:paraId="591A5839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14:paraId="62B774F9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lipiec 2025 godz. 17:00</w:t>
      </w:r>
    </w:p>
    <w:p w14:paraId="330F4E5F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 xml:space="preserve">Środa </w:t>
      </w:r>
      <w:r>
        <w:rPr>
          <w:rFonts w:ascii="Garamond" w:hAnsi="Garamond"/>
          <w:color w:val="000000"/>
          <w:sz w:val="20"/>
          <w:szCs w:val="20"/>
          <w:lang w:eastAsia="pl-PL"/>
        </w:rPr>
        <w:t>– 2, 9, 16, 23, 30</w:t>
      </w:r>
    </w:p>
    <w:p w14:paraId="6D3E6B26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14:paraId="0EA18C71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sierpień  2025 godz. 17:00</w:t>
      </w:r>
    </w:p>
    <w:p w14:paraId="6695736F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 xml:space="preserve">Środa </w:t>
      </w:r>
      <w:r>
        <w:rPr>
          <w:rFonts w:ascii="Garamond" w:hAnsi="Garamond"/>
          <w:color w:val="000000"/>
          <w:sz w:val="20"/>
          <w:szCs w:val="20"/>
          <w:lang w:eastAsia="pl-PL"/>
        </w:rPr>
        <w:t>– 6, 13, 20, 27</w:t>
      </w:r>
    </w:p>
    <w:p w14:paraId="0E7A65DC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14:paraId="08A2580E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wrzesień 2025 godz. 17:00</w:t>
      </w:r>
    </w:p>
    <w:p w14:paraId="5718CE3A" w14:textId="77777777" w:rsidR="00921527" w:rsidRPr="003D5A22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 xml:space="preserve">Środa </w:t>
      </w:r>
      <w:r>
        <w:rPr>
          <w:rFonts w:ascii="Garamond" w:hAnsi="Garamond"/>
          <w:color w:val="000000"/>
          <w:sz w:val="20"/>
          <w:szCs w:val="20"/>
          <w:lang w:eastAsia="pl-PL"/>
        </w:rPr>
        <w:t>– 3, 10</w:t>
      </w:r>
    </w:p>
    <w:p w14:paraId="6DAC694D" w14:textId="77777777" w:rsidR="00921527" w:rsidRPr="00217627" w:rsidRDefault="00921527" w:rsidP="00921527">
      <w:pPr>
        <w:spacing w:before="144" w:after="100" w:afterAutospacing="1" w:line="240" w:lineRule="auto"/>
        <w:jc w:val="center"/>
        <w:outlineLvl w:val="1"/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</w:pPr>
      <w:r w:rsidRPr="00217627"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  <w:lastRenderedPageBreak/>
        <w:t xml:space="preserve">REGULAMIN SPACERów Z PRZEWODNIKIEM </w:t>
      </w:r>
      <w:r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  <w:br/>
      </w:r>
      <w:r w:rsidRPr="00217627">
        <w:rPr>
          <w:rFonts w:ascii="Garamond" w:hAnsi="Garamond" w:cs="Arial"/>
          <w:b/>
          <w:bCs/>
          <w:caps/>
          <w:color w:val="000000"/>
          <w:sz w:val="36"/>
          <w:szCs w:val="36"/>
          <w:lang w:eastAsia="pl-PL"/>
        </w:rPr>
        <w:t>po władysławowie</w:t>
      </w:r>
    </w:p>
    <w:p w14:paraId="0A508DD6" w14:textId="77777777" w:rsidR="00921527" w:rsidRPr="00217627" w:rsidRDefault="00921527" w:rsidP="009215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 xml:space="preserve">Organizatorem </w:t>
      </w:r>
      <w:bookmarkStart w:id="0" w:name="_Hlk43366046"/>
      <w:r w:rsidRPr="00217627">
        <w:rPr>
          <w:rFonts w:ascii="Garamond" w:hAnsi="Garamond"/>
          <w:color w:val="000000"/>
          <w:sz w:val="24"/>
          <w:szCs w:val="24"/>
          <w:lang w:eastAsia="pl-PL"/>
        </w:rPr>
        <w:t xml:space="preserve">„Spacerów z Przewodnikiem po Władysławowie” </w:t>
      </w:r>
      <w:bookmarkEnd w:id="0"/>
      <w:r w:rsidRPr="00217627">
        <w:rPr>
          <w:rFonts w:ascii="Garamond" w:hAnsi="Garamond"/>
          <w:color w:val="000000"/>
          <w:sz w:val="24"/>
          <w:szCs w:val="24"/>
          <w:lang w:eastAsia="pl-PL"/>
        </w:rPr>
        <w:t>jest Urząd Miejski we Władysławowie, ul. gen. J. Hallera 19, 84-120 Władysławowo.</w:t>
      </w:r>
    </w:p>
    <w:p w14:paraId="4F5DFCB8" w14:textId="77777777" w:rsidR="00921527" w:rsidRPr="00217627" w:rsidRDefault="00921527" w:rsidP="0092152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Grupy oprowadzane są przez Przewodników Miejskich zatrudnionych przez Urząd Miejski we Władysławowie.</w:t>
      </w:r>
    </w:p>
    <w:p w14:paraId="63B4FE9A" w14:textId="77777777" w:rsidR="00921527" w:rsidRDefault="00921527" w:rsidP="00921527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Spacery rozpoczynają się o godz.</w:t>
      </w:r>
      <w:r>
        <w:rPr>
          <w:rFonts w:ascii="Garamond" w:hAnsi="Garamond"/>
          <w:color w:val="000000"/>
          <w:sz w:val="24"/>
          <w:szCs w:val="24"/>
          <w:lang w:eastAsia="pl-PL"/>
        </w:rPr>
        <w:t xml:space="preserve"> </w:t>
      </w:r>
      <w:r w:rsidRPr="00217627">
        <w:rPr>
          <w:rFonts w:ascii="Garamond" w:hAnsi="Garamond"/>
          <w:color w:val="000000"/>
          <w:sz w:val="24"/>
          <w:szCs w:val="24"/>
          <w:lang w:eastAsia="pl-PL"/>
        </w:rPr>
        <w:t>17-tej i trwają około 2 godzin</w:t>
      </w:r>
      <w:r>
        <w:rPr>
          <w:rFonts w:ascii="Garamond" w:hAnsi="Garamond"/>
          <w:color w:val="000000"/>
          <w:sz w:val="24"/>
          <w:szCs w:val="24"/>
          <w:lang w:eastAsia="pl-PL"/>
        </w:rPr>
        <w:t xml:space="preserve">, </w:t>
      </w:r>
    </w:p>
    <w:p w14:paraId="31983908" w14:textId="77777777" w:rsidR="00921527" w:rsidRPr="00217627" w:rsidRDefault="00921527" w:rsidP="00921527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Spacery rozpoczynają się przed Domem Rybaka – siedzibą Urzędu Miejskiego we Władysławowie.</w:t>
      </w:r>
    </w:p>
    <w:p w14:paraId="37D0AEA4" w14:textId="77777777" w:rsidR="00921527" w:rsidRPr="0059370B" w:rsidRDefault="00921527" w:rsidP="00921527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color w:val="000000"/>
          <w:sz w:val="24"/>
          <w:szCs w:val="24"/>
          <w:lang w:eastAsia="pl-PL"/>
        </w:rPr>
        <w:t>Spacery odbywają się w wyznaczonych terminach niezależnie od pogody i bez określonej minimalnej liczby uczestników. Maksymalna, planowana wielkość grupy to 25 osób</w:t>
      </w:r>
      <w:r>
        <w:rPr>
          <w:rFonts w:ascii="Garamond" w:hAnsi="Garamond"/>
          <w:color w:val="000000"/>
          <w:sz w:val="24"/>
          <w:szCs w:val="24"/>
          <w:lang w:eastAsia="pl-PL"/>
        </w:rPr>
        <w:t>.</w:t>
      </w:r>
    </w:p>
    <w:p w14:paraId="5BC88F09" w14:textId="77777777" w:rsidR="00921527" w:rsidRPr="00217627" w:rsidRDefault="00921527" w:rsidP="00921527">
      <w:pPr>
        <w:spacing w:before="100" w:beforeAutospacing="1" w:after="100" w:afterAutospacing="1" w:line="240" w:lineRule="auto"/>
        <w:ind w:left="360"/>
        <w:jc w:val="both"/>
        <w:rPr>
          <w:rFonts w:ascii="Garamond" w:hAnsi="Garamond"/>
          <w:b/>
          <w:bCs/>
          <w:color w:val="000000"/>
          <w:sz w:val="24"/>
          <w:szCs w:val="24"/>
          <w:lang w:eastAsia="pl-PL"/>
        </w:rPr>
      </w:pPr>
      <w:r w:rsidRPr="00217627">
        <w:rPr>
          <w:rFonts w:ascii="Garamond" w:hAnsi="Garamond"/>
          <w:b/>
          <w:bCs/>
          <w:color w:val="000000"/>
          <w:sz w:val="24"/>
          <w:szCs w:val="24"/>
          <w:lang w:eastAsia="pl-PL"/>
        </w:rPr>
        <w:t>Ochrona Danych Osobowych</w:t>
      </w:r>
    </w:p>
    <w:p w14:paraId="382434B8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Ochrona Państwa danych osobowych jest dla nas bardzo ważna, dlatego zgodnie z artykułem 13 ust. 1 i 2  oraz w poszanowaniu art 12 RODO prosimy o zapoznanie się z poniższymi informacjami:</w:t>
      </w:r>
    </w:p>
    <w:p w14:paraId="600758A0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1.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Niniejszym informujemy iż:</w:t>
      </w:r>
    </w:p>
    <w:p w14:paraId="14DFCD8A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a.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 xml:space="preserve">Administratorem Danych Osobowych jest Burmistrz Władysławowa, ul. Gen. J. Hallera 19, 84-120 Władysławowo, telefon: 58 6745400, email: </w:t>
      </w:r>
      <w:smartTag w:uri="urn:schemas-microsoft-com:office:smarttags" w:element="PersonName">
        <w:r w:rsidRPr="00217627">
          <w:rPr>
            <w:rFonts w:ascii="Garamond" w:hAnsi="Garamond"/>
            <w:color w:val="000000"/>
            <w:sz w:val="20"/>
            <w:szCs w:val="20"/>
            <w:lang w:eastAsia="pl-PL"/>
          </w:rPr>
          <w:t>um@wladyslawowo.p</w:t>
        </w:r>
      </w:smartTag>
      <w:r w:rsidRPr="00217627">
        <w:rPr>
          <w:rFonts w:ascii="Garamond" w:hAnsi="Garamond"/>
          <w:color w:val="000000"/>
          <w:sz w:val="20"/>
          <w:szCs w:val="20"/>
          <w:lang w:eastAsia="pl-PL"/>
        </w:rPr>
        <w:t>l</w:t>
      </w:r>
    </w:p>
    <w:p w14:paraId="68DCF1AF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b.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Wyznaczony został Inspektor Ochrony Danych tel.: 58 6745400 wew. 555, email: iod@wladyslawowo.pl</w:t>
      </w:r>
    </w:p>
    <w:p w14:paraId="7F30BC82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c.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Celem przetwarzania danych osobowych (wizerunku osoby) jest promocja Władysławowa</w:t>
      </w:r>
    </w:p>
    <w:p w14:paraId="0BBCC3B0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d.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Podstawą prawną przetwarzania jest zgoda osoby (art 6 ust 1 lit a)</w:t>
      </w:r>
    </w:p>
    <w:p w14:paraId="63ABDF2C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e.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Przetwarzane dane osobowe będą publikowane w materiałach promocyjnych Władysławowa.</w:t>
      </w:r>
    </w:p>
    <w:p w14:paraId="539D8994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f.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Przetwarzane dane nie będą przekazywane do państwa trzeciego ani organizacji międzynarodowej.</w:t>
      </w:r>
    </w:p>
    <w:p w14:paraId="5DB3D080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2.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Ponadto:</w:t>
      </w:r>
    </w:p>
    <w:p w14:paraId="5652A141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a.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Dane przetwarzane będą w celach promocyjnych bezterminowo do momentu wycofania zgody.</w:t>
      </w:r>
    </w:p>
    <w:p w14:paraId="3B0123E3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b.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Osoba której dane dotyczą ma prawo do:</w:t>
      </w:r>
    </w:p>
    <w:p w14:paraId="35CA9D2C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Dostępu do swoich danych które przetwarza administrator.</w:t>
      </w:r>
    </w:p>
    <w:p w14:paraId="38FC756E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ii.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Sprostowania danych przetwarzanych przez administratora.</w:t>
      </w:r>
    </w:p>
    <w:p w14:paraId="4831CBA3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iii.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Żądania usunięcia danych jeżeli przepisy szczególne nie mówią inaczej.</w:t>
      </w:r>
    </w:p>
    <w:p w14:paraId="395DFB6A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iv.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Zgłoszenia sprzeciwu wobec przetwarzaniu danych.</w:t>
      </w:r>
    </w:p>
    <w:p w14:paraId="6582EB1F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c.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Osoba której dane dotyczą ma prawo cofnięcia zgody na przetwarzanie danych w zakresie w jakim dane przetwarzane są na podstawie udzielonej zgody.</w:t>
      </w:r>
    </w:p>
    <w:p w14:paraId="6A82E764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d.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Osoba której dane dotyczą ma prawo wniesienia skargi do organu nadzorczego.</w:t>
      </w:r>
    </w:p>
    <w:p w14:paraId="3AF3CD15" w14:textId="77777777" w:rsidR="00921527" w:rsidRPr="002176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e.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Podanie danych jest dobrowolne.</w:t>
      </w:r>
    </w:p>
    <w:p w14:paraId="360F6BBB" w14:textId="77777777" w:rsidR="00921527" w:rsidRDefault="00921527" w:rsidP="00921527">
      <w:pPr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217627">
        <w:rPr>
          <w:rFonts w:ascii="Garamond" w:hAnsi="Garamond"/>
          <w:color w:val="000000"/>
          <w:sz w:val="20"/>
          <w:szCs w:val="20"/>
          <w:lang w:eastAsia="pl-PL"/>
        </w:rPr>
        <w:t>f.</w:t>
      </w:r>
      <w:r w:rsidRPr="00217627">
        <w:rPr>
          <w:rFonts w:ascii="Garamond" w:hAnsi="Garamond"/>
          <w:color w:val="000000"/>
          <w:sz w:val="20"/>
          <w:szCs w:val="20"/>
          <w:lang w:eastAsia="pl-PL"/>
        </w:rPr>
        <w:tab/>
        <w:t>Dane nie będą poddawane zautomatyzowanym procesom podejmowania decyzji. Dane nie będą użyte do profilowania.</w:t>
      </w:r>
    </w:p>
    <w:p w14:paraId="08A4BB41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sz w:val="20"/>
          <w:szCs w:val="20"/>
          <w:u w:val="single"/>
          <w:lang w:eastAsia="pl-PL"/>
        </w:rPr>
      </w:pPr>
    </w:p>
    <w:p w14:paraId="32B069AE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</w:p>
    <w:p w14:paraId="34D31379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czerwiec 2025 godz. 17:00</w:t>
      </w:r>
    </w:p>
    <w:p w14:paraId="209EEBF1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>Sobota</w:t>
      </w:r>
      <w:r>
        <w:rPr>
          <w:rFonts w:ascii="Garamond" w:hAnsi="Garamond"/>
          <w:color w:val="000000"/>
          <w:sz w:val="20"/>
          <w:szCs w:val="20"/>
          <w:lang w:eastAsia="pl-PL"/>
        </w:rPr>
        <w:t xml:space="preserve"> – 14, 21, 28</w:t>
      </w:r>
    </w:p>
    <w:p w14:paraId="0BCE2E02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14:paraId="7FC7B1B4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lipiec 2025 godz. 17:00</w:t>
      </w:r>
    </w:p>
    <w:p w14:paraId="2AF94253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 xml:space="preserve">Sobota </w:t>
      </w:r>
      <w:r>
        <w:rPr>
          <w:rFonts w:ascii="Garamond" w:hAnsi="Garamond"/>
          <w:color w:val="000000"/>
          <w:sz w:val="20"/>
          <w:szCs w:val="20"/>
          <w:lang w:eastAsia="pl-PL"/>
        </w:rPr>
        <w:t>– 5, 12, 19, 26,</w:t>
      </w:r>
    </w:p>
    <w:p w14:paraId="37722E6A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14:paraId="326B5E31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sierpień  2025 godz. 17:00</w:t>
      </w:r>
    </w:p>
    <w:p w14:paraId="5C0954CB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 xml:space="preserve">Sobota </w:t>
      </w:r>
      <w:r>
        <w:rPr>
          <w:rFonts w:ascii="Garamond" w:hAnsi="Garamond"/>
          <w:color w:val="000000"/>
          <w:sz w:val="20"/>
          <w:szCs w:val="20"/>
          <w:lang w:eastAsia="pl-PL"/>
        </w:rPr>
        <w:t>– 2, 9, 16, 23, 30</w:t>
      </w:r>
    </w:p>
    <w:p w14:paraId="6D06C529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14:paraId="37C6B8CC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u w:val="single"/>
          <w:lang w:eastAsia="pl-PL"/>
        </w:rPr>
        <w:t>Harmonogram spacerów – wrzesień 2025 godz. 17:00</w:t>
      </w:r>
    </w:p>
    <w:p w14:paraId="5DAC2A2C" w14:textId="77777777" w:rsidR="00921527" w:rsidRDefault="00921527" w:rsidP="00921527">
      <w:pPr>
        <w:spacing w:before="100" w:beforeAutospacing="1" w:after="100" w:afterAutospacing="1" w:line="240" w:lineRule="auto"/>
        <w:contextualSpacing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b/>
          <w:color w:val="000000"/>
          <w:sz w:val="20"/>
          <w:szCs w:val="20"/>
          <w:lang w:eastAsia="pl-PL"/>
        </w:rPr>
        <w:t xml:space="preserve">Sobota </w:t>
      </w:r>
      <w:r>
        <w:rPr>
          <w:rFonts w:ascii="Garamond" w:hAnsi="Garamond"/>
          <w:color w:val="000000"/>
          <w:sz w:val="20"/>
          <w:szCs w:val="20"/>
          <w:lang w:eastAsia="pl-PL"/>
        </w:rPr>
        <w:t>– 6, 13</w:t>
      </w:r>
    </w:p>
    <w:p w14:paraId="4D798FF0" w14:textId="77777777" w:rsidR="00EB75DF" w:rsidRDefault="00EB75DF"/>
    <w:sectPr w:rsidR="00EB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16CF6"/>
    <w:multiLevelType w:val="hybridMultilevel"/>
    <w:tmpl w:val="5EA8CA60"/>
    <w:lvl w:ilvl="0" w:tplc="8EF84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873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27"/>
    <w:rsid w:val="00921527"/>
    <w:rsid w:val="00C77475"/>
    <w:rsid w:val="00DD605B"/>
    <w:rsid w:val="00E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C9FE7D"/>
  <w15:chartTrackingRefBased/>
  <w15:docId w15:val="{94E1A38A-C6F5-492B-942C-B6DCC39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527"/>
    <w:pPr>
      <w:spacing w:after="200" w:line="36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5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5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1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5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5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5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5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5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5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15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9215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15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5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4293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m.frąckowiak@UMW.LOCAL</dc:creator>
  <cp:keywords/>
  <dc:description/>
  <cp:lastModifiedBy>m.frąckowiak@UMW.LOCAL</cp:lastModifiedBy>
  <cp:revision>1</cp:revision>
  <dcterms:created xsi:type="dcterms:W3CDTF">2025-06-09T12:49:00Z</dcterms:created>
  <dcterms:modified xsi:type="dcterms:W3CDTF">2025-06-09T12:50:00Z</dcterms:modified>
</cp:coreProperties>
</file>