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5C22" w14:textId="77777777" w:rsidR="00361FE5" w:rsidRDefault="005A38C2">
      <w:pPr>
        <w:outlineLvl w:val="0"/>
      </w:pPr>
      <w:r>
        <w:t>……………………………………………………</w:t>
      </w:r>
      <w:r>
        <w:tab/>
      </w:r>
      <w:r>
        <w:tab/>
        <w:t xml:space="preserve">               ……………………………………………………</w:t>
      </w:r>
    </w:p>
    <w:p w14:paraId="5A35762B" w14:textId="77777777" w:rsidR="00361FE5" w:rsidRDefault="005A38C2">
      <w:pPr>
        <w:outlineLvl w:val="0"/>
      </w:pPr>
      <w:r>
        <w:tab/>
      </w:r>
      <w:r>
        <w:rPr>
          <w:sz w:val="18"/>
          <w:szCs w:val="18"/>
        </w:rPr>
        <w:t xml:space="preserve">          (imię i nazwisko)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>(miejscowość, data)</w:t>
      </w:r>
    </w:p>
    <w:p w14:paraId="5003262A" w14:textId="77777777" w:rsidR="00361FE5" w:rsidRDefault="00361FE5">
      <w:pPr>
        <w:outlineLvl w:val="0"/>
      </w:pPr>
    </w:p>
    <w:p w14:paraId="23DBEB3B" w14:textId="77777777" w:rsidR="00361FE5" w:rsidRDefault="005A38C2">
      <w:pPr>
        <w:outlineLvl w:val="0"/>
      </w:pPr>
      <w:r>
        <w:t>……………………………………………………</w:t>
      </w:r>
    </w:p>
    <w:p w14:paraId="46DC0555" w14:textId="77777777" w:rsidR="00361FE5" w:rsidRDefault="005A38C2">
      <w:pPr>
        <w:outlineLvl w:val="0"/>
      </w:pPr>
      <w:r>
        <w:rPr>
          <w:sz w:val="18"/>
          <w:szCs w:val="18"/>
        </w:rPr>
        <w:t>(adres zamieszkania, nazwa/adres punktu sprzedaży)</w:t>
      </w:r>
    </w:p>
    <w:p w14:paraId="01C571FD" w14:textId="77777777" w:rsidR="00361FE5" w:rsidRDefault="00361FE5">
      <w:pPr>
        <w:outlineLvl w:val="0"/>
      </w:pPr>
    </w:p>
    <w:p w14:paraId="0EB29DCD" w14:textId="77777777" w:rsidR="00361FE5" w:rsidRDefault="005A38C2">
      <w:pPr>
        <w:outlineLvl w:val="0"/>
      </w:pPr>
      <w:r>
        <w:t>……………………………………………………</w:t>
      </w:r>
      <w:r>
        <w:tab/>
      </w:r>
      <w:r>
        <w:tab/>
      </w:r>
      <w:r>
        <w:tab/>
      </w:r>
    </w:p>
    <w:p w14:paraId="755C7F5D" w14:textId="77777777" w:rsidR="00361FE5" w:rsidRDefault="005A38C2">
      <w:pPr>
        <w:outlineLvl w:val="0"/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(nr telefonu)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88F04F9" w14:textId="77777777" w:rsidR="00361FE5" w:rsidRDefault="005A38C2">
      <w:pPr>
        <w:outlineLvl w:val="0"/>
      </w:pPr>
      <w:r>
        <w:tab/>
      </w:r>
      <w:r>
        <w:tab/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>Wójt Gminy</w:t>
      </w:r>
    </w:p>
    <w:p w14:paraId="75377925" w14:textId="77777777" w:rsidR="00C81EA6" w:rsidRDefault="005A38C2">
      <w:pPr>
        <w:outlineLvl w:val="0"/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28"/>
          <w:szCs w:val="28"/>
        </w:rPr>
        <w:t>Aleksandrów Kujawski</w:t>
      </w:r>
    </w:p>
    <w:p w14:paraId="21BEBDC5" w14:textId="103FA8B2" w:rsidR="00361FE5" w:rsidRDefault="005A38C2">
      <w:pPr>
        <w:outlineLvl w:val="0"/>
      </w:pPr>
      <w:r>
        <w:rPr>
          <w:b/>
          <w:bCs/>
          <w:sz w:val="28"/>
          <w:szCs w:val="28"/>
        </w:rPr>
        <w:t xml:space="preserve"> </w:t>
      </w:r>
    </w:p>
    <w:p w14:paraId="2D82E50A" w14:textId="77777777" w:rsidR="00361FE5" w:rsidRDefault="005A38C2">
      <w:pPr>
        <w:pStyle w:val="Nagwek1"/>
        <w:rPr>
          <w:sz w:val="26"/>
          <w:szCs w:val="26"/>
        </w:rPr>
      </w:pPr>
      <w:r>
        <w:rPr>
          <w:sz w:val="26"/>
          <w:szCs w:val="26"/>
        </w:rPr>
        <w:t>OŚWIADCZENIE O WARTOŚCI SPRZEDAŻY NAPOJÓW ALKOHOLOWYCH</w:t>
      </w:r>
    </w:p>
    <w:p w14:paraId="11998C80" w14:textId="77777777" w:rsidR="00361FE5" w:rsidRDefault="00361FE5"/>
    <w:p w14:paraId="4AAFB223" w14:textId="26277229" w:rsidR="00361FE5" w:rsidRDefault="005A38C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Stosownie do art. 11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ust. 4 ustawy z dnia 26 października 1982 roku o wychowaniu w trzeźwości </w:t>
      </w:r>
      <w:r>
        <w:rPr>
          <w:sz w:val="22"/>
          <w:szCs w:val="22"/>
        </w:rPr>
        <w:br/>
        <w:t xml:space="preserve">i przeciwdziałaniu alkoholizmowi (Dz. U. </w:t>
      </w:r>
      <w:r w:rsidR="00D04F1F">
        <w:rPr>
          <w:sz w:val="22"/>
          <w:szCs w:val="22"/>
        </w:rPr>
        <w:t xml:space="preserve">z </w:t>
      </w:r>
      <w:r>
        <w:rPr>
          <w:sz w:val="22"/>
          <w:szCs w:val="22"/>
        </w:rPr>
        <w:t>2021</w:t>
      </w:r>
      <w:r w:rsidR="00D04F1F">
        <w:rPr>
          <w:sz w:val="22"/>
          <w:szCs w:val="22"/>
        </w:rPr>
        <w:t xml:space="preserve"> r. poz. </w:t>
      </w:r>
      <w:r>
        <w:rPr>
          <w:sz w:val="22"/>
          <w:szCs w:val="22"/>
        </w:rPr>
        <w:t>1119 t. j.</w:t>
      </w:r>
      <w:r w:rsidR="00D04F1F"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oświadczam, że wartość sprzedaży napojów alkoholowych w roku </w:t>
      </w:r>
      <w:r>
        <w:rPr>
          <w:b/>
          <w:bCs/>
          <w:sz w:val="32"/>
          <w:szCs w:val="32"/>
          <w:u w:val="single"/>
        </w:rPr>
        <w:t>202</w:t>
      </w:r>
      <w:r w:rsidR="00D04F1F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22"/>
          <w:szCs w:val="22"/>
        </w:rPr>
        <w:t>wyniosła:</w:t>
      </w:r>
    </w:p>
    <w:p w14:paraId="525352B4" w14:textId="77777777" w:rsidR="00C81EA6" w:rsidRDefault="00C81EA6">
      <w:pPr>
        <w:jc w:val="both"/>
      </w:pPr>
    </w:p>
    <w:tbl>
      <w:tblPr>
        <w:tblW w:w="9528" w:type="dxa"/>
        <w:tblInd w:w="-27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top w:w="55" w:type="dxa"/>
          <w:left w:w="-1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5"/>
        <w:gridCol w:w="2842"/>
        <w:gridCol w:w="3539"/>
        <w:gridCol w:w="2692"/>
      </w:tblGrid>
      <w:tr w:rsidR="00361FE5" w14:paraId="7C61223B" w14:textId="77777777">
        <w:tc>
          <w:tcPr>
            <w:tcW w:w="45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14:paraId="5151C5ED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84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4922ED70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sz w:val="20"/>
              </w:rPr>
              <w:t>Rodzaj napojów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alkoholowych</w:t>
            </w:r>
          </w:p>
        </w:tc>
        <w:tc>
          <w:tcPr>
            <w:tcW w:w="353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5BFBC172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sz w:val="20"/>
              </w:rPr>
              <w:t>Nr zezwolenia i okres jego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ważności</w:t>
            </w:r>
          </w:p>
        </w:tc>
        <w:tc>
          <w:tcPr>
            <w:tcW w:w="269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6439117F" w14:textId="77777777" w:rsidR="00361FE5" w:rsidRDefault="005A38C2">
            <w:pPr>
              <w:pStyle w:val="Nagwek2"/>
              <w:jc w:val="center"/>
            </w:pPr>
            <w:r>
              <w:rPr>
                <w:sz w:val="20"/>
              </w:rPr>
              <w:t>Wartość sprzedaży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 xml:space="preserve">alkoholu* (kwota brutto) w </w:t>
            </w:r>
            <w:r>
              <w:rPr>
                <w:b w:val="0"/>
              </w:rPr>
              <w:t>PLN</w:t>
            </w:r>
          </w:p>
        </w:tc>
      </w:tr>
      <w:tr w:rsidR="00361FE5" w14:paraId="0E7EA9F9" w14:textId="77777777">
        <w:tc>
          <w:tcPr>
            <w:tcW w:w="454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70" w:type="dxa"/>
            </w:tcMar>
            <w:vAlign w:val="center"/>
          </w:tcPr>
          <w:p w14:paraId="356B1D42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694E2F23" w14:textId="77777777" w:rsidR="00361FE5" w:rsidRDefault="005A38C2">
            <w:pPr>
              <w:pStyle w:val="Nagwek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napoje alkoholowe o zawartości do 4,5 % alkoholu oraz piwo</w:t>
            </w:r>
          </w:p>
          <w:p w14:paraId="77733A76" w14:textId="77777777" w:rsidR="00361FE5" w:rsidRDefault="00361FE5">
            <w:pPr>
              <w:jc w:val="center"/>
            </w:pPr>
          </w:p>
          <w:p w14:paraId="1A96BE86" w14:textId="77777777" w:rsidR="00361FE5" w:rsidRDefault="00361FE5">
            <w:pPr>
              <w:jc w:val="center"/>
            </w:pP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2417E5AF" w14:textId="77777777" w:rsidR="00361FE5" w:rsidRDefault="00361FE5">
            <w:pPr>
              <w:pStyle w:val="Nagwek2"/>
              <w:jc w:val="center"/>
            </w:pPr>
          </w:p>
          <w:p w14:paraId="43D33D98" w14:textId="77777777" w:rsidR="00361FE5" w:rsidRDefault="005A38C2">
            <w:pPr>
              <w:pStyle w:val="Nagwek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Nr ………………………………………</w:t>
            </w:r>
          </w:p>
          <w:p w14:paraId="19EED3F3" w14:textId="77777777" w:rsidR="00361FE5" w:rsidRDefault="005A38C2">
            <w:pPr>
              <w:jc w:val="center"/>
            </w:pPr>
            <w:r>
              <w:t>okres ważności</w:t>
            </w:r>
          </w:p>
          <w:p w14:paraId="7A45E20C" w14:textId="77777777" w:rsidR="00361FE5" w:rsidRDefault="00361FE5">
            <w:pPr>
              <w:jc w:val="center"/>
              <w:rPr>
                <w:sz w:val="14"/>
                <w:szCs w:val="14"/>
              </w:rPr>
            </w:pPr>
          </w:p>
          <w:p w14:paraId="65FDDF37" w14:textId="77777777" w:rsidR="00361FE5" w:rsidRDefault="005A38C2">
            <w:pPr>
              <w:jc w:val="center"/>
            </w:pPr>
            <w:r>
              <w:t>od …………………………………  roku</w:t>
            </w:r>
          </w:p>
          <w:p w14:paraId="576940BB" w14:textId="77777777" w:rsidR="00361FE5" w:rsidRDefault="00361FE5">
            <w:pPr>
              <w:jc w:val="center"/>
            </w:pPr>
          </w:p>
          <w:p w14:paraId="7BE53A85" w14:textId="77777777" w:rsidR="00361FE5" w:rsidRDefault="005A38C2">
            <w:pPr>
              <w:jc w:val="center"/>
            </w:pPr>
            <w:r>
              <w:t>do …………………………………  roku</w:t>
            </w:r>
          </w:p>
          <w:p w14:paraId="2402F26F" w14:textId="77777777" w:rsidR="00361FE5" w:rsidRDefault="00361FE5">
            <w:pPr>
              <w:jc w:val="center"/>
            </w:pPr>
          </w:p>
        </w:tc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201B5861" w14:textId="77777777" w:rsidR="00361FE5" w:rsidRDefault="005A38C2">
            <w:pPr>
              <w:jc w:val="center"/>
            </w:pPr>
            <w:r>
              <w:t>………………………………zł</w:t>
            </w:r>
          </w:p>
          <w:p w14:paraId="541A42BA" w14:textId="77777777" w:rsidR="00361FE5" w:rsidRDefault="00361FE5">
            <w:pPr>
              <w:jc w:val="center"/>
            </w:pPr>
          </w:p>
        </w:tc>
      </w:tr>
      <w:tr w:rsidR="00361FE5" w14:paraId="55E61D7C" w14:textId="77777777">
        <w:tc>
          <w:tcPr>
            <w:tcW w:w="454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70" w:type="dxa"/>
            </w:tcMar>
            <w:vAlign w:val="center"/>
          </w:tcPr>
          <w:p w14:paraId="2C4B651D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6372D117" w14:textId="77777777" w:rsidR="00361FE5" w:rsidRDefault="005A38C2">
            <w:r>
              <w:t xml:space="preserve"> napoje alkoholowe o zawartości </w:t>
            </w:r>
          </w:p>
          <w:p w14:paraId="46CC4B1A" w14:textId="77777777" w:rsidR="00361FE5" w:rsidRDefault="005A38C2">
            <w:r>
              <w:t xml:space="preserve"> powyżej 4,5 % do 18% alkoholu                               z wyjątkiem piwa</w:t>
            </w:r>
          </w:p>
          <w:p w14:paraId="266A05EE" w14:textId="77777777" w:rsidR="00361FE5" w:rsidRDefault="00361FE5">
            <w:pPr>
              <w:jc w:val="center"/>
            </w:pPr>
          </w:p>
          <w:p w14:paraId="4C723B00" w14:textId="77777777" w:rsidR="00361FE5" w:rsidRDefault="00361FE5">
            <w:pPr>
              <w:pStyle w:val="Nagwek2"/>
              <w:jc w:val="center"/>
              <w:rPr>
                <w:sz w:val="20"/>
              </w:rPr>
            </w:pP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554E4A09" w14:textId="77777777" w:rsidR="00361FE5" w:rsidRDefault="00361FE5"/>
          <w:p w14:paraId="377B2FB5" w14:textId="77777777" w:rsidR="00361FE5" w:rsidRDefault="005A38C2">
            <w:pPr>
              <w:pStyle w:val="Nagwek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Nr ………………………………………</w:t>
            </w:r>
          </w:p>
          <w:p w14:paraId="0BE216F0" w14:textId="77777777" w:rsidR="00361FE5" w:rsidRDefault="005A38C2">
            <w:pPr>
              <w:jc w:val="center"/>
            </w:pPr>
            <w:r>
              <w:t>okres ważności</w:t>
            </w:r>
          </w:p>
          <w:p w14:paraId="7B96A30A" w14:textId="77777777" w:rsidR="00361FE5" w:rsidRDefault="00361FE5">
            <w:pPr>
              <w:jc w:val="center"/>
              <w:rPr>
                <w:sz w:val="14"/>
                <w:szCs w:val="14"/>
              </w:rPr>
            </w:pPr>
          </w:p>
          <w:p w14:paraId="5CF9BD21" w14:textId="77777777" w:rsidR="00361FE5" w:rsidRDefault="005A38C2">
            <w:pPr>
              <w:jc w:val="center"/>
            </w:pPr>
            <w:r>
              <w:t>od …………………………………  roku</w:t>
            </w:r>
          </w:p>
          <w:p w14:paraId="73D9769F" w14:textId="77777777" w:rsidR="00361FE5" w:rsidRDefault="00361FE5">
            <w:pPr>
              <w:jc w:val="center"/>
            </w:pPr>
          </w:p>
          <w:p w14:paraId="78A8B795" w14:textId="77777777" w:rsidR="00361FE5" w:rsidRDefault="005A38C2">
            <w:pPr>
              <w:jc w:val="center"/>
            </w:pPr>
            <w:r>
              <w:t>do …………………………………  roku</w:t>
            </w:r>
          </w:p>
          <w:p w14:paraId="7B97B8D9" w14:textId="77777777" w:rsidR="00361FE5" w:rsidRDefault="00361FE5"/>
        </w:tc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069B686D" w14:textId="77777777" w:rsidR="00361FE5" w:rsidRDefault="00361FE5">
            <w:pPr>
              <w:pStyle w:val="Nagwek2"/>
              <w:jc w:val="center"/>
              <w:rPr>
                <w:sz w:val="20"/>
              </w:rPr>
            </w:pPr>
          </w:p>
          <w:p w14:paraId="1301E05D" w14:textId="77777777" w:rsidR="00361FE5" w:rsidRDefault="005A38C2">
            <w:pPr>
              <w:jc w:val="center"/>
            </w:pPr>
            <w:r>
              <w:t>………………………………zł</w:t>
            </w:r>
          </w:p>
          <w:p w14:paraId="4A08FD31" w14:textId="77777777" w:rsidR="00361FE5" w:rsidRDefault="00361FE5">
            <w:pPr>
              <w:jc w:val="center"/>
            </w:pPr>
          </w:p>
        </w:tc>
      </w:tr>
      <w:tr w:rsidR="00361FE5" w14:paraId="49E61E9B" w14:textId="77777777">
        <w:tc>
          <w:tcPr>
            <w:tcW w:w="454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70" w:type="dxa"/>
            </w:tcMar>
            <w:vAlign w:val="center"/>
          </w:tcPr>
          <w:p w14:paraId="78061255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1BFA437D" w14:textId="77777777" w:rsidR="00361FE5" w:rsidRDefault="005A38C2">
            <w:pPr>
              <w:pStyle w:val="Nagwek2"/>
              <w:jc w:val="center"/>
              <w:rPr>
                <w:sz w:val="20"/>
              </w:rPr>
            </w:pPr>
            <w:r>
              <w:rPr>
                <w:b w:val="0"/>
                <w:sz w:val="20"/>
              </w:rPr>
              <w:t>napoje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alkoholowe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o zawartości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powyżej 18%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alkoholu</w:t>
            </w:r>
          </w:p>
          <w:p w14:paraId="6AFBC895" w14:textId="77777777" w:rsidR="00361FE5" w:rsidRDefault="00361FE5">
            <w:pPr>
              <w:jc w:val="center"/>
            </w:pPr>
          </w:p>
          <w:p w14:paraId="584AE27B" w14:textId="77777777" w:rsidR="00361FE5" w:rsidRDefault="00361FE5">
            <w:pPr>
              <w:jc w:val="center"/>
            </w:pPr>
          </w:p>
          <w:p w14:paraId="4BDF6751" w14:textId="77777777" w:rsidR="00361FE5" w:rsidRDefault="00361FE5">
            <w:pPr>
              <w:jc w:val="center"/>
            </w:pP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548B7813" w14:textId="77777777" w:rsidR="00361FE5" w:rsidRDefault="00361FE5">
            <w:pPr>
              <w:pStyle w:val="Nagwek2"/>
            </w:pPr>
          </w:p>
          <w:p w14:paraId="058A4F17" w14:textId="77777777" w:rsidR="00361FE5" w:rsidRDefault="005A38C2">
            <w:pPr>
              <w:pStyle w:val="Nagwek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Nr ………………………………………</w:t>
            </w:r>
          </w:p>
          <w:p w14:paraId="2608E532" w14:textId="77777777" w:rsidR="00361FE5" w:rsidRDefault="005A38C2">
            <w:pPr>
              <w:jc w:val="center"/>
            </w:pPr>
            <w:r>
              <w:t>okres ważności</w:t>
            </w:r>
          </w:p>
          <w:p w14:paraId="3E4D7FB6" w14:textId="77777777" w:rsidR="00361FE5" w:rsidRDefault="00361FE5">
            <w:pPr>
              <w:jc w:val="center"/>
              <w:rPr>
                <w:sz w:val="14"/>
                <w:szCs w:val="14"/>
              </w:rPr>
            </w:pPr>
          </w:p>
          <w:p w14:paraId="3E294D12" w14:textId="77777777" w:rsidR="00361FE5" w:rsidRDefault="005A38C2">
            <w:pPr>
              <w:jc w:val="center"/>
            </w:pPr>
            <w:r>
              <w:t>od …………………………………  roku</w:t>
            </w:r>
          </w:p>
          <w:p w14:paraId="517E9137" w14:textId="77777777" w:rsidR="00361FE5" w:rsidRDefault="00361FE5">
            <w:pPr>
              <w:jc w:val="center"/>
            </w:pPr>
          </w:p>
          <w:p w14:paraId="7F95D779" w14:textId="77777777" w:rsidR="00361FE5" w:rsidRDefault="005A38C2">
            <w:pPr>
              <w:jc w:val="center"/>
            </w:pPr>
            <w:r>
              <w:t>do …………………………………  roku</w:t>
            </w:r>
          </w:p>
        </w:tc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32783DC3" w14:textId="77777777" w:rsidR="00361FE5" w:rsidRDefault="005A38C2">
            <w:pPr>
              <w:jc w:val="center"/>
            </w:pPr>
            <w:r>
              <w:t>………………………………z</w:t>
            </w:r>
          </w:p>
        </w:tc>
      </w:tr>
      <w:tr w:rsidR="00361FE5" w14:paraId="1AC4CE48" w14:textId="77777777">
        <w:tc>
          <w:tcPr>
            <w:tcW w:w="45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15" w:type="dxa"/>
              <w:bottom w:w="0" w:type="dxa"/>
              <w:right w:w="70" w:type="dxa"/>
            </w:tcMar>
            <w:vAlign w:val="center"/>
          </w:tcPr>
          <w:p w14:paraId="1C310610" w14:textId="77777777" w:rsidR="00361FE5" w:rsidRDefault="00361FE5">
            <w:pPr>
              <w:pStyle w:val="Nagwek2"/>
              <w:jc w:val="center"/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1FC260EA" w14:textId="77777777" w:rsidR="00361FE5" w:rsidRDefault="005A38C2">
            <w:pPr>
              <w:pStyle w:val="Nagwek2"/>
              <w:jc w:val="center"/>
            </w:pPr>
            <w:r>
              <w:rPr>
                <w:b w:val="0"/>
                <w:sz w:val="20"/>
              </w:rPr>
              <w:t xml:space="preserve">Ogródek piwny </w:t>
            </w:r>
          </w:p>
          <w:p w14:paraId="7F0CC752" w14:textId="77777777" w:rsidR="00361FE5" w:rsidRDefault="00361FE5">
            <w:pPr>
              <w:jc w:val="center"/>
            </w:pPr>
          </w:p>
          <w:p w14:paraId="28479E95" w14:textId="77777777" w:rsidR="00361FE5" w:rsidRDefault="00361FE5">
            <w:pPr>
              <w:jc w:val="center"/>
            </w:pPr>
          </w:p>
          <w:p w14:paraId="5E9B9577" w14:textId="77777777" w:rsidR="00361FE5" w:rsidRDefault="00361FE5">
            <w:pPr>
              <w:jc w:val="center"/>
            </w:pPr>
          </w:p>
        </w:tc>
        <w:tc>
          <w:tcPr>
            <w:tcW w:w="353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11C1E02F" w14:textId="77777777" w:rsidR="00361FE5" w:rsidRDefault="00361FE5">
            <w:pPr>
              <w:pStyle w:val="Nagwek2"/>
            </w:pPr>
          </w:p>
          <w:p w14:paraId="55C21868" w14:textId="77777777" w:rsidR="00361FE5" w:rsidRDefault="005A38C2">
            <w:pPr>
              <w:pStyle w:val="Nagwek2"/>
              <w:jc w:val="center"/>
            </w:pPr>
            <w:r>
              <w:rPr>
                <w:b w:val="0"/>
                <w:sz w:val="20"/>
              </w:rPr>
              <w:t>Nr ………………………………………</w:t>
            </w:r>
          </w:p>
          <w:p w14:paraId="122F2381" w14:textId="77777777" w:rsidR="00361FE5" w:rsidRDefault="005A38C2">
            <w:pPr>
              <w:jc w:val="center"/>
            </w:pPr>
            <w:r>
              <w:t>okres ważności</w:t>
            </w:r>
          </w:p>
          <w:p w14:paraId="3571B78C" w14:textId="77777777" w:rsidR="00361FE5" w:rsidRDefault="00361FE5">
            <w:pPr>
              <w:jc w:val="center"/>
              <w:rPr>
                <w:sz w:val="14"/>
                <w:szCs w:val="14"/>
              </w:rPr>
            </w:pPr>
          </w:p>
          <w:p w14:paraId="669B4BBA" w14:textId="77777777" w:rsidR="00361FE5" w:rsidRDefault="005A38C2">
            <w:pPr>
              <w:jc w:val="center"/>
            </w:pPr>
            <w:r>
              <w:t>od …………………………………  roku</w:t>
            </w:r>
          </w:p>
          <w:p w14:paraId="6EB4FE8D" w14:textId="77777777" w:rsidR="00361FE5" w:rsidRDefault="00361FE5">
            <w:pPr>
              <w:jc w:val="center"/>
            </w:pPr>
          </w:p>
          <w:p w14:paraId="30965B37" w14:textId="77777777" w:rsidR="00361FE5" w:rsidRDefault="005A38C2">
            <w:pPr>
              <w:jc w:val="center"/>
            </w:pPr>
            <w:r>
              <w:t>do …………………………………  roku</w:t>
            </w:r>
          </w:p>
        </w:tc>
        <w:tc>
          <w:tcPr>
            <w:tcW w:w="2692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70" w:type="dxa"/>
            </w:tcMar>
            <w:vAlign w:val="center"/>
          </w:tcPr>
          <w:p w14:paraId="1336075A" w14:textId="77777777" w:rsidR="00361FE5" w:rsidRDefault="005A38C2">
            <w:pPr>
              <w:jc w:val="center"/>
            </w:pPr>
            <w:r>
              <w:t>………………………………</w:t>
            </w:r>
          </w:p>
        </w:tc>
      </w:tr>
    </w:tbl>
    <w:p w14:paraId="0B2A57AF" w14:textId="77777777" w:rsidR="00361FE5" w:rsidRDefault="00361FE5">
      <w:pPr>
        <w:pStyle w:val="Nagwek2"/>
        <w:jc w:val="both"/>
        <w:rPr>
          <w:bCs/>
          <w:u w:val="single"/>
        </w:rPr>
      </w:pPr>
    </w:p>
    <w:p w14:paraId="72727889" w14:textId="6C2F8164" w:rsidR="00361FE5" w:rsidRDefault="005A38C2">
      <w:pPr>
        <w:pStyle w:val="Nagwek2"/>
        <w:jc w:val="both"/>
        <w:rPr>
          <w:bCs/>
          <w:sz w:val="22"/>
          <w:szCs w:val="22"/>
        </w:rPr>
      </w:pPr>
      <w:r>
        <w:rPr>
          <w:b w:val="0"/>
        </w:rPr>
        <w:tab/>
        <w:t xml:space="preserve">Oświadczenie składam pouczony(a) o odpowiedzialności wynikającej z art.18 ust. 10 pkt 5 ustawy z dna 26 października 1982 roku o wychowaniu w trzeźwości i przeciwdziałaniu alkoholizmowi </w:t>
      </w:r>
      <w:r>
        <w:rPr>
          <w:b w:val="0"/>
          <w:sz w:val="22"/>
          <w:szCs w:val="22"/>
        </w:rPr>
        <w:t xml:space="preserve">(Dz. U. </w:t>
      </w:r>
      <w:r w:rsidR="00EF2FE5">
        <w:rPr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2021</w:t>
      </w:r>
      <w:r w:rsidR="00EF2FE5">
        <w:rPr>
          <w:b w:val="0"/>
          <w:sz w:val="22"/>
          <w:szCs w:val="22"/>
        </w:rPr>
        <w:t xml:space="preserve"> poz. </w:t>
      </w:r>
      <w:r>
        <w:rPr>
          <w:b w:val="0"/>
          <w:sz w:val="22"/>
          <w:szCs w:val="22"/>
        </w:rPr>
        <w:t xml:space="preserve">1119 t. j.): </w:t>
      </w:r>
      <w:r>
        <w:rPr>
          <w:bCs/>
          <w:sz w:val="22"/>
          <w:szCs w:val="22"/>
        </w:rPr>
        <w:t>„zezwolenie cofa się w przypadku przedstawienia fałszywych danych w oświadczeniu” co potwierdzam własnoręcznym podpisem:</w:t>
      </w:r>
    </w:p>
    <w:p w14:paraId="7583CA64" w14:textId="5BF86247" w:rsidR="00C81EA6" w:rsidRDefault="00C81EA6" w:rsidP="00C81EA6"/>
    <w:p w14:paraId="62DF12AF" w14:textId="77777777" w:rsidR="00C81EA6" w:rsidRPr="00C81EA6" w:rsidRDefault="00C81EA6" w:rsidP="00C81EA6"/>
    <w:p w14:paraId="2C87272B" w14:textId="77777777" w:rsidR="00361FE5" w:rsidRDefault="005A38C2">
      <w:r>
        <w:t xml:space="preserve">                                                                                                             </w:t>
      </w:r>
      <w:r>
        <w:tab/>
        <w:t xml:space="preserve"> </w:t>
      </w:r>
    </w:p>
    <w:p w14:paraId="57F658CA" w14:textId="77777777" w:rsidR="00361FE5" w:rsidRDefault="005A38C2">
      <w:pPr>
        <w:ind w:left="5664" w:firstLine="708"/>
      </w:pPr>
      <w:r>
        <w:t>.........................................................</w:t>
      </w:r>
    </w:p>
    <w:p w14:paraId="20B911C1" w14:textId="77777777" w:rsidR="00361FE5" w:rsidRDefault="005A38C2">
      <w:pPr>
        <w:ind w:left="6372"/>
      </w:pPr>
      <w:r>
        <w:t xml:space="preserve">            (data i czytelny podpis)</w:t>
      </w:r>
    </w:p>
    <w:p w14:paraId="76EAE0D1" w14:textId="77777777" w:rsidR="00361FE5" w:rsidRDefault="00361FE5">
      <w:pPr>
        <w:ind w:left="360"/>
        <w:jc w:val="center"/>
        <w:rPr>
          <w:b/>
          <w:bCs/>
          <w:sz w:val="28"/>
          <w:szCs w:val="28"/>
        </w:rPr>
      </w:pPr>
    </w:p>
    <w:p w14:paraId="478AC94C" w14:textId="6885CFE0" w:rsidR="00361FE5" w:rsidRDefault="005A38C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POUCZENIE</w:t>
      </w:r>
    </w:p>
    <w:p w14:paraId="7084ACE6" w14:textId="77777777" w:rsidR="00C81EA6" w:rsidRDefault="00C81EA6">
      <w:pPr>
        <w:ind w:left="360"/>
        <w:jc w:val="center"/>
      </w:pPr>
    </w:p>
    <w:p w14:paraId="32593CC1" w14:textId="59A137C6" w:rsidR="00361FE5" w:rsidRDefault="005A38C2">
      <w:pPr>
        <w:jc w:val="both"/>
      </w:pPr>
      <w:r>
        <w:rPr>
          <w:sz w:val="22"/>
          <w:szCs w:val="22"/>
        </w:rPr>
        <w:t xml:space="preserve">* </w:t>
      </w:r>
      <w:r>
        <w:rPr>
          <w:b/>
          <w:bCs/>
          <w:sz w:val="22"/>
          <w:szCs w:val="22"/>
          <w:u w:val="single"/>
        </w:rPr>
        <w:t>wartość sprzedaży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kwota należna sprzedawcy za sprzedane napoje alkoholowe, z uwzględnieniem podatku od towarów i usług oraz podatku akcyzowego (art.2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pkt. 8 ustawy z dna 26 października 1982 roku </w:t>
      </w:r>
      <w:r>
        <w:rPr>
          <w:sz w:val="22"/>
          <w:szCs w:val="22"/>
        </w:rPr>
        <w:br/>
        <w:t xml:space="preserve">o wychowaniu w trzeźwości i przeciwdziałaniu alkoholizmowi (Dz.U. </w:t>
      </w:r>
      <w:r w:rsidR="00EF2FE5">
        <w:rPr>
          <w:sz w:val="22"/>
          <w:szCs w:val="22"/>
        </w:rPr>
        <w:t xml:space="preserve">z </w:t>
      </w:r>
      <w:r>
        <w:rPr>
          <w:sz w:val="22"/>
          <w:szCs w:val="22"/>
        </w:rPr>
        <w:t>2021</w:t>
      </w:r>
      <w:r w:rsidR="00EF2FE5">
        <w:rPr>
          <w:sz w:val="22"/>
          <w:szCs w:val="22"/>
        </w:rPr>
        <w:t xml:space="preserve"> r. poz.</w:t>
      </w:r>
      <w:r>
        <w:rPr>
          <w:sz w:val="22"/>
          <w:szCs w:val="22"/>
        </w:rPr>
        <w:t>1119 t. j.</w:t>
      </w:r>
      <w:r w:rsidR="00EF2FE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247C9148" w14:textId="77777777" w:rsidR="00361FE5" w:rsidRDefault="00361FE5">
      <w:pPr>
        <w:jc w:val="both"/>
        <w:rPr>
          <w:sz w:val="22"/>
          <w:szCs w:val="22"/>
        </w:rPr>
      </w:pPr>
    </w:p>
    <w:p w14:paraId="59DE307A" w14:textId="3B470C2C" w:rsidR="00361FE5" w:rsidRDefault="005A38C2">
      <w:pPr>
        <w:jc w:val="both"/>
      </w:pPr>
      <w:r>
        <w:rPr>
          <w:sz w:val="21"/>
          <w:szCs w:val="21"/>
        </w:rPr>
        <w:t xml:space="preserve">Oświadczenie należy złożyć </w:t>
      </w:r>
      <w:r>
        <w:rPr>
          <w:b/>
          <w:bCs/>
          <w:sz w:val="21"/>
          <w:szCs w:val="21"/>
          <w:u w:val="single"/>
        </w:rPr>
        <w:t>do dnia 31 stycznia 202</w:t>
      </w:r>
      <w:r w:rsidR="00EF2FE5">
        <w:rPr>
          <w:b/>
          <w:bCs/>
          <w:sz w:val="21"/>
          <w:szCs w:val="21"/>
          <w:u w:val="single"/>
        </w:rPr>
        <w:t>3</w:t>
      </w:r>
      <w:r>
        <w:rPr>
          <w:b/>
          <w:bCs/>
          <w:sz w:val="21"/>
          <w:szCs w:val="21"/>
          <w:u w:val="single"/>
        </w:rPr>
        <w:t xml:space="preserve"> roku </w:t>
      </w:r>
      <w:r>
        <w:rPr>
          <w:sz w:val="21"/>
          <w:szCs w:val="21"/>
        </w:rPr>
        <w:t>w Biurze Obsługi Urzędu Gminy Aleksandrów Kujawski lub w pokoju nr 7 (parter).</w:t>
      </w:r>
    </w:p>
    <w:p w14:paraId="3BF69070" w14:textId="77777777" w:rsidR="00361FE5" w:rsidRDefault="00361FE5">
      <w:pPr>
        <w:tabs>
          <w:tab w:val="left" w:pos="0"/>
        </w:tabs>
        <w:jc w:val="both"/>
        <w:rPr>
          <w:rFonts w:ascii="Cambria" w:hAnsi="Cambria" w:cs="Arial"/>
        </w:rPr>
      </w:pPr>
    </w:p>
    <w:p w14:paraId="7D0FE38A" w14:textId="2FAAD624" w:rsidR="00361FE5" w:rsidRDefault="005A38C2">
      <w:pPr>
        <w:tabs>
          <w:tab w:val="left" w:pos="0"/>
        </w:tabs>
        <w:jc w:val="both"/>
      </w:pPr>
      <w:r>
        <w:rPr>
          <w:rFonts w:cs="Arial"/>
          <w:sz w:val="22"/>
          <w:szCs w:val="22"/>
        </w:rPr>
        <w:t xml:space="preserve">1. Przedsiębiorcy prowadzący sprzedaż napojów alkoholowych w roku poprzednim są obowiązani do złożenia do dnia </w:t>
      </w:r>
      <w:r>
        <w:rPr>
          <w:rFonts w:cs="Arial"/>
          <w:b/>
          <w:sz w:val="22"/>
          <w:szCs w:val="22"/>
        </w:rPr>
        <w:t>31 stycznia  pisemnego  oświadczenia</w:t>
      </w:r>
      <w:r>
        <w:rPr>
          <w:rFonts w:cs="Arial"/>
          <w:sz w:val="22"/>
          <w:szCs w:val="22"/>
        </w:rPr>
        <w:t xml:space="preserve"> o wartości sprzedaży poszczególnych rodzajów napojów alko-holowych w punkcie sprzedaży w roku poprzednim</w:t>
      </w:r>
      <w:r w:rsidR="00EF2FE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(art.11</w:t>
      </w:r>
      <w:r>
        <w:rPr>
          <w:rFonts w:cs="Arial"/>
          <w:sz w:val="22"/>
          <w:szCs w:val="22"/>
          <w:vertAlign w:val="superscript"/>
        </w:rPr>
        <w:t>1</w:t>
      </w:r>
      <w:r>
        <w:rPr>
          <w:rFonts w:cs="Arial"/>
          <w:sz w:val="22"/>
          <w:szCs w:val="22"/>
        </w:rPr>
        <w:t xml:space="preserve"> ust.4). </w:t>
      </w:r>
      <w:r>
        <w:rPr>
          <w:rFonts w:cs="Arial"/>
          <w:b/>
          <w:bCs/>
          <w:sz w:val="22"/>
          <w:szCs w:val="22"/>
        </w:rPr>
        <w:t xml:space="preserve">Przedstawienie fałszywych danych </w:t>
      </w:r>
      <w:r>
        <w:rPr>
          <w:rFonts w:cs="Arial"/>
          <w:b/>
          <w:bCs/>
          <w:sz w:val="22"/>
          <w:szCs w:val="22"/>
        </w:rPr>
        <w:br/>
        <w:t>w oświadczeniu skutkuje cofnięciem zezwolenia</w:t>
      </w:r>
      <w:r>
        <w:rPr>
          <w:rFonts w:cs="Arial"/>
          <w:sz w:val="22"/>
          <w:szCs w:val="22"/>
        </w:rPr>
        <w:t xml:space="preserve"> (art.18 ust.10 pkt 5). Przedsiębiorca, któremu cofnięto zezwolenie, może wystąpić z wnioskiem o ponowne wydanie zezwolenia nie wcześniej niż po upływie 3 lat od dnia wydania decyzji o jego cofnięciu.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91094" w14:textId="2CE9DC4E" w:rsidR="00361FE5" w:rsidRDefault="005A38C2">
      <w:pPr>
        <w:jc w:val="both"/>
        <w:rPr>
          <w:sz w:val="22"/>
          <w:szCs w:val="22"/>
        </w:rPr>
      </w:pPr>
      <w:r>
        <w:rPr>
          <w:sz w:val="22"/>
          <w:szCs w:val="22"/>
        </w:rPr>
        <w:t>2. Wartość sprzedaży napojów alkoholowych w roku poprzednim przedstawiona w oświadczeniu stanowi podstawę do naliczenia opłaty rocznej za korzystanie z zezwolenia</w:t>
      </w:r>
      <w:r w:rsidR="00EF2FE5">
        <w:rPr>
          <w:sz w:val="22"/>
          <w:szCs w:val="22"/>
        </w:rPr>
        <w:t xml:space="preserve"> </w:t>
      </w:r>
      <w:r>
        <w:rPr>
          <w:sz w:val="22"/>
          <w:szCs w:val="22"/>
        </w:rPr>
        <w:t>(zezwoleń) w danym roku kalendarzowym – na zasadach określonych w art. 11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ust. 2, 5, 6 i 8 powyżej cytowanej ustawy:</w:t>
      </w:r>
    </w:p>
    <w:p w14:paraId="22B573C8" w14:textId="77777777" w:rsidR="00C81EA6" w:rsidRDefault="00C81EA6">
      <w:pPr>
        <w:jc w:val="both"/>
      </w:pPr>
    </w:p>
    <w:tbl>
      <w:tblPr>
        <w:tblW w:w="9752" w:type="dxa"/>
        <w:tblInd w:w="-77" w:type="dxa"/>
        <w:tblBorders>
          <w:top w:val="thinThickMediumGap" w:sz="4" w:space="0" w:color="000001"/>
          <w:left w:val="thinThickMediumGap" w:sz="4" w:space="0" w:color="000001"/>
          <w:bottom w:val="thinThickMediumGap" w:sz="4" w:space="0" w:color="000001"/>
          <w:insideH w:val="thinThickMediumGap" w:sz="4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2156"/>
        <w:gridCol w:w="3909"/>
        <w:gridCol w:w="3178"/>
      </w:tblGrid>
      <w:tr w:rsidR="00361FE5" w14:paraId="213C0BF1" w14:textId="77777777">
        <w:tc>
          <w:tcPr>
            <w:tcW w:w="50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3C1DE9E3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62A2876C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</w:t>
            </w:r>
          </w:p>
          <w:p w14:paraId="103231E6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sprzedawanych napojów alkoholowych</w:t>
            </w:r>
          </w:p>
        </w:tc>
        <w:tc>
          <w:tcPr>
            <w:tcW w:w="3909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70B0FB1A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podstawowa pobierana w przypadku gdy wartość sprzedaży napojów alkoholowych </w:t>
            </w:r>
            <w:r>
              <w:rPr>
                <w:b/>
                <w:bCs/>
                <w:sz w:val="22"/>
                <w:szCs w:val="22"/>
              </w:rPr>
              <w:t>NIE PRZEKROCZYŁA</w:t>
            </w:r>
            <w:r>
              <w:rPr>
                <w:sz w:val="22"/>
                <w:szCs w:val="22"/>
              </w:rPr>
              <w:t xml:space="preserve"> progu ustawowego</w:t>
            </w:r>
          </w:p>
        </w:tc>
        <w:tc>
          <w:tcPr>
            <w:tcW w:w="317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right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509DF746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Powiększenie opłaty, gdy wartość sprzedaży </w:t>
            </w:r>
            <w:r>
              <w:rPr>
                <w:b/>
                <w:bCs/>
                <w:sz w:val="22"/>
                <w:szCs w:val="22"/>
              </w:rPr>
              <w:t>PRZEKROCZYŁA</w:t>
            </w:r>
            <w:r>
              <w:rPr>
                <w:sz w:val="22"/>
                <w:szCs w:val="22"/>
              </w:rPr>
              <w:t xml:space="preserve"> próg ustawowy</w:t>
            </w:r>
          </w:p>
          <w:p w14:paraId="572428BF" w14:textId="77777777" w:rsidR="00361FE5" w:rsidRDefault="00361FE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361FE5" w14:paraId="476D5CBD" w14:textId="77777777">
        <w:tc>
          <w:tcPr>
            <w:tcW w:w="50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17A2ED40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56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60747BC7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zawartości do 4,5% alkoholu oraz na piwo - A</w:t>
            </w:r>
          </w:p>
        </w:tc>
        <w:tc>
          <w:tcPr>
            <w:tcW w:w="3909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6FBD5EBA" w14:textId="77777777" w:rsidR="00361FE5" w:rsidRDefault="005A38C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 wartości sprzedaży do 37 500 zł</w:t>
            </w:r>
          </w:p>
          <w:p w14:paraId="4EE7F2D1" w14:textId="77777777" w:rsidR="00361FE5" w:rsidRDefault="005A38C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roczna wynosi </w:t>
            </w:r>
            <w:r>
              <w:rPr>
                <w:b/>
                <w:bCs/>
                <w:sz w:val="22"/>
                <w:szCs w:val="22"/>
              </w:rPr>
              <w:t>525,00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right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335B0F79" w14:textId="77777777" w:rsidR="00361FE5" w:rsidRDefault="005A38C2">
            <w:pPr>
              <w:pStyle w:val="Zawartotabeli"/>
            </w:pPr>
            <w:r>
              <w:rPr>
                <w:sz w:val="22"/>
                <w:szCs w:val="22"/>
              </w:rPr>
              <w:t xml:space="preserve">dodatkowo 1,4% ogólnej wartości sprzedaży tej kategorii napojów </w:t>
            </w:r>
            <w:r>
              <w:rPr>
                <w:sz w:val="22"/>
                <w:szCs w:val="22"/>
              </w:rPr>
              <w:br/>
              <w:t>w roku poprzednim</w:t>
            </w:r>
          </w:p>
        </w:tc>
      </w:tr>
      <w:tr w:rsidR="00361FE5" w14:paraId="50FBC072" w14:textId="77777777">
        <w:tc>
          <w:tcPr>
            <w:tcW w:w="50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498B98F3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56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0B777766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zawartości powyżej 4,5% do 18% z wyjątkiem piwa - B </w:t>
            </w:r>
          </w:p>
        </w:tc>
        <w:tc>
          <w:tcPr>
            <w:tcW w:w="3909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012C44B9" w14:textId="77777777" w:rsidR="00361FE5" w:rsidRDefault="005A38C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 wartości sprzedaży do 37 500 zł</w:t>
            </w:r>
          </w:p>
          <w:p w14:paraId="1A551752" w14:textId="77777777" w:rsidR="00361FE5" w:rsidRDefault="005A38C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roczna wynosi </w:t>
            </w:r>
            <w:r>
              <w:rPr>
                <w:b/>
                <w:bCs/>
                <w:sz w:val="22"/>
                <w:szCs w:val="22"/>
              </w:rPr>
              <w:t xml:space="preserve">525,00 </w:t>
            </w:r>
          </w:p>
        </w:tc>
        <w:tc>
          <w:tcPr>
            <w:tcW w:w="317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right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4D6C5B6A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dodatkowo 1,4% ogólnej wartości sprzedaży tej kategorii napojów w roku poprzednim  </w:t>
            </w:r>
          </w:p>
        </w:tc>
      </w:tr>
      <w:tr w:rsidR="00361FE5" w14:paraId="2260DC2A" w14:textId="77777777">
        <w:tc>
          <w:tcPr>
            <w:tcW w:w="50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6512A9C8" w14:textId="77777777" w:rsidR="00361FE5" w:rsidRDefault="005A38C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56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18084BBB" w14:textId="77777777" w:rsidR="00361FE5" w:rsidRDefault="005A38C2">
            <w:pPr>
              <w:pStyle w:val="Zawartotabeli"/>
            </w:pPr>
            <w:r>
              <w:rPr>
                <w:sz w:val="22"/>
                <w:szCs w:val="22"/>
              </w:rPr>
              <w:t>o zawartości powyżej 18% alkoholu - C</w:t>
            </w:r>
          </w:p>
        </w:tc>
        <w:tc>
          <w:tcPr>
            <w:tcW w:w="3909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114DF1E5" w14:textId="77777777" w:rsidR="00361FE5" w:rsidRDefault="005A38C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 wartości sprzedaży do 77 000 zł</w:t>
            </w:r>
          </w:p>
          <w:p w14:paraId="76459111" w14:textId="77777777" w:rsidR="00361FE5" w:rsidRDefault="005A38C2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opłata roczna wynosi </w:t>
            </w:r>
            <w:r>
              <w:rPr>
                <w:b/>
                <w:bCs/>
                <w:sz w:val="22"/>
                <w:szCs w:val="22"/>
              </w:rPr>
              <w:t xml:space="preserve">2.100,00 </w:t>
            </w:r>
          </w:p>
        </w:tc>
        <w:tc>
          <w:tcPr>
            <w:tcW w:w="3178" w:type="dxa"/>
            <w:tcBorders>
              <w:top w:val="thinThickMediumGap" w:sz="4" w:space="0" w:color="000001"/>
              <w:left w:val="thinThickMediumGap" w:sz="4" w:space="0" w:color="000001"/>
              <w:bottom w:val="thinThickMediumGap" w:sz="4" w:space="0" w:color="000001"/>
              <w:right w:val="thinThickMediumGap" w:sz="4" w:space="0" w:color="000001"/>
            </w:tcBorders>
            <w:shd w:val="clear" w:color="auto" w:fill="auto"/>
            <w:tcMar>
              <w:left w:w="-10" w:type="dxa"/>
            </w:tcMar>
          </w:tcPr>
          <w:p w14:paraId="65DB1FD3" w14:textId="77777777" w:rsidR="00361FE5" w:rsidRDefault="005A38C2">
            <w:pPr>
              <w:pStyle w:val="Zawartotabeli"/>
            </w:pPr>
            <w:r>
              <w:rPr>
                <w:sz w:val="22"/>
                <w:szCs w:val="22"/>
              </w:rPr>
              <w:t>dodatkowo 2,7% ogólnej wartości sprzedaży tej kategorii napojów w roku poprzednim</w:t>
            </w:r>
          </w:p>
        </w:tc>
      </w:tr>
    </w:tbl>
    <w:p w14:paraId="78EAEA0E" w14:textId="77777777" w:rsidR="00361FE5" w:rsidRDefault="00361FE5">
      <w:pPr>
        <w:jc w:val="both"/>
        <w:rPr>
          <w:sz w:val="10"/>
          <w:szCs w:val="10"/>
        </w:rPr>
      </w:pPr>
    </w:p>
    <w:p w14:paraId="67222121" w14:textId="77777777" w:rsidR="00361FE5" w:rsidRDefault="005A38C2">
      <w:pPr>
        <w:jc w:val="both"/>
      </w:pPr>
      <w:r>
        <w:rPr>
          <w:sz w:val="22"/>
          <w:szCs w:val="22"/>
        </w:rPr>
        <w:t>3. Opłata za korzystanie z posiadanych zezwoleń na sprzedaż napojów alkoholowych wnoszona jest na rachunek gminy jednorazowo do 31 stycznia lub w trzech równych ratach w terminach: do 31 stycznia I rata, do 31 maja II rata, do 30 września III rata.</w:t>
      </w:r>
    </w:p>
    <w:p w14:paraId="235DED8B" w14:textId="77777777" w:rsidR="00361FE5" w:rsidRDefault="005A38C2">
      <w:pPr>
        <w:jc w:val="both"/>
      </w:pPr>
      <w:r>
        <w:rPr>
          <w:b/>
          <w:bCs/>
          <w:sz w:val="22"/>
          <w:szCs w:val="22"/>
        </w:rPr>
        <w:t>Nr rachunku bankowego urzędu gminy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KBS Aleksandrów Kujawski</w:t>
      </w:r>
      <w:r>
        <w:rPr>
          <w:sz w:val="22"/>
          <w:szCs w:val="22"/>
        </w:rPr>
        <w:t xml:space="preserve">: 91 9537 0000 0010 5356 2000 0026 </w:t>
      </w:r>
    </w:p>
    <w:p w14:paraId="656EBF51" w14:textId="2C4FDF3B" w:rsidR="00361FE5" w:rsidRDefault="005A38C2">
      <w:pPr>
        <w:jc w:val="both"/>
      </w:pPr>
      <w:r>
        <w:rPr>
          <w:sz w:val="22"/>
          <w:szCs w:val="22"/>
        </w:rPr>
        <w:t>z dopisaniem nazwy punktu sprzedaży, rodzaju zezwolenia i wskazaniem okresu za jaki dokonywana jest opłata (I, II, III rata czy za cały rok 202</w:t>
      </w:r>
      <w:r w:rsidR="00EF2FE5">
        <w:rPr>
          <w:sz w:val="22"/>
          <w:szCs w:val="22"/>
        </w:rPr>
        <w:t>3</w:t>
      </w:r>
      <w:r>
        <w:rPr>
          <w:sz w:val="22"/>
          <w:szCs w:val="22"/>
        </w:rPr>
        <w:t>)</w:t>
      </w:r>
    </w:p>
    <w:p w14:paraId="64AE6DC0" w14:textId="77777777" w:rsidR="00361FE5" w:rsidRDefault="00361FE5">
      <w:pPr>
        <w:jc w:val="both"/>
        <w:rPr>
          <w:sz w:val="22"/>
          <w:szCs w:val="22"/>
        </w:rPr>
      </w:pPr>
    </w:p>
    <w:p w14:paraId="12B54B19" w14:textId="77777777" w:rsidR="00361FE5" w:rsidRDefault="005A38C2">
      <w:pPr>
        <w:jc w:val="both"/>
      </w:pPr>
      <w:r>
        <w:rPr>
          <w:rFonts w:ascii="Cambria" w:hAnsi="Cambria" w:cs="Arial"/>
          <w:b/>
          <w:bCs/>
          <w:sz w:val="22"/>
          <w:szCs w:val="22"/>
          <w:u w:val="single"/>
        </w:rPr>
        <w:t>Z</w:t>
      </w:r>
      <w:r>
        <w:rPr>
          <w:rFonts w:cs="Arial"/>
          <w:b/>
          <w:bCs/>
          <w:sz w:val="21"/>
          <w:szCs w:val="21"/>
          <w:u w:val="single"/>
        </w:rPr>
        <w:t>godnie z art. 18 ust. 12  zezwolenie na sprzedaż napojów alkoholowych wygasa w przypadku:</w:t>
      </w:r>
    </w:p>
    <w:p w14:paraId="500ECA95" w14:textId="77777777" w:rsidR="00361FE5" w:rsidRDefault="005A38C2">
      <w:pPr>
        <w:tabs>
          <w:tab w:val="left" w:pos="408"/>
        </w:tabs>
        <w:ind w:left="408" w:hanging="408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1)</w:t>
      </w:r>
      <w:r>
        <w:rPr>
          <w:rFonts w:cs="Arial"/>
          <w:sz w:val="21"/>
          <w:szCs w:val="21"/>
        </w:rPr>
        <w:tab/>
        <w:t>likwidacji punktu sprzedaży;</w:t>
      </w:r>
    </w:p>
    <w:p w14:paraId="627EA16D" w14:textId="77777777" w:rsidR="00361FE5" w:rsidRDefault="005A38C2">
      <w:pPr>
        <w:tabs>
          <w:tab w:val="left" w:pos="408"/>
        </w:tabs>
        <w:ind w:left="408" w:hanging="408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2)</w:t>
      </w:r>
      <w:r>
        <w:rPr>
          <w:rFonts w:cs="Arial"/>
          <w:sz w:val="21"/>
          <w:szCs w:val="21"/>
        </w:rPr>
        <w:tab/>
        <w:t>upływu terminu ważności zezwolenia;</w:t>
      </w:r>
    </w:p>
    <w:p w14:paraId="2F03B0A2" w14:textId="77777777" w:rsidR="00361FE5" w:rsidRDefault="005A38C2">
      <w:pPr>
        <w:tabs>
          <w:tab w:val="left" w:pos="408"/>
        </w:tabs>
        <w:ind w:left="408" w:hanging="408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3)</w:t>
      </w:r>
      <w:r>
        <w:rPr>
          <w:rFonts w:cs="Arial"/>
          <w:sz w:val="21"/>
          <w:szCs w:val="21"/>
        </w:rPr>
        <w:tab/>
        <w:t>zmiany rodzaju działalności punktu sprzedaży;</w:t>
      </w:r>
    </w:p>
    <w:p w14:paraId="3B9C0F1E" w14:textId="77777777" w:rsidR="00361FE5" w:rsidRDefault="005A38C2">
      <w:pPr>
        <w:tabs>
          <w:tab w:val="left" w:pos="408"/>
        </w:tabs>
        <w:ind w:left="408" w:hanging="408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4)</w:t>
      </w:r>
      <w:r>
        <w:rPr>
          <w:rFonts w:cs="Arial"/>
          <w:sz w:val="21"/>
          <w:szCs w:val="21"/>
        </w:rPr>
        <w:tab/>
        <w:t>zmiany składu osobowego wspólników spółki cywilnej;</w:t>
      </w:r>
    </w:p>
    <w:p w14:paraId="6CFCCAB0" w14:textId="77777777" w:rsidR="00361FE5" w:rsidRDefault="005A38C2">
      <w:pPr>
        <w:tabs>
          <w:tab w:val="left" w:pos="408"/>
        </w:tabs>
        <w:ind w:left="408" w:hanging="408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5)</w:t>
      </w:r>
      <w:r>
        <w:rPr>
          <w:sz w:val="21"/>
          <w:szCs w:val="21"/>
        </w:rPr>
        <w:t xml:space="preserve">   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  <w:u w:val="single"/>
        </w:rPr>
        <w:t>niedopełnienia w terminach obowiązku:</w:t>
      </w:r>
    </w:p>
    <w:p w14:paraId="38F8A525" w14:textId="77777777" w:rsidR="00361FE5" w:rsidRDefault="005A38C2">
      <w:pPr>
        <w:tabs>
          <w:tab w:val="left" w:pos="408"/>
        </w:tabs>
        <w:ind w:left="408" w:hanging="408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a)</w:t>
      </w:r>
      <w:r>
        <w:rPr>
          <w:rFonts w:cs="Arial"/>
          <w:sz w:val="21"/>
          <w:szCs w:val="21"/>
        </w:rPr>
        <w:tab/>
      </w:r>
      <w:r>
        <w:rPr>
          <w:rFonts w:cs="Arial"/>
          <w:b/>
          <w:sz w:val="21"/>
          <w:szCs w:val="21"/>
        </w:rPr>
        <w:t xml:space="preserve">złożenia oświadczenia, o którym mowa w art. 11 </w:t>
      </w:r>
      <w:r>
        <w:rPr>
          <w:rFonts w:cs="Arial"/>
          <w:b/>
          <w:sz w:val="21"/>
          <w:szCs w:val="21"/>
          <w:vertAlign w:val="superscript"/>
        </w:rPr>
        <w:t xml:space="preserve">1 </w:t>
      </w:r>
      <w:r>
        <w:rPr>
          <w:rFonts w:cs="Arial"/>
          <w:b/>
          <w:sz w:val="21"/>
          <w:szCs w:val="21"/>
        </w:rPr>
        <w:t xml:space="preserve"> ust. 4, lub</w:t>
      </w:r>
    </w:p>
    <w:p w14:paraId="35E442CD" w14:textId="77777777" w:rsidR="00361FE5" w:rsidRDefault="005A38C2">
      <w:pPr>
        <w:tabs>
          <w:tab w:val="left" w:pos="408"/>
        </w:tabs>
        <w:ind w:left="408" w:hanging="408"/>
        <w:jc w:val="both"/>
      </w:pPr>
      <w:r>
        <w:rPr>
          <w:rFonts w:cs="Arial"/>
          <w:sz w:val="21"/>
          <w:szCs w:val="21"/>
        </w:rPr>
        <w:t>b)</w:t>
      </w:r>
      <w:r>
        <w:rPr>
          <w:rFonts w:cs="Arial"/>
          <w:sz w:val="21"/>
          <w:szCs w:val="21"/>
        </w:rPr>
        <w:tab/>
      </w:r>
      <w:r>
        <w:rPr>
          <w:rFonts w:cs="Arial"/>
          <w:b/>
          <w:sz w:val="21"/>
          <w:szCs w:val="21"/>
        </w:rPr>
        <w:t xml:space="preserve">dokonania opłaty w wysokości określonej w art. 11 </w:t>
      </w:r>
      <w:r>
        <w:rPr>
          <w:rFonts w:cs="Arial"/>
          <w:b/>
          <w:sz w:val="21"/>
          <w:szCs w:val="21"/>
          <w:vertAlign w:val="superscript"/>
        </w:rPr>
        <w:t xml:space="preserve">1 </w:t>
      </w:r>
      <w:r>
        <w:rPr>
          <w:rFonts w:cs="Arial"/>
          <w:b/>
          <w:sz w:val="21"/>
          <w:szCs w:val="21"/>
        </w:rPr>
        <w:t xml:space="preserve"> ust. 2 i 5.</w:t>
      </w:r>
    </w:p>
    <w:p w14:paraId="10E37B75" w14:textId="77777777" w:rsidR="00361FE5" w:rsidRDefault="005A38C2">
      <w:pPr>
        <w:tabs>
          <w:tab w:val="left" w:pos="408"/>
        </w:tabs>
        <w:jc w:val="both"/>
      </w:pPr>
      <w:r>
        <w:rPr>
          <w:rFonts w:cs="Arial"/>
          <w:sz w:val="21"/>
          <w:szCs w:val="21"/>
        </w:rPr>
        <w:t>W przypadku, o którym mowa w ust. 12 pkt 5 lit. a i b  zezwolenie wygasa z upływem 30 dni od dnia upływu terminu dopełnienia obowiązku złożenia oświadczenia lub dokonania opłaty, o którym mowa w art. 11</w:t>
      </w:r>
      <w:r>
        <w:rPr>
          <w:rFonts w:cs="Arial"/>
          <w:sz w:val="21"/>
          <w:szCs w:val="21"/>
          <w:vertAlign w:val="superscript"/>
        </w:rPr>
        <w:t xml:space="preserve">1 </w:t>
      </w:r>
      <w:r>
        <w:rPr>
          <w:rFonts w:cs="Arial"/>
          <w:sz w:val="21"/>
          <w:szCs w:val="21"/>
        </w:rPr>
        <w:t xml:space="preserve">ust. 4, jeżeli przedsiębiorca w terminie 30 dni od dnia upływu terminu do dokonania czynności określonej w ust. 12 pkt 5 lit. a nie złoży oświadczenia wraz z jednoczesnym dokonaniem </w:t>
      </w:r>
      <w:r>
        <w:rPr>
          <w:rFonts w:cs="Arial"/>
          <w:b/>
          <w:bCs/>
          <w:sz w:val="21"/>
          <w:szCs w:val="21"/>
        </w:rPr>
        <w:t>opłaty dodatkowej w wysokości 30%</w:t>
      </w:r>
      <w:r>
        <w:rPr>
          <w:rFonts w:cs="Arial"/>
          <w:sz w:val="21"/>
          <w:szCs w:val="21"/>
        </w:rPr>
        <w:t xml:space="preserve"> opłaty określonej w art. 11 </w:t>
      </w:r>
      <w:r>
        <w:rPr>
          <w:rFonts w:cs="Arial"/>
          <w:sz w:val="21"/>
          <w:szCs w:val="21"/>
          <w:vertAlign w:val="superscript"/>
        </w:rPr>
        <w:t xml:space="preserve">1 </w:t>
      </w:r>
      <w:r>
        <w:rPr>
          <w:rFonts w:cs="Arial"/>
          <w:sz w:val="21"/>
          <w:szCs w:val="21"/>
        </w:rPr>
        <w:t xml:space="preserve"> ust. 2.</w:t>
      </w:r>
    </w:p>
    <w:sectPr w:rsidR="00361FE5">
      <w:pgSz w:w="11906" w:h="16838"/>
      <w:pgMar w:top="1134" w:right="1077" w:bottom="1134" w:left="107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E5"/>
    <w:rsid w:val="00361FE5"/>
    <w:rsid w:val="005A38C2"/>
    <w:rsid w:val="00C81EA6"/>
    <w:rsid w:val="00D04F1F"/>
    <w:rsid w:val="00E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649"/>
  <w15:docId w15:val="{44AFF51C-7999-4855-9EB5-0FEDD85D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B4E"/>
    <w:rPr>
      <w:rFonts w:ascii="Times New Roman" w:eastAsia="Times New Roman" w:hAnsi="Times New Roman"/>
      <w:color w:val="00000A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7B4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7B4E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7B4E"/>
    <w:pPr>
      <w:keepNext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597B4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97B4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597B4E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F3096"/>
    <w:rPr>
      <w:rFonts w:ascii="Tahoma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2A22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1F3096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Aktywizacji</dc:creator>
  <cp:lastModifiedBy>Zbigniew</cp:lastModifiedBy>
  <cp:revision>3</cp:revision>
  <cp:lastPrinted>2022-11-17T13:44:00Z</cp:lastPrinted>
  <dcterms:created xsi:type="dcterms:W3CDTF">2022-11-17T13:55:00Z</dcterms:created>
  <dcterms:modified xsi:type="dcterms:W3CDTF">2023-01-11T09:43:00Z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