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29AD2D" w14:textId="6BE419C3" w:rsidR="003C7336" w:rsidRPr="00E375D6" w:rsidRDefault="00AC6A3A" w:rsidP="00DE2229">
      <w:pPr>
        <w:spacing w:after="0" w:line="259" w:lineRule="auto"/>
        <w:jc w:val="right"/>
        <w:rPr>
          <w:rFonts w:cs="Calibri"/>
          <w:bCs/>
        </w:rPr>
      </w:pPr>
      <w:r w:rsidRPr="00E375D6">
        <w:rPr>
          <w:rFonts w:cs="Calibri"/>
          <w:b/>
        </w:rPr>
        <w:tab/>
      </w:r>
      <w:r w:rsidRPr="00E375D6">
        <w:rPr>
          <w:rFonts w:cs="Calibri"/>
          <w:b/>
        </w:rPr>
        <w:tab/>
      </w:r>
      <w:r w:rsidRPr="00E375D6">
        <w:rPr>
          <w:rFonts w:cs="Calibri"/>
          <w:b/>
        </w:rPr>
        <w:tab/>
      </w:r>
      <w:r w:rsidRPr="00E375D6">
        <w:rPr>
          <w:rFonts w:cs="Calibri"/>
          <w:b/>
        </w:rPr>
        <w:tab/>
      </w:r>
      <w:r w:rsidRPr="00E375D6">
        <w:rPr>
          <w:rFonts w:cs="Calibri"/>
          <w:b/>
        </w:rPr>
        <w:tab/>
      </w:r>
      <w:r w:rsidRPr="00E375D6">
        <w:rPr>
          <w:rFonts w:cs="Calibri"/>
          <w:b/>
        </w:rPr>
        <w:tab/>
      </w:r>
      <w:r w:rsidRPr="00E375D6">
        <w:rPr>
          <w:rFonts w:cs="Calibri"/>
          <w:b/>
        </w:rPr>
        <w:tab/>
      </w:r>
      <w:r w:rsidR="00DE2229" w:rsidRPr="00E375D6">
        <w:rPr>
          <w:rFonts w:cs="Calibri"/>
          <w:bCs/>
        </w:rPr>
        <w:t>Aleksandrów Kujawski</w:t>
      </w:r>
      <w:r w:rsidR="001C73C7" w:rsidRPr="00E375D6">
        <w:rPr>
          <w:rFonts w:cs="Calibri"/>
          <w:bCs/>
        </w:rPr>
        <w:t xml:space="preserve">, </w:t>
      </w:r>
      <w:r w:rsidR="00DE2229" w:rsidRPr="00E375D6">
        <w:rPr>
          <w:rFonts w:cs="Calibri"/>
          <w:bCs/>
        </w:rPr>
        <w:t>01</w:t>
      </w:r>
      <w:r w:rsidR="00DF54BA" w:rsidRPr="00E375D6">
        <w:rPr>
          <w:rFonts w:cs="Calibri"/>
          <w:bCs/>
        </w:rPr>
        <w:t>.0</w:t>
      </w:r>
      <w:r w:rsidR="00DE2229" w:rsidRPr="00E375D6">
        <w:rPr>
          <w:rFonts w:cs="Calibri"/>
          <w:bCs/>
        </w:rPr>
        <w:t>4</w:t>
      </w:r>
      <w:r w:rsidR="00BF1801" w:rsidRPr="00E375D6">
        <w:rPr>
          <w:rFonts w:cs="Calibri"/>
          <w:bCs/>
        </w:rPr>
        <w:t>.</w:t>
      </w:r>
      <w:r w:rsidR="00DF54BA" w:rsidRPr="00E375D6">
        <w:rPr>
          <w:rFonts w:cs="Calibri"/>
          <w:bCs/>
        </w:rPr>
        <w:t>202</w:t>
      </w:r>
      <w:r w:rsidR="00E379AE" w:rsidRPr="00E375D6">
        <w:rPr>
          <w:rFonts w:cs="Calibri"/>
          <w:bCs/>
        </w:rPr>
        <w:t>1</w:t>
      </w:r>
      <w:r w:rsidR="003C7336" w:rsidRPr="00E375D6">
        <w:rPr>
          <w:rFonts w:cs="Calibri"/>
          <w:bCs/>
        </w:rPr>
        <w:t xml:space="preserve"> r.</w:t>
      </w:r>
    </w:p>
    <w:p w14:paraId="6DE5614D" w14:textId="77777777" w:rsidR="003C7336" w:rsidRPr="00E375D6" w:rsidRDefault="003C7336" w:rsidP="00DE2229">
      <w:pPr>
        <w:spacing w:after="0" w:line="259" w:lineRule="auto"/>
        <w:jc w:val="center"/>
        <w:rPr>
          <w:rFonts w:cs="Calibri"/>
          <w:b/>
        </w:rPr>
      </w:pPr>
    </w:p>
    <w:p w14:paraId="13D2AB88" w14:textId="617D7C73" w:rsidR="003C7336" w:rsidRPr="00E375D6" w:rsidRDefault="00BD77D0" w:rsidP="00DE2229">
      <w:pPr>
        <w:spacing w:after="0" w:line="259" w:lineRule="auto"/>
        <w:jc w:val="center"/>
        <w:rPr>
          <w:rFonts w:cs="Calibri"/>
          <w:b/>
        </w:rPr>
      </w:pPr>
      <w:r w:rsidRPr="00E375D6">
        <w:rPr>
          <w:rFonts w:cs="Calibri"/>
          <w:b/>
        </w:rPr>
        <w:t>REGULAMIN REKRUTACJI DO PROJEKTU</w:t>
      </w:r>
    </w:p>
    <w:p w14:paraId="140B2AE5" w14:textId="00FC2F8F" w:rsidR="00E379AE" w:rsidRPr="00E375D6" w:rsidRDefault="00E379AE" w:rsidP="00DE2229">
      <w:pPr>
        <w:spacing w:after="0" w:line="259" w:lineRule="auto"/>
        <w:jc w:val="center"/>
        <w:rPr>
          <w:rFonts w:cs="Calibri"/>
          <w:b/>
        </w:rPr>
      </w:pPr>
      <w:r w:rsidRPr="00E375D6">
        <w:rPr>
          <w:rFonts w:cs="Calibri"/>
          <w:b/>
        </w:rPr>
        <w:t>„</w:t>
      </w:r>
      <w:r w:rsidR="00DE2229" w:rsidRPr="00E375D6">
        <w:rPr>
          <w:rFonts w:cs="Calibri"/>
          <w:b/>
        </w:rPr>
        <w:t>Dzienny Dom Pobytu i Klub Seniora w Gminie Aleksandrów Kujawski</w:t>
      </w:r>
      <w:r w:rsidRPr="00E375D6">
        <w:rPr>
          <w:rFonts w:cs="Calibri"/>
          <w:b/>
        </w:rPr>
        <w:t>”</w:t>
      </w:r>
    </w:p>
    <w:p w14:paraId="0B79464C" w14:textId="3ADB30BD" w:rsidR="003C7336" w:rsidRPr="00E375D6" w:rsidRDefault="00BD77D0" w:rsidP="00DE2229">
      <w:pPr>
        <w:spacing w:after="0" w:line="259" w:lineRule="auto"/>
        <w:jc w:val="center"/>
        <w:rPr>
          <w:rFonts w:cs="Calibri"/>
          <w:b/>
        </w:rPr>
      </w:pPr>
      <w:r w:rsidRPr="00E375D6">
        <w:rPr>
          <w:rFonts w:cs="Calibri"/>
          <w:b/>
        </w:rPr>
        <w:t>n</w:t>
      </w:r>
      <w:r w:rsidR="00DE2229" w:rsidRPr="00E375D6">
        <w:rPr>
          <w:rFonts w:cs="Calibri"/>
          <w:b/>
        </w:rPr>
        <w:t xml:space="preserve">r projektu: </w:t>
      </w:r>
      <w:r w:rsidR="00DE2229" w:rsidRPr="00E375D6">
        <w:rPr>
          <w:rFonts w:cs="Calibri"/>
          <w:b/>
          <w:bCs/>
          <w:noProof/>
        </w:rPr>
        <w:t>RPKP.09.03.02-04-0065/20</w:t>
      </w:r>
    </w:p>
    <w:p w14:paraId="468A8071" w14:textId="77777777" w:rsidR="0008380E" w:rsidRPr="00E375D6" w:rsidRDefault="0008380E" w:rsidP="00DE2229">
      <w:pPr>
        <w:spacing w:after="0" w:line="259" w:lineRule="auto"/>
        <w:jc w:val="center"/>
        <w:rPr>
          <w:rFonts w:cs="Calibri"/>
          <w:b/>
        </w:rPr>
      </w:pPr>
    </w:p>
    <w:p w14:paraId="4A6E36AF" w14:textId="77777777" w:rsidR="003C7336" w:rsidRPr="00E375D6" w:rsidRDefault="003C7336" w:rsidP="00DE2229">
      <w:pPr>
        <w:tabs>
          <w:tab w:val="left" w:pos="4305"/>
          <w:tab w:val="center" w:pos="4536"/>
        </w:tabs>
        <w:spacing w:after="0" w:line="259" w:lineRule="auto"/>
        <w:jc w:val="center"/>
        <w:rPr>
          <w:rFonts w:cs="Calibri"/>
          <w:b/>
        </w:rPr>
      </w:pPr>
      <w:r w:rsidRPr="00E375D6">
        <w:rPr>
          <w:rFonts w:cs="Calibri"/>
          <w:b/>
        </w:rPr>
        <w:t>§ 1</w:t>
      </w:r>
    </w:p>
    <w:p w14:paraId="0134A3EE" w14:textId="01A5873F" w:rsidR="003C7336" w:rsidRDefault="003C7336" w:rsidP="00DE2229">
      <w:pPr>
        <w:spacing w:after="0" w:line="259" w:lineRule="auto"/>
        <w:jc w:val="center"/>
        <w:rPr>
          <w:rFonts w:cs="Calibri"/>
          <w:b/>
        </w:rPr>
      </w:pPr>
      <w:r w:rsidRPr="00E375D6">
        <w:rPr>
          <w:rFonts w:cs="Calibri"/>
          <w:b/>
        </w:rPr>
        <w:t>INFORMACJE OGÓLNE</w:t>
      </w:r>
    </w:p>
    <w:p w14:paraId="4642350F" w14:textId="77777777" w:rsidR="00460371" w:rsidRPr="00E375D6" w:rsidRDefault="00460371" w:rsidP="00DE2229">
      <w:pPr>
        <w:spacing w:after="0" w:line="259" w:lineRule="auto"/>
        <w:jc w:val="center"/>
        <w:rPr>
          <w:rFonts w:cs="Calibri"/>
        </w:rPr>
      </w:pPr>
    </w:p>
    <w:p w14:paraId="15C2A6C9" w14:textId="0BE91EF6" w:rsidR="00E379AE" w:rsidRPr="00E375D6" w:rsidRDefault="003C7336" w:rsidP="00DE2229">
      <w:pPr>
        <w:numPr>
          <w:ilvl w:val="0"/>
          <w:numId w:val="40"/>
        </w:numPr>
        <w:spacing w:after="0" w:line="259" w:lineRule="auto"/>
        <w:ind w:left="426"/>
        <w:jc w:val="both"/>
        <w:rPr>
          <w:rFonts w:cs="Calibri"/>
        </w:rPr>
      </w:pPr>
      <w:r w:rsidRPr="00E375D6">
        <w:rPr>
          <w:rFonts w:cs="Calibri"/>
        </w:rPr>
        <w:t xml:space="preserve">Niniejszy Regulamin określa warunki rekrutacji uczestników do Projektu pt.: </w:t>
      </w:r>
      <w:r w:rsidR="00E379AE" w:rsidRPr="00E375D6">
        <w:rPr>
          <w:rFonts w:cs="Calibri"/>
        </w:rPr>
        <w:t>„</w:t>
      </w:r>
      <w:r w:rsidR="00DE2229" w:rsidRPr="00DE2229">
        <w:rPr>
          <w:rFonts w:cs="Calibri"/>
        </w:rPr>
        <w:t>Dzienny Dom Pobytu i Klub Seniora w Gminie Aleksandrów Kujawski</w:t>
      </w:r>
      <w:r w:rsidR="00E379AE" w:rsidRPr="00E375D6">
        <w:rPr>
          <w:rFonts w:cs="Calibri"/>
        </w:rPr>
        <w:t>”</w:t>
      </w:r>
      <w:r w:rsidR="00DE2229" w:rsidRPr="00E375D6">
        <w:rPr>
          <w:rFonts w:cs="Calibri"/>
        </w:rPr>
        <w:t>, n</w:t>
      </w:r>
      <w:r w:rsidR="00DE2229" w:rsidRPr="00DE2229">
        <w:rPr>
          <w:rFonts w:cs="Calibri"/>
        </w:rPr>
        <w:t>r projektu: RPKP.09.03.02-04-0065/20</w:t>
      </w:r>
      <w:r w:rsidRPr="00E375D6">
        <w:rPr>
          <w:rFonts w:cs="Calibri"/>
        </w:rPr>
        <w:t xml:space="preserve"> współfinansowanego ze środków Europejskiego Funduszu Społecznego w ramach Regionalnego Programu Operacyjnego Województwa Kujawsko-Pomorskiego 2014-2020.</w:t>
      </w:r>
    </w:p>
    <w:p w14:paraId="678529A2" w14:textId="5161786A" w:rsidR="00E379AE" w:rsidRPr="00E375D6" w:rsidRDefault="003C7336" w:rsidP="00DE2229">
      <w:pPr>
        <w:numPr>
          <w:ilvl w:val="0"/>
          <w:numId w:val="40"/>
        </w:numPr>
        <w:spacing w:after="0" w:line="259" w:lineRule="auto"/>
        <w:ind w:left="426"/>
        <w:jc w:val="both"/>
        <w:rPr>
          <w:rFonts w:cs="Calibri"/>
        </w:rPr>
      </w:pPr>
      <w:r w:rsidRPr="00E375D6">
        <w:rPr>
          <w:rFonts w:cs="Calibri"/>
        </w:rPr>
        <w:t>Projekt realizowany jest przez</w:t>
      </w:r>
      <w:r w:rsidR="00E379AE" w:rsidRPr="00E375D6">
        <w:rPr>
          <w:rFonts w:cs="Calibri"/>
        </w:rPr>
        <w:t xml:space="preserve"> Partnerstwo </w:t>
      </w:r>
      <w:r w:rsidR="00DE2229" w:rsidRPr="00E375D6">
        <w:rPr>
          <w:rFonts w:cs="Calibri"/>
        </w:rPr>
        <w:t xml:space="preserve">GMINY ALEKSANDRÓW KUJAWSKI – partner wiodący (zwanej dalej </w:t>
      </w:r>
      <w:r w:rsidR="00DE2229" w:rsidRPr="00DE2229">
        <w:rPr>
          <w:rFonts w:cs="Calibri"/>
        </w:rPr>
        <w:t>Beneficjentem</w:t>
      </w:r>
      <w:r w:rsidR="00DE2229">
        <w:rPr>
          <w:rFonts w:cs="Calibri"/>
        </w:rPr>
        <w:t>)</w:t>
      </w:r>
      <w:r w:rsidR="00DE2229" w:rsidRPr="00E375D6">
        <w:rPr>
          <w:rFonts w:cs="Calibri"/>
        </w:rPr>
        <w:t xml:space="preserve"> </w:t>
      </w:r>
      <w:r w:rsidR="00E379AE" w:rsidRPr="00E375D6">
        <w:rPr>
          <w:rFonts w:cs="Calibri"/>
        </w:rPr>
        <w:t xml:space="preserve">oraz </w:t>
      </w:r>
      <w:r w:rsidR="00DE2229" w:rsidRPr="00DE2229">
        <w:rPr>
          <w:rFonts w:cs="Calibri"/>
        </w:rPr>
        <w:t>4PRO USŁUGI SPOŁECZNE SPÓŁKA Z OGRANICZONĄ ODPOWIEDZIALNOŚCIĄ</w:t>
      </w:r>
      <w:r w:rsidR="00DE2229">
        <w:rPr>
          <w:rFonts w:cs="Calibri"/>
        </w:rPr>
        <w:t xml:space="preserve"> – partner,</w:t>
      </w:r>
      <w:r w:rsidR="00DE2229" w:rsidRPr="00E375D6">
        <w:rPr>
          <w:rFonts w:cs="Calibri"/>
        </w:rPr>
        <w:t xml:space="preserve"> w okresie </w:t>
      </w:r>
      <w:r w:rsidRPr="00E375D6">
        <w:rPr>
          <w:rFonts w:cs="Calibri"/>
        </w:rPr>
        <w:t xml:space="preserve">od </w:t>
      </w:r>
      <w:r w:rsidR="00DE2229" w:rsidRPr="00E375D6">
        <w:rPr>
          <w:rFonts w:cs="Calibri"/>
        </w:rPr>
        <w:t>0</w:t>
      </w:r>
      <w:r w:rsidR="001445F9" w:rsidRPr="00E375D6">
        <w:rPr>
          <w:rFonts w:cs="Calibri"/>
        </w:rPr>
        <w:t>1.</w:t>
      </w:r>
      <w:r w:rsidR="00E379AE" w:rsidRPr="00E375D6">
        <w:rPr>
          <w:rFonts w:cs="Calibri"/>
        </w:rPr>
        <w:t>0</w:t>
      </w:r>
      <w:r w:rsidR="00DE2229" w:rsidRPr="00E375D6">
        <w:rPr>
          <w:rFonts w:cs="Calibri"/>
        </w:rPr>
        <w:t>4</w:t>
      </w:r>
      <w:r w:rsidR="001445F9" w:rsidRPr="00E375D6">
        <w:rPr>
          <w:rFonts w:cs="Calibri"/>
        </w:rPr>
        <w:t>.20</w:t>
      </w:r>
      <w:r w:rsidR="00E379AE" w:rsidRPr="00E375D6">
        <w:rPr>
          <w:rFonts w:cs="Calibri"/>
        </w:rPr>
        <w:t>21</w:t>
      </w:r>
      <w:r w:rsidR="001445F9" w:rsidRPr="00E375D6">
        <w:rPr>
          <w:rFonts w:cs="Calibri"/>
        </w:rPr>
        <w:t xml:space="preserve"> do </w:t>
      </w:r>
      <w:r w:rsidR="00DE2229" w:rsidRPr="00E375D6">
        <w:rPr>
          <w:rFonts w:cs="Calibri"/>
        </w:rPr>
        <w:t>31</w:t>
      </w:r>
      <w:r w:rsidR="001445F9" w:rsidRPr="00E375D6">
        <w:rPr>
          <w:rFonts w:cs="Calibri"/>
        </w:rPr>
        <w:t>.</w:t>
      </w:r>
      <w:r w:rsidR="00E379AE" w:rsidRPr="00E375D6">
        <w:rPr>
          <w:rFonts w:cs="Calibri"/>
        </w:rPr>
        <w:t>0</w:t>
      </w:r>
      <w:r w:rsidR="00DE2229" w:rsidRPr="00E375D6">
        <w:rPr>
          <w:rFonts w:cs="Calibri"/>
        </w:rPr>
        <w:t>3</w:t>
      </w:r>
      <w:r w:rsidR="001445F9" w:rsidRPr="00E375D6">
        <w:rPr>
          <w:rFonts w:cs="Calibri"/>
        </w:rPr>
        <w:t>.202</w:t>
      </w:r>
      <w:r w:rsidR="00E379AE" w:rsidRPr="00E375D6">
        <w:rPr>
          <w:rFonts w:cs="Calibri"/>
        </w:rPr>
        <w:t>3</w:t>
      </w:r>
      <w:r w:rsidR="008B010E" w:rsidRPr="00E375D6">
        <w:rPr>
          <w:rFonts w:cs="Calibri"/>
        </w:rPr>
        <w:t xml:space="preserve"> r.</w:t>
      </w:r>
    </w:p>
    <w:p w14:paraId="7A9B2A07" w14:textId="28A8B28D" w:rsidR="00E379AE" w:rsidRPr="00E375D6" w:rsidRDefault="00E379AE" w:rsidP="00DE2229">
      <w:pPr>
        <w:numPr>
          <w:ilvl w:val="0"/>
          <w:numId w:val="40"/>
        </w:numPr>
        <w:spacing w:after="0" w:line="259" w:lineRule="auto"/>
        <w:ind w:left="426"/>
        <w:jc w:val="both"/>
        <w:rPr>
          <w:rFonts w:cs="Calibri"/>
        </w:rPr>
      </w:pPr>
      <w:r w:rsidRPr="00E375D6">
        <w:rPr>
          <w:rFonts w:cs="Calibri"/>
        </w:rPr>
        <w:t xml:space="preserve">Celem projektu jest </w:t>
      </w:r>
      <w:r w:rsidR="00DE2229" w:rsidRPr="00E375D6">
        <w:rPr>
          <w:rFonts w:cs="Calibri"/>
        </w:rPr>
        <w:t xml:space="preserve">poprawa sytuacji życiowej 90 osób potrzebujących wsparcia w codziennym funkcjonowaniu z Gminy Aleksandrów Kujawski poprzez zwiększenie dostępności do usług opiekuńczych oraz wzrost umiejętności 40 opiekunów faktycznych w zakresie opieki nad </w:t>
      </w:r>
      <w:r w:rsidR="00DE2229" w:rsidRPr="00DE2229">
        <w:rPr>
          <w:rFonts w:cs="Calibri"/>
        </w:rPr>
        <w:t>os</w:t>
      </w:r>
      <w:r w:rsidR="00DE2229">
        <w:rPr>
          <w:rFonts w:cs="Calibri"/>
        </w:rPr>
        <w:t>obami</w:t>
      </w:r>
      <w:r w:rsidR="00DE2229" w:rsidRPr="00DE2229">
        <w:rPr>
          <w:rFonts w:cs="Calibri"/>
        </w:rPr>
        <w:t xml:space="preserve"> potrzebujący</w:t>
      </w:r>
      <w:r w:rsidR="00DE2229">
        <w:rPr>
          <w:rFonts w:cs="Calibri"/>
        </w:rPr>
        <w:t>mi</w:t>
      </w:r>
      <w:r w:rsidR="00DE2229" w:rsidRPr="00DE2229">
        <w:rPr>
          <w:rFonts w:cs="Calibri"/>
        </w:rPr>
        <w:t xml:space="preserve"> wsparcia w codziennym funkcjonowaniu</w:t>
      </w:r>
      <w:r w:rsidRPr="00E375D6">
        <w:rPr>
          <w:rFonts w:cs="Calibri"/>
        </w:rPr>
        <w:t>.</w:t>
      </w:r>
    </w:p>
    <w:p w14:paraId="125991AD" w14:textId="77777777" w:rsidR="00DE2229" w:rsidRPr="00E375D6" w:rsidRDefault="00E379AE" w:rsidP="00DE2229">
      <w:pPr>
        <w:numPr>
          <w:ilvl w:val="0"/>
          <w:numId w:val="40"/>
        </w:numPr>
        <w:spacing w:after="0" w:line="259" w:lineRule="auto"/>
        <w:ind w:left="426"/>
        <w:jc w:val="both"/>
        <w:rPr>
          <w:rFonts w:cs="Calibri"/>
        </w:rPr>
      </w:pPr>
      <w:r w:rsidRPr="00E375D6">
        <w:rPr>
          <w:rFonts w:cs="Calibri"/>
        </w:rPr>
        <w:t>Wsparcie udzielane jest w ramach projektu „</w:t>
      </w:r>
      <w:r w:rsidR="00DE2229" w:rsidRPr="00DE2229">
        <w:rPr>
          <w:rFonts w:cs="Calibri"/>
        </w:rPr>
        <w:t>Dzienny Dom Pobytu i Klub Seniora w Gminie Aleksandrów Kujawski</w:t>
      </w:r>
      <w:r w:rsidRPr="00E375D6">
        <w:rPr>
          <w:rFonts w:cs="Calibri"/>
        </w:rPr>
        <w:t>” (</w:t>
      </w:r>
      <w:r w:rsidR="00DE2229" w:rsidRPr="00DE2229">
        <w:rPr>
          <w:rFonts w:cs="Calibri"/>
        </w:rPr>
        <w:t>dalej zwanym Projektem</w:t>
      </w:r>
      <w:r w:rsidRPr="00E375D6">
        <w:rPr>
          <w:rFonts w:cs="Calibri"/>
        </w:rPr>
        <w:t>)</w:t>
      </w:r>
      <w:r w:rsidR="00DE2229" w:rsidRPr="00E375D6">
        <w:rPr>
          <w:rFonts w:cs="Calibri"/>
        </w:rPr>
        <w:t>, n</w:t>
      </w:r>
      <w:r w:rsidR="00DE2229" w:rsidRPr="00DE2229">
        <w:rPr>
          <w:rFonts w:cs="Calibri"/>
        </w:rPr>
        <w:t>r projektu: RPKP.09.03.02-04-0065/20</w:t>
      </w:r>
      <w:r w:rsidR="00DE2229">
        <w:rPr>
          <w:rFonts w:cs="Calibri"/>
        </w:rPr>
        <w:t>,</w:t>
      </w:r>
      <w:r w:rsidRPr="00E375D6">
        <w:rPr>
          <w:rFonts w:cs="Calibri"/>
        </w:rPr>
        <w:t xml:space="preserve"> który jest współfinansowany ze środków Europejskiego Funduszu Społecznego w ramach Regionalnego Programu Operacyjnego Województwa Kujawsko-Pomorskiego na lata 2014-2020.</w:t>
      </w:r>
    </w:p>
    <w:p w14:paraId="7D376C45" w14:textId="13781012" w:rsidR="00955F42" w:rsidRPr="00E375D6" w:rsidRDefault="00955F42" w:rsidP="00955F42">
      <w:pPr>
        <w:numPr>
          <w:ilvl w:val="0"/>
          <w:numId w:val="40"/>
        </w:numPr>
        <w:spacing w:after="0" w:line="259" w:lineRule="auto"/>
        <w:ind w:left="426"/>
        <w:jc w:val="both"/>
        <w:rPr>
          <w:rFonts w:cs="Calibri"/>
        </w:rPr>
      </w:pPr>
      <w:r w:rsidRPr="00E375D6">
        <w:rPr>
          <w:rFonts w:cs="Calibri"/>
        </w:rPr>
        <w:t xml:space="preserve">W ramach projektu </w:t>
      </w:r>
      <w:r w:rsidR="00387161" w:rsidRPr="00E375D6">
        <w:rPr>
          <w:rFonts w:cs="Calibri"/>
        </w:rPr>
        <w:t>wsparcie świadczone będzie w następujących typach</w:t>
      </w:r>
      <w:r w:rsidRPr="00E375D6">
        <w:rPr>
          <w:rFonts w:cs="Calibri"/>
        </w:rPr>
        <w:t>:</w:t>
      </w:r>
    </w:p>
    <w:p w14:paraId="2458EEAB" w14:textId="1B3980AA" w:rsidR="00955F42" w:rsidRPr="00E375D6" w:rsidRDefault="00955F42" w:rsidP="00955F42">
      <w:pPr>
        <w:numPr>
          <w:ilvl w:val="0"/>
          <w:numId w:val="46"/>
        </w:numPr>
        <w:spacing w:after="0" w:line="259" w:lineRule="auto"/>
        <w:jc w:val="both"/>
        <w:rPr>
          <w:rFonts w:cs="Calibri"/>
        </w:rPr>
      </w:pPr>
      <w:r w:rsidRPr="00E375D6">
        <w:rPr>
          <w:rFonts w:cs="Calibri"/>
        </w:rPr>
        <w:t xml:space="preserve">Dzienny Dom Pobytu (DDP) w Słomkowie – </w:t>
      </w:r>
      <w:r w:rsidR="00387161" w:rsidRPr="00E375D6">
        <w:rPr>
          <w:rFonts w:cs="Calibri"/>
        </w:rPr>
        <w:t xml:space="preserve">placówka wsparcia dziennego, </w:t>
      </w:r>
      <w:r w:rsidRPr="00E375D6">
        <w:rPr>
          <w:rFonts w:cs="Calibri"/>
        </w:rPr>
        <w:t>któr</w:t>
      </w:r>
      <w:r w:rsidR="00387161" w:rsidRPr="00E375D6">
        <w:rPr>
          <w:rFonts w:cs="Calibri"/>
        </w:rPr>
        <w:t>a</w:t>
      </w:r>
      <w:r w:rsidRPr="00E375D6">
        <w:rPr>
          <w:rFonts w:cs="Calibri"/>
        </w:rPr>
        <w:t xml:space="preserve"> obejmie wsparciem łącznie 50 osób w ramach 2 </w:t>
      </w:r>
      <w:r w:rsidR="00387161" w:rsidRPr="00E375D6">
        <w:rPr>
          <w:rFonts w:cs="Calibri"/>
        </w:rPr>
        <w:t>turnusów liczących po 25 osób,</w:t>
      </w:r>
    </w:p>
    <w:p w14:paraId="599761CF" w14:textId="75047953" w:rsidR="00955F42" w:rsidRPr="00E375D6" w:rsidRDefault="00955F42" w:rsidP="00955F42">
      <w:pPr>
        <w:numPr>
          <w:ilvl w:val="0"/>
          <w:numId w:val="46"/>
        </w:numPr>
        <w:spacing w:after="0" w:line="259" w:lineRule="auto"/>
        <w:jc w:val="both"/>
        <w:rPr>
          <w:rFonts w:cs="Calibri"/>
        </w:rPr>
      </w:pPr>
      <w:r w:rsidRPr="00E375D6">
        <w:rPr>
          <w:rFonts w:cs="Calibri"/>
        </w:rPr>
        <w:t>Klub Seniora (KS) w Zdunach</w:t>
      </w:r>
      <w:r w:rsidR="00387161" w:rsidRPr="00E375D6">
        <w:rPr>
          <w:rFonts w:cs="Calibri"/>
        </w:rPr>
        <w:t xml:space="preserve"> </w:t>
      </w:r>
      <w:r w:rsidR="00387161" w:rsidRPr="00387161">
        <w:rPr>
          <w:rFonts w:cs="Calibri"/>
        </w:rPr>
        <w:t xml:space="preserve">– placówka wsparcia dziennego, która obejmie wsparciem łącznie </w:t>
      </w:r>
      <w:r w:rsidR="00387161">
        <w:rPr>
          <w:rFonts w:cs="Calibri"/>
        </w:rPr>
        <w:t>3</w:t>
      </w:r>
      <w:r w:rsidR="00387161" w:rsidRPr="00387161">
        <w:rPr>
          <w:rFonts w:cs="Calibri"/>
        </w:rPr>
        <w:t xml:space="preserve">0 osób w ramach </w:t>
      </w:r>
      <w:r w:rsidR="00387161">
        <w:rPr>
          <w:rFonts w:cs="Calibri"/>
        </w:rPr>
        <w:t>2 grup</w:t>
      </w:r>
      <w:r w:rsidR="00387161" w:rsidRPr="00387161">
        <w:rPr>
          <w:rFonts w:cs="Calibri"/>
        </w:rPr>
        <w:t xml:space="preserve"> liczących po </w:t>
      </w:r>
      <w:r w:rsidR="00387161">
        <w:rPr>
          <w:rFonts w:cs="Calibri"/>
        </w:rPr>
        <w:t>1</w:t>
      </w:r>
      <w:r w:rsidR="00387161" w:rsidRPr="00387161">
        <w:rPr>
          <w:rFonts w:cs="Calibri"/>
        </w:rPr>
        <w:t>5 osób,</w:t>
      </w:r>
      <w:r w:rsidRPr="00E375D6">
        <w:rPr>
          <w:rFonts w:cs="Calibri"/>
        </w:rPr>
        <w:t xml:space="preserve"> </w:t>
      </w:r>
    </w:p>
    <w:p w14:paraId="47AF51E0" w14:textId="4E863BFF" w:rsidR="00387161" w:rsidRPr="00E375D6" w:rsidRDefault="00387161" w:rsidP="00955F42">
      <w:pPr>
        <w:numPr>
          <w:ilvl w:val="0"/>
          <w:numId w:val="46"/>
        </w:numPr>
        <w:spacing w:after="0" w:line="259" w:lineRule="auto"/>
        <w:jc w:val="both"/>
        <w:rPr>
          <w:rFonts w:cs="Calibri"/>
        </w:rPr>
      </w:pPr>
      <w:r w:rsidRPr="00E375D6">
        <w:rPr>
          <w:rFonts w:cs="Calibri"/>
        </w:rPr>
        <w:t>Usługi opiekuńcze w miejscu zamieszkania – wsparciem objętych zostanie 10 osób,</w:t>
      </w:r>
    </w:p>
    <w:p w14:paraId="0EB88E9E" w14:textId="7A827B81" w:rsidR="00387161" w:rsidRPr="00E375D6" w:rsidRDefault="00387161" w:rsidP="00955F42">
      <w:pPr>
        <w:numPr>
          <w:ilvl w:val="0"/>
          <w:numId w:val="46"/>
        </w:numPr>
        <w:spacing w:after="0" w:line="259" w:lineRule="auto"/>
        <w:jc w:val="both"/>
        <w:rPr>
          <w:rFonts w:cs="Calibri"/>
        </w:rPr>
      </w:pPr>
      <w:r w:rsidRPr="00387161">
        <w:rPr>
          <w:rFonts w:cs="Calibri"/>
        </w:rPr>
        <w:t>Wsparcie opiekunów faktycznych</w:t>
      </w:r>
      <w:r>
        <w:rPr>
          <w:rFonts w:cs="Calibri"/>
        </w:rPr>
        <w:t xml:space="preserve"> </w:t>
      </w:r>
      <w:r w:rsidRPr="00387161">
        <w:rPr>
          <w:rFonts w:cs="Calibri"/>
        </w:rPr>
        <w:t xml:space="preserve">– wsparciem objętych zostanie </w:t>
      </w:r>
      <w:r>
        <w:rPr>
          <w:rFonts w:cs="Calibri"/>
        </w:rPr>
        <w:t>4</w:t>
      </w:r>
      <w:r w:rsidRPr="00387161">
        <w:rPr>
          <w:rFonts w:cs="Calibri"/>
        </w:rPr>
        <w:t xml:space="preserve">0 </w:t>
      </w:r>
      <w:r>
        <w:rPr>
          <w:rFonts w:cs="Calibri"/>
        </w:rPr>
        <w:t xml:space="preserve">opiekunów faktycznych. </w:t>
      </w:r>
    </w:p>
    <w:p w14:paraId="2C354EE5" w14:textId="285D6395" w:rsidR="00E379AE" w:rsidRPr="00E375D6" w:rsidRDefault="00E379AE" w:rsidP="00DE2229">
      <w:pPr>
        <w:numPr>
          <w:ilvl w:val="0"/>
          <w:numId w:val="40"/>
        </w:numPr>
        <w:spacing w:after="0" w:line="259" w:lineRule="auto"/>
        <w:ind w:left="426"/>
        <w:jc w:val="both"/>
        <w:rPr>
          <w:rFonts w:cs="Calibri"/>
        </w:rPr>
      </w:pPr>
      <w:r w:rsidRPr="00E375D6">
        <w:rPr>
          <w:rFonts w:cs="Calibri"/>
        </w:rPr>
        <w:t xml:space="preserve">Biuro projektu mieści się w siedzibie </w:t>
      </w:r>
      <w:r w:rsidR="00DE2229" w:rsidRPr="00E375D6">
        <w:rPr>
          <w:rFonts w:cs="Calibri"/>
        </w:rPr>
        <w:t xml:space="preserve">Dziennego Domu Pobytu w </w:t>
      </w:r>
      <w:r w:rsidR="00DE2229" w:rsidRPr="00DE2229">
        <w:rPr>
          <w:rFonts w:cs="Calibri"/>
        </w:rPr>
        <w:t>Słomkow</w:t>
      </w:r>
      <w:r w:rsidR="00DE2229">
        <w:rPr>
          <w:rFonts w:cs="Calibri"/>
        </w:rPr>
        <w:t>ie</w:t>
      </w:r>
      <w:r w:rsidR="00DE2229" w:rsidRPr="00DE2229">
        <w:rPr>
          <w:rFonts w:cs="Calibri"/>
        </w:rPr>
        <w:t xml:space="preserve"> 26, 87-700 Aleksandrów Kujawski</w:t>
      </w:r>
      <w:r w:rsidRPr="00E375D6">
        <w:rPr>
          <w:rFonts w:cs="Calibri"/>
        </w:rPr>
        <w:t>.</w:t>
      </w:r>
    </w:p>
    <w:p w14:paraId="14207246" w14:textId="77777777" w:rsidR="00E472B8" w:rsidRPr="00E375D6" w:rsidRDefault="00E379AE" w:rsidP="00DE2229">
      <w:pPr>
        <w:numPr>
          <w:ilvl w:val="0"/>
          <w:numId w:val="40"/>
        </w:numPr>
        <w:spacing w:after="0" w:line="259" w:lineRule="auto"/>
        <w:ind w:left="426" w:hanging="426"/>
        <w:jc w:val="both"/>
        <w:rPr>
          <w:rFonts w:cs="Calibri"/>
        </w:rPr>
      </w:pPr>
      <w:r w:rsidRPr="00E375D6">
        <w:rPr>
          <w:rFonts w:cs="Calibri"/>
        </w:rPr>
        <w:t>Słownik pojęć:</w:t>
      </w:r>
    </w:p>
    <w:p w14:paraId="3BCC9B0E" w14:textId="0D1187F8" w:rsidR="00E472B8" w:rsidRPr="00E375D6" w:rsidRDefault="003C7336" w:rsidP="00DE2229">
      <w:pPr>
        <w:spacing w:after="0" w:line="259" w:lineRule="auto"/>
        <w:ind w:left="426"/>
        <w:jc w:val="both"/>
        <w:rPr>
          <w:rFonts w:cs="Calibri"/>
        </w:rPr>
      </w:pPr>
      <w:r w:rsidRPr="00E375D6">
        <w:rPr>
          <w:rFonts w:cs="Calibri"/>
          <w:b/>
          <w:bCs/>
        </w:rPr>
        <w:t>Kandydat</w:t>
      </w:r>
      <w:r w:rsidR="00DE2229" w:rsidRPr="00E375D6">
        <w:rPr>
          <w:rFonts w:cs="Calibri"/>
        </w:rPr>
        <w:t xml:space="preserve"> </w:t>
      </w:r>
      <w:r w:rsidRPr="00E375D6">
        <w:rPr>
          <w:rFonts w:cs="Calibri"/>
        </w:rPr>
        <w:t>– osoba</w:t>
      </w:r>
      <w:r w:rsidR="00DE2229" w:rsidRPr="00E375D6">
        <w:rPr>
          <w:rFonts w:cs="Calibri"/>
        </w:rPr>
        <w:t xml:space="preserve"> </w:t>
      </w:r>
      <w:r w:rsidRPr="00E375D6">
        <w:rPr>
          <w:rFonts w:cs="Calibri"/>
        </w:rPr>
        <w:t>ubiegająca</w:t>
      </w:r>
      <w:r w:rsidR="00DE2229" w:rsidRPr="00E375D6">
        <w:rPr>
          <w:rFonts w:cs="Calibri"/>
        </w:rPr>
        <w:t xml:space="preserve"> </w:t>
      </w:r>
      <w:r w:rsidRPr="00E375D6">
        <w:rPr>
          <w:rFonts w:cs="Calibri"/>
        </w:rPr>
        <w:t>się</w:t>
      </w:r>
      <w:r w:rsidR="00DE2229" w:rsidRPr="00E375D6">
        <w:rPr>
          <w:rFonts w:cs="Calibri"/>
        </w:rPr>
        <w:t xml:space="preserve"> </w:t>
      </w:r>
      <w:r w:rsidRPr="00E375D6">
        <w:rPr>
          <w:rFonts w:cs="Calibri"/>
        </w:rPr>
        <w:t>o zakwalifikowanie</w:t>
      </w:r>
      <w:r w:rsidR="00DE2229" w:rsidRPr="00E375D6">
        <w:rPr>
          <w:rFonts w:cs="Calibri"/>
        </w:rPr>
        <w:t xml:space="preserve"> </w:t>
      </w:r>
      <w:r w:rsidRPr="00E375D6">
        <w:rPr>
          <w:rFonts w:cs="Calibri"/>
        </w:rPr>
        <w:t>do udziału</w:t>
      </w:r>
      <w:r w:rsidR="00DE2229" w:rsidRPr="00E375D6">
        <w:rPr>
          <w:rFonts w:cs="Calibri"/>
        </w:rPr>
        <w:t xml:space="preserve"> </w:t>
      </w:r>
      <w:r w:rsidRPr="00E375D6">
        <w:rPr>
          <w:rFonts w:cs="Calibri"/>
        </w:rPr>
        <w:t>w</w:t>
      </w:r>
      <w:r w:rsidR="00DE2229" w:rsidRPr="00E375D6">
        <w:rPr>
          <w:rFonts w:cs="Calibri"/>
        </w:rPr>
        <w:t xml:space="preserve"> </w:t>
      </w:r>
      <w:r w:rsidR="004C3CD5" w:rsidRPr="00E375D6">
        <w:rPr>
          <w:rFonts w:cs="Calibri"/>
        </w:rPr>
        <w:t>p</w:t>
      </w:r>
      <w:r w:rsidRPr="00E375D6">
        <w:rPr>
          <w:rFonts w:cs="Calibri"/>
        </w:rPr>
        <w:t>rojekcie</w:t>
      </w:r>
      <w:r w:rsidR="00DE2229" w:rsidRPr="00E375D6">
        <w:rPr>
          <w:rFonts w:cs="Calibri"/>
        </w:rPr>
        <w:t xml:space="preserve"> </w:t>
      </w:r>
      <w:r w:rsidRPr="00E375D6">
        <w:rPr>
          <w:rFonts w:cs="Calibri"/>
        </w:rPr>
        <w:t>na podstawie zasad określonych w regulaminie</w:t>
      </w:r>
      <w:r w:rsidR="008B010E" w:rsidRPr="00E375D6">
        <w:rPr>
          <w:rFonts w:cs="Calibri"/>
        </w:rPr>
        <w:t>.</w:t>
      </w:r>
    </w:p>
    <w:p w14:paraId="336547B2" w14:textId="0C405C04" w:rsidR="00E472B8" w:rsidRPr="00E375D6" w:rsidRDefault="003C7336" w:rsidP="00DE2229">
      <w:pPr>
        <w:spacing w:after="0" w:line="259" w:lineRule="auto"/>
        <w:ind w:left="426"/>
        <w:jc w:val="both"/>
        <w:rPr>
          <w:rFonts w:cs="Calibri"/>
        </w:rPr>
      </w:pPr>
      <w:r w:rsidRPr="00E375D6">
        <w:rPr>
          <w:rFonts w:cs="Calibri"/>
          <w:b/>
          <w:bCs/>
        </w:rPr>
        <w:t>Uczestnik Projektu</w:t>
      </w:r>
      <w:r w:rsidRPr="00E375D6">
        <w:rPr>
          <w:rFonts w:cs="Calibri"/>
        </w:rPr>
        <w:t xml:space="preserve"> – osoba zakwalifikowana</w:t>
      </w:r>
      <w:r w:rsidR="00DE2229" w:rsidRPr="00E375D6">
        <w:rPr>
          <w:rFonts w:cs="Calibri"/>
        </w:rPr>
        <w:t xml:space="preserve"> </w:t>
      </w:r>
      <w:r w:rsidRPr="00E375D6">
        <w:rPr>
          <w:rFonts w:cs="Calibri"/>
        </w:rPr>
        <w:t>do</w:t>
      </w:r>
      <w:r w:rsidR="00DE2229" w:rsidRPr="00E375D6">
        <w:rPr>
          <w:rFonts w:cs="Calibri"/>
        </w:rPr>
        <w:t xml:space="preserve"> </w:t>
      </w:r>
      <w:r w:rsidRPr="00E375D6">
        <w:rPr>
          <w:rFonts w:cs="Calibri"/>
        </w:rPr>
        <w:t>udziału</w:t>
      </w:r>
      <w:r w:rsidR="00DE2229" w:rsidRPr="00E375D6">
        <w:rPr>
          <w:rFonts w:cs="Calibri"/>
        </w:rPr>
        <w:t xml:space="preserve"> </w:t>
      </w:r>
      <w:r w:rsidRPr="00E375D6">
        <w:rPr>
          <w:rFonts w:cs="Calibri"/>
        </w:rPr>
        <w:t>w</w:t>
      </w:r>
      <w:r w:rsidR="00DE2229" w:rsidRPr="00E375D6">
        <w:rPr>
          <w:rFonts w:cs="Calibri"/>
        </w:rPr>
        <w:t xml:space="preserve"> </w:t>
      </w:r>
      <w:r w:rsidR="004C3CD5" w:rsidRPr="00E375D6">
        <w:rPr>
          <w:rFonts w:cs="Calibri"/>
        </w:rPr>
        <w:t>p</w:t>
      </w:r>
      <w:r w:rsidRPr="00E375D6">
        <w:rPr>
          <w:rFonts w:cs="Calibri"/>
        </w:rPr>
        <w:t>rojekcie, bezpośrednio korzystająca z udzielonego wsparcia.</w:t>
      </w:r>
    </w:p>
    <w:p w14:paraId="4F7C48D0" w14:textId="19F1ACB0" w:rsidR="00E379AE" w:rsidRPr="00E375D6" w:rsidRDefault="00E379AE" w:rsidP="00DE2229">
      <w:pPr>
        <w:spacing w:after="0" w:line="259" w:lineRule="auto"/>
        <w:ind w:left="426"/>
        <w:jc w:val="both"/>
        <w:rPr>
          <w:rFonts w:cs="Calibri"/>
        </w:rPr>
      </w:pPr>
      <w:r w:rsidRPr="00E375D6">
        <w:rPr>
          <w:rFonts w:cs="Calibri"/>
          <w:b/>
          <w:bCs/>
        </w:rPr>
        <w:t>Osoba</w:t>
      </w:r>
      <w:r w:rsidR="00A070EA" w:rsidRPr="00E375D6">
        <w:rPr>
          <w:rFonts w:cs="Calibri"/>
          <w:b/>
          <w:bCs/>
        </w:rPr>
        <w:t xml:space="preserve"> potrzebująca wsparcia w codziennym funkcjonowaniu</w:t>
      </w:r>
      <w:r w:rsidR="00A070EA" w:rsidRPr="00E375D6">
        <w:rPr>
          <w:rFonts w:cs="Calibri"/>
        </w:rPr>
        <w:t xml:space="preserve"> </w:t>
      </w:r>
      <w:r w:rsidR="00DE2229" w:rsidRPr="00E375D6">
        <w:rPr>
          <w:rFonts w:cs="Calibri"/>
        </w:rPr>
        <w:t xml:space="preserve">– </w:t>
      </w:r>
      <w:r w:rsidR="00A070EA" w:rsidRPr="00E375D6">
        <w:rPr>
          <w:rFonts w:cs="Calibri"/>
        </w:rPr>
        <w:t>osoba,</w:t>
      </w:r>
      <w:r w:rsidRPr="00E375D6">
        <w:rPr>
          <w:rFonts w:cs="Calibri"/>
        </w:rPr>
        <w:t xml:space="preserve"> która ze względu na stan zdrowia lub niepełnosprawność wymaga opieki lub wsparcia w związku z niemożnością samodzielnego wykonywania, co najmniej jednej z podstawowych czynności dnia codziennego. Czynności dnia codziennego: kąpanie się, ubieranie się i rozbieranie, korzystanie z toalety, wstawanie z łóżka i przemieszczanie się na fotel, samodzielne jedzenie, kontrolowanie wydalania moczu i stolca.</w:t>
      </w:r>
    </w:p>
    <w:p w14:paraId="6E022289" w14:textId="77777777" w:rsidR="001F0E90" w:rsidRPr="00E375D6" w:rsidRDefault="001F0E90" w:rsidP="00DE2229">
      <w:pPr>
        <w:spacing w:after="0" w:line="259" w:lineRule="auto"/>
        <w:ind w:left="426"/>
        <w:jc w:val="both"/>
        <w:rPr>
          <w:rFonts w:cs="Calibri"/>
        </w:rPr>
      </w:pPr>
      <w:r w:rsidRPr="00E375D6">
        <w:rPr>
          <w:rFonts w:cs="Calibri"/>
          <w:b/>
          <w:bCs/>
        </w:rPr>
        <w:lastRenderedPageBreak/>
        <w:t>Otoczenie osób potrzebujących wsparcia w codziennym funkcjonowaniu zagrożonych ubóstwem lub wykluczeniem społecznym</w:t>
      </w:r>
      <w:r w:rsidRPr="00E375D6">
        <w:rPr>
          <w:rFonts w:cs="Calibri"/>
        </w:rPr>
        <w:t xml:space="preserve"> – osoby spokrewnione lub niespokrewnione z osobami zagrożonymi ubóstwem lub wykluczeniem społecznym, wspólnie zamieszkujące i gospodarujące, a także inne osoby z najbliższego środowiska osób zagrożonych ubóstwem lub wykluczeniem społecznym. Za otoczenie osób zagrożonych ubóstwem lub wykluczeniem społecznym można uznać wszystkie osoby, których udział w projekcie jest niezbędny dla skutecznego wsparcia osób zagrożonych ubóstwem lub wykluczeniem społecznym.</w:t>
      </w:r>
    </w:p>
    <w:p w14:paraId="649A5EA4" w14:textId="77777777" w:rsidR="00DE2229" w:rsidRPr="00E375D6" w:rsidRDefault="00DE2229" w:rsidP="00DE2229">
      <w:pPr>
        <w:spacing w:after="0" w:line="259" w:lineRule="auto"/>
        <w:jc w:val="center"/>
        <w:rPr>
          <w:rFonts w:cs="Calibri"/>
          <w:b/>
        </w:rPr>
      </w:pPr>
    </w:p>
    <w:p w14:paraId="032600EA" w14:textId="4E86E71F" w:rsidR="003C7336" w:rsidRPr="00E375D6" w:rsidRDefault="003C7336" w:rsidP="00DE2229">
      <w:pPr>
        <w:tabs>
          <w:tab w:val="left" w:pos="4305"/>
          <w:tab w:val="center" w:pos="4536"/>
        </w:tabs>
        <w:spacing w:after="0" w:line="259" w:lineRule="auto"/>
        <w:jc w:val="center"/>
        <w:rPr>
          <w:rFonts w:cs="Calibri"/>
          <w:b/>
        </w:rPr>
      </w:pPr>
      <w:r w:rsidRPr="00E375D6">
        <w:rPr>
          <w:rFonts w:cs="Calibri"/>
          <w:b/>
        </w:rPr>
        <w:t xml:space="preserve">§ </w:t>
      </w:r>
      <w:r w:rsidR="00955F42" w:rsidRPr="00E375D6">
        <w:rPr>
          <w:rFonts w:cs="Calibri"/>
          <w:b/>
        </w:rPr>
        <w:t>2</w:t>
      </w:r>
    </w:p>
    <w:p w14:paraId="63FDD1AB" w14:textId="787ECEBB" w:rsidR="003C7336" w:rsidRDefault="003C7336" w:rsidP="00DE2229">
      <w:pPr>
        <w:spacing w:after="0" w:line="259" w:lineRule="auto"/>
        <w:jc w:val="center"/>
        <w:rPr>
          <w:rFonts w:cs="Calibri"/>
          <w:b/>
        </w:rPr>
      </w:pPr>
      <w:r w:rsidRPr="00E375D6">
        <w:rPr>
          <w:rFonts w:cs="Calibri"/>
          <w:b/>
        </w:rPr>
        <w:t xml:space="preserve">REKRUTACJA UCZESTNIKÓW </w:t>
      </w:r>
    </w:p>
    <w:p w14:paraId="33CDE5E1" w14:textId="77777777" w:rsidR="00460371" w:rsidRPr="00E375D6" w:rsidRDefault="00460371" w:rsidP="00DE2229">
      <w:pPr>
        <w:spacing w:after="0" w:line="259" w:lineRule="auto"/>
        <w:jc w:val="center"/>
        <w:rPr>
          <w:rFonts w:cs="Calibri"/>
          <w:b/>
        </w:rPr>
      </w:pPr>
    </w:p>
    <w:p w14:paraId="1B6183F6" w14:textId="621345BB" w:rsidR="0056114F" w:rsidRPr="00E375D6" w:rsidRDefault="003C7336" w:rsidP="00DE2229">
      <w:pPr>
        <w:pStyle w:val="Akapitzlist1"/>
        <w:numPr>
          <w:ilvl w:val="0"/>
          <w:numId w:val="3"/>
        </w:numPr>
        <w:spacing w:after="0" w:line="259" w:lineRule="auto"/>
        <w:jc w:val="both"/>
        <w:rPr>
          <w:rFonts w:cs="Calibri"/>
        </w:rPr>
      </w:pPr>
      <w:r w:rsidRPr="00E375D6">
        <w:rPr>
          <w:rFonts w:cs="Calibri"/>
        </w:rPr>
        <w:t xml:space="preserve">Grupę docelową projektu stanowi </w:t>
      </w:r>
      <w:r w:rsidR="00387161" w:rsidRPr="00E375D6">
        <w:rPr>
          <w:rFonts w:cs="Calibri"/>
        </w:rPr>
        <w:t>90</w:t>
      </w:r>
      <w:r w:rsidR="0056114F" w:rsidRPr="00E375D6">
        <w:rPr>
          <w:rFonts w:cs="Calibri"/>
        </w:rPr>
        <w:t xml:space="preserve"> osób </w:t>
      </w:r>
      <w:r w:rsidR="00A070EA" w:rsidRPr="00E375D6">
        <w:rPr>
          <w:rFonts w:cs="Calibri"/>
        </w:rPr>
        <w:t>potrzebujące wsparcia w codziennym funkcjonowaniu zamieszkujące na ter</w:t>
      </w:r>
      <w:r w:rsidR="00387161" w:rsidRPr="00E375D6">
        <w:rPr>
          <w:rFonts w:cs="Calibri"/>
        </w:rPr>
        <w:t>e</w:t>
      </w:r>
      <w:r w:rsidR="00A070EA" w:rsidRPr="00E375D6">
        <w:rPr>
          <w:rFonts w:cs="Calibri"/>
        </w:rPr>
        <w:t xml:space="preserve">nie Gminy </w:t>
      </w:r>
      <w:r w:rsidR="00387161" w:rsidRPr="00E375D6">
        <w:rPr>
          <w:rFonts w:cs="Calibri"/>
        </w:rPr>
        <w:t>Aleksandrów Kujawski</w:t>
      </w:r>
      <w:r w:rsidR="00A070EA" w:rsidRPr="00E375D6">
        <w:rPr>
          <w:rFonts w:cs="Calibri"/>
        </w:rPr>
        <w:t xml:space="preserve"> oraz 40 osób z otoczenia osób zagrożonych ubóstwem lub wykluczeniem społecznym (w takim zakresie, w jakim jest to niezbędne dla wsparcia osób zagrożonych ubóstwem lub wykluczeniem społecznym), tj. opiekunowie faktyczni.</w:t>
      </w:r>
    </w:p>
    <w:p w14:paraId="40B6C786" w14:textId="04AE6872" w:rsidR="00387161" w:rsidRPr="00E375D6" w:rsidRDefault="00387161" w:rsidP="00DE2229">
      <w:pPr>
        <w:pStyle w:val="Akapitzlist1"/>
        <w:numPr>
          <w:ilvl w:val="0"/>
          <w:numId w:val="3"/>
        </w:numPr>
        <w:spacing w:after="0" w:line="259" w:lineRule="auto"/>
        <w:jc w:val="both"/>
        <w:rPr>
          <w:rFonts w:cs="Calibri"/>
        </w:rPr>
      </w:pPr>
      <w:r w:rsidRPr="00E375D6">
        <w:rPr>
          <w:rFonts w:cs="Calibri"/>
        </w:rPr>
        <w:t>Zakłada się, że do Dziennego Domu Pobytu uczestnicy zrekrutowani zostaną w dwóch grupach liczących po 25 uczestników a średni okres wsparcia wyniesie ok. 11,5 miesiąca.</w:t>
      </w:r>
    </w:p>
    <w:p w14:paraId="2811E3ED" w14:textId="5E2692A1" w:rsidR="00387161" w:rsidRPr="00387161" w:rsidRDefault="00387161" w:rsidP="00387161">
      <w:pPr>
        <w:pStyle w:val="Akapitzlist1"/>
        <w:numPr>
          <w:ilvl w:val="0"/>
          <w:numId w:val="3"/>
        </w:numPr>
        <w:spacing w:after="0" w:line="259" w:lineRule="auto"/>
        <w:jc w:val="both"/>
        <w:rPr>
          <w:rFonts w:cs="Calibri"/>
        </w:rPr>
      </w:pPr>
      <w:r w:rsidRPr="00387161">
        <w:rPr>
          <w:rFonts w:cs="Calibri"/>
        </w:rPr>
        <w:t xml:space="preserve">Zakłada się, że do </w:t>
      </w:r>
      <w:r>
        <w:rPr>
          <w:rFonts w:cs="Calibri"/>
        </w:rPr>
        <w:t>Klubu Seniora</w:t>
      </w:r>
      <w:r w:rsidRPr="00387161">
        <w:rPr>
          <w:rFonts w:cs="Calibri"/>
        </w:rPr>
        <w:t xml:space="preserve"> uczestnicy zrekrutowani zostaną w dwóch grupach liczących po </w:t>
      </w:r>
      <w:r>
        <w:rPr>
          <w:rFonts w:cs="Calibri"/>
        </w:rPr>
        <w:t>1</w:t>
      </w:r>
      <w:r w:rsidRPr="00387161">
        <w:rPr>
          <w:rFonts w:cs="Calibri"/>
        </w:rPr>
        <w:t>5 uczestników a średni okres wsparcia wyniesie ok.</w:t>
      </w:r>
      <w:r>
        <w:rPr>
          <w:rFonts w:cs="Calibri"/>
        </w:rPr>
        <w:t xml:space="preserve"> 23 </w:t>
      </w:r>
      <w:r w:rsidRPr="00387161">
        <w:rPr>
          <w:rFonts w:cs="Calibri"/>
        </w:rPr>
        <w:t>miesiąc</w:t>
      </w:r>
      <w:r>
        <w:rPr>
          <w:rFonts w:cs="Calibri"/>
        </w:rPr>
        <w:t>e</w:t>
      </w:r>
      <w:r w:rsidRPr="00387161">
        <w:rPr>
          <w:rFonts w:cs="Calibri"/>
        </w:rPr>
        <w:t>.</w:t>
      </w:r>
    </w:p>
    <w:p w14:paraId="4B97CB10" w14:textId="77777777" w:rsidR="003C7336" w:rsidRPr="00E375D6" w:rsidRDefault="003C7336" w:rsidP="00DE2229">
      <w:pPr>
        <w:pStyle w:val="Akapitzlist1"/>
        <w:numPr>
          <w:ilvl w:val="0"/>
          <w:numId w:val="3"/>
        </w:numPr>
        <w:spacing w:after="0" w:line="259" w:lineRule="auto"/>
        <w:jc w:val="both"/>
        <w:rPr>
          <w:rFonts w:cs="Calibri"/>
        </w:rPr>
      </w:pPr>
      <w:r w:rsidRPr="00E375D6">
        <w:rPr>
          <w:rFonts w:cs="Calibri"/>
        </w:rPr>
        <w:t xml:space="preserve">W przypadku zwolnienia się miejsc w </w:t>
      </w:r>
      <w:r w:rsidR="00C71F96" w:rsidRPr="00E375D6">
        <w:rPr>
          <w:rFonts w:cs="Calibri"/>
        </w:rPr>
        <w:t>DDP</w:t>
      </w:r>
      <w:r w:rsidRPr="00E375D6">
        <w:rPr>
          <w:rFonts w:cs="Calibri"/>
        </w:rPr>
        <w:t xml:space="preserve">, przewiduje się nabór uzupełniający. </w:t>
      </w:r>
    </w:p>
    <w:p w14:paraId="06E375D4" w14:textId="32A5EF0E" w:rsidR="00387161" w:rsidRPr="00E375D6" w:rsidRDefault="00387161" w:rsidP="00387161">
      <w:pPr>
        <w:pStyle w:val="Akapitzlist1"/>
        <w:numPr>
          <w:ilvl w:val="0"/>
          <w:numId w:val="3"/>
        </w:numPr>
        <w:spacing w:after="0" w:line="259" w:lineRule="auto"/>
        <w:jc w:val="both"/>
        <w:rPr>
          <w:rFonts w:cs="Calibri"/>
        </w:rPr>
      </w:pPr>
      <w:r w:rsidRPr="00E375D6">
        <w:rPr>
          <w:rFonts w:cs="Calibri"/>
        </w:rPr>
        <w:t>Kryteria rekrutacji osób potrzebujących wsparcia w codziennym funkcjonowaniu:</w:t>
      </w:r>
    </w:p>
    <w:p w14:paraId="4237475A" w14:textId="77777777" w:rsidR="00387161" w:rsidRPr="00387161" w:rsidRDefault="00387161" w:rsidP="00387161">
      <w:pPr>
        <w:pStyle w:val="Akapitzlist1"/>
        <w:spacing w:after="0" w:line="259" w:lineRule="auto"/>
        <w:ind w:left="426"/>
        <w:jc w:val="both"/>
        <w:rPr>
          <w:rFonts w:cs="Calibri"/>
          <w:b/>
          <w:bCs/>
        </w:rPr>
      </w:pPr>
      <w:r w:rsidRPr="00387161">
        <w:rPr>
          <w:rFonts w:cs="Calibri"/>
          <w:b/>
          <w:bCs/>
        </w:rPr>
        <w:t>ETAP I OBLIGATORYJNE (zero-jedynkowe):</w:t>
      </w:r>
    </w:p>
    <w:p w14:paraId="5DB91937" w14:textId="194B1B66" w:rsidR="00387161" w:rsidRPr="00387161" w:rsidRDefault="00387161" w:rsidP="00387161">
      <w:pPr>
        <w:pStyle w:val="Akapitzlist1"/>
        <w:spacing w:after="0" w:line="259" w:lineRule="auto"/>
        <w:ind w:left="426"/>
        <w:jc w:val="both"/>
        <w:rPr>
          <w:rFonts w:cs="Calibri"/>
        </w:rPr>
      </w:pPr>
      <w:r w:rsidRPr="00387161">
        <w:rPr>
          <w:rFonts w:cs="Calibri"/>
        </w:rPr>
        <w:t>- osoba potrzebująca wsparcia w codziennym funkcjonowaniu (</w:t>
      </w:r>
      <w:r>
        <w:rPr>
          <w:rFonts w:cs="Calibri"/>
        </w:rPr>
        <w:t xml:space="preserve">weryfikacja na podstawie: </w:t>
      </w:r>
      <w:r w:rsidRPr="00387161">
        <w:rPr>
          <w:rFonts w:cs="Calibri"/>
        </w:rPr>
        <w:t>orzeczeni</w:t>
      </w:r>
      <w:r>
        <w:rPr>
          <w:rFonts w:cs="Calibri"/>
        </w:rPr>
        <w:t>a</w:t>
      </w:r>
      <w:r w:rsidRPr="00387161">
        <w:rPr>
          <w:rFonts w:cs="Calibri"/>
        </w:rPr>
        <w:t xml:space="preserve"> o niepełnosprawności; zaświadczeni</w:t>
      </w:r>
      <w:r>
        <w:rPr>
          <w:rFonts w:cs="Calibri"/>
        </w:rPr>
        <w:t>a</w:t>
      </w:r>
      <w:r w:rsidRPr="00387161">
        <w:rPr>
          <w:rFonts w:cs="Calibri"/>
        </w:rPr>
        <w:t xml:space="preserve"> lekarskie</w:t>
      </w:r>
      <w:r>
        <w:rPr>
          <w:rFonts w:cs="Calibri"/>
        </w:rPr>
        <w:t>go</w:t>
      </w:r>
      <w:r w:rsidRPr="00387161">
        <w:rPr>
          <w:rFonts w:cs="Calibri"/>
        </w:rPr>
        <w:t>/oświadczenie);</w:t>
      </w:r>
    </w:p>
    <w:p w14:paraId="210944CC" w14:textId="17BF8F79" w:rsidR="00387161" w:rsidRPr="00387161" w:rsidRDefault="00387161" w:rsidP="00387161">
      <w:pPr>
        <w:pStyle w:val="Akapitzlist1"/>
        <w:spacing w:after="0" w:line="259" w:lineRule="auto"/>
        <w:ind w:left="426"/>
        <w:jc w:val="both"/>
        <w:rPr>
          <w:rFonts w:cs="Calibri"/>
        </w:rPr>
      </w:pPr>
      <w:r w:rsidRPr="00387161">
        <w:rPr>
          <w:rFonts w:cs="Calibri"/>
        </w:rPr>
        <w:t>- zamieszkiwanie na terenie Gminy Aleksandrów Kuj</w:t>
      </w:r>
      <w:r>
        <w:rPr>
          <w:rFonts w:cs="Calibri"/>
        </w:rPr>
        <w:t>.</w:t>
      </w:r>
      <w:r w:rsidRPr="00387161">
        <w:rPr>
          <w:rFonts w:cs="Calibri"/>
        </w:rPr>
        <w:t xml:space="preserve"> Wiejskiej (</w:t>
      </w:r>
      <w:r>
        <w:rPr>
          <w:rFonts w:cs="Calibri"/>
        </w:rPr>
        <w:t xml:space="preserve">weryfikacja na podstawie: </w:t>
      </w:r>
      <w:r w:rsidRPr="00387161">
        <w:rPr>
          <w:rFonts w:cs="Calibri"/>
        </w:rPr>
        <w:t>oświadczeni</w:t>
      </w:r>
      <w:r>
        <w:rPr>
          <w:rFonts w:cs="Calibri"/>
        </w:rPr>
        <w:t>a</w:t>
      </w:r>
      <w:r w:rsidRPr="00387161">
        <w:rPr>
          <w:rFonts w:cs="Calibri"/>
        </w:rPr>
        <w:t>);</w:t>
      </w:r>
    </w:p>
    <w:p w14:paraId="7BA11C93" w14:textId="4F43E4FA" w:rsidR="00387161" w:rsidRPr="00387161" w:rsidRDefault="00387161" w:rsidP="00387161">
      <w:pPr>
        <w:pStyle w:val="Akapitzlist1"/>
        <w:spacing w:after="0" w:line="259" w:lineRule="auto"/>
        <w:ind w:left="426"/>
        <w:jc w:val="both"/>
        <w:rPr>
          <w:rFonts w:cs="Calibri"/>
          <w:b/>
          <w:bCs/>
        </w:rPr>
      </w:pPr>
      <w:r w:rsidRPr="00387161">
        <w:rPr>
          <w:rFonts w:cs="Calibri"/>
          <w:b/>
          <w:bCs/>
        </w:rPr>
        <w:t>Dodatkowo przypadku usług w miejscu zamieszkania:</w:t>
      </w:r>
    </w:p>
    <w:p w14:paraId="6ED224C4" w14:textId="77777777" w:rsidR="00387161" w:rsidRPr="00387161" w:rsidRDefault="00387161" w:rsidP="00387161">
      <w:pPr>
        <w:pStyle w:val="Akapitzlist1"/>
        <w:spacing w:after="0" w:line="259" w:lineRule="auto"/>
        <w:ind w:left="426"/>
        <w:jc w:val="both"/>
        <w:rPr>
          <w:rFonts w:cs="Calibri"/>
        </w:rPr>
      </w:pPr>
      <w:r w:rsidRPr="00387161">
        <w:rPr>
          <w:rFonts w:cs="Calibri"/>
        </w:rPr>
        <w:t>- spełnienie wymogu bycia osobą samotną w rozumieniu art. 6 pkt 9 ust. z dnia 12.03.2004 r. o pomocy społecznej, która jest pozbawiona takiej pomocy mimo wykorzystania własnych uprawnień, zasobów i możliwości lub</w:t>
      </w:r>
    </w:p>
    <w:p w14:paraId="462A7A2B" w14:textId="4BBDFDF0" w:rsidR="00387161" w:rsidRPr="00387161" w:rsidRDefault="00387161" w:rsidP="00387161">
      <w:pPr>
        <w:pStyle w:val="Akapitzlist1"/>
        <w:spacing w:after="0" w:line="259" w:lineRule="auto"/>
        <w:ind w:left="426"/>
        <w:jc w:val="both"/>
        <w:rPr>
          <w:rFonts w:cs="Calibri"/>
        </w:rPr>
      </w:pPr>
      <w:r w:rsidRPr="00387161">
        <w:rPr>
          <w:rFonts w:cs="Calibri"/>
        </w:rPr>
        <w:t>- spełnienie wymogu bycia osobą samotnie gospodarującą w rozumieniu art. 6 pkt 10 ustawy z dnia 12.03.2004 r. o pomocy społecznej, gdy wspólnie niezamieszkujący małżonek, wstępni, zstępni nie mogą takiej pomocy</w:t>
      </w:r>
      <w:r>
        <w:rPr>
          <w:rFonts w:cs="Calibri"/>
        </w:rPr>
        <w:t xml:space="preserve"> </w:t>
      </w:r>
      <w:r w:rsidRPr="00387161">
        <w:rPr>
          <w:rFonts w:cs="Calibri"/>
        </w:rPr>
        <w:t>zapewnić, wykorzystując swe uprawnienia, zasoby i możliwości lub</w:t>
      </w:r>
    </w:p>
    <w:p w14:paraId="466EED25" w14:textId="5813F19D" w:rsidR="00387161" w:rsidRPr="00E375D6" w:rsidRDefault="00387161" w:rsidP="00387161">
      <w:pPr>
        <w:pStyle w:val="Akapitzlist1"/>
        <w:spacing w:after="0" w:line="259" w:lineRule="auto"/>
        <w:ind w:left="426"/>
        <w:jc w:val="both"/>
        <w:rPr>
          <w:rFonts w:cs="Calibri"/>
        </w:rPr>
      </w:pPr>
      <w:r w:rsidRPr="00387161">
        <w:rPr>
          <w:rFonts w:cs="Calibri"/>
        </w:rPr>
        <w:t>- spełnienie wymogu bycia osobą w rodzinie, gdy rodzina nie może, z uzasadnionej przyczyny, zapewnić odpow</w:t>
      </w:r>
      <w:r>
        <w:rPr>
          <w:rFonts w:cs="Calibri"/>
        </w:rPr>
        <w:t>iedniej</w:t>
      </w:r>
      <w:r w:rsidRPr="00387161">
        <w:rPr>
          <w:rFonts w:cs="Calibri"/>
        </w:rPr>
        <w:t xml:space="preserve"> pomocy, wykorzystując swe uprawnienia, zasoby i możliwości.</w:t>
      </w:r>
    </w:p>
    <w:p w14:paraId="4377C8F6" w14:textId="77777777" w:rsidR="00387161" w:rsidRPr="00387161" w:rsidRDefault="00387161" w:rsidP="00387161">
      <w:pPr>
        <w:pStyle w:val="Akapitzlist1"/>
        <w:spacing w:after="0" w:line="259" w:lineRule="auto"/>
        <w:ind w:left="426"/>
        <w:jc w:val="both"/>
        <w:rPr>
          <w:rFonts w:cs="Calibri"/>
          <w:b/>
          <w:bCs/>
        </w:rPr>
      </w:pPr>
      <w:r w:rsidRPr="00387161">
        <w:rPr>
          <w:rFonts w:cs="Calibri"/>
          <w:b/>
          <w:bCs/>
        </w:rPr>
        <w:t>II ETAP PUNKTOWE:</w:t>
      </w:r>
    </w:p>
    <w:p w14:paraId="65656101" w14:textId="77777777" w:rsidR="00387161" w:rsidRPr="00387161" w:rsidRDefault="00387161" w:rsidP="00387161">
      <w:pPr>
        <w:pStyle w:val="Akapitzlist1"/>
        <w:spacing w:after="0" w:line="259" w:lineRule="auto"/>
        <w:ind w:left="426"/>
        <w:jc w:val="both"/>
        <w:rPr>
          <w:rFonts w:cs="Calibri"/>
        </w:rPr>
      </w:pPr>
      <w:r w:rsidRPr="00387161">
        <w:rPr>
          <w:rFonts w:cs="Calibri"/>
        </w:rPr>
        <w:t>A. DOCHODOWE dla osób, których dochód nie przekracza 150% właściwego kryterium dochodowego – 15 pkt. (oświadczenie)</w:t>
      </w:r>
    </w:p>
    <w:p w14:paraId="7D4742D2" w14:textId="77777777" w:rsidR="00387161" w:rsidRPr="00387161" w:rsidRDefault="00387161" w:rsidP="00387161">
      <w:pPr>
        <w:pStyle w:val="Akapitzlist1"/>
        <w:spacing w:after="0" w:line="259" w:lineRule="auto"/>
        <w:ind w:left="426"/>
        <w:jc w:val="both"/>
        <w:rPr>
          <w:rFonts w:cs="Calibri"/>
        </w:rPr>
      </w:pPr>
      <w:r w:rsidRPr="00387161">
        <w:rPr>
          <w:rFonts w:cs="Calibri"/>
        </w:rPr>
        <w:t>B. PREFERENCYJNE zgodnie z kryterium B.1.12 dodatkowe 2 pkt. dla osób (za każdy podpunkt):</w:t>
      </w:r>
    </w:p>
    <w:p w14:paraId="31DB5BDD" w14:textId="4A80B621" w:rsidR="00387161" w:rsidRPr="00387161" w:rsidRDefault="00387161" w:rsidP="00387161">
      <w:pPr>
        <w:pStyle w:val="Akapitzlist1"/>
        <w:spacing w:after="0" w:line="259" w:lineRule="auto"/>
        <w:ind w:left="426"/>
        <w:jc w:val="both"/>
        <w:rPr>
          <w:rFonts w:cs="Calibri"/>
        </w:rPr>
      </w:pPr>
      <w:r w:rsidRPr="00387161">
        <w:rPr>
          <w:rFonts w:cs="Calibri"/>
        </w:rPr>
        <w:t>a) doświadczających wielokrotnego wykluczenia społecznego (ośw</w:t>
      </w:r>
      <w:r>
        <w:rPr>
          <w:rFonts w:cs="Calibri"/>
        </w:rPr>
        <w:t xml:space="preserve">iadczenie </w:t>
      </w:r>
      <w:r w:rsidRPr="00387161">
        <w:rPr>
          <w:rFonts w:cs="Calibri"/>
        </w:rPr>
        <w:t>lub zaświadczenie);</w:t>
      </w:r>
    </w:p>
    <w:p w14:paraId="47600494" w14:textId="49778151" w:rsidR="00387161" w:rsidRPr="00387161" w:rsidRDefault="00387161" w:rsidP="00387161">
      <w:pPr>
        <w:pStyle w:val="Akapitzlist1"/>
        <w:spacing w:after="0" w:line="259" w:lineRule="auto"/>
        <w:ind w:left="426"/>
        <w:jc w:val="both"/>
        <w:rPr>
          <w:rFonts w:cs="Calibri"/>
        </w:rPr>
      </w:pPr>
      <w:r w:rsidRPr="00387161">
        <w:rPr>
          <w:rFonts w:cs="Calibri"/>
        </w:rPr>
        <w:t>b) ze znacznym lub umiark</w:t>
      </w:r>
      <w:r>
        <w:rPr>
          <w:rFonts w:cs="Calibri"/>
        </w:rPr>
        <w:t>owanym</w:t>
      </w:r>
      <w:r w:rsidRPr="00387161">
        <w:rPr>
          <w:rFonts w:cs="Calibri"/>
        </w:rPr>
        <w:t xml:space="preserve"> stopniem niepełnosp</w:t>
      </w:r>
      <w:r>
        <w:rPr>
          <w:rFonts w:cs="Calibri"/>
        </w:rPr>
        <w:t>rawności</w:t>
      </w:r>
      <w:r w:rsidRPr="00387161">
        <w:rPr>
          <w:rFonts w:cs="Calibri"/>
        </w:rPr>
        <w:t xml:space="preserve"> (orzeczenie o stopniu niepełnosprawności);</w:t>
      </w:r>
    </w:p>
    <w:p w14:paraId="1102B4B8" w14:textId="67F07D9B" w:rsidR="00387161" w:rsidRPr="00387161" w:rsidRDefault="00387161" w:rsidP="00387161">
      <w:pPr>
        <w:pStyle w:val="Akapitzlist1"/>
        <w:spacing w:after="0" w:line="259" w:lineRule="auto"/>
        <w:ind w:left="426"/>
        <w:jc w:val="both"/>
        <w:rPr>
          <w:rFonts w:cs="Calibri"/>
        </w:rPr>
      </w:pPr>
      <w:r w:rsidRPr="00387161">
        <w:rPr>
          <w:rFonts w:cs="Calibri"/>
        </w:rPr>
        <w:t>c) z niepełnosprawnością sprzężoną oraz osoby z zaburzeniami psychicznymi, w tym ON intelektualną i osoby z całościowymi zaburzeniami rozwoj</w:t>
      </w:r>
      <w:r>
        <w:rPr>
          <w:rFonts w:cs="Calibri"/>
        </w:rPr>
        <w:t>owymi</w:t>
      </w:r>
      <w:r w:rsidRPr="00387161">
        <w:rPr>
          <w:rFonts w:cs="Calibri"/>
        </w:rPr>
        <w:t xml:space="preserve"> (w rozumieniu zgodnym z Międzyn</w:t>
      </w:r>
      <w:r>
        <w:rPr>
          <w:rFonts w:cs="Calibri"/>
        </w:rPr>
        <w:t>arodowej</w:t>
      </w:r>
      <w:r w:rsidRPr="00387161">
        <w:rPr>
          <w:rFonts w:cs="Calibri"/>
        </w:rPr>
        <w:t xml:space="preserve"> Klasyf</w:t>
      </w:r>
      <w:r>
        <w:rPr>
          <w:rFonts w:cs="Calibri"/>
        </w:rPr>
        <w:t xml:space="preserve">ikacji </w:t>
      </w:r>
      <w:r w:rsidRPr="00387161">
        <w:rPr>
          <w:rFonts w:cs="Calibri"/>
        </w:rPr>
        <w:t>Chorób i Problemów Zdrow</w:t>
      </w:r>
      <w:r>
        <w:rPr>
          <w:rFonts w:cs="Calibri"/>
        </w:rPr>
        <w:t>otnych</w:t>
      </w:r>
      <w:r w:rsidRPr="00387161">
        <w:rPr>
          <w:rFonts w:cs="Calibri"/>
        </w:rPr>
        <w:t>)</w:t>
      </w:r>
      <w:r>
        <w:rPr>
          <w:rFonts w:cs="Calibri"/>
        </w:rPr>
        <w:t xml:space="preserve"> </w:t>
      </w:r>
      <w:r w:rsidRPr="00387161">
        <w:rPr>
          <w:rFonts w:cs="Calibri"/>
        </w:rPr>
        <w:t>(orzeczenie o stopniu niepełnosp</w:t>
      </w:r>
      <w:r>
        <w:rPr>
          <w:rFonts w:cs="Calibri"/>
        </w:rPr>
        <w:t>rawności</w:t>
      </w:r>
      <w:r w:rsidRPr="00387161">
        <w:rPr>
          <w:rFonts w:cs="Calibri"/>
        </w:rPr>
        <w:t xml:space="preserve"> lub inny dokument potw</w:t>
      </w:r>
      <w:r>
        <w:rPr>
          <w:rFonts w:cs="Calibri"/>
        </w:rPr>
        <w:t>ierdzający</w:t>
      </w:r>
      <w:r w:rsidRPr="00387161">
        <w:rPr>
          <w:rFonts w:cs="Calibri"/>
        </w:rPr>
        <w:t xml:space="preserve"> stan zdrowia wydany przez lekarza);</w:t>
      </w:r>
    </w:p>
    <w:p w14:paraId="2FDBB855" w14:textId="3E0733F3" w:rsidR="00387161" w:rsidRPr="00387161" w:rsidRDefault="00387161" w:rsidP="00387161">
      <w:pPr>
        <w:pStyle w:val="Akapitzlist1"/>
        <w:spacing w:after="0" w:line="259" w:lineRule="auto"/>
        <w:ind w:left="426"/>
        <w:jc w:val="both"/>
        <w:rPr>
          <w:rFonts w:cs="Calibri"/>
        </w:rPr>
      </w:pPr>
      <w:r w:rsidRPr="00387161">
        <w:rPr>
          <w:rFonts w:cs="Calibri"/>
        </w:rPr>
        <w:t>d) korzystających z POPŻ (indyw</w:t>
      </w:r>
      <w:r>
        <w:rPr>
          <w:rFonts w:cs="Calibri"/>
        </w:rPr>
        <w:t>idualnie</w:t>
      </w:r>
      <w:r w:rsidRPr="00387161">
        <w:rPr>
          <w:rFonts w:cs="Calibri"/>
        </w:rPr>
        <w:t xml:space="preserve"> lub jako rodzina) (ośw</w:t>
      </w:r>
      <w:r>
        <w:rPr>
          <w:rFonts w:cs="Calibri"/>
        </w:rPr>
        <w:t>iadczenie</w:t>
      </w:r>
      <w:r w:rsidRPr="00387161">
        <w:rPr>
          <w:rFonts w:cs="Calibri"/>
        </w:rPr>
        <w:t>);</w:t>
      </w:r>
    </w:p>
    <w:p w14:paraId="1028F9A4" w14:textId="0BECAA87" w:rsidR="00387161" w:rsidRDefault="00387161" w:rsidP="00387161">
      <w:pPr>
        <w:pStyle w:val="Akapitzlist1"/>
        <w:spacing w:after="0" w:line="259" w:lineRule="auto"/>
        <w:ind w:left="426"/>
        <w:jc w:val="both"/>
        <w:rPr>
          <w:rFonts w:cs="Calibri"/>
        </w:rPr>
      </w:pPr>
      <w:r w:rsidRPr="00387161">
        <w:rPr>
          <w:rFonts w:cs="Calibri"/>
        </w:rPr>
        <w:t>e) zam. na obszarach objętych prog. rewitalizacji uwzg</w:t>
      </w:r>
      <w:r>
        <w:rPr>
          <w:rFonts w:cs="Calibri"/>
        </w:rPr>
        <w:t>lędnionych</w:t>
      </w:r>
      <w:r w:rsidRPr="00387161">
        <w:rPr>
          <w:rFonts w:cs="Calibri"/>
        </w:rPr>
        <w:t xml:space="preserve"> w wykazie prog</w:t>
      </w:r>
      <w:r>
        <w:rPr>
          <w:rFonts w:cs="Calibri"/>
        </w:rPr>
        <w:t>ramie</w:t>
      </w:r>
      <w:r w:rsidRPr="00387161">
        <w:rPr>
          <w:rFonts w:cs="Calibri"/>
        </w:rPr>
        <w:t xml:space="preserve"> rew</w:t>
      </w:r>
      <w:r>
        <w:rPr>
          <w:rFonts w:cs="Calibri"/>
        </w:rPr>
        <w:t>italizacji</w:t>
      </w:r>
      <w:r w:rsidRPr="00387161">
        <w:rPr>
          <w:rFonts w:cs="Calibri"/>
        </w:rPr>
        <w:t xml:space="preserve"> prow</w:t>
      </w:r>
      <w:r>
        <w:rPr>
          <w:rFonts w:cs="Calibri"/>
        </w:rPr>
        <w:t>adzonym</w:t>
      </w:r>
      <w:r w:rsidRPr="00387161">
        <w:rPr>
          <w:rFonts w:cs="Calibri"/>
        </w:rPr>
        <w:t xml:space="preserve"> przez IZ RPO zgodnie z Wyt</w:t>
      </w:r>
      <w:r w:rsidR="00BD77D0">
        <w:rPr>
          <w:rFonts w:cs="Calibri"/>
        </w:rPr>
        <w:t>ycznymi</w:t>
      </w:r>
      <w:r w:rsidRPr="00387161">
        <w:rPr>
          <w:rFonts w:cs="Calibri"/>
        </w:rPr>
        <w:t xml:space="preserve"> w zakresie rew</w:t>
      </w:r>
      <w:r w:rsidR="00BD77D0">
        <w:rPr>
          <w:rFonts w:cs="Calibri"/>
        </w:rPr>
        <w:t>italizacji</w:t>
      </w:r>
      <w:r w:rsidRPr="00387161">
        <w:rPr>
          <w:rFonts w:cs="Calibri"/>
        </w:rPr>
        <w:t xml:space="preserve"> w prog</w:t>
      </w:r>
      <w:r w:rsidR="00BD77D0">
        <w:rPr>
          <w:rFonts w:cs="Calibri"/>
        </w:rPr>
        <w:t>ramach</w:t>
      </w:r>
      <w:r w:rsidRPr="00387161">
        <w:rPr>
          <w:rFonts w:cs="Calibri"/>
        </w:rPr>
        <w:t xml:space="preserve"> operacyjnych na lata 2014-2020 (</w:t>
      </w:r>
      <w:r w:rsidR="00BD77D0" w:rsidRPr="00387161">
        <w:rPr>
          <w:rFonts w:cs="Calibri"/>
        </w:rPr>
        <w:t>ośw</w:t>
      </w:r>
      <w:r w:rsidR="00BD77D0">
        <w:rPr>
          <w:rFonts w:cs="Calibri"/>
        </w:rPr>
        <w:t>iadczenie</w:t>
      </w:r>
      <w:r w:rsidRPr="00387161">
        <w:rPr>
          <w:rFonts w:cs="Calibri"/>
        </w:rPr>
        <w:t>).</w:t>
      </w:r>
    </w:p>
    <w:p w14:paraId="1777FAC1" w14:textId="77777777" w:rsidR="00BD77D0" w:rsidRPr="00BD77D0" w:rsidRDefault="00BD77D0" w:rsidP="00BD77D0">
      <w:pPr>
        <w:pStyle w:val="Akapitzlist1"/>
        <w:spacing w:after="0" w:line="259" w:lineRule="auto"/>
        <w:ind w:left="426"/>
        <w:jc w:val="both"/>
        <w:rPr>
          <w:rFonts w:cs="Calibri"/>
        </w:rPr>
      </w:pPr>
      <w:r w:rsidRPr="00BD77D0">
        <w:rPr>
          <w:rFonts w:cs="Calibri"/>
        </w:rPr>
        <w:lastRenderedPageBreak/>
        <w:t>W ramach procesu rekrutacji przeprowadzona zostanie indyw. ocena sytuacji materialnej i życiowej (rodzinnej i zawodowej) osób niesamodzielnych, które chcą przystąpić do projektu.</w:t>
      </w:r>
    </w:p>
    <w:p w14:paraId="1156C756" w14:textId="70DB6C7E" w:rsidR="00BD77D0" w:rsidRPr="00E375D6" w:rsidRDefault="00BD77D0" w:rsidP="00BD77D0">
      <w:pPr>
        <w:pStyle w:val="Akapitzlist1"/>
        <w:spacing w:after="0" w:line="259" w:lineRule="auto"/>
        <w:ind w:left="426"/>
        <w:jc w:val="both"/>
        <w:rPr>
          <w:rFonts w:cs="Calibri"/>
        </w:rPr>
      </w:pPr>
      <w:r w:rsidRPr="00BD77D0">
        <w:rPr>
          <w:rFonts w:cs="Calibri"/>
        </w:rPr>
        <w:t>W przypadku uzyskania takiej samej liczby punktów przez potencjalnych uczestników decydować będzie kolejność zgłoszeń.</w:t>
      </w:r>
    </w:p>
    <w:p w14:paraId="495F353B" w14:textId="59AB9434" w:rsidR="00BD77D0" w:rsidRPr="00BD77D0" w:rsidRDefault="00BD77D0" w:rsidP="00BD77D0">
      <w:pPr>
        <w:pStyle w:val="Akapitzlist1"/>
        <w:numPr>
          <w:ilvl w:val="0"/>
          <w:numId w:val="3"/>
        </w:numPr>
        <w:spacing w:after="0" w:line="259" w:lineRule="auto"/>
        <w:jc w:val="both"/>
        <w:rPr>
          <w:rFonts w:cs="Calibri"/>
        </w:rPr>
      </w:pPr>
      <w:r w:rsidRPr="00BD77D0">
        <w:rPr>
          <w:rFonts w:cs="Calibri"/>
        </w:rPr>
        <w:t xml:space="preserve">Kryteria </w:t>
      </w:r>
      <w:r>
        <w:rPr>
          <w:rFonts w:cs="Calibri"/>
        </w:rPr>
        <w:t xml:space="preserve">rekrutacji </w:t>
      </w:r>
      <w:r w:rsidRPr="00BD77D0">
        <w:rPr>
          <w:rFonts w:cs="Calibri"/>
        </w:rPr>
        <w:t>w stosunku do otoczenia</w:t>
      </w:r>
      <w:r>
        <w:rPr>
          <w:rFonts w:cs="Calibri"/>
        </w:rPr>
        <w:t xml:space="preserve"> (opiekunów faktycznych)</w:t>
      </w:r>
      <w:r w:rsidRPr="00BD77D0">
        <w:rPr>
          <w:rFonts w:cs="Calibri"/>
        </w:rPr>
        <w:t>:</w:t>
      </w:r>
    </w:p>
    <w:p w14:paraId="648A05C1" w14:textId="169A8C9A" w:rsidR="00BD77D0" w:rsidRPr="00E375D6" w:rsidRDefault="00BD77D0" w:rsidP="00BD77D0">
      <w:pPr>
        <w:numPr>
          <w:ilvl w:val="0"/>
          <w:numId w:val="47"/>
        </w:numPr>
        <w:spacing w:after="0" w:line="259" w:lineRule="auto"/>
        <w:jc w:val="both"/>
        <w:rPr>
          <w:rFonts w:cs="Calibri"/>
        </w:rPr>
      </w:pPr>
      <w:r w:rsidRPr="00E375D6">
        <w:rPr>
          <w:rFonts w:cs="Calibri"/>
        </w:rPr>
        <w:t>zamieszkiwanie na terenie woj. kuj-pom (oświadczenie),</w:t>
      </w:r>
    </w:p>
    <w:p w14:paraId="1E0B977B" w14:textId="2BEE545A" w:rsidR="00BD77D0" w:rsidRPr="00E375D6" w:rsidRDefault="00BD77D0" w:rsidP="00BD77D0">
      <w:pPr>
        <w:numPr>
          <w:ilvl w:val="0"/>
          <w:numId w:val="47"/>
        </w:numPr>
        <w:spacing w:after="0" w:line="259" w:lineRule="auto"/>
        <w:jc w:val="both"/>
        <w:rPr>
          <w:rFonts w:cs="Calibri"/>
        </w:rPr>
      </w:pPr>
      <w:r w:rsidRPr="00E375D6">
        <w:rPr>
          <w:rFonts w:cs="Calibri"/>
        </w:rPr>
        <w:t>spełnienie definicji otoczenia dla uczestników projektu – (oświadczenie)</w:t>
      </w:r>
      <w:r w:rsidR="00A63A1F" w:rsidRPr="00E375D6">
        <w:rPr>
          <w:rFonts w:cs="Calibri"/>
        </w:rPr>
        <w:t>,</w:t>
      </w:r>
    </w:p>
    <w:p w14:paraId="3037FAE9" w14:textId="27364D67" w:rsidR="0063798F" w:rsidRPr="00E375D6" w:rsidRDefault="00BD77D0" w:rsidP="00BD77D0">
      <w:pPr>
        <w:numPr>
          <w:ilvl w:val="0"/>
          <w:numId w:val="47"/>
        </w:numPr>
        <w:spacing w:after="0" w:line="259" w:lineRule="auto"/>
        <w:jc w:val="both"/>
        <w:rPr>
          <w:rFonts w:cs="Calibri"/>
        </w:rPr>
      </w:pPr>
      <w:r w:rsidRPr="00E375D6">
        <w:rPr>
          <w:rFonts w:cs="Calibri"/>
        </w:rPr>
        <w:t>krótkie uzasadnienie udziału w projekcie (od 1 do 10 pkt).</w:t>
      </w:r>
    </w:p>
    <w:p w14:paraId="3A6FBD5E" w14:textId="3F0D6E47" w:rsidR="0056339D" w:rsidRPr="00E375D6" w:rsidRDefault="003C7336" w:rsidP="00A63A1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59" w:lineRule="auto"/>
        <w:jc w:val="both"/>
        <w:rPr>
          <w:rFonts w:eastAsia="Times New Roman" w:cs="Calibri"/>
          <w:lang w:eastAsia="pl-PL"/>
        </w:rPr>
      </w:pPr>
      <w:r w:rsidRPr="00E375D6">
        <w:rPr>
          <w:rFonts w:cs="Calibri"/>
        </w:rPr>
        <w:t xml:space="preserve">Pracownicy odpowiedzialni za rekrutację, decyzję o przyznaniu osobie </w:t>
      </w:r>
      <w:r w:rsidR="00CD491E" w:rsidRPr="00E375D6">
        <w:rPr>
          <w:rFonts w:cs="Calibri"/>
        </w:rPr>
        <w:t>potrzebującej wsparcia w</w:t>
      </w:r>
      <w:r w:rsidR="00A36E74" w:rsidRPr="00E375D6">
        <w:rPr>
          <w:rFonts w:cs="Calibri"/>
        </w:rPr>
        <w:t xml:space="preserve"> codziennym funkcjonowaniu</w:t>
      </w:r>
      <w:r w:rsidRPr="00E375D6">
        <w:rPr>
          <w:rFonts w:cs="Calibri"/>
        </w:rPr>
        <w:t xml:space="preserve"> usług opiekuńczych, potwierdzać będą każdorazowo indywidualną oceną sytuacji materialnej i życiowej (rodzinnej i zawodowej) danej osoby</w:t>
      </w:r>
      <w:r w:rsidR="00AF6858" w:rsidRPr="00E375D6">
        <w:rPr>
          <w:rFonts w:cs="Calibri"/>
        </w:rPr>
        <w:t>.</w:t>
      </w:r>
    </w:p>
    <w:p w14:paraId="6BC08534" w14:textId="77777777" w:rsidR="003C7336" w:rsidRPr="00E375D6" w:rsidRDefault="003C7336" w:rsidP="00DE2229">
      <w:pPr>
        <w:pStyle w:val="Akapitzlist1"/>
        <w:numPr>
          <w:ilvl w:val="0"/>
          <w:numId w:val="3"/>
        </w:numPr>
        <w:spacing w:after="0" w:line="259" w:lineRule="auto"/>
        <w:ind w:left="426"/>
        <w:jc w:val="both"/>
        <w:rPr>
          <w:rFonts w:cs="Calibri"/>
        </w:rPr>
      </w:pPr>
      <w:r w:rsidRPr="00E375D6">
        <w:rPr>
          <w:rFonts w:cs="Calibri"/>
        </w:rPr>
        <w:t>Zgodnie z Wytycznymi w zakresie kwalifikowalności wydatków w ramach Europejskiego Funduszu Rozwoju Regionalnego, Europejskiego Funduszu Społecznego oraz Funduszu Spójności na lata 2014-2020 w przypadku braku możliwości uzyskania pisemnego potwierdzenia spełnienia kryteriów kwalifikowalności uczestnika projektu oraz przyjęcia do wiadomości o przetwarzaniu danych osobowych w postaci własnoręcznie złożonego podpisu zastosowywanie mają poniższe procedury:</w:t>
      </w:r>
    </w:p>
    <w:p w14:paraId="53C315B9" w14:textId="3C5D45D2" w:rsidR="003C7336" w:rsidRPr="00E375D6" w:rsidRDefault="00A63A1F" w:rsidP="00DE2229">
      <w:pPr>
        <w:numPr>
          <w:ilvl w:val="0"/>
          <w:numId w:val="25"/>
        </w:numPr>
        <w:spacing w:after="0" w:line="259" w:lineRule="auto"/>
        <w:ind w:left="851"/>
        <w:jc w:val="both"/>
        <w:rPr>
          <w:rFonts w:cs="Calibri"/>
        </w:rPr>
      </w:pPr>
      <w:r w:rsidRPr="00E375D6">
        <w:rPr>
          <w:rFonts w:cs="Calibri"/>
        </w:rPr>
        <w:t>w</w:t>
      </w:r>
      <w:r w:rsidR="003C7336" w:rsidRPr="00E375D6">
        <w:rPr>
          <w:rFonts w:cs="Calibri"/>
        </w:rPr>
        <w:t xml:space="preserve"> przypadku osób ubezwłasnowolnionych formularz rekrutacji oraz wszelką dokumentację projektową podpisuje opiekun prawny.</w:t>
      </w:r>
    </w:p>
    <w:p w14:paraId="7E254188" w14:textId="6B05D627" w:rsidR="003C7336" w:rsidRPr="00E375D6" w:rsidRDefault="00A63A1F" w:rsidP="00DE2229">
      <w:pPr>
        <w:numPr>
          <w:ilvl w:val="0"/>
          <w:numId w:val="25"/>
        </w:numPr>
        <w:spacing w:after="0" w:line="259" w:lineRule="auto"/>
        <w:ind w:left="851"/>
        <w:jc w:val="both"/>
        <w:rPr>
          <w:rFonts w:cs="Calibri"/>
        </w:rPr>
      </w:pPr>
      <w:r w:rsidRPr="00E375D6">
        <w:rPr>
          <w:rFonts w:cs="Calibri"/>
        </w:rPr>
        <w:t>w</w:t>
      </w:r>
      <w:r w:rsidR="003C7336" w:rsidRPr="00E375D6">
        <w:rPr>
          <w:rFonts w:cs="Calibri"/>
        </w:rPr>
        <w:t xml:space="preserve"> przypadku osób nieubezwłasnowolnionych, które nie potrafią samodzielnie się podpisać przyjmowana jest następująca procedura:</w:t>
      </w:r>
    </w:p>
    <w:p w14:paraId="764FEAC0" w14:textId="77777777" w:rsidR="003C7336" w:rsidRPr="00E375D6" w:rsidRDefault="003C7336" w:rsidP="00DE2229">
      <w:pPr>
        <w:numPr>
          <w:ilvl w:val="0"/>
          <w:numId w:val="27"/>
        </w:numPr>
        <w:spacing w:after="0" w:line="259" w:lineRule="auto"/>
        <w:ind w:left="851"/>
        <w:jc w:val="both"/>
        <w:rPr>
          <w:rFonts w:cs="Calibri"/>
        </w:rPr>
      </w:pPr>
      <w:r w:rsidRPr="00E375D6">
        <w:rPr>
          <w:rFonts w:cs="Calibri"/>
        </w:rPr>
        <w:t>wyrażenie zgody przez opiekuna osoby chorej, posiadającego upoważnienie notarialne do podejmowania decyzji dotyczących leczenia i postępowania medycznego</w:t>
      </w:r>
      <w:r w:rsidR="00C149BB" w:rsidRPr="00E375D6">
        <w:rPr>
          <w:rFonts w:cs="Calibri"/>
        </w:rPr>
        <w:t>,</w:t>
      </w:r>
    </w:p>
    <w:p w14:paraId="72EDBAC3" w14:textId="77777777" w:rsidR="003C7336" w:rsidRPr="00E375D6" w:rsidRDefault="003C7336" w:rsidP="00DE2229">
      <w:pPr>
        <w:numPr>
          <w:ilvl w:val="0"/>
          <w:numId w:val="27"/>
        </w:numPr>
        <w:spacing w:after="0" w:line="259" w:lineRule="auto"/>
        <w:ind w:left="851"/>
        <w:jc w:val="both"/>
        <w:rPr>
          <w:rFonts w:cs="Calibri"/>
        </w:rPr>
      </w:pPr>
      <w:r w:rsidRPr="00E375D6">
        <w:rPr>
          <w:rFonts w:cs="Calibri"/>
        </w:rPr>
        <w:t>złożenie przez opiekuna osoby chorej adnotacji na formularzu zgłoszeniowym informującej, iż chory nie potrafi się podpisać. Wówczas następuje złożenie oświadczenia poprzez tuszowe odciśnięcie palca na dokumencie w obecności opiekuna i personelu projektu. Przy odcisku palca opiekun wpisuje imię i nazwisko chorego i umieści swój podpis. Złożenie takiego oświadczenia następuje w warunkach umożliwiających</w:t>
      </w:r>
      <w:r w:rsidR="00C149BB" w:rsidRPr="00E375D6">
        <w:rPr>
          <w:rFonts w:cs="Calibri"/>
        </w:rPr>
        <w:t xml:space="preserve"> </w:t>
      </w:r>
      <w:r w:rsidRPr="00E375D6">
        <w:rPr>
          <w:rFonts w:cs="Calibri"/>
        </w:rPr>
        <w:t>kandydatowi skupienie i pełne zapoznanie się z treścią składanych oświadczeń.</w:t>
      </w:r>
    </w:p>
    <w:p w14:paraId="2522C427" w14:textId="01380068" w:rsidR="003C7336" w:rsidRPr="00460371" w:rsidRDefault="003C7336" w:rsidP="00DE2229">
      <w:pPr>
        <w:pStyle w:val="Akapitzlist1"/>
        <w:numPr>
          <w:ilvl w:val="0"/>
          <w:numId w:val="3"/>
        </w:numPr>
        <w:spacing w:after="0" w:line="259" w:lineRule="auto"/>
        <w:jc w:val="both"/>
        <w:rPr>
          <w:rFonts w:cs="Calibri"/>
        </w:rPr>
      </w:pPr>
      <w:r w:rsidRPr="00E375D6">
        <w:rPr>
          <w:rFonts w:cs="Calibri"/>
        </w:rPr>
        <w:t xml:space="preserve">Dokumentem rekrutacyjnym, który należy złożyć jest wypełniony formularz </w:t>
      </w:r>
      <w:r w:rsidR="00A63A1F" w:rsidRPr="00E375D6">
        <w:rPr>
          <w:rFonts w:cs="Calibri"/>
        </w:rPr>
        <w:t>zgłoszeniowy</w:t>
      </w:r>
      <w:r w:rsidRPr="00E375D6">
        <w:rPr>
          <w:rFonts w:cs="Calibri"/>
        </w:rPr>
        <w:t xml:space="preserve"> wraz z załącznikami</w:t>
      </w:r>
      <w:r w:rsidR="00AA15AE" w:rsidRPr="00E375D6">
        <w:rPr>
          <w:rFonts w:cs="Calibri"/>
        </w:rPr>
        <w:t>, w tym formularz COVID-19</w:t>
      </w:r>
      <w:r w:rsidRPr="00E375D6">
        <w:rPr>
          <w:rFonts w:cs="Calibri"/>
        </w:rPr>
        <w:t xml:space="preserve">. Wzór formularza </w:t>
      </w:r>
      <w:r w:rsidR="00A63A1F" w:rsidRPr="00E375D6">
        <w:rPr>
          <w:rFonts w:cs="Calibri"/>
        </w:rPr>
        <w:t>zgłoszeniowego</w:t>
      </w:r>
      <w:r w:rsidRPr="00E375D6">
        <w:rPr>
          <w:rFonts w:cs="Calibri"/>
        </w:rPr>
        <w:t xml:space="preserve"> stanowi załącznik nr </w:t>
      </w:r>
      <w:r w:rsidR="00C149BB" w:rsidRPr="00E375D6">
        <w:rPr>
          <w:rFonts w:cs="Calibri"/>
        </w:rPr>
        <w:t>1</w:t>
      </w:r>
      <w:r w:rsidRPr="00E375D6">
        <w:rPr>
          <w:rFonts w:cs="Calibri"/>
        </w:rPr>
        <w:t xml:space="preserve"> do </w:t>
      </w:r>
      <w:r w:rsidRPr="00460371">
        <w:rPr>
          <w:rFonts w:cs="Calibri"/>
        </w:rPr>
        <w:t>niniejszego Regulaminu.</w:t>
      </w:r>
    </w:p>
    <w:p w14:paraId="1A08CE2B" w14:textId="5E0BF1FF" w:rsidR="0056339D" w:rsidRPr="00460371" w:rsidRDefault="003C7336" w:rsidP="00DE2229">
      <w:pPr>
        <w:pStyle w:val="Akapitzlist1"/>
        <w:numPr>
          <w:ilvl w:val="0"/>
          <w:numId w:val="3"/>
        </w:numPr>
        <w:spacing w:after="0" w:line="259" w:lineRule="auto"/>
        <w:jc w:val="both"/>
        <w:rPr>
          <w:rFonts w:cs="Calibri"/>
        </w:rPr>
      </w:pPr>
      <w:r w:rsidRPr="00460371">
        <w:rPr>
          <w:rFonts w:cs="Calibri"/>
        </w:rPr>
        <w:t>Formularz</w:t>
      </w:r>
      <w:r w:rsidR="0056339D" w:rsidRPr="00460371">
        <w:rPr>
          <w:rFonts w:cs="Calibri"/>
        </w:rPr>
        <w:t>e</w:t>
      </w:r>
      <w:r w:rsidRPr="00460371">
        <w:rPr>
          <w:rFonts w:cs="Calibri"/>
        </w:rPr>
        <w:t xml:space="preserve"> rekrutacyjny</w:t>
      </w:r>
      <w:r w:rsidR="00A63A1F" w:rsidRPr="00460371">
        <w:rPr>
          <w:rFonts w:cs="Calibri"/>
        </w:rPr>
        <w:t>/zgłoszeniowy</w:t>
      </w:r>
      <w:r w:rsidRPr="00460371">
        <w:rPr>
          <w:rFonts w:cs="Calibri"/>
        </w:rPr>
        <w:t xml:space="preserve"> jest dostępny w </w:t>
      </w:r>
      <w:r w:rsidR="00087893" w:rsidRPr="00460371">
        <w:rPr>
          <w:rFonts w:cs="Calibri"/>
        </w:rPr>
        <w:t xml:space="preserve">biurze projektu w Słomkowie 26 </w:t>
      </w:r>
      <w:r w:rsidR="00A63A1F" w:rsidRPr="00460371">
        <w:rPr>
          <w:rFonts w:cs="Calibri"/>
        </w:rPr>
        <w:t>o</w:t>
      </w:r>
      <w:r w:rsidR="0056339D" w:rsidRPr="00460371">
        <w:rPr>
          <w:rFonts w:cs="Calibri"/>
        </w:rPr>
        <w:t>raz na stronie</w:t>
      </w:r>
      <w:r w:rsidR="00087893" w:rsidRPr="00460371">
        <w:rPr>
          <w:rFonts w:cs="Calibri"/>
        </w:rPr>
        <w:t xml:space="preserve"> www.gmina-aleksandrowkujawski.pl</w:t>
      </w:r>
    </w:p>
    <w:p w14:paraId="5EDA0104" w14:textId="1FC8C884" w:rsidR="003C7336" w:rsidRPr="00460371" w:rsidRDefault="003C7336" w:rsidP="00DE2229">
      <w:pPr>
        <w:pStyle w:val="Akapitzlist1"/>
        <w:numPr>
          <w:ilvl w:val="0"/>
          <w:numId w:val="3"/>
        </w:numPr>
        <w:spacing w:after="0" w:line="259" w:lineRule="auto"/>
        <w:jc w:val="both"/>
        <w:rPr>
          <w:rFonts w:cs="Calibri"/>
        </w:rPr>
      </w:pPr>
      <w:r w:rsidRPr="00460371">
        <w:rPr>
          <w:rFonts w:cs="Calibri"/>
        </w:rPr>
        <w:t>Formularze rekrutacyjne można składać osobiście</w:t>
      </w:r>
      <w:r w:rsidR="00C149BB" w:rsidRPr="00460371">
        <w:rPr>
          <w:rFonts w:cs="Calibri"/>
        </w:rPr>
        <w:t xml:space="preserve">, </w:t>
      </w:r>
      <w:r w:rsidRPr="00460371">
        <w:rPr>
          <w:rFonts w:cs="Calibri"/>
        </w:rPr>
        <w:t>przesłać pocztą na ww. adresy</w:t>
      </w:r>
      <w:r w:rsidR="00C149BB" w:rsidRPr="00460371">
        <w:rPr>
          <w:rFonts w:cs="Calibri"/>
        </w:rPr>
        <w:t xml:space="preserve"> lub przesłać elektronicznie skan wypełnionego i podpisanego formularza na adres </w:t>
      </w:r>
      <w:r w:rsidR="0056339D" w:rsidRPr="00460371">
        <w:rPr>
          <w:rFonts w:cs="Calibri"/>
        </w:rPr>
        <w:t>e-mail:</w:t>
      </w:r>
      <w:r w:rsidR="00087893" w:rsidRPr="00460371">
        <w:rPr>
          <w:rFonts w:cs="Calibri"/>
        </w:rPr>
        <w:t xml:space="preserve"> ddp.slomkowo@op.pl</w:t>
      </w:r>
    </w:p>
    <w:p w14:paraId="6C65EC8A" w14:textId="00CB4378" w:rsidR="003C7336" w:rsidRPr="00460371" w:rsidRDefault="003C7336" w:rsidP="00DE2229">
      <w:pPr>
        <w:pStyle w:val="Akapitzlist1"/>
        <w:numPr>
          <w:ilvl w:val="0"/>
          <w:numId w:val="3"/>
        </w:numPr>
        <w:spacing w:after="0" w:line="259" w:lineRule="auto"/>
        <w:jc w:val="both"/>
        <w:rPr>
          <w:rFonts w:cs="Calibri"/>
        </w:rPr>
      </w:pPr>
      <w:r w:rsidRPr="00460371">
        <w:rPr>
          <w:rFonts w:cs="Calibri"/>
        </w:rPr>
        <w:t xml:space="preserve">Istnieje możliwość </w:t>
      </w:r>
      <w:r w:rsidR="00C149BB" w:rsidRPr="00460371">
        <w:rPr>
          <w:rFonts w:cs="Calibri"/>
        </w:rPr>
        <w:t>zgłoszenia</w:t>
      </w:r>
      <w:r w:rsidRPr="00460371">
        <w:rPr>
          <w:rFonts w:cs="Calibri"/>
        </w:rPr>
        <w:t xml:space="preserve"> </w:t>
      </w:r>
      <w:r w:rsidR="00C149BB" w:rsidRPr="00460371">
        <w:rPr>
          <w:rFonts w:cs="Calibri"/>
        </w:rPr>
        <w:t>telefonicznego</w:t>
      </w:r>
      <w:r w:rsidRPr="00460371">
        <w:rPr>
          <w:rFonts w:cs="Calibri"/>
        </w:rPr>
        <w:t xml:space="preserve"> </w:t>
      </w:r>
      <w:r w:rsidR="00C149BB" w:rsidRPr="00460371">
        <w:rPr>
          <w:rFonts w:cs="Calibri"/>
        </w:rPr>
        <w:t>w przypadku osób, które mają duże trudności</w:t>
      </w:r>
      <w:r w:rsidR="00DE2229" w:rsidRPr="00460371">
        <w:rPr>
          <w:rFonts w:cs="Calibri"/>
        </w:rPr>
        <w:t xml:space="preserve"> </w:t>
      </w:r>
      <w:r w:rsidR="00C149BB" w:rsidRPr="00460371">
        <w:rPr>
          <w:rFonts w:cs="Calibri"/>
        </w:rPr>
        <w:t>w poruszani</w:t>
      </w:r>
      <w:r w:rsidR="00087893" w:rsidRPr="00460371">
        <w:rPr>
          <w:rFonts w:cs="Calibri"/>
        </w:rPr>
        <w:t xml:space="preserve">u się lub w obsłudze komputera, pod nr tel. 790 309 808. </w:t>
      </w:r>
    </w:p>
    <w:p w14:paraId="1D304E2A" w14:textId="77777777" w:rsidR="003C7336" w:rsidRPr="00E375D6" w:rsidRDefault="003C7336" w:rsidP="00DE2229">
      <w:pPr>
        <w:pStyle w:val="Akapitzlist1"/>
        <w:numPr>
          <w:ilvl w:val="0"/>
          <w:numId w:val="3"/>
        </w:numPr>
        <w:spacing w:after="0" w:line="259" w:lineRule="auto"/>
        <w:jc w:val="both"/>
        <w:rPr>
          <w:rFonts w:cs="Calibri"/>
        </w:rPr>
      </w:pPr>
      <w:r w:rsidRPr="00E375D6">
        <w:rPr>
          <w:rFonts w:cs="Calibri"/>
        </w:rPr>
        <w:t>Komisja rekrutacyjna decyzję o wyborze uczestników Projektu podejmie na podstawie:</w:t>
      </w:r>
    </w:p>
    <w:p w14:paraId="6133679D" w14:textId="77777777" w:rsidR="003C7336" w:rsidRPr="00E375D6" w:rsidRDefault="003C7336" w:rsidP="00DE2229">
      <w:pPr>
        <w:pStyle w:val="Akapitzlist1"/>
        <w:numPr>
          <w:ilvl w:val="0"/>
          <w:numId w:val="8"/>
        </w:numPr>
        <w:spacing w:after="0" w:line="259" w:lineRule="auto"/>
        <w:ind w:left="426" w:firstLine="0"/>
        <w:jc w:val="both"/>
        <w:rPr>
          <w:rFonts w:cs="Calibri"/>
        </w:rPr>
      </w:pPr>
      <w:r w:rsidRPr="00E375D6">
        <w:rPr>
          <w:rFonts w:cs="Calibri"/>
        </w:rPr>
        <w:t>informacji zamieszczonych w formularzu rekrutacyjnym oraz załączników,</w:t>
      </w:r>
    </w:p>
    <w:p w14:paraId="0C1AE162" w14:textId="3EA40A11" w:rsidR="0018279B" w:rsidRPr="00E375D6" w:rsidRDefault="003C7336" w:rsidP="00DE2229">
      <w:pPr>
        <w:pStyle w:val="Akapitzlist1"/>
        <w:numPr>
          <w:ilvl w:val="0"/>
          <w:numId w:val="8"/>
        </w:numPr>
        <w:spacing w:after="0" w:line="259" w:lineRule="auto"/>
        <w:ind w:left="426" w:firstLine="0"/>
        <w:jc w:val="both"/>
        <w:rPr>
          <w:rFonts w:cs="Calibri"/>
        </w:rPr>
      </w:pPr>
      <w:r w:rsidRPr="00E375D6">
        <w:rPr>
          <w:rFonts w:cs="Calibri"/>
        </w:rPr>
        <w:t>spełnieni</w:t>
      </w:r>
      <w:r w:rsidR="001845A5" w:rsidRPr="00E375D6">
        <w:rPr>
          <w:rFonts w:cs="Calibri"/>
        </w:rPr>
        <w:t>a kryteriów wymienionych w §</w:t>
      </w:r>
      <w:r w:rsidR="00A63A1F" w:rsidRPr="00E375D6">
        <w:rPr>
          <w:rFonts w:cs="Calibri"/>
        </w:rPr>
        <w:t>2</w:t>
      </w:r>
      <w:r w:rsidR="001845A5" w:rsidRPr="00E375D6">
        <w:rPr>
          <w:rFonts w:cs="Calibri"/>
        </w:rPr>
        <w:t xml:space="preserve"> </w:t>
      </w:r>
      <w:r w:rsidRPr="00E375D6">
        <w:rPr>
          <w:rFonts w:cs="Calibri"/>
        </w:rPr>
        <w:t>niniejszego Regulaminu</w:t>
      </w:r>
      <w:r w:rsidR="0018279B" w:rsidRPr="00E375D6">
        <w:rPr>
          <w:rFonts w:cs="Calibri"/>
        </w:rPr>
        <w:t>,</w:t>
      </w:r>
    </w:p>
    <w:p w14:paraId="7E451CED" w14:textId="77777777" w:rsidR="003C7336" w:rsidRPr="00E375D6" w:rsidRDefault="0018279B" w:rsidP="00DE2229">
      <w:pPr>
        <w:pStyle w:val="Akapitzlist1"/>
        <w:numPr>
          <w:ilvl w:val="0"/>
          <w:numId w:val="8"/>
        </w:numPr>
        <w:spacing w:after="0" w:line="259" w:lineRule="auto"/>
        <w:ind w:left="426" w:firstLine="0"/>
        <w:jc w:val="both"/>
        <w:rPr>
          <w:rFonts w:cs="Calibri"/>
        </w:rPr>
      </w:pPr>
      <w:r w:rsidRPr="00E375D6">
        <w:rPr>
          <w:rFonts w:cs="Calibri"/>
        </w:rPr>
        <w:t>uzyskaniu największej liczby punktów.</w:t>
      </w:r>
    </w:p>
    <w:p w14:paraId="3C73B65F" w14:textId="77777777" w:rsidR="003C7336" w:rsidRPr="00E375D6" w:rsidRDefault="003C7336" w:rsidP="00DE2229">
      <w:pPr>
        <w:pStyle w:val="Akapitzlist1"/>
        <w:numPr>
          <w:ilvl w:val="0"/>
          <w:numId w:val="3"/>
        </w:numPr>
        <w:spacing w:after="0" w:line="259" w:lineRule="auto"/>
        <w:jc w:val="both"/>
        <w:rPr>
          <w:rFonts w:cs="Calibri"/>
        </w:rPr>
      </w:pPr>
      <w:r w:rsidRPr="00E375D6">
        <w:rPr>
          <w:rFonts w:cs="Calibri"/>
        </w:rPr>
        <w:t xml:space="preserve">Powstaną niezależne listy rankingowe do udziału </w:t>
      </w:r>
      <w:r w:rsidR="00CB2B37" w:rsidRPr="00E375D6">
        <w:rPr>
          <w:rFonts w:cs="Calibri"/>
        </w:rPr>
        <w:t xml:space="preserve">w </w:t>
      </w:r>
      <w:r w:rsidR="002227B9" w:rsidRPr="00E375D6">
        <w:rPr>
          <w:rFonts w:cs="Calibri"/>
        </w:rPr>
        <w:t>projekcie</w:t>
      </w:r>
      <w:r w:rsidRPr="00E375D6">
        <w:rPr>
          <w:rFonts w:cs="Calibri"/>
        </w:rPr>
        <w:t>.</w:t>
      </w:r>
    </w:p>
    <w:p w14:paraId="3E28212B" w14:textId="77777777" w:rsidR="003C7336" w:rsidRPr="00E375D6" w:rsidRDefault="003C7336" w:rsidP="00DE2229">
      <w:pPr>
        <w:pStyle w:val="Akapitzlist1"/>
        <w:numPr>
          <w:ilvl w:val="0"/>
          <w:numId w:val="3"/>
        </w:numPr>
        <w:spacing w:after="0" w:line="259" w:lineRule="auto"/>
        <w:jc w:val="both"/>
        <w:rPr>
          <w:rFonts w:cs="Calibri"/>
        </w:rPr>
      </w:pPr>
      <w:r w:rsidRPr="00E375D6">
        <w:rPr>
          <w:rFonts w:cs="Calibri"/>
        </w:rPr>
        <w:t>Osoby, które spełnią wymogi, ale nie zostaną zakwalifikowane do uczestnictwa w zadaniu z powodu braku miejsc, zostaną umieszczone na liście rezerwowej.</w:t>
      </w:r>
    </w:p>
    <w:p w14:paraId="248D537A" w14:textId="77777777" w:rsidR="003C7336" w:rsidRPr="00E375D6" w:rsidRDefault="003C7336" w:rsidP="00DE2229">
      <w:pPr>
        <w:pStyle w:val="Akapitzlist1"/>
        <w:numPr>
          <w:ilvl w:val="0"/>
          <w:numId w:val="3"/>
        </w:numPr>
        <w:spacing w:after="0" w:line="259" w:lineRule="auto"/>
        <w:jc w:val="both"/>
        <w:rPr>
          <w:rFonts w:cs="Calibri"/>
        </w:rPr>
      </w:pPr>
      <w:r w:rsidRPr="00E375D6">
        <w:rPr>
          <w:rFonts w:cs="Calibri"/>
        </w:rPr>
        <w:t xml:space="preserve">Osoby z listy rezerwowej będą kwalifikowane w przypadku rezygnacji osób z listy podstawowej lub zgłoszonej przez te osoby nieobecności powyżej </w:t>
      </w:r>
      <w:r w:rsidR="002227B9" w:rsidRPr="00E375D6">
        <w:rPr>
          <w:rFonts w:cs="Calibri"/>
        </w:rPr>
        <w:t>3</w:t>
      </w:r>
      <w:r w:rsidRPr="00E375D6">
        <w:rPr>
          <w:rFonts w:cs="Calibri"/>
        </w:rPr>
        <w:t xml:space="preserve">0 dni pod rząd. </w:t>
      </w:r>
    </w:p>
    <w:p w14:paraId="5CC83587" w14:textId="77777777" w:rsidR="003C7336" w:rsidRPr="00E375D6" w:rsidRDefault="003C7336" w:rsidP="00DE2229">
      <w:pPr>
        <w:pStyle w:val="Akapitzlist1"/>
        <w:numPr>
          <w:ilvl w:val="0"/>
          <w:numId w:val="3"/>
        </w:numPr>
        <w:spacing w:after="0" w:line="259" w:lineRule="auto"/>
        <w:jc w:val="both"/>
        <w:rPr>
          <w:rFonts w:cs="Calibri"/>
        </w:rPr>
      </w:pPr>
      <w:r w:rsidRPr="00E375D6">
        <w:rPr>
          <w:rFonts w:cs="Calibri"/>
        </w:rPr>
        <w:t xml:space="preserve">Złożone dokumenty nie podlegają zwrotowi. Osoba chętna do udziału w </w:t>
      </w:r>
      <w:r w:rsidR="00C149BB" w:rsidRPr="00E375D6">
        <w:rPr>
          <w:rFonts w:cs="Calibri"/>
        </w:rPr>
        <w:t>projekcie</w:t>
      </w:r>
      <w:r w:rsidRPr="00E375D6">
        <w:rPr>
          <w:rFonts w:cs="Calibri"/>
        </w:rPr>
        <w:t xml:space="preserve"> zobowiązana jest do podania informacji zgodnych ze stanem faktycznym oraz do wypełnieniu dokumentów w sposób kompletny i czytelny.</w:t>
      </w:r>
    </w:p>
    <w:p w14:paraId="07BA5D74" w14:textId="2765300E" w:rsidR="00B20C04" w:rsidRPr="00E375D6" w:rsidRDefault="003C7336" w:rsidP="00DE2229">
      <w:pPr>
        <w:pStyle w:val="Akapitzlist1"/>
        <w:numPr>
          <w:ilvl w:val="0"/>
          <w:numId w:val="3"/>
        </w:numPr>
        <w:spacing w:after="0" w:line="259" w:lineRule="auto"/>
        <w:jc w:val="both"/>
        <w:rPr>
          <w:rFonts w:cs="Calibri"/>
        </w:rPr>
      </w:pPr>
      <w:r w:rsidRPr="00E375D6">
        <w:rPr>
          <w:rFonts w:cs="Calibri"/>
        </w:rPr>
        <w:lastRenderedPageBreak/>
        <w:t>Z osobami</w:t>
      </w:r>
      <w:r w:rsidR="00A63A1F" w:rsidRPr="00E375D6">
        <w:rPr>
          <w:rFonts w:cs="Calibri"/>
        </w:rPr>
        <w:t>,</w:t>
      </w:r>
      <w:r w:rsidRPr="00E375D6">
        <w:rPr>
          <w:rFonts w:cs="Calibri"/>
        </w:rPr>
        <w:t xml:space="preserve"> które zostaną zakwalifikowane do udziału w projekcie podpisana zostanie umowa uczestnictwa (załącznik nr </w:t>
      </w:r>
      <w:r w:rsidR="00C149BB" w:rsidRPr="00E375D6">
        <w:rPr>
          <w:rFonts w:cs="Calibri"/>
        </w:rPr>
        <w:t>2</w:t>
      </w:r>
      <w:r w:rsidRPr="00E375D6">
        <w:rPr>
          <w:rFonts w:cs="Calibri"/>
        </w:rPr>
        <w:t xml:space="preserve"> do niniejszego Regulaminu)</w:t>
      </w:r>
      <w:r w:rsidR="00C149BB" w:rsidRPr="00E375D6">
        <w:rPr>
          <w:rFonts w:cs="Calibri"/>
        </w:rPr>
        <w:t>.</w:t>
      </w:r>
    </w:p>
    <w:p w14:paraId="139FE3B7" w14:textId="77777777" w:rsidR="00B20C04" w:rsidRPr="00E375D6" w:rsidRDefault="00B20C04" w:rsidP="00DE2229">
      <w:pPr>
        <w:spacing w:after="0" w:line="259" w:lineRule="auto"/>
        <w:jc w:val="center"/>
        <w:rPr>
          <w:rFonts w:cs="Calibri"/>
          <w:b/>
        </w:rPr>
      </w:pPr>
    </w:p>
    <w:p w14:paraId="1C211E5B" w14:textId="77777777" w:rsidR="00460371" w:rsidRDefault="00460371" w:rsidP="00DE2229">
      <w:pPr>
        <w:spacing w:after="0" w:line="259" w:lineRule="auto"/>
        <w:jc w:val="center"/>
        <w:rPr>
          <w:rFonts w:cs="Calibri"/>
          <w:b/>
        </w:rPr>
      </w:pPr>
    </w:p>
    <w:p w14:paraId="77EF9C46" w14:textId="3FA0EFED" w:rsidR="003C7336" w:rsidRPr="00E375D6" w:rsidRDefault="003C7336" w:rsidP="00DE2229">
      <w:pPr>
        <w:spacing w:after="0" w:line="259" w:lineRule="auto"/>
        <w:jc w:val="center"/>
        <w:rPr>
          <w:rFonts w:cs="Calibri"/>
          <w:b/>
        </w:rPr>
      </w:pPr>
      <w:r w:rsidRPr="00E375D6">
        <w:rPr>
          <w:rFonts w:cs="Calibri"/>
          <w:b/>
        </w:rPr>
        <w:t xml:space="preserve">§ </w:t>
      </w:r>
      <w:r w:rsidR="00A63A1F" w:rsidRPr="00E375D6">
        <w:rPr>
          <w:rFonts w:cs="Calibri"/>
          <w:b/>
        </w:rPr>
        <w:t>3</w:t>
      </w:r>
    </w:p>
    <w:p w14:paraId="3E4B1D7E" w14:textId="77777777" w:rsidR="003C7336" w:rsidRPr="00E375D6" w:rsidRDefault="003C7336" w:rsidP="00DE2229">
      <w:pPr>
        <w:spacing w:after="0" w:line="259" w:lineRule="auto"/>
        <w:jc w:val="center"/>
        <w:rPr>
          <w:rFonts w:cs="Calibri"/>
          <w:b/>
        </w:rPr>
      </w:pPr>
      <w:r w:rsidRPr="00E375D6">
        <w:rPr>
          <w:rFonts w:cs="Calibri"/>
          <w:b/>
        </w:rPr>
        <w:t>POSTANOWIENIA KOŃCOWE</w:t>
      </w:r>
    </w:p>
    <w:p w14:paraId="62B7528C" w14:textId="77777777" w:rsidR="003C7336" w:rsidRPr="00E375D6" w:rsidRDefault="003C7336" w:rsidP="00DE2229">
      <w:pPr>
        <w:spacing w:after="0" w:line="259" w:lineRule="auto"/>
        <w:jc w:val="center"/>
        <w:rPr>
          <w:rFonts w:cs="Calibri"/>
          <w:b/>
        </w:rPr>
      </w:pPr>
    </w:p>
    <w:p w14:paraId="2DE6B4A7" w14:textId="77777777" w:rsidR="003C7336" w:rsidRPr="00E375D6" w:rsidRDefault="003C7336" w:rsidP="00DE2229">
      <w:pPr>
        <w:pStyle w:val="Akapitzlist1"/>
        <w:numPr>
          <w:ilvl w:val="0"/>
          <w:numId w:val="32"/>
        </w:numPr>
        <w:spacing w:after="0" w:line="259" w:lineRule="auto"/>
        <w:jc w:val="both"/>
        <w:rPr>
          <w:rFonts w:cs="Calibri"/>
        </w:rPr>
      </w:pPr>
      <w:r w:rsidRPr="00E375D6">
        <w:rPr>
          <w:rFonts w:cs="Calibri"/>
        </w:rPr>
        <w:t>Beneficjent zastrzega sobie prawo wniesienia zmian do Regulaminu lub wprowadzenia</w:t>
      </w:r>
      <w:r w:rsidR="008D3574" w:rsidRPr="00E375D6">
        <w:rPr>
          <w:rFonts w:cs="Calibri"/>
        </w:rPr>
        <w:t xml:space="preserve"> </w:t>
      </w:r>
      <w:r w:rsidRPr="00E375D6">
        <w:rPr>
          <w:rFonts w:cs="Calibri"/>
        </w:rPr>
        <w:t>dodatkowych postanowień.</w:t>
      </w:r>
    </w:p>
    <w:p w14:paraId="06AD44CF" w14:textId="77777777" w:rsidR="003C7336" w:rsidRPr="00E375D6" w:rsidRDefault="003C7336" w:rsidP="00DE2229">
      <w:pPr>
        <w:pStyle w:val="Akapitzlist1"/>
        <w:numPr>
          <w:ilvl w:val="0"/>
          <w:numId w:val="32"/>
        </w:numPr>
        <w:spacing w:after="0" w:line="259" w:lineRule="auto"/>
        <w:jc w:val="both"/>
        <w:rPr>
          <w:rFonts w:cs="Calibri"/>
        </w:rPr>
      </w:pPr>
      <w:r w:rsidRPr="00E375D6">
        <w:rPr>
          <w:rFonts w:cs="Calibri"/>
        </w:rPr>
        <w:t>W kwestiach nieujętych w niniejszym Regulaminie ostateczną decyzję podejmuje</w:t>
      </w:r>
      <w:r w:rsidR="008D3574" w:rsidRPr="00E375D6">
        <w:rPr>
          <w:rFonts w:cs="Calibri"/>
        </w:rPr>
        <w:t xml:space="preserve"> </w:t>
      </w:r>
      <w:r w:rsidR="00ED6E32" w:rsidRPr="00E375D6">
        <w:rPr>
          <w:rFonts w:cs="Calibri"/>
        </w:rPr>
        <w:t>Beneficjent</w:t>
      </w:r>
      <w:r w:rsidRPr="00E375D6">
        <w:rPr>
          <w:rFonts w:cs="Calibri"/>
        </w:rPr>
        <w:t>, od jego decyzji nie przysługuje odwołanie.</w:t>
      </w:r>
    </w:p>
    <w:p w14:paraId="40358062" w14:textId="77777777" w:rsidR="003C7336" w:rsidRPr="00E375D6" w:rsidRDefault="003C7336" w:rsidP="00DE2229">
      <w:pPr>
        <w:pStyle w:val="Akapitzlist1"/>
        <w:numPr>
          <w:ilvl w:val="0"/>
          <w:numId w:val="32"/>
        </w:numPr>
        <w:spacing w:after="0" w:line="259" w:lineRule="auto"/>
        <w:jc w:val="both"/>
        <w:rPr>
          <w:rFonts w:cs="Calibri"/>
        </w:rPr>
      </w:pPr>
      <w:r w:rsidRPr="00E375D6">
        <w:rPr>
          <w:rFonts w:cs="Calibri"/>
        </w:rPr>
        <w:t xml:space="preserve">Ostateczna interpretacja niniejszego Regulaminu należy do </w:t>
      </w:r>
      <w:r w:rsidR="00ED6E32" w:rsidRPr="00E375D6">
        <w:rPr>
          <w:rFonts w:cs="Calibri"/>
        </w:rPr>
        <w:t>Beneficjenta</w:t>
      </w:r>
      <w:r w:rsidRPr="00E375D6">
        <w:rPr>
          <w:rFonts w:cs="Calibri"/>
        </w:rPr>
        <w:t>.</w:t>
      </w:r>
    </w:p>
    <w:p w14:paraId="5F8AF881" w14:textId="24DB8AE1" w:rsidR="003C7336" w:rsidRPr="00E375D6" w:rsidRDefault="003C7336" w:rsidP="00DE2229">
      <w:pPr>
        <w:pStyle w:val="Akapitzlist1"/>
        <w:numPr>
          <w:ilvl w:val="0"/>
          <w:numId w:val="32"/>
        </w:numPr>
        <w:spacing w:after="0" w:line="259" w:lineRule="auto"/>
        <w:jc w:val="both"/>
        <w:rPr>
          <w:rFonts w:cs="Calibri"/>
        </w:rPr>
      </w:pPr>
      <w:r w:rsidRPr="00E375D6">
        <w:rPr>
          <w:rFonts w:cs="Calibri"/>
        </w:rPr>
        <w:t>Regulamin w</w:t>
      </w:r>
      <w:r w:rsidR="00CA3553" w:rsidRPr="00E375D6">
        <w:rPr>
          <w:rFonts w:cs="Calibri"/>
        </w:rPr>
        <w:t xml:space="preserve">chodzi w życie z dniem </w:t>
      </w:r>
      <w:r w:rsidR="00A63A1F" w:rsidRPr="00E375D6">
        <w:rPr>
          <w:rFonts w:cs="Calibri"/>
        </w:rPr>
        <w:t>01</w:t>
      </w:r>
      <w:r w:rsidR="005231D6" w:rsidRPr="00E375D6">
        <w:rPr>
          <w:rFonts w:cs="Calibri"/>
        </w:rPr>
        <w:t>.0</w:t>
      </w:r>
      <w:r w:rsidR="00A63A1F" w:rsidRPr="00E375D6">
        <w:rPr>
          <w:rFonts w:cs="Calibri"/>
        </w:rPr>
        <w:t>4</w:t>
      </w:r>
      <w:r w:rsidR="005231D6" w:rsidRPr="00E375D6">
        <w:rPr>
          <w:rFonts w:cs="Calibri"/>
        </w:rPr>
        <w:t>.</w:t>
      </w:r>
      <w:r w:rsidRPr="00E375D6">
        <w:rPr>
          <w:rFonts w:cs="Calibri"/>
        </w:rPr>
        <w:t>20</w:t>
      </w:r>
      <w:r w:rsidR="005231D6" w:rsidRPr="00E375D6">
        <w:rPr>
          <w:rFonts w:cs="Calibri"/>
        </w:rPr>
        <w:t>2</w:t>
      </w:r>
      <w:r w:rsidR="00A63A1F" w:rsidRPr="00E375D6">
        <w:rPr>
          <w:rFonts w:cs="Calibri"/>
        </w:rPr>
        <w:t>1</w:t>
      </w:r>
      <w:r w:rsidRPr="00E375D6">
        <w:rPr>
          <w:rFonts w:cs="Calibri"/>
        </w:rPr>
        <w:t xml:space="preserve"> r.</w:t>
      </w:r>
    </w:p>
    <w:p w14:paraId="716C62F3" w14:textId="77777777" w:rsidR="003C7336" w:rsidRPr="00E375D6" w:rsidRDefault="003C7336" w:rsidP="00DE2229">
      <w:pPr>
        <w:spacing w:after="0" w:line="259" w:lineRule="auto"/>
        <w:jc w:val="both"/>
        <w:rPr>
          <w:rFonts w:cs="Calibri"/>
        </w:rPr>
      </w:pPr>
    </w:p>
    <w:p w14:paraId="661CE84E" w14:textId="77777777" w:rsidR="003C7336" w:rsidRPr="00E375D6" w:rsidRDefault="003C7336" w:rsidP="00DE2229">
      <w:pPr>
        <w:pageBreakBefore/>
        <w:spacing w:after="0" w:line="259" w:lineRule="auto"/>
        <w:rPr>
          <w:rFonts w:cs="Calibri"/>
        </w:rPr>
      </w:pPr>
      <w:r w:rsidRPr="00E375D6">
        <w:rPr>
          <w:rFonts w:cs="Calibri"/>
        </w:rPr>
        <w:lastRenderedPageBreak/>
        <w:t>Słownik pojęć</w:t>
      </w:r>
    </w:p>
    <w:tbl>
      <w:tblPr>
        <w:tblW w:w="97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29"/>
        <w:gridCol w:w="6928"/>
        <w:gridCol w:w="28"/>
      </w:tblGrid>
      <w:tr w:rsidR="00B20C04" w:rsidRPr="00E375D6" w14:paraId="3648396E" w14:textId="77777777" w:rsidTr="00B20C04">
        <w:trPr>
          <w:gridAfter w:val="1"/>
          <w:wAfter w:w="28" w:type="dxa"/>
          <w:trHeight w:val="343"/>
        </w:trPr>
        <w:tc>
          <w:tcPr>
            <w:tcW w:w="9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08E50E" w14:textId="77777777" w:rsidR="003C7336" w:rsidRPr="00E375D6" w:rsidRDefault="003C7336" w:rsidP="00DE2229">
            <w:pPr>
              <w:spacing w:after="0" w:line="259" w:lineRule="auto"/>
              <w:jc w:val="center"/>
              <w:rPr>
                <w:rFonts w:cs="Calibri"/>
                <w:b/>
              </w:rPr>
            </w:pPr>
            <w:r w:rsidRPr="00E375D6">
              <w:rPr>
                <w:rFonts w:cs="Calibri"/>
                <w:b/>
              </w:rPr>
              <w:t>Wykaz pojęć</w:t>
            </w:r>
          </w:p>
        </w:tc>
      </w:tr>
      <w:tr w:rsidR="00B20C04" w:rsidRPr="00E375D6" w14:paraId="0918D535" w14:textId="77777777" w:rsidTr="00B20C04">
        <w:trPr>
          <w:trHeight w:val="242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BD007CE" w14:textId="77777777" w:rsidR="003C7336" w:rsidRPr="00E375D6" w:rsidRDefault="003C7336" w:rsidP="00DE2229">
            <w:pPr>
              <w:spacing w:after="0" w:line="259" w:lineRule="auto"/>
              <w:jc w:val="center"/>
              <w:rPr>
                <w:rFonts w:cs="Calibri"/>
              </w:rPr>
            </w:pPr>
            <w:r w:rsidRPr="00E375D6">
              <w:rPr>
                <w:rFonts w:cs="Calibri"/>
                <w:b/>
              </w:rPr>
              <w:t>PO PŻ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83151" w14:textId="77777777" w:rsidR="003C7336" w:rsidRPr="00E375D6" w:rsidRDefault="003C7336" w:rsidP="00DE2229">
            <w:pPr>
              <w:spacing w:after="0" w:line="259" w:lineRule="auto"/>
              <w:jc w:val="both"/>
              <w:rPr>
                <w:rFonts w:cs="Calibri"/>
              </w:rPr>
            </w:pPr>
            <w:r w:rsidRPr="00E375D6">
              <w:rPr>
                <w:rFonts w:cs="Calibri"/>
              </w:rPr>
              <w:t xml:space="preserve">Program Operacyjny Pomoc </w:t>
            </w:r>
            <w:r w:rsidR="009D2FC7" w:rsidRPr="00E375D6">
              <w:rPr>
                <w:rFonts w:cs="Calibri"/>
              </w:rPr>
              <w:t xml:space="preserve">Żywnościowa </w:t>
            </w:r>
            <w:r w:rsidRPr="00E375D6">
              <w:rPr>
                <w:rFonts w:cs="Calibri"/>
              </w:rPr>
              <w:t>2014-2020</w:t>
            </w:r>
          </w:p>
        </w:tc>
      </w:tr>
      <w:tr w:rsidR="00B20C04" w:rsidRPr="00E375D6" w14:paraId="03EA67AD" w14:textId="77777777" w:rsidTr="0052603B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8B8117F" w14:textId="77777777" w:rsidR="003C7336" w:rsidRPr="00E375D6" w:rsidRDefault="003C7336" w:rsidP="00DE2229">
            <w:pPr>
              <w:spacing w:after="0" w:line="259" w:lineRule="auto"/>
              <w:jc w:val="center"/>
              <w:rPr>
                <w:rFonts w:cs="Calibri"/>
              </w:rPr>
            </w:pPr>
            <w:r w:rsidRPr="00E375D6">
              <w:rPr>
                <w:rFonts w:cs="Calibri"/>
                <w:b/>
              </w:rPr>
              <w:t>osoby korzystające z PO PŻ (zakres wsparcia dla tych osób lub rodzin nie będzie powielał działań, które dana osoba lub rodzina otrzymała lub otrzymuje z PO PŻ w ramach działań towarzyszących, o których mowa w PO PŻ)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3F44D" w14:textId="77777777" w:rsidR="003C7336" w:rsidRPr="00E375D6" w:rsidRDefault="003C7336" w:rsidP="00DE2229">
            <w:pPr>
              <w:spacing w:after="0" w:line="259" w:lineRule="auto"/>
              <w:jc w:val="both"/>
              <w:rPr>
                <w:rFonts w:cs="Calibri"/>
              </w:rPr>
            </w:pPr>
            <w:r w:rsidRPr="00E375D6">
              <w:rPr>
                <w:rFonts w:cs="Calibri"/>
              </w:rPr>
              <w:t>osoby, otrzymujące pomoc żywnościową w formie paczek lub posiłku, które z powodu niskich dochodów nie mogą zapewnić sobie/rodzinie odpowiednich produktów żywnościowych (posiłków) i dlatego też trafiać będzie do ograniczonej liczby osób znajdujących się w najtrudniejszej sytuacji (określonej przesłankami z art. 7 ustawy o pomocy społecznej oraz poziomem dochodów odniesionych do procentowej wartości odpowiedniego kryterium dochodowego określonego w tej ustawie.</w:t>
            </w:r>
          </w:p>
          <w:p w14:paraId="29400C89" w14:textId="77777777" w:rsidR="003C7336" w:rsidRPr="00E375D6" w:rsidRDefault="003C7336" w:rsidP="00DE2229">
            <w:pPr>
              <w:spacing w:after="0" w:line="259" w:lineRule="auto"/>
              <w:jc w:val="both"/>
              <w:rPr>
                <w:rFonts w:cs="Calibri"/>
              </w:rPr>
            </w:pPr>
            <w:r w:rsidRPr="00E375D6">
              <w:rPr>
                <w:rFonts w:cs="Calibri"/>
              </w:rPr>
              <w:t>Zgodnie z Ustawą z dnia 12 marca 2004 r. o pomocy społecznej i Art. 7. Pomocy społecznej udziela się osobom i rodzinom w szczególności z powodu m.in:</w:t>
            </w:r>
          </w:p>
          <w:p w14:paraId="192DA017" w14:textId="77777777" w:rsidR="003C7336" w:rsidRPr="00E375D6" w:rsidRDefault="003C7336" w:rsidP="00DE2229">
            <w:pPr>
              <w:spacing w:after="0" w:line="259" w:lineRule="auto"/>
              <w:jc w:val="both"/>
              <w:rPr>
                <w:rFonts w:cs="Calibri"/>
              </w:rPr>
            </w:pPr>
            <w:r w:rsidRPr="00E375D6">
              <w:rPr>
                <w:rFonts w:cs="Calibri"/>
              </w:rPr>
              <w:t>1) ubóstwa;</w:t>
            </w:r>
          </w:p>
          <w:p w14:paraId="06634E4D" w14:textId="77777777" w:rsidR="003C7336" w:rsidRPr="00E375D6" w:rsidRDefault="003C7336" w:rsidP="00DE2229">
            <w:pPr>
              <w:spacing w:after="0" w:line="259" w:lineRule="auto"/>
              <w:jc w:val="both"/>
              <w:rPr>
                <w:rFonts w:cs="Calibri"/>
              </w:rPr>
            </w:pPr>
            <w:r w:rsidRPr="00E375D6">
              <w:rPr>
                <w:rFonts w:cs="Calibri"/>
              </w:rPr>
              <w:t>2) bezdomności;</w:t>
            </w:r>
          </w:p>
          <w:p w14:paraId="2ABF9F70" w14:textId="77777777" w:rsidR="003C7336" w:rsidRPr="00E375D6" w:rsidRDefault="003C7336" w:rsidP="00DE2229">
            <w:pPr>
              <w:spacing w:after="0" w:line="259" w:lineRule="auto"/>
              <w:jc w:val="both"/>
              <w:rPr>
                <w:rFonts w:cs="Calibri"/>
              </w:rPr>
            </w:pPr>
            <w:r w:rsidRPr="00E375D6">
              <w:rPr>
                <w:rFonts w:cs="Calibri"/>
              </w:rPr>
              <w:t>3) niepełnosprawności;</w:t>
            </w:r>
          </w:p>
          <w:p w14:paraId="14545FC3" w14:textId="77777777" w:rsidR="003C7336" w:rsidRPr="00E375D6" w:rsidRDefault="003C7336" w:rsidP="00DE2229">
            <w:pPr>
              <w:spacing w:after="0" w:line="259" w:lineRule="auto"/>
              <w:jc w:val="both"/>
              <w:rPr>
                <w:rFonts w:cs="Calibri"/>
              </w:rPr>
            </w:pPr>
            <w:r w:rsidRPr="00E375D6">
              <w:rPr>
                <w:rFonts w:cs="Calibri"/>
              </w:rPr>
              <w:t>4) długotrwałej lub ciężkiej choroby;</w:t>
            </w:r>
          </w:p>
        </w:tc>
      </w:tr>
      <w:tr w:rsidR="00B20C04" w:rsidRPr="00E375D6" w14:paraId="4C13BB80" w14:textId="77777777" w:rsidTr="0052603B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298154A" w14:textId="77777777" w:rsidR="003C7336" w:rsidRPr="00E375D6" w:rsidRDefault="003C7336" w:rsidP="00DE2229">
            <w:pPr>
              <w:spacing w:after="0" w:line="259" w:lineRule="auto"/>
              <w:jc w:val="center"/>
              <w:rPr>
                <w:rFonts w:cs="Calibri"/>
              </w:rPr>
            </w:pPr>
            <w:r w:rsidRPr="00E375D6">
              <w:rPr>
                <w:rFonts w:cs="Calibri"/>
                <w:b/>
              </w:rPr>
              <w:t>znaczny stopień niepełnosprawności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8FA0" w14:textId="77777777" w:rsidR="003C7336" w:rsidRPr="00E375D6" w:rsidRDefault="003C7336" w:rsidP="00DE2229">
            <w:pPr>
              <w:spacing w:after="0" w:line="259" w:lineRule="auto"/>
              <w:jc w:val="both"/>
              <w:rPr>
                <w:rFonts w:cs="Calibri"/>
              </w:rPr>
            </w:pPr>
            <w:r w:rsidRPr="00E375D6">
              <w:rPr>
                <w:rFonts w:cs="Calibri"/>
              </w:rPr>
              <w:t>Do znacznego stopnia niepełnosprawności zalicza się osobę z naruszoną sprawnością organizmu, niezdolną do pracy albo zdolną do pracy jedynie w warunkach pracy chronionej i wymagającą, w celu pełnienia ról społecznych, stałej lub długotrwałej opieki i pomocy innych osób w związku z niezdolnością do samodzielnej egzystencji.</w:t>
            </w:r>
          </w:p>
        </w:tc>
      </w:tr>
      <w:tr w:rsidR="00B20C04" w:rsidRPr="00E375D6" w14:paraId="5EFA2766" w14:textId="77777777" w:rsidTr="0052603B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C0CF731" w14:textId="77777777" w:rsidR="003C7336" w:rsidRPr="00E375D6" w:rsidRDefault="003C7336" w:rsidP="00DE2229">
            <w:pPr>
              <w:spacing w:after="0" w:line="259" w:lineRule="auto"/>
              <w:jc w:val="center"/>
              <w:rPr>
                <w:rFonts w:cs="Calibri"/>
              </w:rPr>
            </w:pPr>
            <w:r w:rsidRPr="00E375D6">
              <w:rPr>
                <w:rFonts w:cs="Calibri"/>
                <w:b/>
              </w:rPr>
              <w:t>umiarkowany stopień niepełnosprawności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3D68A" w14:textId="77777777" w:rsidR="003C7336" w:rsidRPr="00E375D6" w:rsidRDefault="003C7336" w:rsidP="00DE2229">
            <w:pPr>
              <w:spacing w:after="0" w:line="259" w:lineRule="auto"/>
              <w:jc w:val="both"/>
              <w:rPr>
                <w:rFonts w:cs="Calibri"/>
              </w:rPr>
            </w:pPr>
            <w:r w:rsidRPr="00E375D6">
              <w:rPr>
                <w:rFonts w:cs="Calibri"/>
              </w:rPr>
              <w:t>Do umiarkowanego stopnia niepełnosprawności zalicza się osobę z naruszoną sprawnością organizmu, niezdolną do pracy albo zdolną do pracy jedynie w warunkach pracy chronionej lub wymagającą czasowej albo częściowej pomocy innych osób w celu pełnienia ról społecznych.</w:t>
            </w:r>
          </w:p>
        </w:tc>
      </w:tr>
      <w:tr w:rsidR="00B20C04" w:rsidRPr="00E375D6" w14:paraId="4E564EBC" w14:textId="77777777" w:rsidTr="0052603B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DC667E5" w14:textId="77777777" w:rsidR="003C7336" w:rsidRPr="00E375D6" w:rsidRDefault="003C7336" w:rsidP="00DE2229">
            <w:pPr>
              <w:spacing w:after="0" w:line="259" w:lineRule="auto"/>
              <w:jc w:val="center"/>
              <w:rPr>
                <w:rFonts w:cs="Calibri"/>
              </w:rPr>
            </w:pPr>
            <w:r w:rsidRPr="00E375D6">
              <w:rPr>
                <w:rFonts w:cs="Calibri"/>
                <w:b/>
              </w:rPr>
              <w:t>niepełnosprawność sprzężona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8EFC" w14:textId="77777777" w:rsidR="003C7336" w:rsidRPr="00E375D6" w:rsidRDefault="003C7336" w:rsidP="00DE2229">
            <w:pPr>
              <w:pStyle w:val="NormalnyWeb1"/>
              <w:shd w:val="clear" w:color="auto" w:fill="FFFFFF"/>
              <w:spacing w:before="0" w:after="0"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75D6">
              <w:rPr>
                <w:rFonts w:ascii="Calibri" w:hAnsi="Calibri" w:cs="Calibri"/>
                <w:sz w:val="22"/>
                <w:szCs w:val="22"/>
              </w:rPr>
              <w:t>O niepełnosprawności sprzężonej mowa jest wówczas, gdy jest ona złożona, podwójna lub wieloraka, bądź też towarzyszy jej dodatkowe kalectwo. Upośledzenie sprzężone występuje u osoby u której stwierdza się dwie lub więcej niepełnosprawności, powodowane jednym lub kilkoma czynnikami endo lub egzogennymi w różnych okresach życia, co dotyczy także okresu prenatalnego.</w:t>
            </w:r>
          </w:p>
        </w:tc>
      </w:tr>
      <w:tr w:rsidR="00B20C04" w:rsidRPr="00E375D6" w14:paraId="5D49DF2E" w14:textId="77777777" w:rsidTr="0052603B">
        <w:trPr>
          <w:trHeight w:val="787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0175F6E" w14:textId="77777777" w:rsidR="003C7336" w:rsidRPr="00E375D6" w:rsidRDefault="003C7336" w:rsidP="00DE2229">
            <w:pPr>
              <w:spacing w:after="0" w:line="259" w:lineRule="auto"/>
              <w:jc w:val="center"/>
              <w:rPr>
                <w:rFonts w:cs="Calibri"/>
              </w:rPr>
            </w:pPr>
            <w:r w:rsidRPr="00E375D6">
              <w:rPr>
                <w:rFonts w:cs="Calibri"/>
                <w:b/>
              </w:rPr>
              <w:t>osoba z zaburzeniami psychicznymi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4F6B1" w14:textId="77777777" w:rsidR="003C7336" w:rsidRPr="00E375D6" w:rsidRDefault="003C7336" w:rsidP="00DE2229">
            <w:pPr>
              <w:spacing w:after="0" w:line="259" w:lineRule="auto"/>
              <w:jc w:val="both"/>
              <w:rPr>
                <w:rFonts w:cs="Calibri"/>
              </w:rPr>
            </w:pPr>
            <w:r w:rsidRPr="00E375D6">
              <w:rPr>
                <w:rFonts w:cs="Calibri"/>
              </w:rPr>
              <w:t>Zgodnie z Ustawą z dnia 19 sierpnia 1994 r. o ochronie zdrowia psychicznego osobie z zaburzeniami psychicznymi, odnosi się to do osoby:</w:t>
            </w:r>
          </w:p>
          <w:p w14:paraId="6868EE8B" w14:textId="77777777" w:rsidR="003C7336" w:rsidRPr="00E375D6" w:rsidRDefault="003C7336" w:rsidP="00DE2229">
            <w:pPr>
              <w:spacing w:after="0" w:line="259" w:lineRule="auto"/>
              <w:jc w:val="both"/>
              <w:rPr>
                <w:rFonts w:cs="Calibri"/>
              </w:rPr>
            </w:pPr>
            <w:r w:rsidRPr="00E375D6">
              <w:rPr>
                <w:rFonts w:cs="Calibri"/>
              </w:rPr>
              <w:t>a) chorej psychicznie (wykazującej zaburzenia psychotyczne),</w:t>
            </w:r>
          </w:p>
          <w:p w14:paraId="1C942948" w14:textId="77777777" w:rsidR="003C7336" w:rsidRPr="00E375D6" w:rsidRDefault="003C7336" w:rsidP="00DE2229">
            <w:pPr>
              <w:spacing w:after="0" w:line="259" w:lineRule="auto"/>
              <w:jc w:val="both"/>
              <w:rPr>
                <w:rFonts w:cs="Calibri"/>
              </w:rPr>
            </w:pPr>
            <w:r w:rsidRPr="00E375D6">
              <w:rPr>
                <w:rFonts w:cs="Calibri"/>
              </w:rPr>
              <w:t>b) upośledzonej umysłowo,</w:t>
            </w:r>
          </w:p>
          <w:p w14:paraId="7B008060" w14:textId="77777777" w:rsidR="003C7336" w:rsidRPr="00E375D6" w:rsidRDefault="003C7336" w:rsidP="00DE2229">
            <w:pPr>
              <w:spacing w:after="0" w:line="259" w:lineRule="auto"/>
              <w:jc w:val="both"/>
              <w:rPr>
                <w:rFonts w:cs="Calibri"/>
              </w:rPr>
            </w:pPr>
            <w:r w:rsidRPr="00E375D6">
              <w:rPr>
                <w:rFonts w:cs="Calibri"/>
              </w:rPr>
              <w:t>c) wykazującej inne zakłócenia czynności psychicznych, które zgodnie ze stanem wiedzy medycznej zaliczane są do zaburzeń psychicznych, a osoba ta wymaga świadczeń zdrowotnych lub innych form pomocy i opieki niezbędnych do życia w środowisku rodzinnym lub społecznym</w:t>
            </w:r>
          </w:p>
        </w:tc>
      </w:tr>
      <w:tr w:rsidR="00B20C04" w:rsidRPr="00E375D6" w14:paraId="1785F28A" w14:textId="77777777" w:rsidTr="00460371">
        <w:trPr>
          <w:trHeight w:val="416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603CEBC" w14:textId="77777777" w:rsidR="003C7336" w:rsidRPr="00E375D6" w:rsidRDefault="003C7336" w:rsidP="00DE2229">
            <w:pPr>
              <w:spacing w:after="0" w:line="259" w:lineRule="auto"/>
              <w:jc w:val="center"/>
              <w:rPr>
                <w:rFonts w:cs="Calibri"/>
              </w:rPr>
            </w:pPr>
            <w:r w:rsidRPr="00E375D6">
              <w:rPr>
                <w:rFonts w:cs="Calibri"/>
                <w:b/>
              </w:rPr>
              <w:t xml:space="preserve">dochód na członka w rodzinie poniżej progu ustaw. - dochód nie przekracza 150% właściwego kryt. dochod. (na os. samotnie gospodarującą lub na os. w rodzinie) zg. z ust. o pomocy </w:t>
            </w:r>
            <w:r w:rsidRPr="00E375D6">
              <w:rPr>
                <w:rFonts w:cs="Calibri"/>
                <w:b/>
              </w:rPr>
              <w:lastRenderedPageBreak/>
              <w:t>społ. z dnia 12.03.2004 r.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EF923" w14:textId="77777777" w:rsidR="003C7336" w:rsidRPr="00E375D6" w:rsidRDefault="003C7336" w:rsidP="00DE2229">
            <w:pPr>
              <w:pStyle w:val="Akapitzlist1"/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cs="Calibri"/>
              </w:rPr>
            </w:pPr>
            <w:r w:rsidRPr="00E375D6">
              <w:rPr>
                <w:rFonts w:cs="Calibri"/>
              </w:rPr>
              <w:lastRenderedPageBreak/>
              <w:t xml:space="preserve">Dochód nie przekracza </w:t>
            </w:r>
            <w:r w:rsidR="00C201AA" w:rsidRPr="00E375D6">
              <w:rPr>
                <w:rFonts w:cs="Calibri"/>
              </w:rPr>
              <w:t>1051,5</w:t>
            </w:r>
            <w:r w:rsidR="005C43B0" w:rsidRPr="00E375D6">
              <w:rPr>
                <w:rFonts w:cs="Calibri"/>
              </w:rPr>
              <w:t>0</w:t>
            </w:r>
            <w:r w:rsidRPr="00E375D6">
              <w:rPr>
                <w:rFonts w:cs="Calibri"/>
              </w:rPr>
              <w:t xml:space="preserve"> zł (150% właściwego kryterium dochodowego) – w przypadku osoby samotnie gospodarującej, ,</w:t>
            </w:r>
          </w:p>
          <w:p w14:paraId="3E486A7D" w14:textId="77777777" w:rsidR="003C7336" w:rsidRPr="00E375D6" w:rsidRDefault="003C7336" w:rsidP="00DE2229">
            <w:pPr>
              <w:pStyle w:val="Akapitzlist1"/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cs="Calibri"/>
              </w:rPr>
            </w:pPr>
            <w:r w:rsidRPr="00E375D6">
              <w:rPr>
                <w:rFonts w:cs="Calibri"/>
              </w:rPr>
              <w:t xml:space="preserve">Dochód nie przekracza </w:t>
            </w:r>
            <w:r w:rsidR="00C201AA" w:rsidRPr="00E375D6">
              <w:rPr>
                <w:rFonts w:cs="Calibri"/>
              </w:rPr>
              <w:t>792</w:t>
            </w:r>
            <w:r w:rsidRPr="00E375D6">
              <w:rPr>
                <w:rFonts w:cs="Calibri"/>
              </w:rPr>
              <w:t xml:space="preserve"> zł (150% właściwego kryterium dochodowe</w:t>
            </w:r>
            <w:r w:rsidR="00C201AA" w:rsidRPr="00E375D6">
              <w:rPr>
                <w:rFonts w:cs="Calibri"/>
              </w:rPr>
              <w:t>go) w przypadku osób w rodzinie</w:t>
            </w:r>
            <w:r w:rsidRPr="00E375D6">
              <w:rPr>
                <w:rFonts w:cs="Calibri"/>
              </w:rPr>
              <w:t>.</w:t>
            </w:r>
          </w:p>
          <w:p w14:paraId="7B2A0EC7" w14:textId="77777777" w:rsidR="003C7336" w:rsidRPr="00E375D6" w:rsidRDefault="003C7336" w:rsidP="00DE2229">
            <w:pPr>
              <w:spacing w:after="0" w:line="259" w:lineRule="auto"/>
              <w:jc w:val="both"/>
              <w:rPr>
                <w:rFonts w:cs="Calibri"/>
              </w:rPr>
            </w:pPr>
            <w:r w:rsidRPr="00E375D6">
              <w:rPr>
                <w:rFonts w:cs="Calibri"/>
              </w:rPr>
              <w:t>– przy jednoczesnym wystąpieniu co najmniej jedneg</w:t>
            </w:r>
            <w:bookmarkStart w:id="0" w:name="_GoBack"/>
            <w:bookmarkEnd w:id="0"/>
            <w:r w:rsidRPr="00E375D6">
              <w:rPr>
                <w:rFonts w:cs="Calibri"/>
              </w:rPr>
              <w:t xml:space="preserve">o z powodów wymienionych w art. 7 pkt 2–15 oraz innych okoliczności uzasadniających udzielenie pomocy społecznej. </w:t>
            </w:r>
          </w:p>
        </w:tc>
      </w:tr>
      <w:tr w:rsidR="00B20C04" w:rsidRPr="00E375D6" w14:paraId="26536325" w14:textId="77777777" w:rsidTr="0052603B">
        <w:trPr>
          <w:trHeight w:val="99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8B6508F" w14:textId="77777777" w:rsidR="003C7336" w:rsidRPr="00E375D6" w:rsidRDefault="003C7336" w:rsidP="00DE2229">
            <w:pPr>
              <w:spacing w:after="0" w:line="259" w:lineRule="auto"/>
              <w:jc w:val="center"/>
              <w:rPr>
                <w:rFonts w:cs="Calibri"/>
              </w:rPr>
            </w:pPr>
            <w:r w:rsidRPr="00E375D6">
              <w:rPr>
                <w:rFonts w:cs="Calibri"/>
                <w:b/>
              </w:rPr>
              <w:lastRenderedPageBreak/>
              <w:t>doświadczanie wielokrotnego wykluczenia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28CF" w14:textId="77777777" w:rsidR="003C7336" w:rsidRPr="00E375D6" w:rsidRDefault="003C7336" w:rsidP="00DE2229">
            <w:pPr>
              <w:spacing w:after="0" w:line="259" w:lineRule="auto"/>
              <w:jc w:val="both"/>
              <w:rPr>
                <w:rFonts w:cs="Calibri"/>
              </w:rPr>
            </w:pPr>
            <w:r w:rsidRPr="00E375D6">
              <w:rPr>
                <w:rFonts w:cs="Calibri"/>
              </w:rPr>
              <w:t>To osoby doświadczające wykluczenia z powodu więcej niż jednej z przesłanek, o których mowa w definicji osób lub rodzin zagrożonych ubóstwem lub wykluczeniem społecznym</w:t>
            </w:r>
          </w:p>
        </w:tc>
      </w:tr>
      <w:tr w:rsidR="00B20C04" w:rsidRPr="00E375D6" w14:paraId="29F012A0" w14:textId="77777777" w:rsidTr="00B20C04">
        <w:trPr>
          <w:trHeight w:val="1268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80F4307" w14:textId="77777777" w:rsidR="003C7336" w:rsidRPr="00E375D6" w:rsidRDefault="003C7336" w:rsidP="00DE2229">
            <w:pPr>
              <w:spacing w:after="0" w:line="259" w:lineRule="auto"/>
              <w:jc w:val="center"/>
              <w:rPr>
                <w:rFonts w:cs="Calibri"/>
              </w:rPr>
            </w:pPr>
            <w:r w:rsidRPr="00E375D6">
              <w:rPr>
                <w:rFonts w:cs="Calibri"/>
                <w:b/>
              </w:rPr>
              <w:t>Osoby lub rodziny zagrożone ubóstwem lub wykluczeniem społecznym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536A" w14:textId="30CEF72C" w:rsidR="003C7336" w:rsidRPr="00E375D6" w:rsidRDefault="003C7336" w:rsidP="00DE2229">
            <w:pPr>
              <w:spacing w:after="0" w:line="259" w:lineRule="auto"/>
              <w:jc w:val="both"/>
              <w:rPr>
                <w:rFonts w:cs="Calibri"/>
              </w:rPr>
            </w:pPr>
            <w:r w:rsidRPr="00E375D6">
              <w:rPr>
                <w:rFonts w:cs="Calibri"/>
              </w:rPr>
              <w:t>Zgodnie z Wytycznymi w zakresie realizacji przedsięwzięć w obszarze</w:t>
            </w:r>
            <w:r w:rsidR="00DE2229" w:rsidRPr="00E375D6">
              <w:rPr>
                <w:rFonts w:cs="Calibri"/>
              </w:rPr>
              <w:t xml:space="preserve"> </w:t>
            </w:r>
            <w:r w:rsidRPr="00E375D6">
              <w:rPr>
                <w:rFonts w:cs="Calibri"/>
              </w:rPr>
              <w:t>włączenia społecznego i zwalczania ubóstwa z wykorzystaniem środków Europejskiego Funduszu Społecznego i Europejskiego Funduszu Rozwoju Regionalnego na lata 2014-2020 są to:</w:t>
            </w:r>
          </w:p>
          <w:p w14:paraId="62E2DB95" w14:textId="77777777" w:rsidR="00DF03A3" w:rsidRPr="00DF03A3" w:rsidRDefault="00DF03A3" w:rsidP="00DF03A3">
            <w:pPr>
              <w:spacing w:after="0" w:line="259" w:lineRule="auto"/>
              <w:jc w:val="both"/>
              <w:rPr>
                <w:rFonts w:cs="Calibri"/>
              </w:rPr>
            </w:pPr>
            <w:r w:rsidRPr="00DF03A3">
              <w:rPr>
                <w:rFonts w:cs="Calibri"/>
              </w:rPr>
              <w:t>a) 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</w:t>
            </w:r>
          </w:p>
          <w:p w14:paraId="340EE0EF" w14:textId="77777777" w:rsidR="00DF03A3" w:rsidRPr="00DF03A3" w:rsidRDefault="00DF03A3" w:rsidP="00DF03A3">
            <w:pPr>
              <w:spacing w:after="0" w:line="259" w:lineRule="auto"/>
              <w:jc w:val="both"/>
              <w:rPr>
                <w:rFonts w:cs="Calibri"/>
              </w:rPr>
            </w:pPr>
            <w:r w:rsidRPr="00DF03A3">
              <w:rPr>
                <w:rFonts w:cs="Calibri"/>
              </w:rPr>
              <w:t>b) osoby, o których mowa w art. 1 ust. 2 Ustawy z dnia 13 czerwca 2003 r. o zatrudnieniu socjalnym;</w:t>
            </w:r>
          </w:p>
          <w:p w14:paraId="39D809B1" w14:textId="77777777" w:rsidR="00DF03A3" w:rsidRPr="00DF03A3" w:rsidRDefault="00DF03A3" w:rsidP="00DF03A3">
            <w:pPr>
              <w:spacing w:after="0" w:line="259" w:lineRule="auto"/>
              <w:jc w:val="both"/>
              <w:rPr>
                <w:rFonts w:cs="Calibri"/>
              </w:rPr>
            </w:pPr>
            <w:r w:rsidRPr="00DF03A3">
              <w:rPr>
                <w:rFonts w:cs="Calibri"/>
              </w:rPr>
              <w:t>c) osoby przebywające w pieczy zastępczej3 lub opuszczające pieczę zastępczą oraz rodziny przeżywające trudności w pełnieniu funkcji opiekuńczo-wychowawczych, o których mowa w Ustawie z dnia 9 czerwca 2011 r. o wspieraniu rodziny i systemie pieczy zastępczej;</w:t>
            </w:r>
          </w:p>
          <w:p w14:paraId="2FF88F1D" w14:textId="77777777" w:rsidR="00DF03A3" w:rsidRPr="00DF03A3" w:rsidRDefault="00DF03A3" w:rsidP="00DF03A3">
            <w:pPr>
              <w:spacing w:after="0" w:line="259" w:lineRule="auto"/>
              <w:jc w:val="both"/>
              <w:rPr>
                <w:rFonts w:cs="Calibri"/>
              </w:rPr>
            </w:pPr>
            <w:r w:rsidRPr="00DF03A3">
              <w:rPr>
                <w:rFonts w:cs="Calibri"/>
              </w:rPr>
              <w:t>d) osoby nieletnie, wobec których zastosowano środki zapobiegania i zwalczania demoralizacji i przestępczości zgodnie z Ustawą z dnia 26 października 1982 r. o postępowaniu w sprawach nieletnich;</w:t>
            </w:r>
          </w:p>
          <w:p w14:paraId="6D970DC5" w14:textId="77777777" w:rsidR="00DF03A3" w:rsidRPr="00DF03A3" w:rsidRDefault="00DF03A3" w:rsidP="00DF03A3">
            <w:pPr>
              <w:spacing w:after="0" w:line="259" w:lineRule="auto"/>
              <w:jc w:val="both"/>
              <w:rPr>
                <w:rFonts w:cs="Calibri"/>
              </w:rPr>
            </w:pPr>
            <w:r w:rsidRPr="00DF03A3">
              <w:rPr>
                <w:rFonts w:cs="Calibri"/>
              </w:rPr>
              <w:t>e) osoby przebywające w młodzieżowych ośrodkach wychowawczych i młodzieżowych ośrodkach socjoterapii, o których mowa w Ustawie z dnia 7 września 1991 r. o systemie oświaty;</w:t>
            </w:r>
          </w:p>
          <w:p w14:paraId="56F82E49" w14:textId="77777777" w:rsidR="00DF03A3" w:rsidRPr="00DF03A3" w:rsidRDefault="00DF03A3" w:rsidP="00DF03A3">
            <w:pPr>
              <w:spacing w:after="0" w:line="259" w:lineRule="auto"/>
              <w:jc w:val="both"/>
              <w:rPr>
                <w:rFonts w:cs="Calibri"/>
              </w:rPr>
            </w:pPr>
            <w:r w:rsidRPr="00DF03A3">
              <w:rPr>
                <w:rFonts w:cs="Calibri"/>
              </w:rPr>
              <w:t>f) osoby z niepełnosprawnością –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</w:t>
            </w:r>
          </w:p>
          <w:p w14:paraId="0A1479C5" w14:textId="77777777" w:rsidR="00DF03A3" w:rsidRPr="00DF03A3" w:rsidRDefault="00DF03A3" w:rsidP="00DF03A3">
            <w:pPr>
              <w:spacing w:after="0" w:line="259" w:lineRule="auto"/>
              <w:jc w:val="both"/>
              <w:rPr>
                <w:rFonts w:cs="Calibri"/>
              </w:rPr>
            </w:pPr>
            <w:r w:rsidRPr="00DF03A3">
              <w:rPr>
                <w:rFonts w:cs="Calibri"/>
              </w:rPr>
              <w:t>g) członkowie gospodarstw domowych sprawujący opiekę nad osobą z niepełnosprawnością, o ile co najmniej jeden z nich nie pracuje ze względu na konieczność sprawowania opieki nad osobą z niepełnosprawnością;</w:t>
            </w:r>
          </w:p>
          <w:p w14:paraId="4E902679" w14:textId="77777777" w:rsidR="00DF03A3" w:rsidRPr="00DF03A3" w:rsidRDefault="00DF03A3" w:rsidP="00DF03A3">
            <w:pPr>
              <w:spacing w:after="0" w:line="259" w:lineRule="auto"/>
              <w:jc w:val="both"/>
              <w:rPr>
                <w:rFonts w:cs="Calibri"/>
              </w:rPr>
            </w:pPr>
            <w:r w:rsidRPr="00DF03A3">
              <w:rPr>
                <w:rFonts w:cs="Calibri"/>
              </w:rPr>
              <w:t>h) osoby potrzebujące wsparcia w codziennym funkcjonowaniu;</w:t>
            </w:r>
          </w:p>
          <w:p w14:paraId="0B20DABC" w14:textId="77777777" w:rsidR="00DF03A3" w:rsidRPr="00DF03A3" w:rsidRDefault="00DF03A3" w:rsidP="00DF03A3">
            <w:pPr>
              <w:spacing w:after="0" w:line="259" w:lineRule="auto"/>
              <w:jc w:val="both"/>
              <w:rPr>
                <w:rFonts w:cs="Calibri"/>
              </w:rPr>
            </w:pPr>
            <w:r w:rsidRPr="00DF03A3">
              <w:rPr>
                <w:rFonts w:cs="Calibri"/>
              </w:rPr>
              <w:t>i) osoby bezdomne lub dotknięte wykluczeniem z dostępu do mieszkań w rozumieniu Wytycznych w zakresie monitorowania postępu rzeczowego realizacji programów operacyjnych na lata 2014-2020;</w:t>
            </w:r>
          </w:p>
          <w:p w14:paraId="06740B8F" w14:textId="77777777" w:rsidR="00DF03A3" w:rsidRPr="00DF03A3" w:rsidRDefault="00DF03A3" w:rsidP="00DF03A3">
            <w:pPr>
              <w:spacing w:after="0" w:line="259" w:lineRule="auto"/>
              <w:jc w:val="both"/>
              <w:rPr>
                <w:rFonts w:cs="Calibri"/>
              </w:rPr>
            </w:pPr>
            <w:r w:rsidRPr="00DF03A3">
              <w:rPr>
                <w:rFonts w:cs="Calibri"/>
              </w:rPr>
              <w:t>j) osoby odbywające kary pozbawienia wolności;</w:t>
            </w:r>
          </w:p>
          <w:p w14:paraId="101C54DB" w14:textId="2CEC1556" w:rsidR="003C7336" w:rsidRPr="00E375D6" w:rsidRDefault="00DF03A3" w:rsidP="00DF03A3">
            <w:pPr>
              <w:spacing w:after="0" w:line="259" w:lineRule="auto"/>
              <w:jc w:val="both"/>
              <w:rPr>
                <w:rFonts w:cs="Calibri"/>
              </w:rPr>
            </w:pPr>
            <w:r w:rsidRPr="00DF03A3">
              <w:rPr>
                <w:rFonts w:cs="Calibri"/>
              </w:rPr>
              <w:t>k) osoby korzystające z PO PŻ.</w:t>
            </w:r>
          </w:p>
        </w:tc>
      </w:tr>
      <w:tr w:rsidR="00B20C04" w:rsidRPr="00E375D6" w14:paraId="337F8ACE" w14:textId="77777777" w:rsidTr="00DF03A3">
        <w:trPr>
          <w:trHeight w:val="112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A075F62" w14:textId="77777777" w:rsidR="003C7336" w:rsidRPr="00E375D6" w:rsidRDefault="003C7336" w:rsidP="00DE2229">
            <w:pPr>
              <w:spacing w:after="0" w:line="259" w:lineRule="auto"/>
              <w:jc w:val="center"/>
              <w:rPr>
                <w:rFonts w:cs="Calibri"/>
              </w:rPr>
            </w:pPr>
            <w:r w:rsidRPr="00E375D6">
              <w:rPr>
                <w:rFonts w:cs="Calibri"/>
                <w:b/>
              </w:rPr>
              <w:t xml:space="preserve">Osoba </w:t>
            </w:r>
            <w:r w:rsidR="00AF6858" w:rsidRPr="00E375D6">
              <w:rPr>
                <w:rFonts w:cs="Calibri"/>
                <w:b/>
              </w:rPr>
              <w:t>potrzebująca wsparcia w codziennym funkcjonowaniu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3BF3" w14:textId="65F48051" w:rsidR="003C7336" w:rsidRPr="00E375D6" w:rsidRDefault="00DF03A3" w:rsidP="00DE2229">
            <w:pPr>
              <w:spacing w:after="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O</w:t>
            </w:r>
            <w:r w:rsidRPr="00DF03A3">
              <w:rPr>
                <w:rFonts w:cs="Calibri"/>
              </w:rPr>
              <w:t>soba, która ze względu na stan zdrowia lub niepełnosprawność wymaga opieki lub wsparcia w związku z niemożnością samodzielnego wykonywania co najmniej jednej z podstawowych czynności dnia codziennego.</w:t>
            </w:r>
          </w:p>
        </w:tc>
      </w:tr>
    </w:tbl>
    <w:p w14:paraId="3EFCDD26" w14:textId="77777777" w:rsidR="003C7336" w:rsidRPr="00E375D6" w:rsidRDefault="003C7336" w:rsidP="00DE2229">
      <w:pPr>
        <w:spacing w:after="0" w:line="259" w:lineRule="auto"/>
        <w:rPr>
          <w:rFonts w:cs="Calibri"/>
        </w:rPr>
      </w:pPr>
    </w:p>
    <w:p w14:paraId="6161FFAB" w14:textId="77777777" w:rsidR="003C7336" w:rsidRPr="00E375D6" w:rsidRDefault="003C7336" w:rsidP="00DE2229">
      <w:pPr>
        <w:spacing w:after="0" w:line="259" w:lineRule="auto"/>
        <w:jc w:val="center"/>
        <w:rPr>
          <w:rFonts w:cs="Calibri"/>
        </w:rPr>
      </w:pPr>
    </w:p>
    <w:sectPr w:rsidR="003C7336" w:rsidRPr="00E375D6" w:rsidSect="00BD77D0">
      <w:footerReference w:type="default" r:id="rId7"/>
      <w:headerReference w:type="first" r:id="rId8"/>
      <w:pgSz w:w="12240" w:h="15840"/>
      <w:pgMar w:top="403" w:right="1134" w:bottom="1134" w:left="1134" w:header="709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33EFE" w14:textId="77777777" w:rsidR="00C84B9B" w:rsidRDefault="00C84B9B">
      <w:pPr>
        <w:spacing w:after="0" w:line="240" w:lineRule="auto"/>
      </w:pPr>
      <w:r>
        <w:separator/>
      </w:r>
    </w:p>
  </w:endnote>
  <w:endnote w:type="continuationSeparator" w:id="0">
    <w:p w14:paraId="5CEA20DC" w14:textId="77777777" w:rsidR="00C84B9B" w:rsidRDefault="00C8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4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668B5" w14:textId="528BDE7A" w:rsidR="009D2FC7" w:rsidRDefault="009D2F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30777">
      <w:rPr>
        <w:noProof/>
      </w:rPr>
      <w:t>2</w:t>
    </w:r>
    <w:r>
      <w:fldChar w:fldCharType="end"/>
    </w:r>
  </w:p>
  <w:p w14:paraId="60AB972F" w14:textId="77777777" w:rsidR="003F7FAA" w:rsidRDefault="003F7F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34C99" w14:textId="77777777" w:rsidR="00C84B9B" w:rsidRDefault="00C84B9B">
      <w:pPr>
        <w:spacing w:after="0" w:line="240" w:lineRule="auto"/>
      </w:pPr>
      <w:r>
        <w:separator/>
      </w:r>
    </w:p>
  </w:footnote>
  <w:footnote w:type="continuationSeparator" w:id="0">
    <w:p w14:paraId="0891D7D6" w14:textId="77777777" w:rsidR="00C84B9B" w:rsidRDefault="00C8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0E35D" w14:textId="1D7D153D" w:rsidR="00BD77D0" w:rsidRDefault="00C84B9B">
    <w:pPr>
      <w:pStyle w:val="Nagwek"/>
    </w:pPr>
    <w:r>
      <w:rPr>
        <w:noProof/>
      </w:rPr>
      <w:pict w14:anchorId="4E557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17.35pt;width:431.5pt;height:61pt;z-index:-1;mso-position-horizontal:center;mso-position-horizontal-relative:margin" wrapcoords="-38 0 -38 21333 21600 21333 21600 0 -38 0">
          <v:imagedata r:id="rId1" o:title="poziom_achromat"/>
          <w10:wrap type="tight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DejaVuSans" w:hAnsi="DejaVuSans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DejaVuSans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DejaVuSans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BB18097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DejaVuSan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D8BEA17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SimSun" w:hAnsi="Calibri" w:cs="font546"/>
        <w:b w:val="0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012D5706"/>
    <w:multiLevelType w:val="hybridMultilevel"/>
    <w:tmpl w:val="40D48A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4417034"/>
    <w:multiLevelType w:val="hybridMultilevel"/>
    <w:tmpl w:val="9034BA86"/>
    <w:lvl w:ilvl="0" w:tplc="333027E2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 w15:restartNumberingAfterBreak="0">
    <w:nsid w:val="064C30D0"/>
    <w:multiLevelType w:val="multilevel"/>
    <w:tmpl w:val="CAE654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1F0A81"/>
    <w:multiLevelType w:val="hybridMultilevel"/>
    <w:tmpl w:val="374A7444"/>
    <w:lvl w:ilvl="0" w:tplc="DC100024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1924315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F675BFF"/>
    <w:multiLevelType w:val="hybridMultilevel"/>
    <w:tmpl w:val="205CEC3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2A50073A"/>
    <w:multiLevelType w:val="hybridMultilevel"/>
    <w:tmpl w:val="030E822C"/>
    <w:lvl w:ilvl="0" w:tplc="30467438">
      <w:start w:val="1"/>
      <w:numFmt w:val="decimal"/>
      <w:lvlText w:val="%1)"/>
      <w:lvlJc w:val="left"/>
      <w:pPr>
        <w:ind w:left="767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3A2A2959"/>
    <w:multiLevelType w:val="multilevel"/>
    <w:tmpl w:val="D1007B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CF212E"/>
    <w:multiLevelType w:val="hybridMultilevel"/>
    <w:tmpl w:val="302EBF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1812CE9"/>
    <w:multiLevelType w:val="hybridMultilevel"/>
    <w:tmpl w:val="61A4490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 w15:restartNumberingAfterBreak="0">
    <w:nsid w:val="4262744B"/>
    <w:multiLevelType w:val="hybridMultilevel"/>
    <w:tmpl w:val="69683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C512B"/>
    <w:multiLevelType w:val="hybridMultilevel"/>
    <w:tmpl w:val="691AA956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3" w15:restartNumberingAfterBreak="0">
    <w:nsid w:val="4AAA2619"/>
    <w:multiLevelType w:val="hybridMultilevel"/>
    <w:tmpl w:val="EDA67798"/>
    <w:lvl w:ilvl="0" w:tplc="F5102E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ADA4826"/>
    <w:multiLevelType w:val="hybridMultilevel"/>
    <w:tmpl w:val="230E22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4D1B4351"/>
    <w:multiLevelType w:val="hybridMultilevel"/>
    <w:tmpl w:val="850CBB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FC90A20"/>
    <w:multiLevelType w:val="hybridMultilevel"/>
    <w:tmpl w:val="35AA3184"/>
    <w:lvl w:ilvl="0" w:tplc="04150011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 w15:restartNumberingAfterBreak="0">
    <w:nsid w:val="51C94786"/>
    <w:multiLevelType w:val="hybridMultilevel"/>
    <w:tmpl w:val="35C6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2460E"/>
    <w:multiLevelType w:val="hybridMultilevel"/>
    <w:tmpl w:val="7EFAD3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19322E9"/>
    <w:multiLevelType w:val="hybridMultilevel"/>
    <w:tmpl w:val="0EC270F0"/>
    <w:lvl w:ilvl="0" w:tplc="333027E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102ABD"/>
    <w:multiLevelType w:val="hybridMultilevel"/>
    <w:tmpl w:val="A8A41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41" w15:restartNumberingAfterBreak="0">
    <w:nsid w:val="6350328C"/>
    <w:multiLevelType w:val="hybridMultilevel"/>
    <w:tmpl w:val="5FFE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6D6FBA"/>
    <w:multiLevelType w:val="hybridMultilevel"/>
    <w:tmpl w:val="F896310E"/>
    <w:lvl w:ilvl="0" w:tplc="F9CC94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DF05E6"/>
    <w:multiLevelType w:val="multilevel"/>
    <w:tmpl w:val="002E50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11B0B"/>
    <w:multiLevelType w:val="hybridMultilevel"/>
    <w:tmpl w:val="7038B070"/>
    <w:lvl w:ilvl="0" w:tplc="333027E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5" w15:restartNumberingAfterBreak="0">
    <w:nsid w:val="6D9E07F4"/>
    <w:multiLevelType w:val="hybridMultilevel"/>
    <w:tmpl w:val="7CEAB33E"/>
    <w:lvl w:ilvl="0" w:tplc="DC10002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F8E6AA4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38"/>
  </w:num>
  <w:num w:numId="23">
    <w:abstractNumId w:val="21"/>
  </w:num>
  <w:num w:numId="24">
    <w:abstractNumId w:val="35"/>
  </w:num>
  <w:num w:numId="25">
    <w:abstractNumId w:val="30"/>
  </w:num>
  <w:num w:numId="26">
    <w:abstractNumId w:val="27"/>
  </w:num>
  <w:num w:numId="27">
    <w:abstractNumId w:val="32"/>
  </w:num>
  <w:num w:numId="28">
    <w:abstractNumId w:val="44"/>
  </w:num>
  <w:num w:numId="29">
    <w:abstractNumId w:val="39"/>
  </w:num>
  <w:num w:numId="30">
    <w:abstractNumId w:val="22"/>
  </w:num>
  <w:num w:numId="31">
    <w:abstractNumId w:val="36"/>
  </w:num>
  <w:num w:numId="32">
    <w:abstractNumId w:val="40"/>
  </w:num>
  <w:num w:numId="33">
    <w:abstractNumId w:val="28"/>
  </w:num>
  <w:num w:numId="34">
    <w:abstractNumId w:val="43"/>
  </w:num>
  <w:num w:numId="35">
    <w:abstractNumId w:val="23"/>
  </w:num>
  <w:num w:numId="36">
    <w:abstractNumId w:val="46"/>
  </w:num>
  <w:num w:numId="37">
    <w:abstractNumId w:val="25"/>
  </w:num>
  <w:num w:numId="38">
    <w:abstractNumId w:val="33"/>
  </w:num>
  <w:num w:numId="39">
    <w:abstractNumId w:val="37"/>
  </w:num>
  <w:num w:numId="40">
    <w:abstractNumId w:val="41"/>
  </w:num>
  <w:num w:numId="41">
    <w:abstractNumId w:val="29"/>
  </w:num>
  <w:num w:numId="42">
    <w:abstractNumId w:val="24"/>
  </w:num>
  <w:num w:numId="43">
    <w:abstractNumId w:val="45"/>
  </w:num>
  <w:num w:numId="44">
    <w:abstractNumId w:val="26"/>
  </w:num>
  <w:num w:numId="45">
    <w:abstractNumId w:val="34"/>
  </w:num>
  <w:num w:numId="46">
    <w:abstractNumId w:val="3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553"/>
    <w:rsid w:val="00052A57"/>
    <w:rsid w:val="00063CF7"/>
    <w:rsid w:val="0008380E"/>
    <w:rsid w:val="00087893"/>
    <w:rsid w:val="000C4599"/>
    <w:rsid w:val="000D15EC"/>
    <w:rsid w:val="00117FB4"/>
    <w:rsid w:val="001445F9"/>
    <w:rsid w:val="0018279B"/>
    <w:rsid w:val="001845A5"/>
    <w:rsid w:val="001C73C7"/>
    <w:rsid w:val="001F0E90"/>
    <w:rsid w:val="001F535D"/>
    <w:rsid w:val="00205BE2"/>
    <w:rsid w:val="00210BDB"/>
    <w:rsid w:val="002227B9"/>
    <w:rsid w:val="00230777"/>
    <w:rsid w:val="00237F28"/>
    <w:rsid w:val="00287E05"/>
    <w:rsid w:val="002E57AF"/>
    <w:rsid w:val="00313344"/>
    <w:rsid w:val="00355306"/>
    <w:rsid w:val="00355411"/>
    <w:rsid w:val="003572CB"/>
    <w:rsid w:val="00357CE8"/>
    <w:rsid w:val="00387161"/>
    <w:rsid w:val="003A5CF6"/>
    <w:rsid w:val="003B1550"/>
    <w:rsid w:val="003C7336"/>
    <w:rsid w:val="003D1199"/>
    <w:rsid w:val="003D260A"/>
    <w:rsid w:val="003F7FAA"/>
    <w:rsid w:val="00451BD2"/>
    <w:rsid w:val="00460371"/>
    <w:rsid w:val="00463DF3"/>
    <w:rsid w:val="004A08EA"/>
    <w:rsid w:val="004B065D"/>
    <w:rsid w:val="004C3CD5"/>
    <w:rsid w:val="004C6161"/>
    <w:rsid w:val="00517B0C"/>
    <w:rsid w:val="005231D6"/>
    <w:rsid w:val="0052603B"/>
    <w:rsid w:val="00530EFC"/>
    <w:rsid w:val="0056114F"/>
    <w:rsid w:val="0056339D"/>
    <w:rsid w:val="00584D68"/>
    <w:rsid w:val="005B1CA5"/>
    <w:rsid w:val="005B432E"/>
    <w:rsid w:val="005B65E6"/>
    <w:rsid w:val="005C43B0"/>
    <w:rsid w:val="00631E4F"/>
    <w:rsid w:val="0063798F"/>
    <w:rsid w:val="00701B8C"/>
    <w:rsid w:val="00701F32"/>
    <w:rsid w:val="00725499"/>
    <w:rsid w:val="007537C8"/>
    <w:rsid w:val="007768F4"/>
    <w:rsid w:val="0078369A"/>
    <w:rsid w:val="00784522"/>
    <w:rsid w:val="00794318"/>
    <w:rsid w:val="007A5307"/>
    <w:rsid w:val="007B71D0"/>
    <w:rsid w:val="007D3ED2"/>
    <w:rsid w:val="007F20D7"/>
    <w:rsid w:val="00865A89"/>
    <w:rsid w:val="00891297"/>
    <w:rsid w:val="008B010E"/>
    <w:rsid w:val="008D3574"/>
    <w:rsid w:val="00955F42"/>
    <w:rsid w:val="009746C1"/>
    <w:rsid w:val="009B77A8"/>
    <w:rsid w:val="009D2FC7"/>
    <w:rsid w:val="00A070EA"/>
    <w:rsid w:val="00A22818"/>
    <w:rsid w:val="00A34044"/>
    <w:rsid w:val="00A36E74"/>
    <w:rsid w:val="00A5126C"/>
    <w:rsid w:val="00A63A1F"/>
    <w:rsid w:val="00A676CA"/>
    <w:rsid w:val="00A95C38"/>
    <w:rsid w:val="00AA15AE"/>
    <w:rsid w:val="00AC0257"/>
    <w:rsid w:val="00AC6A3A"/>
    <w:rsid w:val="00AE1215"/>
    <w:rsid w:val="00AE747B"/>
    <w:rsid w:val="00AF4BF0"/>
    <w:rsid w:val="00AF6858"/>
    <w:rsid w:val="00B20C04"/>
    <w:rsid w:val="00BA3827"/>
    <w:rsid w:val="00BA6A3A"/>
    <w:rsid w:val="00BD5869"/>
    <w:rsid w:val="00BD77D0"/>
    <w:rsid w:val="00BF1801"/>
    <w:rsid w:val="00C149BB"/>
    <w:rsid w:val="00C201AA"/>
    <w:rsid w:val="00C658C2"/>
    <w:rsid w:val="00C71F96"/>
    <w:rsid w:val="00C84B9B"/>
    <w:rsid w:val="00CA3553"/>
    <w:rsid w:val="00CB2B37"/>
    <w:rsid w:val="00CB6952"/>
    <w:rsid w:val="00CD491E"/>
    <w:rsid w:val="00D325ED"/>
    <w:rsid w:val="00D74434"/>
    <w:rsid w:val="00DA52BE"/>
    <w:rsid w:val="00DE2229"/>
    <w:rsid w:val="00DE6AB7"/>
    <w:rsid w:val="00DF03A3"/>
    <w:rsid w:val="00DF54BA"/>
    <w:rsid w:val="00E30D36"/>
    <w:rsid w:val="00E375D6"/>
    <w:rsid w:val="00E379AE"/>
    <w:rsid w:val="00E472B8"/>
    <w:rsid w:val="00ED6E32"/>
    <w:rsid w:val="00EE11C7"/>
    <w:rsid w:val="00EE3872"/>
    <w:rsid w:val="00F9048C"/>
    <w:rsid w:val="00FF2BCA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708006E2"/>
  <w15:chartTrackingRefBased/>
  <w15:docId w15:val="{E94AD860-2338-41D0-84DB-4BB8DD3D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SimSun" w:hAnsi="Calibri" w:cs="font546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DejaVuSans" w:hAnsi="DejaVuSans" w:cs="Arial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DejaVuSan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DejaVuSans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DejaVuSan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DejaVuSans"/>
    </w:rPr>
  </w:style>
  <w:style w:type="character" w:customStyle="1" w:styleId="ListLabel3">
    <w:name w:val="ListLabel 3"/>
    <w:rPr>
      <w:sz w:val="3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TekstdymkaZnak1">
    <w:name w:val="Tekst dymka Znak1"/>
    <w:rPr>
      <w:rFonts w:ascii="Segoe UI" w:eastAsia="SimSun" w:hAnsi="Segoe UI" w:cs="Segoe UI"/>
      <w:sz w:val="18"/>
      <w:szCs w:val="18"/>
    </w:rPr>
  </w:style>
  <w:style w:type="character" w:styleId="Hipercze">
    <w:name w:val="Hyperlink"/>
    <w:rPr>
      <w:color w:val="0563C1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Poprawka1">
    <w:name w:val="Poprawka1"/>
    <w:pPr>
      <w:suppressAutoHyphens/>
      <w:spacing w:line="100" w:lineRule="atLeast"/>
    </w:pPr>
    <w:rPr>
      <w:rFonts w:ascii="Calibri" w:eastAsia="SimSun" w:hAnsi="Calibri" w:cs="font546"/>
      <w:sz w:val="22"/>
      <w:szCs w:val="22"/>
      <w:lang w:eastAsia="ar-SA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78369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AC025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025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0257"/>
    <w:rPr>
      <w:rFonts w:ascii="Calibri" w:eastAsia="SimSun" w:hAnsi="Calibri" w:cs="font54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AC0257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AC0257"/>
    <w:rPr>
      <w:rFonts w:ascii="Calibri" w:eastAsia="SimSun" w:hAnsi="Calibri" w:cs="font546"/>
      <w:b/>
      <w:bCs/>
      <w:lang w:eastAsia="ar-SA"/>
    </w:rPr>
  </w:style>
  <w:style w:type="paragraph" w:styleId="Poprawka">
    <w:name w:val="Revision"/>
    <w:hidden/>
    <w:uiPriority w:val="99"/>
    <w:semiHidden/>
    <w:rsid w:val="00AC0257"/>
    <w:rPr>
      <w:rFonts w:ascii="Calibri" w:eastAsia="SimSun" w:hAnsi="Calibri" w:cs="font546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2364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Użytkownik systemu Windows</cp:lastModifiedBy>
  <cp:revision>10</cp:revision>
  <cp:lastPrinted>2021-04-07T06:19:00Z</cp:lastPrinted>
  <dcterms:created xsi:type="dcterms:W3CDTF">2021-04-02T06:44:00Z</dcterms:created>
  <dcterms:modified xsi:type="dcterms:W3CDTF">2021-04-07T06:33:00Z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