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FF" w:rsidRPr="000558FF" w:rsidRDefault="000558FF" w:rsidP="00C613F9">
      <w:pPr>
        <w:jc w:val="right"/>
      </w:pPr>
      <w:r w:rsidRPr="000558FF">
        <w:t xml:space="preserve">Konin, </w:t>
      </w:r>
      <w:r w:rsidR="00A35629">
        <w:t>wrzesień</w:t>
      </w:r>
      <w:r w:rsidRPr="000558FF">
        <w:t xml:space="preserve"> 2017r.</w:t>
      </w:r>
    </w:p>
    <w:p w:rsidR="0039500C" w:rsidRDefault="0039500C" w:rsidP="002647E4">
      <w:pPr>
        <w:ind w:left="1985"/>
        <w:jc w:val="center"/>
        <w:rPr>
          <w:b/>
          <w:sz w:val="24"/>
          <w:szCs w:val="24"/>
        </w:rPr>
      </w:pPr>
    </w:p>
    <w:p w:rsidR="002647E4" w:rsidRPr="000558FF" w:rsidRDefault="00A45E1F" w:rsidP="0039500C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Zapra</w:t>
      </w:r>
      <w:r w:rsidR="0039500C">
        <w:rPr>
          <w:b/>
          <w:sz w:val="24"/>
          <w:szCs w:val="24"/>
        </w:rPr>
        <w:t>szamy</w:t>
      </w:r>
      <w:r w:rsidR="002647E4" w:rsidRPr="000558FF">
        <w:rPr>
          <w:b/>
          <w:sz w:val="24"/>
          <w:szCs w:val="24"/>
        </w:rPr>
        <w:t xml:space="preserve"> do udziału w </w:t>
      </w:r>
      <w:r w:rsidR="002647E4" w:rsidRPr="000558FF">
        <w:rPr>
          <w:rFonts w:cs="Arial"/>
          <w:b/>
          <w:sz w:val="24"/>
          <w:szCs w:val="24"/>
        </w:rPr>
        <w:t xml:space="preserve">Centralnych Targach Rolniczych </w:t>
      </w:r>
      <w:r w:rsidR="002647E4" w:rsidRPr="000558FF">
        <w:rPr>
          <w:rFonts w:cs="Arial"/>
          <w:b/>
          <w:sz w:val="24"/>
          <w:szCs w:val="24"/>
        </w:rPr>
        <w:br/>
        <w:t xml:space="preserve">PTAK WARSAW EXPO </w:t>
      </w:r>
    </w:p>
    <w:p w:rsidR="002647E4" w:rsidRPr="000558FF" w:rsidRDefault="002647E4" w:rsidP="0039500C">
      <w:pPr>
        <w:jc w:val="center"/>
        <w:rPr>
          <w:b/>
          <w:sz w:val="24"/>
          <w:szCs w:val="24"/>
        </w:rPr>
      </w:pPr>
      <w:r w:rsidRPr="000558FF">
        <w:rPr>
          <w:rFonts w:cs="Arial"/>
          <w:b/>
          <w:sz w:val="24"/>
          <w:szCs w:val="24"/>
        </w:rPr>
        <w:t>30.11-02.12 2017r.</w:t>
      </w:r>
    </w:p>
    <w:p w:rsidR="002647E4" w:rsidRPr="000558FF" w:rsidRDefault="002647E4" w:rsidP="0039500C">
      <w:pPr>
        <w:pStyle w:val="Tekstpodstawowywcity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0558FF">
        <w:rPr>
          <w:rFonts w:asciiTheme="minorHAnsi" w:hAnsiTheme="minorHAnsi" w:cs="Arial"/>
          <w:sz w:val="22"/>
          <w:szCs w:val="22"/>
        </w:rPr>
        <w:t>Szanowni Państwo,</w:t>
      </w:r>
    </w:p>
    <w:p w:rsidR="002647E4" w:rsidRPr="000558FF" w:rsidRDefault="002647E4" w:rsidP="000558FF">
      <w:pPr>
        <w:pStyle w:val="Tekstpodstawowywcity"/>
        <w:spacing w:line="240" w:lineRule="auto"/>
        <w:ind w:left="0" w:firstLine="672"/>
        <w:rPr>
          <w:rFonts w:asciiTheme="minorHAnsi" w:hAnsiTheme="minorHAnsi" w:cs="Arial"/>
          <w:sz w:val="22"/>
          <w:szCs w:val="22"/>
        </w:rPr>
      </w:pPr>
    </w:p>
    <w:p w:rsidR="002647E4" w:rsidRPr="000558FF" w:rsidRDefault="000558FF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Ubiegłoroczna edycja </w:t>
      </w:r>
      <w:r w:rsidR="002647E4" w:rsidRPr="000558FF">
        <w:rPr>
          <w:rFonts w:asciiTheme="minorHAnsi" w:hAnsiTheme="minorHAnsi" w:cs="Arial"/>
          <w:sz w:val="22"/>
          <w:szCs w:val="22"/>
        </w:rPr>
        <w:t xml:space="preserve"> </w:t>
      </w:r>
      <w:r w:rsidRPr="000558FF">
        <w:rPr>
          <w:rFonts w:asciiTheme="minorHAnsi" w:hAnsiTheme="minorHAnsi" w:cs="Arial"/>
          <w:sz w:val="22"/>
          <w:szCs w:val="22"/>
        </w:rPr>
        <w:t xml:space="preserve">Centralnych Targów Rolniczych w Ptak </w:t>
      </w:r>
      <w:proofErr w:type="spellStart"/>
      <w:r w:rsidRPr="000558FF">
        <w:rPr>
          <w:rFonts w:asciiTheme="minorHAnsi" w:hAnsiTheme="minorHAnsi" w:cs="Arial"/>
          <w:sz w:val="22"/>
          <w:szCs w:val="22"/>
        </w:rPr>
        <w:t>Warsaw</w:t>
      </w:r>
      <w:proofErr w:type="spellEnd"/>
      <w:r w:rsidRPr="000558FF">
        <w:rPr>
          <w:rFonts w:asciiTheme="minorHAnsi" w:hAnsiTheme="minorHAnsi" w:cs="Arial"/>
          <w:sz w:val="22"/>
          <w:szCs w:val="22"/>
        </w:rPr>
        <w:t xml:space="preserve"> Expo </w:t>
      </w:r>
      <w:r>
        <w:rPr>
          <w:rFonts w:asciiTheme="minorHAnsi" w:hAnsiTheme="minorHAnsi" w:cs="Arial"/>
          <w:sz w:val="22"/>
          <w:szCs w:val="22"/>
        </w:rPr>
        <w:t>cieszyła się ogromnym zainteresowaniem.</w:t>
      </w:r>
      <w:r w:rsidR="002647E4" w:rsidRPr="000558F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</w:t>
      </w:r>
      <w:r w:rsidR="002647E4" w:rsidRPr="000558FF">
        <w:rPr>
          <w:rFonts w:asciiTheme="minorHAnsi" w:hAnsiTheme="minorHAnsi" w:cs="Arial"/>
          <w:sz w:val="22"/>
          <w:szCs w:val="22"/>
        </w:rPr>
        <w:t xml:space="preserve">ównież w tym roku </w:t>
      </w:r>
      <w:r>
        <w:rPr>
          <w:rFonts w:asciiTheme="minorHAnsi" w:hAnsiTheme="minorHAnsi" w:cs="Arial"/>
          <w:sz w:val="22"/>
          <w:szCs w:val="22"/>
        </w:rPr>
        <w:t>podjęliśmy współpracę i</w:t>
      </w:r>
      <w:r w:rsidR="002647E4" w:rsidRPr="000558FF">
        <w:rPr>
          <w:rFonts w:asciiTheme="minorHAnsi" w:hAnsiTheme="minorHAnsi" w:cs="Arial"/>
          <w:sz w:val="22"/>
          <w:szCs w:val="22"/>
        </w:rPr>
        <w:t xml:space="preserve"> będziemy </w:t>
      </w:r>
      <w:r>
        <w:rPr>
          <w:rFonts w:asciiTheme="minorHAnsi" w:hAnsiTheme="minorHAnsi" w:cs="Arial"/>
          <w:sz w:val="22"/>
          <w:szCs w:val="22"/>
        </w:rPr>
        <w:t xml:space="preserve">współorganizować i </w:t>
      </w:r>
      <w:r w:rsidR="002647E4" w:rsidRPr="000558FF">
        <w:rPr>
          <w:rFonts w:asciiTheme="minorHAnsi" w:hAnsiTheme="minorHAnsi" w:cs="Arial"/>
          <w:sz w:val="22"/>
          <w:szCs w:val="22"/>
        </w:rPr>
        <w:t xml:space="preserve">zgłaszać grupy osób chcących wziąć udział </w:t>
      </w:r>
      <w:r>
        <w:rPr>
          <w:rFonts w:asciiTheme="minorHAnsi" w:hAnsiTheme="minorHAnsi" w:cs="Arial"/>
          <w:sz w:val="22"/>
          <w:szCs w:val="22"/>
        </w:rPr>
        <w:t>w tym wydarzeniu</w:t>
      </w:r>
      <w:r>
        <w:rPr>
          <w:rFonts w:asciiTheme="minorHAnsi" w:hAnsiTheme="minorHAnsi"/>
          <w:sz w:val="22"/>
          <w:szCs w:val="22"/>
        </w:rPr>
        <w:t xml:space="preserve"> </w:t>
      </w:r>
      <w:r w:rsidR="002647E4" w:rsidRPr="000558FF">
        <w:rPr>
          <w:rFonts w:asciiTheme="minorHAnsi" w:hAnsiTheme="minorHAnsi"/>
          <w:sz w:val="22"/>
          <w:szCs w:val="22"/>
        </w:rPr>
        <w:t>w dniach 30 listopada – 2 grudnia 2</w:t>
      </w:r>
      <w:r>
        <w:rPr>
          <w:rFonts w:asciiTheme="minorHAnsi" w:hAnsiTheme="minorHAnsi"/>
          <w:sz w:val="22"/>
          <w:szCs w:val="22"/>
        </w:rPr>
        <w:t xml:space="preserve">017 r. </w:t>
      </w:r>
      <w:r w:rsidR="00C613F9">
        <w:rPr>
          <w:rFonts w:asciiTheme="minorHAnsi" w:hAnsi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/>
          <w:sz w:val="22"/>
          <w:szCs w:val="22"/>
        </w:rPr>
        <w:t xml:space="preserve">w warszawskim Nadarzynie, </w:t>
      </w:r>
      <w:r w:rsidRPr="000558FF">
        <w:rPr>
          <w:rFonts w:asciiTheme="minorHAnsi" w:hAnsiTheme="minorHAnsi"/>
          <w:sz w:val="22"/>
          <w:szCs w:val="22"/>
        </w:rPr>
        <w:t>największym w Europie Centralnej ośrodku wystawienniczym</w:t>
      </w:r>
      <w:r>
        <w:rPr>
          <w:rFonts w:asciiTheme="minorHAnsi" w:hAnsiTheme="minorHAnsi"/>
          <w:sz w:val="22"/>
          <w:szCs w:val="22"/>
        </w:rPr>
        <w:t>.</w:t>
      </w:r>
    </w:p>
    <w:p w:rsidR="002647E4" w:rsidRPr="000558FF" w:rsidRDefault="000558FF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Nowością w tym roku jest to, że g</w:t>
      </w:r>
      <w:r w:rsidR="002647E4" w:rsidRPr="000558FF">
        <w:rPr>
          <w:rFonts w:asciiTheme="minorHAnsi" w:hAnsiTheme="minorHAnsi" w:cs="Arial"/>
          <w:color w:val="000000"/>
          <w:sz w:val="22"/>
          <w:szCs w:val="22"/>
        </w:rPr>
        <w:t>rupy</w:t>
      </w:r>
      <w:r w:rsidR="00C613F9" w:rsidRPr="00C613F9">
        <w:rPr>
          <w:rFonts w:asciiTheme="minorHAnsi" w:hAnsiTheme="minorHAnsi"/>
          <w:sz w:val="22"/>
          <w:szCs w:val="22"/>
        </w:rPr>
        <w:t xml:space="preserve"> </w:t>
      </w:r>
      <w:r w:rsidR="00C613F9" w:rsidRPr="000558FF">
        <w:rPr>
          <w:rFonts w:asciiTheme="minorHAnsi" w:hAnsiTheme="minorHAnsi"/>
          <w:sz w:val="22"/>
          <w:szCs w:val="22"/>
        </w:rPr>
        <w:t xml:space="preserve">z powiatów zlokalizowanych </w:t>
      </w:r>
      <w:r w:rsidR="00C613F9" w:rsidRPr="00A35629">
        <w:rPr>
          <w:rFonts w:asciiTheme="minorHAnsi" w:hAnsiTheme="minorHAnsi"/>
          <w:b/>
          <w:sz w:val="22"/>
          <w:szCs w:val="22"/>
        </w:rPr>
        <w:t>w promieniu 250 km od obiektu</w:t>
      </w:r>
      <w:r w:rsidR="00C613F9">
        <w:rPr>
          <w:rFonts w:asciiTheme="minorHAnsi" w:hAnsiTheme="minorHAnsi"/>
          <w:sz w:val="22"/>
          <w:szCs w:val="22"/>
        </w:rPr>
        <w:t xml:space="preserve">, </w:t>
      </w:r>
      <w:r w:rsidR="002647E4" w:rsidRPr="000558FF">
        <w:rPr>
          <w:rFonts w:asciiTheme="minorHAnsi" w:hAnsiTheme="minorHAnsi" w:cs="Arial"/>
          <w:color w:val="000000"/>
          <w:sz w:val="22"/>
          <w:szCs w:val="22"/>
        </w:rPr>
        <w:t xml:space="preserve"> które dokonają zgłoszenia wyjazdu przez </w:t>
      </w:r>
      <w:r w:rsidR="002647E4" w:rsidRPr="00A35629">
        <w:rPr>
          <w:rFonts w:asciiTheme="minorHAnsi" w:hAnsiTheme="minorHAnsi" w:cs="Arial"/>
          <w:b/>
          <w:color w:val="000000"/>
        </w:rPr>
        <w:t>Krajowe Stowarzyszenie Sołtysów</w:t>
      </w:r>
      <w:r w:rsidR="002647E4" w:rsidRPr="000558FF">
        <w:rPr>
          <w:rFonts w:asciiTheme="minorHAnsi" w:hAnsiTheme="minorHAnsi" w:cs="Arial"/>
          <w:color w:val="000000"/>
          <w:sz w:val="22"/>
          <w:szCs w:val="22"/>
        </w:rPr>
        <w:t xml:space="preserve"> mają możliwość</w:t>
      </w:r>
      <w:r w:rsidR="002647E4" w:rsidRPr="000558F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2647E4" w:rsidRPr="00A35629">
        <w:rPr>
          <w:rFonts w:asciiTheme="minorHAnsi" w:hAnsiTheme="minorHAnsi" w:cs="Arial"/>
          <w:b/>
          <w:color w:val="000000"/>
        </w:rPr>
        <w:t>podwojenia s</w:t>
      </w:r>
      <w:r w:rsidR="002647E4" w:rsidRPr="00A35629">
        <w:rPr>
          <w:rFonts w:asciiTheme="minorHAnsi" w:hAnsiTheme="minorHAnsi"/>
          <w:b/>
        </w:rPr>
        <w:t xml:space="preserve">tawki dofinansowania </w:t>
      </w:r>
      <w:r w:rsidRPr="00A35629">
        <w:rPr>
          <w:rFonts w:asciiTheme="minorHAnsi" w:hAnsiTheme="minorHAnsi"/>
          <w:b/>
        </w:rPr>
        <w:t>przejazdu</w:t>
      </w:r>
      <w:r>
        <w:rPr>
          <w:rFonts w:asciiTheme="minorHAnsi" w:hAnsiTheme="minorHAnsi"/>
          <w:sz w:val="22"/>
          <w:szCs w:val="22"/>
        </w:rPr>
        <w:t xml:space="preserve"> </w:t>
      </w:r>
      <w:r w:rsidR="002647E4" w:rsidRPr="000558FF">
        <w:rPr>
          <w:rFonts w:asciiTheme="minorHAnsi" w:hAnsiTheme="minorHAnsi"/>
          <w:sz w:val="22"/>
          <w:szCs w:val="22"/>
        </w:rPr>
        <w:t>określone</w:t>
      </w:r>
      <w:r>
        <w:rPr>
          <w:rFonts w:asciiTheme="minorHAnsi" w:hAnsiTheme="minorHAnsi"/>
          <w:sz w:val="22"/>
          <w:szCs w:val="22"/>
        </w:rPr>
        <w:t>j</w:t>
      </w:r>
      <w:r w:rsidR="002647E4" w:rsidRPr="000558FF"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sz w:val="22"/>
          <w:szCs w:val="22"/>
        </w:rPr>
        <w:t xml:space="preserve">załączonej </w:t>
      </w:r>
      <w:r w:rsidR="00C613F9">
        <w:rPr>
          <w:rFonts w:asciiTheme="minorHAnsi" w:hAnsiTheme="minorHAnsi"/>
          <w:sz w:val="22"/>
          <w:szCs w:val="22"/>
        </w:rPr>
        <w:t>tabeli.</w:t>
      </w:r>
    </w:p>
    <w:p w:rsidR="002647E4" w:rsidRPr="000558FF" w:rsidRDefault="002647E4" w:rsidP="000558FF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0558FF">
        <w:rPr>
          <w:rFonts w:asciiTheme="minorHAnsi" w:hAnsiTheme="minorHAnsi"/>
          <w:sz w:val="22"/>
          <w:szCs w:val="22"/>
        </w:rPr>
        <w:t xml:space="preserve">Tegoroczna edycja Centralnych Targów Rolniczych ukierunkowana jest na prezentację i promocję polskich rozwiązań technologicznych w zakresie produkcji maszyn i urządzeń rolniczych, środków do produkcji rolnej, nawozów, materiału siewnego, a także promocję polskich produktów rolno – spożywczych. Swój udział </w:t>
      </w:r>
      <w:r w:rsidR="000558FF">
        <w:rPr>
          <w:rFonts w:asciiTheme="minorHAnsi" w:hAnsiTheme="minorHAnsi"/>
          <w:sz w:val="22"/>
          <w:szCs w:val="22"/>
        </w:rPr>
        <w:t xml:space="preserve">                      </w:t>
      </w:r>
      <w:r w:rsidRPr="000558FF">
        <w:rPr>
          <w:rFonts w:asciiTheme="minorHAnsi" w:hAnsiTheme="minorHAnsi"/>
          <w:sz w:val="22"/>
          <w:szCs w:val="22"/>
        </w:rPr>
        <w:t>w Targach zapowiedziało kilkanaście delegacji zagranicznych.</w:t>
      </w:r>
    </w:p>
    <w:p w:rsidR="002647E4" w:rsidRPr="000558FF" w:rsidRDefault="002647E4" w:rsidP="000558FF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0558FF">
        <w:rPr>
          <w:rFonts w:asciiTheme="minorHAnsi" w:hAnsiTheme="minorHAnsi"/>
          <w:sz w:val="22"/>
          <w:szCs w:val="22"/>
        </w:rPr>
        <w:t>W tym roku przygotowany został także Sektor „Innowacje dla Rolnictwa”, gdzie zaprezentowane będą nowinki techniczne i technologiczne, usługi i programy wspierające produkcję rolniczą i przetwórstwo rolno – spożywcze.</w:t>
      </w:r>
    </w:p>
    <w:p w:rsidR="002647E4" w:rsidRPr="000558FF" w:rsidRDefault="002647E4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558FF">
        <w:rPr>
          <w:rFonts w:asciiTheme="minorHAnsi" w:hAnsiTheme="minorHAnsi" w:cs="Arial"/>
          <w:color w:val="000000"/>
          <w:sz w:val="22"/>
          <w:szCs w:val="22"/>
        </w:rPr>
        <w:t>Dla zwiedzających przewidziane są te i wiele innych atrakcji (m. in. występy zespołów, drobny poczęstunek).</w:t>
      </w:r>
    </w:p>
    <w:p w:rsidR="002647E4" w:rsidRPr="000558FF" w:rsidRDefault="002647E4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558FF">
        <w:rPr>
          <w:rFonts w:asciiTheme="minorHAnsi" w:hAnsiTheme="minorHAnsi" w:cs="Arial"/>
          <w:color w:val="000000"/>
          <w:sz w:val="22"/>
          <w:szCs w:val="22"/>
        </w:rPr>
        <w:t xml:space="preserve">Serdecznie zapraszamy Państwa do uczestnictwa w tym wydarzeniu. </w:t>
      </w:r>
      <w:bookmarkStart w:id="0" w:name="_GoBack"/>
      <w:bookmarkEnd w:id="0"/>
    </w:p>
    <w:p w:rsidR="002647E4" w:rsidRPr="000558FF" w:rsidRDefault="002647E4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0558FF">
        <w:rPr>
          <w:rFonts w:asciiTheme="minorHAnsi" w:hAnsiTheme="minorHAnsi" w:cs="Arial"/>
          <w:color w:val="000000"/>
          <w:sz w:val="22"/>
          <w:szCs w:val="22"/>
        </w:rPr>
        <w:t>Wypełnioną kartę zgłoszenia wraz z listą uczestników (</w:t>
      </w:r>
      <w:proofErr w:type="spellStart"/>
      <w:r w:rsidRPr="000558FF">
        <w:rPr>
          <w:rFonts w:asciiTheme="minorHAnsi" w:hAnsiTheme="minorHAnsi" w:cs="Arial"/>
          <w:color w:val="000000"/>
          <w:sz w:val="22"/>
          <w:szCs w:val="22"/>
        </w:rPr>
        <w:t>scan</w:t>
      </w:r>
      <w:proofErr w:type="spellEnd"/>
      <w:r w:rsidRPr="000558FF">
        <w:rPr>
          <w:rFonts w:asciiTheme="minorHAnsi" w:hAnsiTheme="minorHAnsi" w:cs="Arial"/>
          <w:color w:val="000000"/>
          <w:sz w:val="22"/>
          <w:szCs w:val="22"/>
        </w:rPr>
        <w:t xml:space="preserve"> dokumentów) należy przesłać zgodnie </w:t>
      </w:r>
      <w:r w:rsidR="00A45E1F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</w:t>
      </w:r>
      <w:r w:rsidRPr="000558FF">
        <w:rPr>
          <w:rFonts w:asciiTheme="minorHAnsi" w:hAnsiTheme="minorHAnsi" w:cs="Arial"/>
          <w:color w:val="000000"/>
          <w:sz w:val="22"/>
          <w:szCs w:val="22"/>
        </w:rPr>
        <w:t xml:space="preserve">z regulaminem CTR drogą mailową Organizatorowi – PTAK S.A., mail: </w:t>
      </w:r>
      <w:hyperlink r:id="rId9" w:history="1">
        <w:r w:rsidRPr="000558FF">
          <w:rPr>
            <w:rStyle w:val="Hipercze"/>
            <w:rFonts w:asciiTheme="minorHAnsi" w:hAnsiTheme="minorHAnsi" w:cs="Arial"/>
            <w:sz w:val="22"/>
            <w:szCs w:val="22"/>
          </w:rPr>
          <w:t>transport@warsawexpo.eu</w:t>
        </w:r>
      </w:hyperlink>
      <w:r w:rsidRPr="000558FF">
        <w:rPr>
          <w:rFonts w:asciiTheme="minorHAnsi" w:hAnsiTheme="minorHAnsi" w:cs="Arial"/>
          <w:color w:val="000000"/>
          <w:sz w:val="22"/>
          <w:szCs w:val="22"/>
        </w:rPr>
        <w:t xml:space="preserve"> oraz na naszego maila: </w:t>
      </w:r>
      <w:hyperlink r:id="rId10" w:history="1">
        <w:r w:rsidRPr="000558FF">
          <w:rPr>
            <w:rStyle w:val="Hipercze"/>
            <w:rFonts w:asciiTheme="minorHAnsi" w:hAnsiTheme="minorHAnsi" w:cs="Arial"/>
            <w:sz w:val="22"/>
            <w:szCs w:val="22"/>
          </w:rPr>
          <w:t>biuro_kss@wp.pl</w:t>
        </w:r>
      </w:hyperlink>
      <w:r w:rsidRPr="000558F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558FF">
        <w:rPr>
          <w:rFonts w:asciiTheme="minorHAnsi" w:hAnsiTheme="minorHAnsi" w:cs="Arial"/>
          <w:color w:val="000000"/>
          <w:sz w:val="22"/>
          <w:szCs w:val="22"/>
          <w:u w:val="single"/>
        </w:rPr>
        <w:t>Szczegółowe informacje dot. dofinansowania dojazdów wskazuje załączony regulamin.</w:t>
      </w:r>
    </w:p>
    <w:p w:rsidR="002647E4" w:rsidRPr="00C613F9" w:rsidRDefault="002647E4" w:rsidP="000558FF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C613F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Bliższych informacji w tej sprawie udziela </w:t>
      </w:r>
      <w:r w:rsidR="000558FF" w:rsidRPr="00C613F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Monika Kosmalska - </w:t>
      </w:r>
      <w:r w:rsidRPr="00C613F9">
        <w:rPr>
          <w:rFonts w:asciiTheme="minorHAnsi" w:hAnsiTheme="minorHAnsi" w:cs="Arial"/>
          <w:b/>
          <w:i/>
          <w:color w:val="000000"/>
          <w:sz w:val="22"/>
          <w:szCs w:val="22"/>
        </w:rPr>
        <w:t>tel. 797 901 114.</w:t>
      </w:r>
    </w:p>
    <w:p w:rsidR="0039500C" w:rsidRPr="0039500C" w:rsidRDefault="002647E4" w:rsidP="0039500C">
      <w:pPr>
        <w:spacing w:after="120"/>
        <w:ind w:left="4536"/>
        <w:jc w:val="center"/>
        <w:rPr>
          <w:rFonts w:cs="Arial"/>
        </w:rPr>
      </w:pPr>
      <w:r w:rsidRPr="0039500C">
        <w:rPr>
          <w:rFonts w:cs="Arial"/>
        </w:rPr>
        <w:t>Z wyrazami szacunku</w:t>
      </w:r>
    </w:p>
    <w:p w:rsidR="0039500C" w:rsidRDefault="0039500C" w:rsidP="0039500C">
      <w:pPr>
        <w:spacing w:after="120"/>
        <w:ind w:left="4536"/>
        <w:jc w:val="center"/>
      </w:pPr>
    </w:p>
    <w:p w:rsidR="0039500C" w:rsidRPr="0039500C" w:rsidRDefault="0039500C" w:rsidP="00A45E1F">
      <w:pPr>
        <w:spacing w:after="0" w:line="240" w:lineRule="auto"/>
        <w:ind w:left="4536"/>
        <w:jc w:val="center"/>
      </w:pPr>
      <w:r w:rsidRPr="0039500C">
        <w:t>Ireneusz Niewiarowski</w:t>
      </w:r>
    </w:p>
    <w:p w:rsidR="0039500C" w:rsidRPr="0039500C" w:rsidRDefault="00A45E1F" w:rsidP="00A45E1F">
      <w:pPr>
        <w:spacing w:after="0" w:line="240" w:lineRule="auto"/>
        <w:ind w:left="4536"/>
        <w:jc w:val="center"/>
      </w:pPr>
      <w:r>
        <w:t>/-/</w:t>
      </w:r>
    </w:p>
    <w:p w:rsidR="002647E4" w:rsidRPr="0039500C" w:rsidRDefault="0039500C" w:rsidP="00A45E1F">
      <w:pPr>
        <w:pStyle w:val="Tekstpodstawowywcity"/>
        <w:spacing w:line="240" w:lineRule="auto"/>
        <w:ind w:left="4536" w:firstLine="0"/>
        <w:jc w:val="center"/>
        <w:rPr>
          <w:rFonts w:asciiTheme="minorHAnsi" w:hAnsiTheme="minorHAnsi" w:cs="Arial"/>
          <w:sz w:val="22"/>
          <w:szCs w:val="22"/>
        </w:rPr>
      </w:pPr>
      <w:r w:rsidRPr="0039500C">
        <w:rPr>
          <w:rFonts w:asciiTheme="minorHAnsi" w:hAnsiTheme="minorHAnsi"/>
          <w:sz w:val="22"/>
          <w:szCs w:val="22"/>
        </w:rPr>
        <w:t>Prezes Krajowego Stowarzyszenia Sołtysów</w:t>
      </w:r>
    </w:p>
    <w:p w:rsidR="00A45E1F" w:rsidRDefault="00A45E1F" w:rsidP="0039500C">
      <w:pPr>
        <w:pStyle w:val="NormalnyWeb"/>
        <w:spacing w:before="0" w:beforeAutospacing="0" w:after="0" w:afterAutospacing="0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2647E4" w:rsidRPr="00A45E1F" w:rsidRDefault="002647E4" w:rsidP="0039500C">
      <w:pPr>
        <w:pStyle w:val="NormalnyWeb"/>
        <w:spacing w:before="0" w:beforeAutospacing="0" w:after="0" w:afterAutospacing="0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A45E1F">
        <w:rPr>
          <w:rFonts w:asciiTheme="minorHAnsi" w:hAnsiTheme="minorHAnsi" w:cs="Arial"/>
          <w:color w:val="000000"/>
          <w:sz w:val="22"/>
          <w:szCs w:val="22"/>
          <w:u w:val="single"/>
        </w:rPr>
        <w:t>Załączniki:</w:t>
      </w:r>
    </w:p>
    <w:p w:rsidR="002647E4" w:rsidRPr="00A45E1F" w:rsidRDefault="002647E4" w:rsidP="0039500C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45E1F">
        <w:rPr>
          <w:rFonts w:asciiTheme="minorHAnsi" w:hAnsiTheme="minorHAnsi" w:cs="Arial"/>
          <w:color w:val="000000"/>
          <w:sz w:val="22"/>
          <w:szCs w:val="22"/>
        </w:rPr>
        <w:t>Karta zgłoszenia</w:t>
      </w:r>
    </w:p>
    <w:p w:rsidR="002647E4" w:rsidRPr="00A45E1F" w:rsidRDefault="002647E4" w:rsidP="0039500C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45E1F">
        <w:rPr>
          <w:rFonts w:asciiTheme="minorHAnsi" w:hAnsiTheme="minorHAnsi" w:cs="Arial"/>
          <w:color w:val="000000"/>
          <w:sz w:val="22"/>
          <w:szCs w:val="22"/>
        </w:rPr>
        <w:t>Lista uczestników</w:t>
      </w:r>
    </w:p>
    <w:p w:rsidR="002647E4" w:rsidRPr="00A45E1F" w:rsidRDefault="002647E4" w:rsidP="0039500C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45E1F">
        <w:rPr>
          <w:rFonts w:asciiTheme="minorHAnsi" w:hAnsiTheme="minorHAnsi" w:cs="Arial"/>
          <w:color w:val="000000"/>
          <w:sz w:val="22"/>
          <w:szCs w:val="22"/>
        </w:rPr>
        <w:t>Regulamin dofinansowania przejazdu</w:t>
      </w:r>
    </w:p>
    <w:p w:rsidR="00A45E1F" w:rsidRPr="00A45E1F" w:rsidRDefault="002647E4" w:rsidP="00A45E1F">
      <w:pPr>
        <w:pStyle w:val="NormalnyWeb"/>
        <w:numPr>
          <w:ilvl w:val="0"/>
          <w:numId w:val="1"/>
        </w:numPr>
        <w:spacing w:before="0" w:beforeAutospacing="0" w:after="120" w:afterAutospacing="0"/>
        <w:ind w:left="0"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45E1F">
        <w:rPr>
          <w:rFonts w:asciiTheme="minorHAnsi" w:hAnsiTheme="minorHAnsi" w:cs="Arial"/>
          <w:color w:val="000000"/>
          <w:sz w:val="22"/>
          <w:szCs w:val="22"/>
        </w:rPr>
        <w:t>Tabela dopłat</w:t>
      </w:r>
    </w:p>
    <w:p w:rsidR="002647E4" w:rsidRPr="00A45E1F" w:rsidRDefault="00A45E1F" w:rsidP="0039500C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  <w:r w:rsidRPr="00A45E1F">
        <w:rPr>
          <w:rFonts w:asciiTheme="minorHAnsi" w:hAnsiTheme="minorHAnsi" w:cs="Arial"/>
          <w:i/>
          <w:color w:val="000000"/>
          <w:sz w:val="22"/>
          <w:szCs w:val="22"/>
        </w:rPr>
        <w:t>I</w:t>
      </w:r>
      <w:r w:rsidR="002647E4" w:rsidRPr="00A45E1F">
        <w:rPr>
          <w:rFonts w:asciiTheme="minorHAnsi" w:hAnsiTheme="minorHAnsi" w:cs="Arial"/>
          <w:i/>
          <w:color w:val="000000"/>
          <w:sz w:val="22"/>
          <w:szCs w:val="22"/>
        </w:rPr>
        <w:t xml:space="preserve">nformacje o CTR na stronie </w:t>
      </w:r>
      <w:hyperlink r:id="rId11" w:history="1">
        <w:r w:rsidR="002647E4" w:rsidRPr="00A45E1F">
          <w:rPr>
            <w:rStyle w:val="Hipercze"/>
            <w:rFonts w:asciiTheme="minorHAnsi" w:hAnsiTheme="minorHAnsi" w:cs="Arial"/>
            <w:i/>
            <w:sz w:val="22"/>
            <w:szCs w:val="22"/>
          </w:rPr>
          <w:t>www.centralnetargirolnicze.pl</w:t>
        </w:r>
      </w:hyperlink>
    </w:p>
    <w:sectPr w:rsidR="002647E4" w:rsidRPr="00A45E1F" w:rsidSect="0039500C">
      <w:headerReference w:type="default" r:id="rId12"/>
      <w:footerReference w:type="default" r:id="rId13"/>
      <w:pgSz w:w="11906" w:h="16838"/>
      <w:pgMar w:top="2268" w:right="1134" w:bottom="1418" w:left="1134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A8" w:rsidRDefault="00F66BA8" w:rsidP="00F66BA8">
      <w:pPr>
        <w:spacing w:after="0" w:line="240" w:lineRule="auto"/>
      </w:pPr>
      <w:r>
        <w:separator/>
      </w:r>
    </w:p>
  </w:endnote>
  <w:endnote w:type="continuationSeparator" w:id="0">
    <w:p w:rsidR="00F66BA8" w:rsidRDefault="00F66BA8" w:rsidP="00F6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A8" w:rsidRDefault="00F66B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F6BD7A" wp14:editId="6ACFD319">
          <wp:simplePos x="0" y="0"/>
          <wp:positionH relativeFrom="page">
            <wp:posOffset>-33659</wp:posOffset>
          </wp:positionH>
          <wp:positionV relativeFrom="paragraph">
            <wp:posOffset>14714</wp:posOffset>
          </wp:positionV>
          <wp:extent cx="7588083" cy="592455"/>
          <wp:effectExtent l="0" t="0" r="0" b="0"/>
          <wp:wrapNone/>
          <wp:docPr id="10" name="Obraz 10" descr="Obraz zawierający zielony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78" cy="5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A8" w:rsidRDefault="00F66BA8" w:rsidP="00F66BA8">
      <w:pPr>
        <w:spacing w:after="0" w:line="240" w:lineRule="auto"/>
      </w:pPr>
      <w:r>
        <w:separator/>
      </w:r>
    </w:p>
  </w:footnote>
  <w:footnote w:type="continuationSeparator" w:id="0">
    <w:p w:rsidR="00F66BA8" w:rsidRDefault="00F66BA8" w:rsidP="00F6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28" w:rsidRDefault="00820428" w:rsidP="00820428">
    <w:pPr>
      <w:pStyle w:val="Nagwek"/>
      <w:ind w:left="142"/>
      <w:jc w:val="center"/>
    </w:pPr>
  </w:p>
  <w:p w:rsidR="007A3DA4" w:rsidRDefault="0039500C" w:rsidP="0039500C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F0F56" wp14:editId="76FC5372">
              <wp:simplePos x="0" y="0"/>
              <wp:positionH relativeFrom="column">
                <wp:posOffset>-542925</wp:posOffset>
              </wp:positionH>
              <wp:positionV relativeFrom="paragraph">
                <wp:posOffset>1111250</wp:posOffset>
              </wp:positionV>
              <wp:extent cx="70389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DAC1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5pt,87.5pt" to="511.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" strokecolor="#5dac18" strokeweight="1pt"/>
          </w:pict>
        </mc:Fallback>
      </mc:AlternateContent>
    </w:r>
    <w:r w:rsidR="007A3DA4">
      <w:rPr>
        <w:noProof/>
        <w:lang w:eastAsia="pl-PL"/>
      </w:rPr>
      <w:drawing>
        <wp:inline distT="0" distB="0" distL="0" distR="0" wp14:anchorId="491A2A55" wp14:editId="0BD6EAB4">
          <wp:extent cx="2297583" cy="1000125"/>
          <wp:effectExtent l="0" t="0" r="0" b="0"/>
          <wp:docPr id="2" name="Obraz 2" descr="M:\AKTA 2017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KTA 2017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583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3A28"/>
    <w:multiLevelType w:val="hybridMultilevel"/>
    <w:tmpl w:val="91D88764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A8"/>
    <w:rsid w:val="000558FF"/>
    <w:rsid w:val="0026341C"/>
    <w:rsid w:val="002647E4"/>
    <w:rsid w:val="0039500C"/>
    <w:rsid w:val="003F4D1F"/>
    <w:rsid w:val="007A3DA4"/>
    <w:rsid w:val="00820428"/>
    <w:rsid w:val="00932C4A"/>
    <w:rsid w:val="009814CB"/>
    <w:rsid w:val="00992F16"/>
    <w:rsid w:val="00A35629"/>
    <w:rsid w:val="00A45E1F"/>
    <w:rsid w:val="00A92A43"/>
    <w:rsid w:val="00C613F9"/>
    <w:rsid w:val="00CC2221"/>
    <w:rsid w:val="00E22A67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A8"/>
  </w:style>
  <w:style w:type="paragraph" w:styleId="Stopka">
    <w:name w:val="footer"/>
    <w:basedOn w:val="Normalny"/>
    <w:link w:val="StopkaZnak"/>
    <w:uiPriority w:val="99"/>
    <w:unhideWhenUsed/>
    <w:rsid w:val="00F6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A8"/>
  </w:style>
  <w:style w:type="character" w:styleId="Hipercze">
    <w:name w:val="Hyperlink"/>
    <w:rsid w:val="00820428"/>
    <w:rPr>
      <w:b/>
      <w:bCs/>
      <w:strike w:val="0"/>
      <w:dstrike w:val="0"/>
      <w:color w:val="000000"/>
      <w:u w:val="none"/>
      <w:effect w:val="none"/>
    </w:rPr>
  </w:style>
  <w:style w:type="paragraph" w:styleId="Bezodstpw">
    <w:name w:val="No Spacing"/>
    <w:uiPriority w:val="99"/>
    <w:qFormat/>
    <w:rsid w:val="00820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ield-content">
    <w:name w:val="field-content"/>
    <w:basedOn w:val="Normalny"/>
    <w:rsid w:val="0082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DA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47E4"/>
    <w:pPr>
      <w:spacing w:after="0" w:line="360" w:lineRule="auto"/>
      <w:ind w:left="1985" w:firstLine="42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7E4"/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2647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A8"/>
  </w:style>
  <w:style w:type="paragraph" w:styleId="Stopka">
    <w:name w:val="footer"/>
    <w:basedOn w:val="Normalny"/>
    <w:link w:val="StopkaZnak"/>
    <w:uiPriority w:val="99"/>
    <w:unhideWhenUsed/>
    <w:rsid w:val="00F6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A8"/>
  </w:style>
  <w:style w:type="character" w:styleId="Hipercze">
    <w:name w:val="Hyperlink"/>
    <w:rsid w:val="00820428"/>
    <w:rPr>
      <w:b/>
      <w:bCs/>
      <w:strike w:val="0"/>
      <w:dstrike w:val="0"/>
      <w:color w:val="000000"/>
      <w:u w:val="none"/>
      <w:effect w:val="none"/>
    </w:rPr>
  </w:style>
  <w:style w:type="paragraph" w:styleId="Bezodstpw">
    <w:name w:val="No Spacing"/>
    <w:uiPriority w:val="99"/>
    <w:qFormat/>
    <w:rsid w:val="00820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ield-content">
    <w:name w:val="field-content"/>
    <w:basedOn w:val="Normalny"/>
    <w:rsid w:val="0082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DA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47E4"/>
    <w:pPr>
      <w:spacing w:after="0" w:line="360" w:lineRule="auto"/>
      <w:ind w:left="1985" w:firstLine="42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7E4"/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2647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alnetargirolnicz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_kss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nsport@warsawexp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6F30-7D57-4C5F-8C56-42F9CFA3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Ominia Consulting</dc:creator>
  <cp:lastModifiedBy>Joanna Gorzelańczyk</cp:lastModifiedBy>
  <cp:revision>4</cp:revision>
  <cp:lastPrinted>2017-09-05T12:20:00Z</cp:lastPrinted>
  <dcterms:created xsi:type="dcterms:W3CDTF">2017-09-05T11:47:00Z</dcterms:created>
  <dcterms:modified xsi:type="dcterms:W3CDTF">2017-09-13T10:19:00Z</dcterms:modified>
</cp:coreProperties>
</file>