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DA" w:rsidRDefault="00F825DA" w:rsidP="0042541F">
      <w:pPr>
        <w:jc w:val="both"/>
        <w:rPr>
          <w:rFonts w:ascii="Times" w:hAnsi="Times" w:cs="Arial"/>
          <w:color w:val="3F3E42"/>
          <w:sz w:val="24"/>
          <w:szCs w:val="24"/>
        </w:rPr>
      </w:pPr>
      <w:bookmarkStart w:id="0" w:name="_GoBack"/>
      <w:bookmarkEnd w:id="0"/>
      <w:r w:rsidRPr="00C3020A">
        <w:rPr>
          <w:rFonts w:ascii="Arial" w:eastAsia="Calibri" w:hAnsi="Arial" w:cs="Arial"/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8214AFB" wp14:editId="60465C78">
            <wp:simplePos x="0" y="0"/>
            <wp:positionH relativeFrom="column">
              <wp:posOffset>5130800</wp:posOffset>
            </wp:positionH>
            <wp:positionV relativeFrom="paragraph">
              <wp:posOffset>-92710</wp:posOffset>
            </wp:positionV>
            <wp:extent cx="949960" cy="899795"/>
            <wp:effectExtent l="0" t="0" r="2540" b="0"/>
            <wp:wrapNone/>
            <wp:docPr id="1" name="Obraz 1" descr="C:\Users\Hanna\AppData\Local\Temp\7zO4B85B330\herb achromat pozytyw pion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\AppData\Local\Temp\7zO4B85B330\herb achromat pozytyw pion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5DA" w:rsidRDefault="00F825DA" w:rsidP="0042541F">
      <w:pPr>
        <w:jc w:val="both"/>
        <w:rPr>
          <w:rFonts w:ascii="Times" w:hAnsi="Times" w:cs="Arial"/>
          <w:color w:val="3F3E42"/>
          <w:sz w:val="24"/>
          <w:szCs w:val="24"/>
        </w:rPr>
      </w:pPr>
    </w:p>
    <w:p w:rsidR="00F825DA" w:rsidRDefault="00F825DA" w:rsidP="00F825DA">
      <w:pPr>
        <w:ind w:left="-284" w:hanging="142"/>
        <w:jc w:val="both"/>
        <w:rPr>
          <w:rFonts w:ascii="Times" w:hAnsi="Times" w:cs="Arial"/>
          <w:color w:val="3F3E42"/>
          <w:sz w:val="24"/>
          <w:szCs w:val="24"/>
        </w:rPr>
      </w:pPr>
    </w:p>
    <w:p w:rsidR="0042541F" w:rsidRPr="002E1A58" w:rsidRDefault="00BD0C46" w:rsidP="0042541F">
      <w:pPr>
        <w:jc w:val="both"/>
        <w:rPr>
          <w:rFonts w:ascii="Times" w:hAnsi="Times" w:cs="Arial"/>
          <w:color w:val="3F3E42"/>
          <w:sz w:val="24"/>
          <w:szCs w:val="24"/>
        </w:rPr>
      </w:pPr>
      <w:r w:rsidRPr="002E1A58">
        <w:rPr>
          <w:rFonts w:ascii="Times" w:hAnsi="Times" w:cs="Arial"/>
          <w:color w:val="3F3E42"/>
          <w:sz w:val="24"/>
          <w:szCs w:val="24"/>
        </w:rPr>
        <w:t xml:space="preserve">Szkolenie </w:t>
      </w:r>
      <w:r w:rsidR="00F825DA">
        <w:rPr>
          <w:rFonts w:ascii="Times" w:hAnsi="Times" w:cs="Arial"/>
          <w:color w:val="3F3E42"/>
          <w:sz w:val="24"/>
          <w:szCs w:val="24"/>
        </w:rPr>
        <w:t xml:space="preserve">z zagadnień </w:t>
      </w:r>
      <w:r w:rsidR="00714822">
        <w:rPr>
          <w:rFonts w:ascii="Times" w:hAnsi="Times" w:cs="Arial"/>
          <w:color w:val="3F3E42"/>
          <w:sz w:val="24"/>
          <w:szCs w:val="24"/>
        </w:rPr>
        <w:t>księgowych</w:t>
      </w:r>
      <w:r w:rsidR="00F825DA">
        <w:rPr>
          <w:rFonts w:ascii="Times" w:hAnsi="Times" w:cs="Arial"/>
          <w:color w:val="3F3E42"/>
          <w:sz w:val="24"/>
          <w:szCs w:val="24"/>
        </w:rPr>
        <w:t xml:space="preserve"> dotyczących sektora </w:t>
      </w:r>
      <w:proofErr w:type="spellStart"/>
      <w:r w:rsidR="00F825DA">
        <w:rPr>
          <w:rFonts w:ascii="Times" w:hAnsi="Times" w:cs="Arial"/>
          <w:color w:val="3F3E42"/>
          <w:sz w:val="24"/>
          <w:szCs w:val="24"/>
        </w:rPr>
        <w:t>ngo</w:t>
      </w:r>
      <w:proofErr w:type="spellEnd"/>
      <w:r w:rsidR="00F825DA">
        <w:rPr>
          <w:rFonts w:ascii="Times" w:hAnsi="Times" w:cs="Arial"/>
          <w:color w:val="3F3E42"/>
          <w:sz w:val="24"/>
          <w:szCs w:val="24"/>
        </w:rPr>
        <w:t>,</w:t>
      </w:r>
      <w:r w:rsidRPr="002E1A58">
        <w:rPr>
          <w:rFonts w:ascii="Times" w:hAnsi="Times" w:cs="Arial"/>
          <w:color w:val="3F3E42"/>
          <w:sz w:val="24"/>
          <w:szCs w:val="24"/>
        </w:rPr>
        <w:t xml:space="preserve"> dla przedstawi</w:t>
      </w:r>
      <w:r w:rsidR="00FC2DF2" w:rsidRPr="002E1A58">
        <w:rPr>
          <w:rFonts w:ascii="Times" w:hAnsi="Times" w:cs="Arial"/>
          <w:color w:val="3F3E42"/>
          <w:sz w:val="24"/>
          <w:szCs w:val="24"/>
        </w:rPr>
        <w:t>cieli organizacji pozarządowych</w:t>
      </w:r>
      <w:r w:rsidR="005B1B53" w:rsidRPr="002E1A58">
        <w:rPr>
          <w:rFonts w:ascii="Times" w:hAnsi="Times" w:cs="Arial"/>
          <w:color w:val="3F3E42"/>
          <w:sz w:val="24"/>
          <w:szCs w:val="24"/>
        </w:rPr>
        <w:t xml:space="preserve"> z województwa kujawsko-pomorskiego</w:t>
      </w:r>
      <w:r w:rsidR="0042541F" w:rsidRPr="002E1A58">
        <w:rPr>
          <w:rFonts w:ascii="Times" w:hAnsi="Times" w:cs="Arial"/>
          <w:color w:val="3F3E42"/>
          <w:sz w:val="24"/>
          <w:szCs w:val="24"/>
        </w:rPr>
        <w:t xml:space="preserve"> - </w:t>
      </w:r>
      <w:r w:rsidR="00FC2DF2" w:rsidRPr="002E1A58">
        <w:rPr>
          <w:rFonts w:ascii="Times" w:hAnsi="Times" w:cs="Arial"/>
          <w:color w:val="3F3E42"/>
          <w:sz w:val="24"/>
          <w:szCs w:val="24"/>
        </w:rPr>
        <w:t xml:space="preserve"> </w:t>
      </w:r>
    </w:p>
    <w:p w:rsidR="005C71D6" w:rsidRDefault="0042541F" w:rsidP="0042541F">
      <w:pPr>
        <w:jc w:val="both"/>
        <w:rPr>
          <w:rFonts w:ascii="Times" w:hAnsi="Times" w:cs="Arial"/>
          <w:color w:val="3F3E42"/>
          <w:sz w:val="24"/>
          <w:szCs w:val="24"/>
        </w:rPr>
      </w:pPr>
      <w:r w:rsidRPr="002E1A58">
        <w:rPr>
          <w:rFonts w:ascii="Times" w:hAnsi="Times" w:cs="Arial"/>
          <w:color w:val="3F3E42"/>
          <w:sz w:val="24"/>
          <w:szCs w:val="24"/>
        </w:rPr>
        <w:t xml:space="preserve">- </w:t>
      </w:r>
      <w:r w:rsidR="00714822">
        <w:rPr>
          <w:rFonts w:ascii="Times" w:hAnsi="Times" w:cs="Arial"/>
          <w:color w:val="3F3E42"/>
          <w:sz w:val="24"/>
          <w:szCs w:val="24"/>
        </w:rPr>
        <w:t>działalność statutowa odpłatna czy działalność gospodarcza?</w:t>
      </w:r>
      <w:r w:rsidR="005B1B53" w:rsidRPr="002E1A58">
        <w:rPr>
          <w:rFonts w:ascii="Times" w:hAnsi="Times" w:cs="Arial"/>
          <w:color w:val="3F3E42"/>
          <w:sz w:val="24"/>
          <w:szCs w:val="24"/>
        </w:rPr>
        <w:t xml:space="preserve">, </w:t>
      </w:r>
      <w:r w:rsidR="00714822">
        <w:rPr>
          <w:rFonts w:ascii="Times" w:hAnsi="Times" w:cs="Arial"/>
          <w:color w:val="3F3E42"/>
          <w:sz w:val="24"/>
          <w:szCs w:val="24"/>
        </w:rPr>
        <w:t xml:space="preserve">jaki rodzaj działalności wybrać? </w:t>
      </w:r>
      <w:r w:rsidR="005B1B53" w:rsidRPr="002E1A58">
        <w:rPr>
          <w:rFonts w:ascii="Times" w:hAnsi="Times" w:cs="Arial"/>
          <w:color w:val="3F3E42"/>
          <w:sz w:val="24"/>
          <w:szCs w:val="24"/>
        </w:rPr>
        <w:t xml:space="preserve"> o tym </w:t>
      </w:r>
      <w:r w:rsidR="00F825DA">
        <w:rPr>
          <w:rFonts w:ascii="Times" w:hAnsi="Times" w:cs="Arial"/>
          <w:color w:val="3F3E42"/>
          <w:sz w:val="24"/>
          <w:szCs w:val="24"/>
        </w:rPr>
        <w:t xml:space="preserve"> m.in. </w:t>
      </w:r>
      <w:r w:rsidR="005B1B53" w:rsidRPr="002E1A58">
        <w:rPr>
          <w:rFonts w:ascii="Times" w:hAnsi="Times" w:cs="Arial"/>
          <w:color w:val="3F3E42"/>
          <w:sz w:val="24"/>
          <w:szCs w:val="24"/>
        </w:rPr>
        <w:t xml:space="preserve">będzie można się dowiedzieć lub utwierdzić podczas </w:t>
      </w:r>
      <w:r w:rsidR="00E73999" w:rsidRPr="002E1A58">
        <w:rPr>
          <w:rFonts w:ascii="Times" w:hAnsi="Times" w:cs="Arial"/>
          <w:color w:val="3F3E42"/>
          <w:sz w:val="24"/>
          <w:szCs w:val="24"/>
        </w:rPr>
        <w:t xml:space="preserve"> </w:t>
      </w:r>
      <w:r w:rsidRPr="002E1A58">
        <w:rPr>
          <w:rFonts w:ascii="Times" w:hAnsi="Times" w:cs="Arial"/>
          <w:color w:val="3F3E42"/>
          <w:sz w:val="24"/>
          <w:szCs w:val="24"/>
        </w:rPr>
        <w:t xml:space="preserve">spotkania w dniu </w:t>
      </w:r>
      <w:r w:rsidR="00714822">
        <w:rPr>
          <w:rFonts w:ascii="Times" w:hAnsi="Times" w:cs="Arial"/>
          <w:color w:val="3F3E42"/>
          <w:sz w:val="24"/>
          <w:szCs w:val="24"/>
        </w:rPr>
        <w:t>08</w:t>
      </w:r>
      <w:r w:rsidRPr="002E1A58">
        <w:rPr>
          <w:rFonts w:ascii="Times" w:hAnsi="Times" w:cs="Arial"/>
          <w:color w:val="3F3E42"/>
          <w:sz w:val="24"/>
          <w:szCs w:val="24"/>
        </w:rPr>
        <w:t xml:space="preserve"> </w:t>
      </w:r>
      <w:r w:rsidR="00714822">
        <w:rPr>
          <w:rFonts w:ascii="Times" w:hAnsi="Times" w:cs="Arial"/>
          <w:color w:val="3F3E42"/>
          <w:sz w:val="24"/>
          <w:szCs w:val="24"/>
        </w:rPr>
        <w:t>maja</w:t>
      </w:r>
      <w:r w:rsidRPr="002E1A58">
        <w:rPr>
          <w:rFonts w:ascii="Times" w:hAnsi="Times" w:cs="Arial"/>
          <w:color w:val="3F3E42"/>
          <w:sz w:val="24"/>
          <w:szCs w:val="24"/>
        </w:rPr>
        <w:t xml:space="preserve"> 2017r</w:t>
      </w:r>
      <w:r w:rsidR="00266736">
        <w:rPr>
          <w:rFonts w:ascii="Times" w:hAnsi="Times" w:cs="Arial"/>
          <w:color w:val="3F3E42"/>
          <w:sz w:val="24"/>
          <w:szCs w:val="24"/>
        </w:rPr>
        <w:t>.</w:t>
      </w:r>
      <w:r w:rsidRPr="002E1A58">
        <w:rPr>
          <w:rFonts w:ascii="Times" w:hAnsi="Times" w:cs="Arial"/>
          <w:color w:val="3F3E42"/>
          <w:sz w:val="24"/>
          <w:szCs w:val="24"/>
        </w:rPr>
        <w:t>, na które zaprasza Toruńskie Stowarzyszenie Aktywności Społecznej (TSAS)</w:t>
      </w:r>
      <w:r w:rsidR="005C71D6">
        <w:rPr>
          <w:rFonts w:ascii="Times" w:hAnsi="Times" w:cs="Arial"/>
          <w:color w:val="3F3E42"/>
          <w:sz w:val="24"/>
          <w:szCs w:val="24"/>
        </w:rPr>
        <w:t>.</w:t>
      </w:r>
      <w:r w:rsidRPr="002E1A58">
        <w:rPr>
          <w:rFonts w:ascii="Times" w:hAnsi="Times" w:cs="Arial"/>
          <w:color w:val="3F3E42"/>
          <w:sz w:val="24"/>
          <w:szCs w:val="24"/>
        </w:rPr>
        <w:t xml:space="preserve"> </w:t>
      </w:r>
    </w:p>
    <w:p w:rsidR="00E73999" w:rsidRPr="002E1A58" w:rsidRDefault="0042541F" w:rsidP="0042541F">
      <w:pPr>
        <w:jc w:val="both"/>
        <w:rPr>
          <w:rFonts w:ascii="Times" w:hAnsi="Times"/>
          <w:color w:val="3F3E42"/>
          <w:sz w:val="24"/>
          <w:szCs w:val="24"/>
        </w:rPr>
      </w:pPr>
      <w:r w:rsidRPr="002E1A58">
        <w:rPr>
          <w:rFonts w:ascii="Times" w:hAnsi="Times" w:cs="Arial"/>
          <w:color w:val="3F3E42"/>
          <w:sz w:val="24"/>
          <w:szCs w:val="24"/>
        </w:rPr>
        <w:t xml:space="preserve">Szkolenie, pn.: </w:t>
      </w:r>
      <w:r w:rsidR="005C71D6" w:rsidRPr="005C71D6">
        <w:rPr>
          <w:rFonts w:ascii="Times New Roman" w:eastAsia="Calibri" w:hAnsi="Times New Roman" w:cs="Times New Roman"/>
          <w:b/>
          <w:i/>
          <w:color w:val="404040" w:themeColor="text1" w:themeTint="BF"/>
          <w:sz w:val="24"/>
          <w:szCs w:val="24"/>
        </w:rPr>
        <w:t>Prowadzenie działalności nieodpłatnej, odpłatnej i gospodarczej w NGO</w:t>
      </w:r>
      <w:r w:rsidR="005C71D6" w:rsidRPr="005C71D6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5C71D6">
        <w:rPr>
          <w:rFonts w:ascii="Times New Roman" w:eastAsia="Calibri" w:hAnsi="Times New Roman" w:cs="Times New Roman"/>
          <w:sz w:val="24"/>
          <w:szCs w:val="24"/>
        </w:rPr>
        <w:t>realizowane</w:t>
      </w:r>
      <w:r w:rsidRPr="005C71D6">
        <w:rPr>
          <w:rFonts w:ascii="Times New Roman" w:eastAsia="Calibri" w:hAnsi="Times New Roman" w:cs="Times New Roman"/>
          <w:sz w:val="24"/>
          <w:szCs w:val="24"/>
        </w:rPr>
        <w:t xml:space="preserve"> w ramach projektu </w:t>
      </w:r>
      <w:r w:rsidRPr="005C71D6">
        <w:rPr>
          <w:rFonts w:ascii="Times New Roman" w:hAnsi="Times New Roman" w:cs="Times New Roman"/>
          <w:color w:val="3F3E42"/>
          <w:sz w:val="24"/>
          <w:szCs w:val="24"/>
        </w:rPr>
        <w:t xml:space="preserve"> </w:t>
      </w:r>
      <w:r w:rsidR="00E73999" w:rsidRPr="005C71D6">
        <w:rPr>
          <w:rFonts w:ascii="Times New Roman" w:hAnsi="Times New Roman" w:cs="Times New Roman"/>
          <w:b/>
          <w:color w:val="3F3E42"/>
          <w:sz w:val="24"/>
          <w:szCs w:val="24"/>
        </w:rPr>
        <w:t>Trener NGO - zintegrowane działania szkoleniowo-doradcze na rzecz rozwoju potencjału organizacji pozarządowych w województwie kujawsko-pomorskim</w:t>
      </w:r>
      <w:r w:rsidR="005C71D6" w:rsidRPr="005C71D6">
        <w:rPr>
          <w:rFonts w:ascii="Times New Roman" w:hAnsi="Times New Roman" w:cs="Times New Roman"/>
          <w:b/>
          <w:color w:val="3F3E42"/>
          <w:sz w:val="24"/>
          <w:szCs w:val="24"/>
        </w:rPr>
        <w:t xml:space="preserve">, </w:t>
      </w:r>
      <w:r w:rsidR="005C71D6" w:rsidRPr="005C71D6">
        <w:rPr>
          <w:rFonts w:ascii="Times New Roman" w:hAnsi="Times New Roman" w:cs="Times New Roman"/>
          <w:color w:val="3F3E42"/>
          <w:sz w:val="24"/>
          <w:szCs w:val="24"/>
        </w:rPr>
        <w:t xml:space="preserve"> jest kolejnym</w:t>
      </w:r>
      <w:r w:rsidR="005C71D6">
        <w:rPr>
          <w:rFonts w:ascii="Times New Roman" w:hAnsi="Times New Roman" w:cs="Times New Roman"/>
          <w:color w:val="3F3E42"/>
          <w:sz w:val="24"/>
          <w:szCs w:val="24"/>
        </w:rPr>
        <w:t>,</w:t>
      </w:r>
      <w:r w:rsidR="005C71D6" w:rsidRPr="005C71D6">
        <w:rPr>
          <w:rFonts w:ascii="Times New Roman" w:hAnsi="Times New Roman" w:cs="Times New Roman"/>
          <w:color w:val="3F3E42"/>
          <w:sz w:val="24"/>
          <w:szCs w:val="24"/>
        </w:rPr>
        <w:t xml:space="preserve"> w</w:t>
      </w:r>
      <w:r w:rsidR="00E73999" w:rsidRPr="002E1A58">
        <w:rPr>
          <w:rFonts w:ascii="Times" w:hAnsi="Times" w:cs="Times"/>
          <w:color w:val="3F3E42"/>
          <w:sz w:val="24"/>
          <w:szCs w:val="24"/>
        </w:rPr>
        <w:t xml:space="preserve"> cykl</w:t>
      </w:r>
      <w:r w:rsidR="005C71D6">
        <w:rPr>
          <w:rFonts w:ascii="Times" w:hAnsi="Times" w:cs="Times"/>
          <w:color w:val="3F3E42"/>
          <w:sz w:val="24"/>
          <w:szCs w:val="24"/>
        </w:rPr>
        <w:t>u</w:t>
      </w:r>
      <w:r w:rsidR="00E73999" w:rsidRPr="002E1A58">
        <w:rPr>
          <w:rFonts w:ascii="Times" w:hAnsi="Times" w:cs="Times"/>
          <w:color w:val="3F3E42"/>
          <w:sz w:val="24"/>
          <w:szCs w:val="24"/>
        </w:rPr>
        <w:t xml:space="preserve"> szkoleń i konsultacji dla środowiska 3 sektora z terenu naszego województwa,  uzupełniany</w:t>
      </w:r>
      <w:r w:rsidR="005C71D6">
        <w:rPr>
          <w:rFonts w:ascii="Times" w:hAnsi="Times" w:cs="Times"/>
          <w:color w:val="3F3E42"/>
          <w:sz w:val="24"/>
          <w:szCs w:val="24"/>
        </w:rPr>
        <w:t>m</w:t>
      </w:r>
      <w:r w:rsidR="00E73999" w:rsidRPr="002E1A58">
        <w:rPr>
          <w:rFonts w:ascii="Times" w:hAnsi="Times" w:cs="Times"/>
          <w:color w:val="3F3E42"/>
          <w:sz w:val="24"/>
          <w:szCs w:val="24"/>
        </w:rPr>
        <w:t xml:space="preserve"> poradnictwem indywidualnym i grupowym  zaplanowany</w:t>
      </w:r>
      <w:r w:rsidR="005C71D6">
        <w:rPr>
          <w:rFonts w:ascii="Times" w:hAnsi="Times" w:cs="Times"/>
          <w:color w:val="3F3E42"/>
          <w:sz w:val="24"/>
          <w:szCs w:val="24"/>
        </w:rPr>
        <w:t>m</w:t>
      </w:r>
      <w:r w:rsidR="00E73999" w:rsidRPr="002E1A58">
        <w:rPr>
          <w:rFonts w:ascii="Times" w:hAnsi="Times" w:cs="Times"/>
          <w:color w:val="3F3E42"/>
          <w:sz w:val="24"/>
          <w:szCs w:val="24"/>
        </w:rPr>
        <w:t xml:space="preserve"> na 2017 rok. </w:t>
      </w:r>
      <w:r w:rsidRPr="002E1A58">
        <w:rPr>
          <w:rFonts w:ascii="Times" w:hAnsi="Times" w:cs="Times"/>
          <w:color w:val="3F3E42"/>
          <w:sz w:val="24"/>
          <w:szCs w:val="24"/>
        </w:rPr>
        <w:t xml:space="preserve"> Projekt jest dofinansowany ze środków Samorządu Województwa Kujawsko-Pomorskiego, a udział we wszystkich formach edukacji, poradnictwa w ramach tego zadania</w:t>
      </w:r>
      <w:r w:rsidR="00E73999" w:rsidRPr="002E1A58">
        <w:rPr>
          <w:rFonts w:ascii="Times" w:hAnsi="Times"/>
          <w:color w:val="3F3E42"/>
          <w:sz w:val="24"/>
          <w:szCs w:val="24"/>
        </w:rPr>
        <w:t xml:space="preserve">  jest bezpłatny.</w:t>
      </w:r>
    </w:p>
    <w:p w:rsidR="001B25E5" w:rsidRDefault="002E1A58" w:rsidP="0042541F">
      <w:pPr>
        <w:jc w:val="both"/>
        <w:rPr>
          <w:rFonts w:ascii="Times" w:hAnsi="Times"/>
          <w:color w:val="3F3E42"/>
          <w:sz w:val="24"/>
          <w:szCs w:val="24"/>
        </w:rPr>
      </w:pPr>
      <w:r w:rsidRPr="00CB469B">
        <w:rPr>
          <w:rFonts w:ascii="Times" w:hAnsi="Times"/>
          <w:b/>
          <w:color w:val="3F3E42"/>
          <w:sz w:val="24"/>
          <w:szCs w:val="24"/>
        </w:rPr>
        <w:t>Miejsce:</w:t>
      </w:r>
      <w:r w:rsidRPr="002E1A58">
        <w:rPr>
          <w:rFonts w:ascii="Times" w:hAnsi="Times"/>
          <w:color w:val="3F3E42"/>
          <w:sz w:val="24"/>
          <w:szCs w:val="24"/>
        </w:rPr>
        <w:t xml:space="preserve"> </w:t>
      </w:r>
      <w:r w:rsidR="00714822">
        <w:rPr>
          <w:rFonts w:ascii="Times" w:hAnsi="Times"/>
          <w:color w:val="3F3E42"/>
          <w:sz w:val="24"/>
          <w:szCs w:val="24"/>
        </w:rPr>
        <w:t>Toruń</w:t>
      </w:r>
      <w:r w:rsidRPr="002E1A58">
        <w:rPr>
          <w:rFonts w:ascii="Times" w:hAnsi="Times"/>
          <w:color w:val="3F3E42"/>
          <w:sz w:val="24"/>
          <w:szCs w:val="24"/>
        </w:rPr>
        <w:t xml:space="preserve">, </w:t>
      </w:r>
      <w:r w:rsidRPr="001B25E5">
        <w:rPr>
          <w:rFonts w:ascii="Times" w:hAnsi="Times"/>
          <w:color w:val="3F3E42"/>
          <w:sz w:val="24"/>
          <w:szCs w:val="24"/>
        </w:rPr>
        <w:t xml:space="preserve">Urząd </w:t>
      </w:r>
      <w:r w:rsidR="001B25E5">
        <w:rPr>
          <w:rFonts w:ascii="Times" w:hAnsi="Times"/>
          <w:color w:val="3F3E42"/>
          <w:sz w:val="24"/>
          <w:szCs w:val="24"/>
        </w:rPr>
        <w:t>Marszałkowski Plac Teatralny 2, sala Patio</w:t>
      </w:r>
      <w:r w:rsidR="00CB469B">
        <w:rPr>
          <w:rFonts w:ascii="Times" w:hAnsi="Times"/>
          <w:color w:val="3F3E42"/>
          <w:sz w:val="24"/>
          <w:szCs w:val="24"/>
        </w:rPr>
        <w:t xml:space="preserve">, </w:t>
      </w:r>
      <w:r w:rsidR="001B25E5">
        <w:rPr>
          <w:rFonts w:ascii="Times" w:hAnsi="Times"/>
          <w:color w:val="3F3E42"/>
          <w:sz w:val="24"/>
          <w:szCs w:val="24"/>
        </w:rPr>
        <w:t xml:space="preserve"> </w:t>
      </w:r>
      <w:proofErr w:type="spellStart"/>
      <w:r w:rsidR="001B25E5">
        <w:rPr>
          <w:rFonts w:ascii="Times" w:hAnsi="Times"/>
          <w:color w:val="3F3E42"/>
          <w:sz w:val="24"/>
          <w:szCs w:val="24"/>
        </w:rPr>
        <w:t>I.p</w:t>
      </w:r>
      <w:proofErr w:type="spellEnd"/>
      <w:r w:rsidR="001B25E5">
        <w:rPr>
          <w:rFonts w:ascii="Times" w:hAnsi="Times"/>
          <w:color w:val="3F3E42"/>
          <w:sz w:val="24"/>
          <w:szCs w:val="24"/>
        </w:rPr>
        <w:t xml:space="preserve"> </w:t>
      </w:r>
    </w:p>
    <w:p w:rsidR="002E1A58" w:rsidRDefault="002E1A58" w:rsidP="0042541F">
      <w:pPr>
        <w:jc w:val="both"/>
        <w:rPr>
          <w:rFonts w:ascii="Times" w:hAnsi="Times"/>
          <w:color w:val="3F3E42"/>
          <w:sz w:val="24"/>
          <w:szCs w:val="24"/>
        </w:rPr>
      </w:pPr>
      <w:r w:rsidRPr="00CB469B">
        <w:rPr>
          <w:rFonts w:ascii="Times" w:hAnsi="Times"/>
          <w:b/>
          <w:color w:val="3F3E42"/>
          <w:sz w:val="24"/>
          <w:szCs w:val="24"/>
        </w:rPr>
        <w:t>Termin:</w:t>
      </w:r>
      <w:r w:rsidRPr="002E1A58">
        <w:rPr>
          <w:rFonts w:ascii="Times" w:hAnsi="Times"/>
          <w:color w:val="3F3E42"/>
          <w:sz w:val="24"/>
          <w:szCs w:val="24"/>
        </w:rPr>
        <w:t xml:space="preserve"> </w:t>
      </w:r>
      <w:r w:rsidR="00714822">
        <w:rPr>
          <w:rFonts w:ascii="Times" w:hAnsi="Times"/>
          <w:color w:val="3F3E42"/>
          <w:sz w:val="24"/>
          <w:szCs w:val="24"/>
        </w:rPr>
        <w:t>08</w:t>
      </w:r>
      <w:r w:rsidRPr="002E1A58">
        <w:rPr>
          <w:rFonts w:ascii="Times" w:hAnsi="Times"/>
          <w:color w:val="3F3E42"/>
          <w:sz w:val="24"/>
          <w:szCs w:val="24"/>
        </w:rPr>
        <w:t>.0</w:t>
      </w:r>
      <w:r w:rsidR="00714822">
        <w:rPr>
          <w:rFonts w:ascii="Times" w:hAnsi="Times"/>
          <w:color w:val="3F3E42"/>
          <w:sz w:val="24"/>
          <w:szCs w:val="24"/>
        </w:rPr>
        <w:t>5</w:t>
      </w:r>
      <w:r w:rsidRPr="002E1A58">
        <w:rPr>
          <w:rFonts w:ascii="Times" w:hAnsi="Times"/>
          <w:color w:val="3F3E42"/>
          <w:sz w:val="24"/>
          <w:szCs w:val="24"/>
        </w:rPr>
        <w:t>.2017r; godz.: 10.</w:t>
      </w:r>
      <w:r w:rsidR="00714822">
        <w:rPr>
          <w:rFonts w:ascii="Times" w:hAnsi="Times"/>
          <w:color w:val="3F3E42"/>
          <w:sz w:val="24"/>
          <w:szCs w:val="24"/>
        </w:rPr>
        <w:t>30</w:t>
      </w:r>
      <w:r w:rsidRPr="002E1A58">
        <w:rPr>
          <w:rFonts w:ascii="Times" w:hAnsi="Times"/>
          <w:color w:val="3F3E42"/>
          <w:sz w:val="24"/>
          <w:szCs w:val="24"/>
        </w:rPr>
        <w:t xml:space="preserve"> do 15.</w:t>
      </w:r>
      <w:r w:rsidR="00714822">
        <w:rPr>
          <w:rFonts w:ascii="Times" w:hAnsi="Times"/>
          <w:color w:val="3F3E42"/>
          <w:sz w:val="24"/>
          <w:szCs w:val="24"/>
        </w:rPr>
        <w:t>3</w:t>
      </w:r>
      <w:r w:rsidRPr="002E1A58">
        <w:rPr>
          <w:rFonts w:ascii="Times" w:hAnsi="Times"/>
          <w:color w:val="3F3E42"/>
          <w:sz w:val="24"/>
          <w:szCs w:val="24"/>
        </w:rPr>
        <w:t xml:space="preserve">0 </w:t>
      </w:r>
    </w:p>
    <w:p w:rsidR="002E1A58" w:rsidRPr="002E1A58" w:rsidRDefault="002E1A58" w:rsidP="0042541F">
      <w:pPr>
        <w:jc w:val="both"/>
        <w:rPr>
          <w:rFonts w:ascii="Times" w:hAnsi="Times" w:cs="Arial"/>
          <w:color w:val="3F3E42"/>
          <w:sz w:val="24"/>
          <w:szCs w:val="24"/>
        </w:rPr>
      </w:pPr>
      <w:r w:rsidRPr="002E1A58">
        <w:rPr>
          <w:rFonts w:ascii="Times" w:hAnsi="Times"/>
          <w:color w:val="3F3E42"/>
          <w:sz w:val="24"/>
          <w:szCs w:val="24"/>
        </w:rPr>
        <w:t>( szkolenie do 13.</w:t>
      </w:r>
      <w:r w:rsidR="00714822">
        <w:rPr>
          <w:rFonts w:ascii="Times" w:hAnsi="Times"/>
          <w:color w:val="3F3E42"/>
          <w:sz w:val="24"/>
          <w:szCs w:val="24"/>
        </w:rPr>
        <w:t>3</w:t>
      </w:r>
      <w:r w:rsidRPr="002E1A58">
        <w:rPr>
          <w:rFonts w:ascii="Times" w:hAnsi="Times"/>
          <w:color w:val="3F3E42"/>
          <w:sz w:val="24"/>
          <w:szCs w:val="24"/>
        </w:rPr>
        <w:t xml:space="preserve">0, potem -  konsultacje </w:t>
      </w:r>
      <w:r w:rsidR="00EE0A0E">
        <w:rPr>
          <w:rFonts w:ascii="Times" w:hAnsi="Times"/>
          <w:color w:val="3F3E42"/>
          <w:sz w:val="24"/>
          <w:szCs w:val="24"/>
        </w:rPr>
        <w:t>księgowe</w:t>
      </w:r>
      <w:r w:rsidRPr="002E1A58">
        <w:rPr>
          <w:rFonts w:ascii="Times" w:hAnsi="Times"/>
          <w:color w:val="3F3E42"/>
          <w:sz w:val="24"/>
          <w:szCs w:val="24"/>
        </w:rPr>
        <w:t xml:space="preserve">) </w:t>
      </w:r>
    </w:p>
    <w:p w:rsidR="00E73999" w:rsidRPr="008C637F" w:rsidRDefault="005B1B53">
      <w:pPr>
        <w:rPr>
          <w:rFonts w:ascii="Times" w:hAnsi="Times" w:cs="Times"/>
          <w:color w:val="3F3E42"/>
          <w:sz w:val="24"/>
          <w:szCs w:val="24"/>
          <w:u w:val="single"/>
        </w:rPr>
      </w:pPr>
      <w:r w:rsidRPr="008C637F">
        <w:rPr>
          <w:rFonts w:ascii="Times" w:hAnsi="Times" w:cs="Times"/>
          <w:color w:val="3F3E42"/>
          <w:sz w:val="24"/>
          <w:szCs w:val="24"/>
          <w:u w:val="single"/>
        </w:rPr>
        <w:t>Zakres</w:t>
      </w:r>
      <w:r w:rsidR="00496B6B" w:rsidRPr="008C637F">
        <w:rPr>
          <w:rFonts w:ascii="Times" w:hAnsi="Times" w:cs="Times"/>
          <w:color w:val="3F3E42"/>
          <w:sz w:val="24"/>
          <w:szCs w:val="24"/>
          <w:u w:val="single"/>
        </w:rPr>
        <w:t xml:space="preserve"> szkolenia: </w:t>
      </w:r>
    </w:p>
    <w:p w:rsidR="0098782B" w:rsidRPr="0042541F" w:rsidRDefault="00EE0A0E" w:rsidP="0098782B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Działalność zarobkowa w NGO -rodzaje działalności</w:t>
      </w:r>
      <w:r w:rsidR="004D2C2E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, podobieństwa i różnice.</w:t>
      </w:r>
    </w:p>
    <w:p w:rsidR="004D2C2E" w:rsidRDefault="00EE0A0E" w:rsidP="000059E8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</w:pPr>
      <w:r w:rsidRPr="004D2C2E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Działalność </w:t>
      </w:r>
      <w:r w:rsidR="004D2C2E" w:rsidRPr="004D2C2E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statutowa nieodpłatna  jako podstawowy rodzaj działalności</w:t>
      </w:r>
      <w:r w:rsidR="004D2C2E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.</w:t>
      </w:r>
      <w:r w:rsidR="004D2C2E" w:rsidRPr="004D2C2E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</w:t>
      </w:r>
    </w:p>
    <w:p w:rsidR="00496B6B" w:rsidRPr="004D2C2E" w:rsidRDefault="004D2C2E" w:rsidP="000059E8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</w:pPr>
      <w:r w:rsidRPr="004D2C2E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Działalność statutowa odpłatna</w:t>
      </w:r>
      <w:r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</w:t>
      </w:r>
      <w:r w:rsidR="00FE5046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–</w:t>
      </w:r>
      <w:r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</w:t>
      </w:r>
      <w:r w:rsidR="00FE5046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sposób na pozyskanie przez organizację własnych środków na realizację jej celów statutowych.</w:t>
      </w:r>
    </w:p>
    <w:p w:rsidR="0098782B" w:rsidRPr="0042541F" w:rsidRDefault="00FE5046" w:rsidP="0098782B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Działalność gospodarcza –organizacja może zarabiać. </w:t>
      </w:r>
    </w:p>
    <w:p w:rsidR="00752A6F" w:rsidRPr="0042541F" w:rsidRDefault="00FE5046" w:rsidP="00752A6F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</w:pPr>
      <w:r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Zasady rachunkowości </w:t>
      </w:r>
      <w:r w:rsidR="00CC12E2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i obowiązki podatkowe organizacji prowadzącej poszczególne rodzaje działalności</w:t>
      </w:r>
      <w:r w:rsidR="0098782B"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.</w:t>
      </w:r>
    </w:p>
    <w:p w:rsidR="00496B6B" w:rsidRPr="00073825" w:rsidRDefault="008440B4" w:rsidP="00073825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F3E42"/>
          <w:sz w:val="24"/>
          <w:szCs w:val="24"/>
          <w:lang w:eastAsia="pl-PL"/>
        </w:rPr>
      </w:pPr>
      <w:r w:rsidRPr="0042541F">
        <w:rPr>
          <w:rFonts w:ascii="Times" w:eastAsia="Times New Roman" w:hAnsi="Times" w:cstheme="minorHAnsi"/>
          <w:b/>
          <w:bCs/>
          <w:color w:val="3F3E42"/>
          <w:lang w:eastAsia="pl-PL"/>
        </w:rPr>
        <w:t>Cele i korzyści ze szkolenia:</w:t>
      </w:r>
      <w:r w:rsidRPr="0042541F">
        <w:rPr>
          <w:rFonts w:ascii="Times" w:eastAsia="Times New Roman" w:hAnsi="Times" w:cstheme="minorHAnsi"/>
          <w:color w:val="3F3E42"/>
          <w:lang w:eastAsia="pl-PL"/>
        </w:rPr>
        <w:t xml:space="preserve"> </w:t>
      </w:r>
      <w:r w:rsidR="00982D4C" w:rsidRPr="0042541F">
        <w:rPr>
          <w:rFonts w:ascii="Times" w:hAnsi="Times" w:cstheme="minorHAnsi"/>
          <w:color w:val="3F3E42"/>
        </w:rPr>
        <w:t xml:space="preserve">Celem szkolenia jest omówienie zasad </w:t>
      </w:r>
      <w:r w:rsidR="00CC12E2">
        <w:rPr>
          <w:rFonts w:ascii="Times" w:hAnsi="Times" w:cstheme="minorHAnsi"/>
          <w:color w:val="3F3E42"/>
        </w:rPr>
        <w:t>prowadzenia działalności przez organizacje pozarządowe,</w:t>
      </w:r>
      <w:r w:rsidR="00073825" w:rsidRPr="00AA0EE9">
        <w:rPr>
          <w:rFonts w:ascii="Times New Roman" w:eastAsia="Times New Roman" w:hAnsi="Times New Roman" w:cs="Times New Roman"/>
          <w:color w:val="3F3E42"/>
          <w:sz w:val="24"/>
          <w:szCs w:val="24"/>
          <w:lang w:eastAsia="pl-PL"/>
        </w:rPr>
        <w:t xml:space="preserve"> nakreślenie i przyswojenie różnic pomiędzy działalnością odpłatną i gospodarczą; przedstawienie szczególnych przypadków działań organizacji w ramach działań odpłatnych i za wynagrodzeniem; </w:t>
      </w:r>
      <w:r w:rsidR="00073825">
        <w:rPr>
          <w:rFonts w:ascii="Times New Roman" w:eastAsia="Times New Roman" w:hAnsi="Times New Roman" w:cs="Times New Roman"/>
          <w:color w:val="3F3E42"/>
          <w:sz w:val="24"/>
          <w:szCs w:val="24"/>
          <w:lang w:eastAsia="pl-PL"/>
        </w:rPr>
        <w:t>omówienie</w:t>
      </w:r>
      <w:r w:rsidR="00073825" w:rsidRPr="00AA0EE9">
        <w:rPr>
          <w:rFonts w:ascii="Times New Roman" w:eastAsia="Times New Roman" w:hAnsi="Times New Roman" w:cs="Times New Roman"/>
          <w:color w:val="3F3E42"/>
          <w:sz w:val="24"/>
          <w:szCs w:val="24"/>
          <w:lang w:eastAsia="pl-PL"/>
        </w:rPr>
        <w:t xml:space="preserve"> zasad rachunkowości w przypadku </w:t>
      </w:r>
      <w:r w:rsidR="00073825">
        <w:rPr>
          <w:rFonts w:ascii="Times New Roman" w:eastAsia="Times New Roman" w:hAnsi="Times New Roman" w:cs="Times New Roman"/>
          <w:color w:val="3F3E42"/>
          <w:sz w:val="24"/>
          <w:szCs w:val="24"/>
          <w:lang w:eastAsia="pl-PL"/>
        </w:rPr>
        <w:t xml:space="preserve">poszczególnych </w:t>
      </w:r>
      <w:r w:rsidR="00073825" w:rsidRPr="00AA0EE9">
        <w:rPr>
          <w:rFonts w:ascii="Times New Roman" w:eastAsia="Times New Roman" w:hAnsi="Times New Roman" w:cs="Times New Roman"/>
          <w:color w:val="3F3E42"/>
          <w:sz w:val="24"/>
          <w:szCs w:val="24"/>
          <w:lang w:eastAsia="pl-PL"/>
        </w:rPr>
        <w:t xml:space="preserve"> typów działań, poznanie zasad uznania przychodów i kosztów działalności statutowej odpłatnej i gospodarczej oraz interpretacji nadwyżki finansowej/zysku.</w:t>
      </w:r>
      <w:r w:rsidR="00E73999" w:rsidRPr="0042541F">
        <w:rPr>
          <w:rFonts w:ascii="Times" w:eastAsia="Times New Roman" w:hAnsi="Times" w:cstheme="minorHAnsi"/>
          <w:color w:val="3F3E42"/>
          <w:lang w:eastAsia="pl-PL"/>
        </w:rPr>
        <w:t xml:space="preserve"> </w:t>
      </w:r>
    </w:p>
    <w:p w:rsidR="008440B4" w:rsidRPr="0042541F" w:rsidRDefault="00E73999" w:rsidP="008C637F">
      <w:pPr>
        <w:spacing w:before="100" w:beforeAutospacing="1" w:after="100" w:afterAutospacing="1" w:line="336" w:lineRule="atLeast"/>
        <w:jc w:val="both"/>
        <w:rPr>
          <w:rFonts w:ascii="Times" w:eastAsia="Times New Roman" w:hAnsi="Times" w:cstheme="minorHAnsi"/>
          <w:color w:val="3F3E42"/>
          <w:lang w:eastAsia="pl-PL"/>
        </w:rPr>
      </w:pPr>
      <w:r w:rsidRPr="0042541F">
        <w:rPr>
          <w:rFonts w:ascii="Times" w:eastAsia="Times New Roman" w:hAnsi="Times" w:cstheme="minorHAnsi"/>
          <w:color w:val="3F3E42"/>
          <w:lang w:eastAsia="pl-PL"/>
        </w:rPr>
        <w:t xml:space="preserve">Bezpośrednio po szkoleniu prowadzone będą konsultacje, podczas których będzie można uzyskać odpowiedzi i </w:t>
      </w:r>
      <w:r w:rsidR="00496B6B" w:rsidRPr="0042541F">
        <w:rPr>
          <w:rFonts w:ascii="Times" w:eastAsia="Times New Roman" w:hAnsi="Times" w:cstheme="minorHAnsi"/>
          <w:color w:val="3F3E42"/>
          <w:lang w:eastAsia="pl-PL"/>
        </w:rPr>
        <w:t xml:space="preserve">wskazówki na indywidualne pytania dotyczące </w:t>
      </w:r>
      <w:r w:rsidR="00073825">
        <w:rPr>
          <w:rFonts w:ascii="Times" w:eastAsia="Times New Roman" w:hAnsi="Times" w:cstheme="minorHAnsi"/>
          <w:color w:val="3F3E42"/>
          <w:lang w:eastAsia="pl-PL"/>
        </w:rPr>
        <w:t>księgowo-</w:t>
      </w:r>
      <w:r w:rsidR="00496B6B" w:rsidRPr="0042541F">
        <w:rPr>
          <w:rFonts w:ascii="Times" w:eastAsia="Times New Roman" w:hAnsi="Times" w:cstheme="minorHAnsi"/>
          <w:color w:val="3F3E42"/>
          <w:lang w:eastAsia="pl-PL"/>
        </w:rPr>
        <w:t>f</w:t>
      </w:r>
      <w:r w:rsidR="00073825">
        <w:rPr>
          <w:rFonts w:ascii="Times" w:eastAsia="Times New Roman" w:hAnsi="Times" w:cstheme="minorHAnsi"/>
          <w:color w:val="3F3E42"/>
          <w:lang w:eastAsia="pl-PL"/>
        </w:rPr>
        <w:t>inansowych</w:t>
      </w:r>
      <w:r w:rsidR="00496B6B" w:rsidRPr="0042541F">
        <w:rPr>
          <w:rFonts w:ascii="Times" w:eastAsia="Times New Roman" w:hAnsi="Times" w:cstheme="minorHAnsi"/>
          <w:color w:val="3F3E42"/>
          <w:lang w:eastAsia="pl-PL"/>
        </w:rPr>
        <w:t xml:space="preserve"> aspektów funkcjonowania Państwa organizacji, lub związane z problematyką </w:t>
      </w:r>
      <w:r w:rsidR="00073825">
        <w:rPr>
          <w:rFonts w:ascii="Times" w:eastAsia="Times New Roman" w:hAnsi="Times" w:cstheme="minorHAnsi"/>
          <w:color w:val="3F3E42"/>
          <w:lang w:eastAsia="pl-PL"/>
        </w:rPr>
        <w:t>działalności odpłatnej i gospodarczej.</w:t>
      </w:r>
      <w:r w:rsidR="00496B6B" w:rsidRPr="0042541F">
        <w:rPr>
          <w:rFonts w:ascii="Times" w:eastAsia="Times New Roman" w:hAnsi="Times" w:cstheme="minorHAnsi"/>
          <w:color w:val="3F3E42"/>
          <w:lang w:eastAsia="pl-PL"/>
        </w:rPr>
        <w:t xml:space="preserve"> </w:t>
      </w:r>
    </w:p>
    <w:p w:rsidR="00496B6B" w:rsidRPr="0042541F" w:rsidRDefault="008440B4" w:rsidP="008C637F">
      <w:pPr>
        <w:spacing w:before="100" w:beforeAutospacing="1" w:after="100" w:afterAutospacing="1" w:line="336" w:lineRule="atLeast"/>
        <w:jc w:val="both"/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</w:pPr>
      <w:r w:rsidRPr="0042541F">
        <w:rPr>
          <w:rFonts w:ascii="Times" w:eastAsia="Times New Roman" w:hAnsi="Times" w:cs="Times New Roman"/>
          <w:b/>
          <w:bCs/>
          <w:color w:val="3F3E42"/>
          <w:sz w:val="24"/>
          <w:szCs w:val="24"/>
          <w:lang w:eastAsia="pl-PL"/>
        </w:rPr>
        <w:lastRenderedPageBreak/>
        <w:t>Adresaci szkolenia:</w:t>
      </w:r>
      <w:r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Członkowie, przedstawiciele</w:t>
      </w:r>
      <w:r w:rsidR="00496B6B"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</w:t>
      </w:r>
      <w:r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organizacji pozarządowych</w:t>
      </w:r>
      <w:r w:rsidR="003232B0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, </w:t>
      </w:r>
      <w:r w:rsidR="00C67800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>o</w:t>
      </w:r>
      <w:r w:rsidR="00C67800" w:rsidRPr="00AA0EE9">
        <w:rPr>
          <w:rFonts w:ascii="Times New Roman" w:eastAsia="Times New Roman" w:hAnsi="Times New Roman" w:cs="Times New Roman"/>
          <w:color w:val="3F3E42"/>
          <w:sz w:val="24"/>
          <w:szCs w:val="24"/>
          <w:lang w:eastAsia="pl-PL"/>
        </w:rPr>
        <w:t xml:space="preserve">soby odpowiedzialne </w:t>
      </w:r>
      <w:r w:rsidR="00C67800">
        <w:rPr>
          <w:rFonts w:ascii="Times New Roman" w:eastAsia="Times New Roman" w:hAnsi="Times New Roman" w:cs="Times New Roman"/>
          <w:color w:val="3F3E42"/>
          <w:sz w:val="24"/>
          <w:szCs w:val="24"/>
          <w:lang w:eastAsia="pl-PL"/>
        </w:rPr>
        <w:t xml:space="preserve">za </w:t>
      </w:r>
      <w:r w:rsidR="00C67800" w:rsidRPr="00AA0EE9">
        <w:rPr>
          <w:rFonts w:ascii="Times New Roman" w:eastAsia="Times New Roman" w:hAnsi="Times New Roman" w:cs="Times New Roman"/>
          <w:color w:val="3F3E42"/>
          <w:sz w:val="24"/>
          <w:szCs w:val="24"/>
          <w:lang w:eastAsia="pl-PL"/>
        </w:rPr>
        <w:t>finanse w organizacjach pozarządowych; osoby zasiadające w zarządach organizacji</w:t>
      </w:r>
      <w:r w:rsidR="00C67800">
        <w:rPr>
          <w:rFonts w:ascii="Times New Roman" w:eastAsia="Times New Roman" w:hAnsi="Times New Roman" w:cs="Times New Roman"/>
          <w:color w:val="3F3E42"/>
          <w:sz w:val="24"/>
          <w:szCs w:val="24"/>
          <w:lang w:eastAsia="pl-PL"/>
        </w:rPr>
        <w:t xml:space="preserve"> </w:t>
      </w:r>
      <w:r w:rsidR="00C67800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</w:t>
      </w:r>
      <w:r w:rsidR="00C67800" w:rsidRPr="00AA0EE9">
        <w:rPr>
          <w:rFonts w:ascii="Times New Roman" w:eastAsia="Times New Roman" w:hAnsi="Times New Roman" w:cs="Times New Roman"/>
          <w:color w:val="3F3E42"/>
          <w:sz w:val="24"/>
          <w:szCs w:val="24"/>
          <w:lang w:eastAsia="pl-PL"/>
        </w:rPr>
        <w:t>pracownicy stowarzyszeń i fundacji i wszystkie osoby zainteresowane rozpoczęciem działań w NGO</w:t>
      </w:r>
      <w:r w:rsidR="00C67800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</w:t>
      </w:r>
      <w:r w:rsidR="00496B6B"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– z terenu województwa kujawsko-pomorskiego.</w:t>
      </w:r>
    </w:p>
    <w:p w:rsidR="008440B4" w:rsidRPr="00C67800" w:rsidRDefault="00FC2DF2" w:rsidP="008C637F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F3E42"/>
          <w:sz w:val="24"/>
          <w:szCs w:val="24"/>
          <w:lang w:eastAsia="pl-PL"/>
        </w:rPr>
      </w:pPr>
      <w:r w:rsidRPr="0042541F">
        <w:rPr>
          <w:rFonts w:ascii="Times" w:eastAsia="Times New Roman" w:hAnsi="Times" w:cs="Times New Roman"/>
          <w:b/>
          <w:bCs/>
          <w:color w:val="3F3E42"/>
          <w:sz w:val="24"/>
          <w:szCs w:val="24"/>
          <w:lang w:eastAsia="pl-PL"/>
        </w:rPr>
        <w:t>Prowadząca</w:t>
      </w:r>
      <w:r w:rsidR="008440B4" w:rsidRPr="0042541F">
        <w:rPr>
          <w:rFonts w:ascii="Times" w:eastAsia="Times New Roman" w:hAnsi="Times" w:cs="Times New Roman"/>
          <w:b/>
          <w:bCs/>
          <w:color w:val="3F3E42"/>
          <w:sz w:val="24"/>
          <w:szCs w:val="24"/>
          <w:lang w:eastAsia="pl-PL"/>
        </w:rPr>
        <w:t>:</w:t>
      </w:r>
      <w:r w:rsidR="008440B4" w:rsidRPr="0042541F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 </w:t>
      </w:r>
      <w:r w:rsidR="00C67800">
        <w:rPr>
          <w:rFonts w:ascii="Times" w:eastAsia="Times New Roman" w:hAnsi="Times" w:cs="Times New Roman"/>
          <w:color w:val="3F3E42"/>
          <w:sz w:val="24"/>
          <w:szCs w:val="24"/>
          <w:lang w:eastAsia="pl-PL"/>
        </w:rPr>
        <w:t xml:space="preserve">księgowa </w:t>
      </w:r>
      <w:r w:rsidR="00C67800" w:rsidRPr="00C67800">
        <w:rPr>
          <w:rFonts w:ascii="Times New Roman" w:hAnsi="Times New Roman" w:cs="Times New Roman"/>
          <w:bCs/>
          <w:sz w:val="24"/>
          <w:szCs w:val="24"/>
        </w:rPr>
        <w:t xml:space="preserve">Iwona Iwicka: specjalistka z zakresu księgowości, podatków, kadr i płac, rozliczania dotacji ze środków unijnych i budżetowych; księgowa z 27  - letnim doświadczeniem zawodowym w tym 16 lat z zakresu działalności w trzecim sektorze.  Prowadząca posiada wieloletnie doświadczenie szkoleniowe i doradcze z zakresu rachunkowości organizacji </w:t>
      </w:r>
    </w:p>
    <w:p w:rsidR="0098782B" w:rsidRDefault="00BD0C46" w:rsidP="008C637F">
      <w:pPr>
        <w:jc w:val="both"/>
        <w:rPr>
          <w:rStyle w:val="Uwydatnienie"/>
          <w:rFonts w:ascii="Times" w:hAnsi="Times" w:cs="Arial"/>
          <w:color w:val="000000"/>
          <w:sz w:val="24"/>
          <w:szCs w:val="24"/>
        </w:rPr>
      </w:pPr>
      <w:r w:rsidRPr="00810A08">
        <w:rPr>
          <w:rStyle w:val="Uwydatnienie"/>
          <w:rFonts w:ascii="Times" w:hAnsi="Times" w:cs="Arial"/>
          <w:color w:val="000000"/>
          <w:sz w:val="24"/>
          <w:szCs w:val="24"/>
        </w:rPr>
        <w:t xml:space="preserve">Osoby  chcące skorzystać ze szkolenia i konsultacji </w:t>
      </w:r>
      <w:r w:rsidR="00C67800">
        <w:rPr>
          <w:rStyle w:val="Uwydatnienie"/>
          <w:rFonts w:ascii="Times" w:hAnsi="Times" w:cs="Arial"/>
          <w:color w:val="000000"/>
          <w:sz w:val="24"/>
          <w:szCs w:val="24"/>
        </w:rPr>
        <w:t>księgowych</w:t>
      </w:r>
      <w:r w:rsidRPr="00810A08">
        <w:rPr>
          <w:rStyle w:val="Uwydatnienie"/>
          <w:rFonts w:ascii="Times" w:hAnsi="Times" w:cs="Arial"/>
          <w:color w:val="000000"/>
          <w:sz w:val="24"/>
          <w:szCs w:val="24"/>
        </w:rPr>
        <w:t xml:space="preserve"> </w:t>
      </w:r>
      <w:r w:rsidRPr="00810A08">
        <w:rPr>
          <w:rStyle w:val="Uwydatnienie"/>
          <w:rFonts w:ascii="Times" w:hAnsi="Times" w:cs="Arial"/>
          <w:b/>
          <w:color w:val="000000"/>
          <w:sz w:val="24"/>
          <w:szCs w:val="24"/>
        </w:rPr>
        <w:t>prosimy</w:t>
      </w:r>
      <w:r w:rsidRPr="00810A08">
        <w:rPr>
          <w:rStyle w:val="Uwydatnienie"/>
          <w:rFonts w:ascii="Times" w:hAnsi="Times" w:cs="Arial"/>
          <w:color w:val="000000"/>
          <w:sz w:val="24"/>
          <w:szCs w:val="24"/>
        </w:rPr>
        <w:t xml:space="preserve"> o wypełnienie i przesłanie zgłoszenia drogą elektroniczną na adres: </w:t>
      </w:r>
      <w:hyperlink r:id="rId6" w:history="1">
        <w:r w:rsidRPr="00810A08">
          <w:rPr>
            <w:rStyle w:val="Hipercze"/>
            <w:rFonts w:ascii="Times" w:hAnsi="Times" w:cs="Arial"/>
            <w:sz w:val="24"/>
            <w:szCs w:val="24"/>
          </w:rPr>
          <w:t>tsas@tsas.torun.pl</w:t>
        </w:r>
      </w:hyperlink>
      <w:r w:rsidRPr="00810A08">
        <w:rPr>
          <w:rStyle w:val="Uwydatnienie"/>
          <w:rFonts w:ascii="Times" w:hAnsi="Times" w:cs="Arial"/>
          <w:color w:val="000000"/>
          <w:sz w:val="24"/>
          <w:szCs w:val="24"/>
        </w:rPr>
        <w:t xml:space="preserve">  (</w:t>
      </w:r>
      <w:r w:rsidR="00810A08">
        <w:rPr>
          <w:rStyle w:val="Uwydatnienie"/>
          <w:rFonts w:ascii="Times" w:hAnsi="Times" w:cs="Arial"/>
          <w:color w:val="000000"/>
          <w:sz w:val="24"/>
          <w:szCs w:val="24"/>
        </w:rPr>
        <w:t xml:space="preserve">Nie </w:t>
      </w:r>
      <w:r w:rsidRPr="00810A08">
        <w:rPr>
          <w:rStyle w:val="Uwydatnienie"/>
          <w:rFonts w:ascii="Times" w:hAnsi="Times" w:cs="Arial"/>
          <w:color w:val="000000"/>
          <w:sz w:val="24"/>
          <w:szCs w:val="24"/>
        </w:rPr>
        <w:t xml:space="preserve">jest to konieczne </w:t>
      </w:r>
      <w:r w:rsidR="00810A08">
        <w:rPr>
          <w:rStyle w:val="Uwydatnienie"/>
          <w:rFonts w:ascii="Times" w:hAnsi="Times" w:cs="Arial"/>
          <w:color w:val="000000"/>
          <w:sz w:val="24"/>
          <w:szCs w:val="24"/>
        </w:rPr>
        <w:t xml:space="preserve">, ale wskazane - </w:t>
      </w:r>
      <w:r w:rsidRPr="00810A08">
        <w:rPr>
          <w:rStyle w:val="Uwydatnienie"/>
          <w:rFonts w:ascii="Times" w:hAnsi="Times" w:cs="Arial"/>
          <w:color w:val="000000"/>
          <w:sz w:val="24"/>
          <w:szCs w:val="24"/>
        </w:rPr>
        <w:t xml:space="preserve">ze względów organizacyjnych). </w:t>
      </w:r>
    </w:p>
    <w:p w:rsidR="008C637F" w:rsidRPr="00266736" w:rsidRDefault="00266736">
      <w:pPr>
        <w:rPr>
          <w:rStyle w:val="Uwydatnienie"/>
          <w:rFonts w:ascii="Times" w:hAnsi="Times" w:cs="Arial"/>
          <w:i w:val="0"/>
          <w:color w:val="000000"/>
          <w:sz w:val="24"/>
          <w:szCs w:val="24"/>
          <w:u w:val="single"/>
        </w:rPr>
      </w:pPr>
      <w:r w:rsidRPr="00266736">
        <w:rPr>
          <w:rStyle w:val="Uwydatnienie"/>
          <w:rFonts w:ascii="Times" w:hAnsi="Times" w:cs="Arial"/>
          <w:i w:val="0"/>
          <w:color w:val="000000"/>
          <w:sz w:val="24"/>
          <w:szCs w:val="24"/>
          <w:u w:val="single"/>
        </w:rPr>
        <w:t>Kontakt</w:t>
      </w:r>
      <w:r>
        <w:rPr>
          <w:rStyle w:val="Uwydatnienie"/>
          <w:rFonts w:ascii="Times" w:hAnsi="Times" w:cs="Arial"/>
          <w:i w:val="0"/>
          <w:color w:val="000000"/>
          <w:sz w:val="24"/>
          <w:szCs w:val="24"/>
          <w:u w:val="single"/>
        </w:rPr>
        <w:t>;</w:t>
      </w:r>
    </w:p>
    <w:p w:rsidR="00266736" w:rsidRPr="001B25E5" w:rsidRDefault="00266736">
      <w:pPr>
        <w:rPr>
          <w:rStyle w:val="Uwydatnienie"/>
          <w:rFonts w:ascii="Times" w:hAnsi="Times" w:cs="Arial"/>
          <w:i w:val="0"/>
          <w:color w:val="000000"/>
          <w:sz w:val="24"/>
          <w:szCs w:val="24"/>
        </w:rPr>
      </w:pPr>
      <w:r w:rsidRPr="001B25E5">
        <w:rPr>
          <w:rStyle w:val="Uwydatnienie"/>
          <w:rFonts w:ascii="Times" w:hAnsi="Times" w:cs="Arial"/>
          <w:i w:val="0"/>
          <w:color w:val="000000"/>
          <w:sz w:val="24"/>
          <w:szCs w:val="24"/>
        </w:rPr>
        <w:t xml:space="preserve">Tel .: 515 276 454 mail: </w:t>
      </w:r>
      <w:hyperlink r:id="rId7" w:history="1">
        <w:r w:rsidRPr="001B25E5">
          <w:rPr>
            <w:rStyle w:val="Hipercze"/>
            <w:rFonts w:ascii="Times" w:hAnsi="Times" w:cs="Arial"/>
            <w:sz w:val="24"/>
            <w:szCs w:val="24"/>
          </w:rPr>
          <w:t>tsas@tsas.torun.pl</w:t>
        </w:r>
      </w:hyperlink>
      <w:r w:rsidRPr="001B25E5">
        <w:rPr>
          <w:rStyle w:val="Uwydatnienie"/>
          <w:rFonts w:ascii="Times" w:hAnsi="Times" w:cs="Arial"/>
          <w:i w:val="0"/>
          <w:color w:val="000000"/>
          <w:sz w:val="24"/>
          <w:szCs w:val="24"/>
        </w:rPr>
        <w:t xml:space="preserve"> </w:t>
      </w:r>
    </w:p>
    <w:p w:rsidR="008C637F" w:rsidRPr="00266736" w:rsidRDefault="008C637F">
      <w:pPr>
        <w:rPr>
          <w:rStyle w:val="Uwydatnienie"/>
          <w:rFonts w:ascii="Times" w:hAnsi="Times" w:cs="Arial"/>
          <w:i w:val="0"/>
          <w:color w:val="000000"/>
          <w:sz w:val="24"/>
          <w:szCs w:val="24"/>
          <w:u w:val="single"/>
        </w:rPr>
      </w:pPr>
      <w:r w:rsidRPr="00266736">
        <w:rPr>
          <w:rStyle w:val="Uwydatnienie"/>
          <w:rFonts w:ascii="Times" w:hAnsi="Times" w:cs="Arial"/>
          <w:i w:val="0"/>
          <w:color w:val="000000"/>
          <w:sz w:val="24"/>
          <w:szCs w:val="24"/>
          <w:u w:val="single"/>
        </w:rPr>
        <w:t>Do pobrania:</w:t>
      </w:r>
    </w:p>
    <w:p w:rsidR="008C637F" w:rsidRPr="008C637F" w:rsidRDefault="008C637F">
      <w:pPr>
        <w:rPr>
          <w:rStyle w:val="Uwydatnienie"/>
          <w:rFonts w:ascii="Times" w:hAnsi="Times" w:cs="Arial"/>
          <w:i w:val="0"/>
          <w:color w:val="000000"/>
          <w:sz w:val="24"/>
          <w:szCs w:val="24"/>
        </w:rPr>
      </w:pPr>
      <w:r w:rsidRPr="008C637F">
        <w:rPr>
          <w:rStyle w:val="Uwydatnienie"/>
          <w:rFonts w:ascii="Times" w:hAnsi="Times" w:cs="Arial"/>
          <w:i w:val="0"/>
          <w:color w:val="000000"/>
          <w:sz w:val="24"/>
          <w:szCs w:val="24"/>
        </w:rPr>
        <w:t>Program szkolenia</w:t>
      </w:r>
    </w:p>
    <w:p w:rsidR="008C637F" w:rsidRDefault="008C637F">
      <w:pPr>
        <w:rPr>
          <w:rStyle w:val="Uwydatnienie"/>
          <w:rFonts w:ascii="Times" w:hAnsi="Times" w:cs="Arial"/>
          <w:i w:val="0"/>
          <w:color w:val="000000"/>
          <w:sz w:val="24"/>
          <w:szCs w:val="24"/>
        </w:rPr>
      </w:pPr>
      <w:r w:rsidRPr="008C637F">
        <w:rPr>
          <w:rStyle w:val="Uwydatnienie"/>
          <w:rFonts w:ascii="Times" w:hAnsi="Times" w:cs="Arial"/>
          <w:i w:val="0"/>
          <w:color w:val="000000"/>
          <w:sz w:val="24"/>
          <w:szCs w:val="24"/>
        </w:rPr>
        <w:t>Formularz zgłoszeniowy</w:t>
      </w:r>
    </w:p>
    <w:p w:rsidR="00266736" w:rsidRDefault="00266736" w:rsidP="00266736">
      <w:pPr>
        <w:jc w:val="center"/>
        <w:rPr>
          <w:rFonts w:ascii="Arial" w:eastAsia="Calibri" w:hAnsi="Arial" w:cs="Arial"/>
          <w:b/>
        </w:rPr>
      </w:pPr>
    </w:p>
    <w:p w:rsidR="00266736" w:rsidRDefault="00266736" w:rsidP="00266736">
      <w:pPr>
        <w:jc w:val="center"/>
        <w:rPr>
          <w:rFonts w:ascii="Arial" w:eastAsia="Calibri" w:hAnsi="Arial" w:cs="Arial"/>
          <w:b/>
        </w:rPr>
      </w:pPr>
    </w:p>
    <w:p w:rsidR="00266736" w:rsidRDefault="00266736" w:rsidP="00266736">
      <w:pPr>
        <w:jc w:val="center"/>
        <w:rPr>
          <w:rFonts w:ascii="Arial" w:eastAsia="Calibri" w:hAnsi="Arial" w:cs="Arial"/>
          <w:b/>
        </w:rPr>
      </w:pPr>
    </w:p>
    <w:p w:rsidR="00266736" w:rsidRDefault="00266736" w:rsidP="00266736">
      <w:pPr>
        <w:jc w:val="center"/>
        <w:rPr>
          <w:rFonts w:ascii="Arial" w:eastAsia="Calibri" w:hAnsi="Arial" w:cs="Arial"/>
          <w:b/>
        </w:rPr>
      </w:pPr>
    </w:p>
    <w:p w:rsidR="00266736" w:rsidRDefault="00266736" w:rsidP="00266736">
      <w:pPr>
        <w:jc w:val="center"/>
        <w:rPr>
          <w:rFonts w:ascii="Arial" w:eastAsia="Calibri" w:hAnsi="Arial" w:cs="Arial"/>
          <w:b/>
        </w:rPr>
      </w:pPr>
    </w:p>
    <w:p w:rsidR="00266736" w:rsidRDefault="00266736" w:rsidP="00266736">
      <w:pPr>
        <w:jc w:val="center"/>
        <w:rPr>
          <w:rFonts w:ascii="Arial" w:eastAsia="Calibri" w:hAnsi="Arial" w:cs="Arial"/>
          <w:b/>
        </w:rPr>
      </w:pPr>
    </w:p>
    <w:p w:rsidR="00266736" w:rsidRPr="005B5670" w:rsidRDefault="00266736" w:rsidP="00266736">
      <w:pPr>
        <w:jc w:val="center"/>
        <w:rPr>
          <w:rFonts w:ascii="Arial" w:eastAsia="Calibri" w:hAnsi="Arial" w:cs="Arial"/>
          <w:b/>
        </w:rPr>
      </w:pPr>
      <w:r w:rsidRPr="005B5670">
        <w:rPr>
          <w:rFonts w:ascii="Arial" w:eastAsia="Calibri" w:hAnsi="Arial" w:cs="Arial"/>
          <w:b/>
        </w:rPr>
        <w:t>Projekt współfinansowany ze środków Samorządu Województwa Kujawsko-Pomorskiego</w:t>
      </w:r>
    </w:p>
    <w:p w:rsidR="00266736" w:rsidRDefault="00266736">
      <w:pPr>
        <w:rPr>
          <w:rFonts w:ascii="Times" w:hAnsi="Times"/>
          <w:i/>
          <w:sz w:val="24"/>
          <w:szCs w:val="24"/>
        </w:rPr>
      </w:pPr>
    </w:p>
    <w:p w:rsidR="00C67800" w:rsidRDefault="00C67800">
      <w:pPr>
        <w:rPr>
          <w:rFonts w:ascii="Times" w:hAnsi="Times"/>
          <w:i/>
          <w:sz w:val="24"/>
          <w:szCs w:val="24"/>
        </w:rPr>
      </w:pPr>
    </w:p>
    <w:p w:rsidR="00C67800" w:rsidRDefault="00C67800">
      <w:pPr>
        <w:rPr>
          <w:rFonts w:ascii="Times" w:hAnsi="Times"/>
          <w:i/>
          <w:sz w:val="24"/>
          <w:szCs w:val="24"/>
        </w:rPr>
      </w:pPr>
    </w:p>
    <w:p w:rsidR="00C67800" w:rsidRDefault="00C67800">
      <w:pPr>
        <w:rPr>
          <w:rFonts w:ascii="Times" w:hAnsi="Times"/>
          <w:i/>
          <w:sz w:val="24"/>
          <w:szCs w:val="24"/>
        </w:rPr>
      </w:pPr>
    </w:p>
    <w:p w:rsidR="00C67800" w:rsidRDefault="00C67800">
      <w:pPr>
        <w:rPr>
          <w:rFonts w:ascii="Times" w:hAnsi="Times"/>
          <w:i/>
          <w:sz w:val="24"/>
          <w:szCs w:val="24"/>
        </w:rPr>
      </w:pPr>
    </w:p>
    <w:p w:rsidR="00C67800" w:rsidRDefault="00C67800">
      <w:pPr>
        <w:rPr>
          <w:rFonts w:ascii="Times" w:hAnsi="Times"/>
          <w:i/>
          <w:sz w:val="24"/>
          <w:szCs w:val="24"/>
        </w:rPr>
      </w:pPr>
    </w:p>
    <w:p w:rsidR="00C67800" w:rsidRDefault="00C67800">
      <w:pPr>
        <w:rPr>
          <w:rFonts w:ascii="Times" w:hAnsi="Times"/>
          <w:i/>
          <w:sz w:val="24"/>
          <w:szCs w:val="24"/>
        </w:rPr>
      </w:pPr>
    </w:p>
    <w:p w:rsidR="00C67800" w:rsidRDefault="00C67800">
      <w:pPr>
        <w:rPr>
          <w:rFonts w:ascii="Times" w:hAnsi="Times"/>
          <w:i/>
          <w:sz w:val="24"/>
          <w:szCs w:val="24"/>
        </w:rPr>
      </w:pPr>
    </w:p>
    <w:sectPr w:rsidR="00C67800" w:rsidSect="00F825DA">
      <w:pgSz w:w="11906" w:h="16838"/>
      <w:pgMar w:top="426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21B"/>
    <w:multiLevelType w:val="multilevel"/>
    <w:tmpl w:val="A55E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F118B"/>
    <w:multiLevelType w:val="hybridMultilevel"/>
    <w:tmpl w:val="4926B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3F4C00"/>
    <w:multiLevelType w:val="multilevel"/>
    <w:tmpl w:val="AC9C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E795F"/>
    <w:multiLevelType w:val="multilevel"/>
    <w:tmpl w:val="100A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E01CB"/>
    <w:multiLevelType w:val="multilevel"/>
    <w:tmpl w:val="0628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76DFB"/>
    <w:multiLevelType w:val="multilevel"/>
    <w:tmpl w:val="0A3A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356F8"/>
    <w:multiLevelType w:val="hybridMultilevel"/>
    <w:tmpl w:val="793C4D5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A510F15"/>
    <w:multiLevelType w:val="hybridMultilevel"/>
    <w:tmpl w:val="744E7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2C73"/>
    <w:multiLevelType w:val="hybridMultilevel"/>
    <w:tmpl w:val="8A5A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A5FF0"/>
    <w:multiLevelType w:val="multilevel"/>
    <w:tmpl w:val="91C2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B3193"/>
    <w:multiLevelType w:val="multilevel"/>
    <w:tmpl w:val="40D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7F04C2"/>
    <w:multiLevelType w:val="multilevel"/>
    <w:tmpl w:val="83C4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B57BDC"/>
    <w:multiLevelType w:val="multilevel"/>
    <w:tmpl w:val="F3301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E5F52"/>
    <w:multiLevelType w:val="hybridMultilevel"/>
    <w:tmpl w:val="0D62D0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85787E"/>
    <w:multiLevelType w:val="multilevel"/>
    <w:tmpl w:val="B09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C13187"/>
    <w:multiLevelType w:val="multilevel"/>
    <w:tmpl w:val="6E3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965FB3"/>
    <w:multiLevelType w:val="multilevel"/>
    <w:tmpl w:val="2120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06331"/>
    <w:multiLevelType w:val="multilevel"/>
    <w:tmpl w:val="2B3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7F7830"/>
    <w:multiLevelType w:val="multilevel"/>
    <w:tmpl w:val="1E48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14C87"/>
    <w:multiLevelType w:val="multilevel"/>
    <w:tmpl w:val="30F2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C440A1"/>
    <w:multiLevelType w:val="multilevel"/>
    <w:tmpl w:val="4506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2"/>
  </w:num>
  <w:num w:numId="5">
    <w:abstractNumId w:val="18"/>
  </w:num>
  <w:num w:numId="6">
    <w:abstractNumId w:val="11"/>
  </w:num>
  <w:num w:numId="7">
    <w:abstractNumId w:val="16"/>
  </w:num>
  <w:num w:numId="8">
    <w:abstractNumId w:val="0"/>
  </w:num>
  <w:num w:numId="9">
    <w:abstractNumId w:val="19"/>
  </w:num>
  <w:num w:numId="10">
    <w:abstractNumId w:val="10"/>
  </w:num>
  <w:num w:numId="11">
    <w:abstractNumId w:val="2"/>
  </w:num>
  <w:num w:numId="12">
    <w:abstractNumId w:val="3"/>
  </w:num>
  <w:num w:numId="13">
    <w:abstractNumId w:val="14"/>
  </w:num>
  <w:num w:numId="14">
    <w:abstractNumId w:val="20"/>
  </w:num>
  <w:num w:numId="15">
    <w:abstractNumId w:val="5"/>
  </w:num>
  <w:num w:numId="16">
    <w:abstractNumId w:val="4"/>
  </w:num>
  <w:num w:numId="17">
    <w:abstractNumId w:val="6"/>
  </w:num>
  <w:num w:numId="18">
    <w:abstractNumId w:val="1"/>
  </w:num>
  <w:num w:numId="19">
    <w:abstractNumId w:val="8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2B"/>
    <w:rsid w:val="00073825"/>
    <w:rsid w:val="001B25E5"/>
    <w:rsid w:val="00266736"/>
    <w:rsid w:val="002E1A58"/>
    <w:rsid w:val="00305D89"/>
    <w:rsid w:val="00313207"/>
    <w:rsid w:val="003232B0"/>
    <w:rsid w:val="0042541F"/>
    <w:rsid w:val="00496B6B"/>
    <w:rsid w:val="004D2C2E"/>
    <w:rsid w:val="004D38C0"/>
    <w:rsid w:val="00513F7C"/>
    <w:rsid w:val="005844D6"/>
    <w:rsid w:val="005B1B53"/>
    <w:rsid w:val="005C71D6"/>
    <w:rsid w:val="00714822"/>
    <w:rsid w:val="00752A6F"/>
    <w:rsid w:val="00802377"/>
    <w:rsid w:val="00810A08"/>
    <w:rsid w:val="008440B4"/>
    <w:rsid w:val="00893709"/>
    <w:rsid w:val="008C637F"/>
    <w:rsid w:val="00982D4C"/>
    <w:rsid w:val="0098782B"/>
    <w:rsid w:val="00A73EC0"/>
    <w:rsid w:val="00B70EEE"/>
    <w:rsid w:val="00BD0C46"/>
    <w:rsid w:val="00C67800"/>
    <w:rsid w:val="00CB469B"/>
    <w:rsid w:val="00CC12E2"/>
    <w:rsid w:val="00E01155"/>
    <w:rsid w:val="00E73999"/>
    <w:rsid w:val="00EB46DB"/>
    <w:rsid w:val="00EE0A0E"/>
    <w:rsid w:val="00F52E80"/>
    <w:rsid w:val="00F825DA"/>
    <w:rsid w:val="00FC2DF2"/>
    <w:rsid w:val="00F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E7EED-BA66-4C9B-94E9-A326082F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782B"/>
    <w:rPr>
      <w:b/>
      <w:bCs/>
    </w:rPr>
  </w:style>
  <w:style w:type="paragraph" w:styleId="Akapitzlist">
    <w:name w:val="List Paragraph"/>
    <w:basedOn w:val="Normalny"/>
    <w:uiPriority w:val="34"/>
    <w:qFormat/>
    <w:rsid w:val="008440B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D0C46"/>
    <w:rPr>
      <w:i/>
      <w:iCs/>
    </w:rPr>
  </w:style>
  <w:style w:type="character" w:styleId="Hipercze">
    <w:name w:val="Hyperlink"/>
    <w:basedOn w:val="Domylnaczcionkaakapitu"/>
    <w:uiPriority w:val="99"/>
    <w:unhideWhenUsed/>
    <w:rsid w:val="00BD0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3" w:color="858589"/>
                      </w:divBdr>
                      <w:divsChild>
                        <w:div w:id="9558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3" w:color="858589"/>
                      </w:divBdr>
                      <w:divsChild>
                        <w:div w:id="10922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3" w:color="858589"/>
                      </w:divBdr>
                      <w:divsChild>
                        <w:div w:id="78075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3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as@tsas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as@tsas.toru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TSAS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TSAS</dc:creator>
  <cp:lastModifiedBy>Ela</cp:lastModifiedBy>
  <cp:revision>2</cp:revision>
  <dcterms:created xsi:type="dcterms:W3CDTF">2017-05-05T10:41:00Z</dcterms:created>
  <dcterms:modified xsi:type="dcterms:W3CDTF">2017-05-05T10:41:00Z</dcterms:modified>
</cp:coreProperties>
</file>