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07" w:rsidRPr="005D5215" w:rsidRDefault="004B1301" w:rsidP="00CB6A1B">
      <w:pPr>
        <w:shd w:val="clear" w:color="auto" w:fill="FFFFFF"/>
        <w:spacing w:after="0" w:line="240" w:lineRule="auto"/>
        <w:ind w:left="-426"/>
        <w:jc w:val="center"/>
        <w:rPr>
          <w:rFonts w:ascii="Titillium Web" w:eastAsia="Times New Roman" w:hAnsi="Titillium Web" w:cs="Times New Roman"/>
          <w:b/>
          <w:color w:val="616161"/>
          <w:sz w:val="32"/>
          <w:szCs w:val="32"/>
          <w:lang w:eastAsia="pl-PL"/>
        </w:rPr>
      </w:pPr>
      <w:r>
        <w:rPr>
          <w:rFonts w:ascii="Titillium Web" w:eastAsia="Times New Roman" w:hAnsi="Titillium Web" w:cs="Times New Roman"/>
          <w:b/>
          <w:noProof/>
          <w:color w:val="616161"/>
          <w:sz w:val="32"/>
          <w:szCs w:val="32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0</wp:posOffset>
            </wp:positionV>
            <wp:extent cx="5206629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497" y="21412"/>
                <wp:lineTo x="21497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agłówek C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629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4B1301" w:rsidRDefault="004B1301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5D5215" w:rsidRPr="008F1B5A" w:rsidRDefault="005D5215" w:rsidP="00CB6A1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sz w:val="20"/>
          <w:szCs w:val="20"/>
          <w:lang w:eastAsia="pl-PL"/>
        </w:rPr>
      </w:pPr>
      <w:r w:rsidRPr="008F1B5A"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  <w:t>Co oferujemy?</w:t>
      </w:r>
    </w:p>
    <w:p w:rsidR="005D5215" w:rsidRPr="008F1B5A" w:rsidRDefault="005D5215" w:rsidP="00CB6A1B">
      <w:pPr>
        <w:numPr>
          <w:ilvl w:val="0"/>
          <w:numId w:val="1"/>
        </w:numPr>
        <w:spacing w:after="0" w:line="270" w:lineRule="atLeast"/>
        <w:ind w:left="-426" w:firstLine="710"/>
        <w:rPr>
          <w:rFonts w:ascii="Titillium Web" w:eastAsia="Times New Roman" w:hAnsi="Titillium Web" w:cs="Times New Roman"/>
          <w:sz w:val="20"/>
          <w:szCs w:val="20"/>
          <w:lang w:eastAsia="pl-PL"/>
        </w:rPr>
      </w:pPr>
      <w:r w:rsidRPr="008F1B5A">
        <w:rPr>
          <w:rFonts w:ascii="Titillium Web" w:eastAsia="Times New Roman" w:hAnsi="Titillium Web" w:cs="Times New Roman"/>
          <w:sz w:val="20"/>
          <w:szCs w:val="20"/>
          <w:lang w:eastAsia="pl-PL"/>
        </w:rPr>
        <w:t>kurs językowy 120 lub 60 godzinny zakończony </w:t>
      </w:r>
      <w:r w:rsidRPr="008F1B5A"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  <w:t>międzynarodowym certyfikatem</w:t>
      </w:r>
    </w:p>
    <w:p w:rsidR="005D5215" w:rsidRPr="008F1B5A" w:rsidRDefault="005D5215" w:rsidP="00CB6A1B">
      <w:pPr>
        <w:numPr>
          <w:ilvl w:val="0"/>
          <w:numId w:val="1"/>
        </w:numPr>
        <w:spacing w:after="0" w:line="270" w:lineRule="atLeast"/>
        <w:ind w:left="-426" w:firstLine="710"/>
        <w:rPr>
          <w:rFonts w:ascii="Titillium Web" w:eastAsia="Times New Roman" w:hAnsi="Titillium Web" w:cs="Times New Roman"/>
          <w:sz w:val="20"/>
          <w:szCs w:val="20"/>
          <w:lang w:eastAsia="pl-PL"/>
        </w:rPr>
      </w:pPr>
      <w:r w:rsidRPr="008F1B5A">
        <w:rPr>
          <w:rFonts w:ascii="Titillium Web" w:eastAsia="Times New Roman" w:hAnsi="Titillium Web" w:cs="Times New Roman"/>
          <w:sz w:val="20"/>
          <w:szCs w:val="20"/>
          <w:lang w:eastAsia="pl-PL"/>
        </w:rPr>
        <w:t>języki: </w:t>
      </w:r>
      <w:r w:rsidRPr="008F1B5A"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  <w:t>angielski, niemiecki i francuski</w:t>
      </w:r>
    </w:p>
    <w:p w:rsidR="005D5215" w:rsidRPr="008F1B5A" w:rsidRDefault="005D5215" w:rsidP="00CB6A1B">
      <w:pPr>
        <w:numPr>
          <w:ilvl w:val="0"/>
          <w:numId w:val="1"/>
        </w:numPr>
        <w:spacing w:after="75" w:line="270" w:lineRule="atLeast"/>
        <w:ind w:left="-426" w:firstLine="710"/>
        <w:rPr>
          <w:rFonts w:ascii="Titillium Web" w:eastAsia="Times New Roman" w:hAnsi="Titillium Web" w:cs="Times New Roman"/>
          <w:sz w:val="20"/>
          <w:szCs w:val="20"/>
          <w:lang w:eastAsia="pl-PL"/>
        </w:rPr>
      </w:pPr>
      <w:r w:rsidRPr="008F1B5A">
        <w:rPr>
          <w:rFonts w:ascii="Titillium Web" w:eastAsia="Times New Roman" w:hAnsi="Titillium Web" w:cs="Times New Roman"/>
          <w:sz w:val="20"/>
          <w:szCs w:val="20"/>
          <w:lang w:eastAsia="pl-PL"/>
        </w:rPr>
        <w:t xml:space="preserve">zajęcia </w:t>
      </w:r>
      <w:r w:rsidR="00190B1E">
        <w:rPr>
          <w:rFonts w:ascii="Titillium Web" w:eastAsia="Times New Roman" w:hAnsi="Titillium Web" w:cs="Times New Roman"/>
          <w:sz w:val="20"/>
          <w:szCs w:val="20"/>
          <w:lang w:eastAsia="pl-PL"/>
        </w:rPr>
        <w:t xml:space="preserve">w </w:t>
      </w:r>
      <w:r w:rsidR="00190B1E" w:rsidRPr="00190B1E">
        <w:rPr>
          <w:rFonts w:ascii="Titillium Web" w:eastAsia="Times New Roman" w:hAnsi="Titillium Web" w:cs="Times New Roman"/>
          <w:b/>
          <w:sz w:val="20"/>
          <w:szCs w:val="20"/>
          <w:lang w:eastAsia="pl-PL"/>
        </w:rPr>
        <w:t>Gminnej Bibliotece w Służewie, Świetlicy Wiejskiej w Różno-</w:t>
      </w:r>
      <w:r w:rsidR="00190B1E">
        <w:rPr>
          <w:rFonts w:ascii="Titillium Web" w:eastAsia="Times New Roman" w:hAnsi="Titillium Web" w:cs="Times New Roman"/>
          <w:b/>
          <w:sz w:val="20"/>
          <w:szCs w:val="20"/>
          <w:lang w:eastAsia="pl-PL"/>
        </w:rPr>
        <w:t xml:space="preserve">    </w:t>
      </w:r>
      <w:r w:rsidR="00190B1E" w:rsidRPr="00190B1E">
        <w:rPr>
          <w:rFonts w:ascii="Titillium Web" w:eastAsia="Times New Roman" w:hAnsi="Titillium Web" w:cs="Times New Roman"/>
          <w:b/>
          <w:sz w:val="20"/>
          <w:szCs w:val="20"/>
          <w:lang w:eastAsia="pl-PL"/>
        </w:rPr>
        <w:t>Parcele oraz Świetlicy Wiejskiej w Wołuszewie.</w:t>
      </w:r>
      <w:r w:rsidR="00190B1E">
        <w:rPr>
          <w:rFonts w:ascii="Titillium Web" w:eastAsia="Times New Roman" w:hAnsi="Titillium Web" w:cs="Times New Roman"/>
          <w:sz w:val="20"/>
          <w:szCs w:val="20"/>
          <w:lang w:eastAsia="pl-PL"/>
        </w:rPr>
        <w:t xml:space="preserve"> </w:t>
      </w:r>
    </w:p>
    <w:p w:rsidR="004B1301" w:rsidRDefault="005D5215" w:rsidP="00CB6A1B">
      <w:pPr>
        <w:spacing w:after="75" w:line="270" w:lineRule="atLeast"/>
        <w:ind w:left="-426"/>
        <w:jc w:val="center"/>
        <w:rPr>
          <w:rFonts w:ascii="Titillium Web" w:eastAsia="Times New Roman" w:hAnsi="Titillium Web" w:cs="Times New Roman"/>
          <w:b/>
          <w:sz w:val="20"/>
          <w:szCs w:val="20"/>
          <w:lang w:eastAsia="pl-PL"/>
        </w:rPr>
      </w:pPr>
      <w:r w:rsidRPr="008F1B5A">
        <w:rPr>
          <w:rFonts w:ascii="Titillium Web" w:eastAsia="Times New Roman" w:hAnsi="Titillium Web" w:cs="Times New Roman"/>
          <w:b/>
          <w:sz w:val="20"/>
          <w:szCs w:val="20"/>
          <w:lang w:eastAsia="pl-PL"/>
        </w:rPr>
        <w:t xml:space="preserve">Dostajesz kurs językowy za darmo! </w:t>
      </w:r>
    </w:p>
    <w:p w:rsidR="005D5215" w:rsidRPr="004B1301" w:rsidRDefault="005D5215" w:rsidP="004B1301">
      <w:pPr>
        <w:spacing w:after="75" w:line="270" w:lineRule="atLeast"/>
        <w:ind w:left="-426"/>
        <w:jc w:val="center"/>
        <w:rPr>
          <w:rFonts w:ascii="Titillium Web" w:eastAsia="Times New Roman" w:hAnsi="Titillium Web" w:cs="Times New Roman"/>
          <w:sz w:val="20"/>
          <w:szCs w:val="20"/>
          <w:lang w:eastAsia="pl-PL"/>
        </w:rPr>
      </w:pPr>
      <w:r w:rsidRPr="004B1301">
        <w:rPr>
          <w:rFonts w:ascii="Titillium Web" w:eastAsia="Times New Roman" w:hAnsi="Titillium Web" w:cs="Times New Roman"/>
          <w:sz w:val="20"/>
          <w:szCs w:val="20"/>
          <w:lang w:eastAsia="pl-PL"/>
        </w:rPr>
        <w:t>Płacisz tylko za podręcznik i certyfikat (w sumie nie więcej niż 260,00 zł)!</w:t>
      </w:r>
    </w:p>
    <w:p w:rsidR="005D5215" w:rsidRPr="008F1B5A" w:rsidRDefault="005D5215" w:rsidP="00ED3DF0">
      <w:pPr>
        <w:shd w:val="clear" w:color="auto" w:fill="FFFFFF"/>
        <w:spacing w:after="0" w:line="240" w:lineRule="auto"/>
        <w:ind w:left="-426" w:firstLine="426"/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</w:pPr>
      <w:r w:rsidRPr="008F1B5A">
        <w:rPr>
          <w:rFonts w:ascii="Titillium Web" w:eastAsia="Times New Roman" w:hAnsi="Titillium Web" w:cs="Times New Roman"/>
          <w:b/>
          <w:bCs/>
          <w:sz w:val="20"/>
          <w:szCs w:val="20"/>
          <w:bdr w:val="none" w:sz="0" w:space="0" w:color="auto" w:frame="1"/>
          <w:lang w:eastAsia="pl-PL"/>
        </w:rPr>
        <w:t>Dla kogo?</w:t>
      </w:r>
    </w:p>
    <w:p w:rsidR="005D5215" w:rsidRPr="004B1301" w:rsidRDefault="005D5215" w:rsidP="004B1301">
      <w:pPr>
        <w:shd w:val="clear" w:color="auto" w:fill="FFFFFF"/>
        <w:spacing w:after="0" w:line="240" w:lineRule="auto"/>
        <w:ind w:left="-426" w:hanging="142"/>
        <w:jc w:val="center"/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</w:pPr>
      <w:r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 xml:space="preserve">Masz skończone 18 lat i </w:t>
      </w:r>
      <w:r w:rsidR="004B1301"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nie masz dyplomu szkoły policealnej, pomaturalnej lub wyższej?</w:t>
      </w:r>
    </w:p>
    <w:p w:rsidR="005D5215" w:rsidRPr="004B1301" w:rsidRDefault="004B1301" w:rsidP="00CB6A1B">
      <w:pPr>
        <w:shd w:val="clear" w:color="auto" w:fill="FFFFFF"/>
        <w:spacing w:after="0" w:line="240" w:lineRule="auto"/>
        <w:ind w:left="-426" w:hanging="142"/>
        <w:jc w:val="center"/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</w:pPr>
      <w:r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 xml:space="preserve">Jesteś w wieki </w:t>
      </w:r>
      <w:r w:rsidR="005D5215"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50</w:t>
      </w:r>
      <w:r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+</w:t>
      </w:r>
      <w:r w:rsidR="005D5215"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?</w:t>
      </w:r>
    </w:p>
    <w:p w:rsidR="005D5215" w:rsidRPr="004B1301" w:rsidRDefault="005D5215" w:rsidP="00CB6A1B">
      <w:pPr>
        <w:shd w:val="clear" w:color="auto" w:fill="FFFFFF"/>
        <w:spacing w:after="0" w:line="240" w:lineRule="auto"/>
        <w:ind w:left="-426" w:hanging="142"/>
        <w:jc w:val="center"/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</w:pPr>
      <w:r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Jesteś osobą z niepełnosprawnością?</w:t>
      </w:r>
    </w:p>
    <w:p w:rsidR="005D5215" w:rsidRPr="004B1301" w:rsidRDefault="005D5215" w:rsidP="00CB6A1B">
      <w:pPr>
        <w:shd w:val="clear" w:color="auto" w:fill="FFFFFF"/>
        <w:spacing w:after="0" w:line="240" w:lineRule="auto"/>
        <w:ind w:left="-426" w:hanging="142"/>
        <w:jc w:val="center"/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</w:pPr>
      <w:r w:rsidRPr="004B1301">
        <w:rPr>
          <w:rFonts w:ascii="Titillium Web" w:eastAsia="Times New Roman" w:hAnsi="Titillium Web" w:cs="Times New Roman"/>
          <w:b/>
          <w:bCs/>
          <w:color w:val="00B050"/>
          <w:sz w:val="20"/>
          <w:szCs w:val="20"/>
          <w:bdr w:val="none" w:sz="0" w:space="0" w:color="auto" w:frame="1"/>
          <w:lang w:eastAsia="pl-PL"/>
        </w:rPr>
        <w:t>Jeśli chociaż raz odpowiadasz TAK – nasze kursy są właśnie dla Ciebie!</w:t>
      </w:r>
    </w:p>
    <w:p w:rsidR="005D5215" w:rsidRPr="005D5215" w:rsidRDefault="005D5215" w:rsidP="00CB6A1B">
      <w:pPr>
        <w:shd w:val="clear" w:color="auto" w:fill="FFFFFF"/>
        <w:spacing w:after="0" w:line="240" w:lineRule="auto"/>
        <w:ind w:left="-426"/>
        <w:rPr>
          <w:rFonts w:ascii="Titillium Web" w:eastAsia="Times New Roman" w:hAnsi="Titillium Web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420FFD" w:rsidRDefault="004B1301" w:rsidP="00ED3DF0">
      <w:pPr>
        <w:shd w:val="clear" w:color="auto" w:fill="FFFFFF"/>
        <w:spacing w:after="0" w:line="240" w:lineRule="auto"/>
        <w:ind w:left="-426" w:firstLine="426"/>
        <w:rPr>
          <w:rFonts w:ascii="Titillium Web" w:eastAsia="Times New Roman" w:hAnsi="Titillium Web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Titillium Web" w:eastAsia="Times New Roman" w:hAnsi="Titillium Web" w:cs="Times New Roman"/>
          <w:b/>
          <w:bCs/>
          <w:sz w:val="24"/>
          <w:szCs w:val="24"/>
          <w:bdr w:val="none" w:sz="0" w:space="0" w:color="auto" w:frame="1"/>
          <w:lang w:eastAsia="pl-PL"/>
        </w:rPr>
        <w:t>Zapisz się na kurs do Centrum Języków Obcych WSB:</w:t>
      </w:r>
    </w:p>
    <w:p w:rsidR="00600498" w:rsidRPr="00600498" w:rsidRDefault="005F3230" w:rsidP="00600498">
      <w:pPr>
        <w:shd w:val="clear" w:color="auto" w:fill="FFFFFF"/>
        <w:spacing w:after="0" w:line="240" w:lineRule="auto"/>
        <w:ind w:left="-426"/>
        <w:rPr>
          <w:rFonts w:ascii="Titillium Web" w:eastAsia="Times New Roman" w:hAnsi="Titillium Web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Titillium Web" w:eastAsia="Times New Roman" w:hAnsi="Titillium Web" w:cs="Times New Roman"/>
          <w:b/>
          <w:bCs/>
          <w:noProof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6673850" cy="876300"/>
            <wp:effectExtent l="0" t="38100" r="12700" b="571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00498" w:rsidRDefault="00600498" w:rsidP="00ED3DF0">
      <w:pPr>
        <w:shd w:val="clear" w:color="auto" w:fill="FFFFFF"/>
        <w:spacing w:after="315" w:line="240" w:lineRule="auto"/>
        <w:rPr>
          <w:rFonts w:ascii="Titillium Web" w:eastAsia="Times New Roman" w:hAnsi="Titillium Web" w:cs="Times New Roman"/>
          <w:b/>
          <w:iCs/>
          <w:sz w:val="24"/>
          <w:szCs w:val="24"/>
          <w:bdr w:val="none" w:sz="0" w:space="0" w:color="auto" w:frame="1"/>
          <w:lang w:eastAsia="pl-PL"/>
        </w:rPr>
      </w:pPr>
    </w:p>
    <w:p w:rsidR="008F1B5A" w:rsidRDefault="00600498" w:rsidP="00ED3DF0">
      <w:pPr>
        <w:shd w:val="clear" w:color="auto" w:fill="FFFFFF"/>
        <w:spacing w:after="315" w:line="240" w:lineRule="auto"/>
        <w:rPr>
          <w:rFonts w:ascii="Titillium Web" w:eastAsia="Times New Roman" w:hAnsi="Titillium Web" w:cs="Times New Roman"/>
          <w:iCs/>
          <w:sz w:val="24"/>
          <w:szCs w:val="24"/>
          <w:bdr w:val="none" w:sz="0" w:space="0" w:color="auto" w:frame="1"/>
          <w:lang w:eastAsia="pl-PL"/>
        </w:rPr>
      </w:pPr>
      <w:r>
        <w:rPr>
          <w:rFonts w:ascii="Titillium Web" w:eastAsia="Times New Roman" w:hAnsi="Titillium Web" w:cs="Times New Roman"/>
          <w:iCs/>
          <w:noProof/>
          <w:sz w:val="24"/>
          <w:szCs w:val="24"/>
          <w:bdr w:val="none" w:sz="0" w:space="0" w:color="auto" w:frame="1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377825</wp:posOffset>
            </wp:positionV>
            <wp:extent cx="5391150" cy="1797050"/>
            <wp:effectExtent l="38100" t="19050" r="57150" b="31750"/>
            <wp:wrapTight wrapText="bothSides">
              <wp:wrapPolygon edited="0">
                <wp:start x="-153" y="-229"/>
                <wp:lineTo x="-153" y="20379"/>
                <wp:lineTo x="840" y="21753"/>
                <wp:lineTo x="1145" y="21753"/>
                <wp:lineTo x="3282" y="21753"/>
                <wp:lineTo x="21753" y="18776"/>
                <wp:lineTo x="21753" y="3664"/>
                <wp:lineTo x="21600" y="229"/>
                <wp:lineTo x="21600" y="-229"/>
                <wp:lineTo x="-153" y="-229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215" w:rsidRPr="005D5215">
        <w:rPr>
          <w:rFonts w:ascii="Titillium Web" w:eastAsia="Times New Roman" w:hAnsi="Titillium Web" w:cs="Times New Roman"/>
          <w:b/>
          <w:iCs/>
          <w:sz w:val="24"/>
          <w:szCs w:val="24"/>
          <w:bdr w:val="none" w:sz="0" w:space="0" w:color="auto" w:frame="1"/>
          <w:lang w:eastAsia="pl-PL"/>
        </w:rPr>
        <w:t xml:space="preserve">Nie możesz wypełnić wniosku </w:t>
      </w:r>
      <w:r w:rsidR="004B1301" w:rsidRPr="004B1301">
        <w:rPr>
          <w:rFonts w:ascii="Titillium Web" w:eastAsia="Times New Roman" w:hAnsi="Titillium Web" w:cs="Times New Roman"/>
          <w:b/>
          <w:iCs/>
          <w:sz w:val="24"/>
          <w:szCs w:val="24"/>
          <w:u w:val="single"/>
          <w:bdr w:val="none" w:sz="0" w:space="0" w:color="auto" w:frame="1"/>
          <w:lang w:eastAsia="pl-PL"/>
        </w:rPr>
        <w:t>ONLINE</w:t>
      </w:r>
      <w:r w:rsidR="005D5215" w:rsidRPr="005D5215">
        <w:rPr>
          <w:rFonts w:ascii="Titillium Web" w:eastAsia="Times New Roman" w:hAnsi="Titillium Web" w:cs="Times New Roman"/>
          <w:b/>
          <w:iCs/>
          <w:sz w:val="24"/>
          <w:szCs w:val="24"/>
          <w:bdr w:val="none" w:sz="0" w:space="0" w:color="auto" w:frame="1"/>
          <w:lang w:eastAsia="pl-PL"/>
        </w:rPr>
        <w:t>? Zrobimy to za Ciebie!</w:t>
      </w: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CB6A1B" w:rsidRDefault="00CB6A1B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ED3DF0" w:rsidRDefault="00ED3DF0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</w:p>
    <w:p w:rsidR="00641937" w:rsidRDefault="00641937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18"/>
          <w:szCs w:val="18"/>
          <w:bdr w:val="none" w:sz="0" w:space="0" w:color="auto" w:frame="1"/>
          <w:lang w:eastAsia="pl-PL"/>
        </w:rPr>
      </w:pPr>
    </w:p>
    <w:p w:rsidR="00641937" w:rsidRDefault="00641937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18"/>
          <w:szCs w:val="18"/>
          <w:bdr w:val="none" w:sz="0" w:space="0" w:color="auto" w:frame="1"/>
          <w:lang w:eastAsia="pl-PL"/>
        </w:rPr>
      </w:pPr>
    </w:p>
    <w:p w:rsidR="00641937" w:rsidRDefault="00641937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18"/>
          <w:szCs w:val="18"/>
          <w:bdr w:val="none" w:sz="0" w:space="0" w:color="auto" w:frame="1"/>
          <w:lang w:eastAsia="pl-PL"/>
        </w:rPr>
      </w:pPr>
    </w:p>
    <w:p w:rsidR="00641937" w:rsidRDefault="00641937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18"/>
          <w:szCs w:val="18"/>
          <w:bdr w:val="none" w:sz="0" w:space="0" w:color="auto" w:frame="1"/>
          <w:lang w:eastAsia="pl-PL"/>
        </w:rPr>
      </w:pPr>
    </w:p>
    <w:p w:rsidR="005D5215" w:rsidRPr="00600498" w:rsidRDefault="00600498" w:rsidP="00CB6A1B">
      <w:pPr>
        <w:pStyle w:val="Akapitzlist"/>
        <w:shd w:val="clear" w:color="auto" w:fill="FFFFFF"/>
        <w:spacing w:after="315" w:line="240" w:lineRule="auto"/>
        <w:ind w:left="-426"/>
        <w:jc w:val="both"/>
        <w:rPr>
          <w:rFonts w:ascii="Titillium Web" w:eastAsia="Times New Roman" w:hAnsi="Titillium Web" w:cs="Times New Roman"/>
          <w:iCs/>
          <w:sz w:val="20"/>
          <w:szCs w:val="20"/>
          <w:bdr w:val="none" w:sz="0" w:space="0" w:color="auto" w:frame="1"/>
          <w:lang w:eastAsia="pl-PL"/>
        </w:rPr>
      </w:pPr>
      <w:r>
        <w:rPr>
          <w:rFonts w:ascii="Titillium Web" w:hAnsi="Titillium Web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1776095</wp:posOffset>
            </wp:positionV>
            <wp:extent cx="6113780" cy="856615"/>
            <wp:effectExtent l="0" t="0" r="1270" b="0"/>
            <wp:wrapThrough wrapText="bothSides">
              <wp:wrapPolygon edited="0">
                <wp:start x="808" y="2882"/>
                <wp:lineTo x="135" y="5284"/>
                <wp:lineTo x="0" y="6725"/>
                <wp:lineTo x="0" y="15371"/>
                <wp:lineTo x="269" y="16812"/>
                <wp:lineTo x="875" y="17773"/>
                <wp:lineTo x="1211" y="17773"/>
                <wp:lineTo x="21537" y="16332"/>
                <wp:lineTo x="21537" y="5284"/>
                <wp:lineTo x="1211" y="2882"/>
                <wp:lineTo x="808" y="2882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00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B5A" w:rsidRPr="00600498">
        <w:rPr>
          <w:rFonts w:ascii="Titillium Web" w:eastAsia="Times New Roman" w:hAnsi="Titillium Web" w:cs="Times New Roman"/>
          <w:iCs/>
          <w:sz w:val="18"/>
          <w:szCs w:val="18"/>
          <w:bdr w:val="none" w:sz="0" w:space="0" w:color="auto" w:frame="1"/>
          <w:lang w:eastAsia="pl-PL"/>
        </w:rPr>
        <w:t xml:space="preserve">Zapisy trwają do 20 stycznia 2017r. Podpisanie wniosku nie jest jednoznaczne z zapisem na kurs. </w:t>
      </w:r>
      <w:r w:rsidR="008F1B5A" w:rsidRPr="00600498">
        <w:rPr>
          <w:rFonts w:ascii="Titillium Web" w:hAnsi="Titillium Web" w:cs="Arial"/>
          <w:sz w:val="18"/>
          <w:szCs w:val="18"/>
        </w:rPr>
        <w:t>Lista osób zakwalifikowanych do projektu zostanie ogłoszona na stronie Urzędu Marszałkowskiego Wojewód</w:t>
      </w:r>
      <w:r w:rsidR="008F1B5A" w:rsidRPr="00600498">
        <w:rPr>
          <w:rFonts w:ascii="Titillium Web" w:hAnsi="Titillium Web" w:cs="Arial"/>
          <w:sz w:val="20"/>
          <w:szCs w:val="20"/>
        </w:rPr>
        <w:t>ztwa Kujawsko-Pomorskiego około 20 lutego 2017 r. Po tym terminie nastąpi podpisywanie umów i rozpoczęcie kursów.</w:t>
      </w:r>
    </w:p>
    <w:tbl>
      <w:tblPr>
        <w:tblStyle w:val="Tabela-Siatka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25"/>
      </w:tblGrid>
      <w:tr w:rsidR="00FC6B07" w:rsidRPr="00420FFD" w:rsidTr="00C74415">
        <w:tc>
          <w:tcPr>
            <w:tcW w:w="5104" w:type="dxa"/>
          </w:tcPr>
          <w:p w:rsidR="00FC6B07" w:rsidRPr="00420FFD" w:rsidRDefault="00FC6B07" w:rsidP="00342B0A">
            <w:pPr>
              <w:ind w:left="-426"/>
              <w:jc w:val="center"/>
              <w:rPr>
                <w:rFonts w:ascii="Titillium Web" w:eastAsia="Times New Roman" w:hAnsi="Titillium Web" w:cs="Times New Roman"/>
                <w:b/>
                <w:color w:val="333742"/>
                <w:lang w:eastAsia="pl-PL"/>
              </w:rPr>
            </w:pPr>
          </w:p>
        </w:tc>
        <w:tc>
          <w:tcPr>
            <w:tcW w:w="4825" w:type="dxa"/>
          </w:tcPr>
          <w:p w:rsidR="00FC6B07" w:rsidRPr="00420FFD" w:rsidRDefault="00FC6B07" w:rsidP="00342B0A">
            <w:pPr>
              <w:ind w:left="-426"/>
              <w:jc w:val="center"/>
              <w:rPr>
                <w:rFonts w:ascii="Titillium Web" w:eastAsia="Times New Roman" w:hAnsi="Titillium Web" w:cs="Times New Roman"/>
                <w:b/>
                <w:color w:val="333742"/>
                <w:lang w:eastAsia="pl-PL"/>
              </w:rPr>
            </w:pPr>
          </w:p>
        </w:tc>
      </w:tr>
      <w:tr w:rsidR="00FC6B07" w:rsidRPr="00E13438" w:rsidTr="00641937">
        <w:tc>
          <w:tcPr>
            <w:tcW w:w="5104" w:type="dxa"/>
          </w:tcPr>
          <w:p w:rsidR="00FC6B07" w:rsidRPr="00FC6B07" w:rsidRDefault="00FC6B07" w:rsidP="00342B0A">
            <w:pPr>
              <w:pStyle w:val="Akapitzlist"/>
              <w:spacing w:after="315"/>
              <w:ind w:left="-426"/>
              <w:jc w:val="center"/>
              <w:rPr>
                <w:rFonts w:ascii="Titillium Web" w:eastAsia="Times New Roman" w:hAnsi="Titillium Web" w:cs="Times New Roman"/>
                <w:color w:val="333742"/>
                <w:sz w:val="18"/>
                <w:szCs w:val="18"/>
                <w:lang w:eastAsia="pl-PL"/>
              </w:rPr>
            </w:pPr>
          </w:p>
        </w:tc>
        <w:tc>
          <w:tcPr>
            <w:tcW w:w="4825" w:type="dxa"/>
          </w:tcPr>
          <w:p w:rsidR="00FC6B07" w:rsidRPr="00FC6B07" w:rsidRDefault="00FC6B07" w:rsidP="00342B0A">
            <w:pPr>
              <w:pStyle w:val="Akapitzlist"/>
              <w:ind w:left="-426"/>
              <w:jc w:val="center"/>
              <w:rPr>
                <w:rFonts w:ascii="Titillium Web" w:eastAsia="Times New Roman" w:hAnsi="Titillium Web" w:cs="Times New Roman"/>
                <w:color w:val="333742"/>
                <w:sz w:val="18"/>
                <w:szCs w:val="18"/>
                <w:lang w:eastAsia="pl-PL"/>
              </w:rPr>
            </w:pPr>
          </w:p>
        </w:tc>
      </w:tr>
    </w:tbl>
    <w:p w:rsidR="005D5215" w:rsidRDefault="00A96B53" w:rsidP="00CB6A1B">
      <w:pPr>
        <w:ind w:left="-426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TORUŃ</w:t>
      </w:r>
      <w:bookmarkStart w:id="0" w:name="_GoBack"/>
      <w:bookmarkEnd w:id="0"/>
      <w:r w:rsidR="0093150C">
        <w:rPr>
          <w:rFonts w:ascii="Titillium Web" w:hAnsi="Titillium Web"/>
          <w:sz w:val="24"/>
          <w:szCs w:val="24"/>
        </w:rPr>
        <w:t>, Centrum Języków Obcych WSB, ul. Młodzieżowa 31a</w:t>
      </w:r>
    </w:p>
    <w:p w:rsidR="0093150C" w:rsidRPr="005D5215" w:rsidRDefault="0093150C" w:rsidP="00CB6A1B">
      <w:pPr>
        <w:ind w:left="-426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87-100 Toruń, </w:t>
      </w:r>
      <w:hyperlink r:id="rId17" w:history="1">
        <w:r w:rsidRPr="00A95783">
          <w:rPr>
            <w:rStyle w:val="Hipercze"/>
            <w:rFonts w:ascii="Titillium Web" w:hAnsi="Titillium Web"/>
            <w:sz w:val="24"/>
            <w:szCs w:val="24"/>
          </w:rPr>
          <w:t>cjo@wsb.torun.pl</w:t>
        </w:r>
      </w:hyperlink>
      <w:r>
        <w:rPr>
          <w:rFonts w:ascii="Titillium Web" w:hAnsi="Titillium Web"/>
          <w:sz w:val="24"/>
          <w:szCs w:val="24"/>
        </w:rPr>
        <w:t xml:space="preserve"> tel. 784-013-472</w:t>
      </w:r>
    </w:p>
    <w:sectPr w:rsidR="0093150C" w:rsidRPr="005D5215" w:rsidSect="00600498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03B"/>
    <w:multiLevelType w:val="hybridMultilevel"/>
    <w:tmpl w:val="4A808C8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54B03"/>
    <w:multiLevelType w:val="hybridMultilevel"/>
    <w:tmpl w:val="D46E3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7822"/>
    <w:multiLevelType w:val="hybridMultilevel"/>
    <w:tmpl w:val="A0FA2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0FFA"/>
    <w:multiLevelType w:val="hybridMultilevel"/>
    <w:tmpl w:val="4B30CD2A"/>
    <w:lvl w:ilvl="0" w:tplc="0415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3E284D01"/>
    <w:multiLevelType w:val="multilevel"/>
    <w:tmpl w:val="CB9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46F46"/>
    <w:multiLevelType w:val="hybridMultilevel"/>
    <w:tmpl w:val="3DBE0C92"/>
    <w:lvl w:ilvl="0" w:tplc="0415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6E7300FE"/>
    <w:multiLevelType w:val="hybridMultilevel"/>
    <w:tmpl w:val="8E827A58"/>
    <w:lvl w:ilvl="0" w:tplc="0415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15"/>
    <w:rsid w:val="00190B1E"/>
    <w:rsid w:val="00342B0A"/>
    <w:rsid w:val="00357D33"/>
    <w:rsid w:val="00420FFD"/>
    <w:rsid w:val="00496DB2"/>
    <w:rsid w:val="004B1301"/>
    <w:rsid w:val="005D5215"/>
    <w:rsid w:val="005F3230"/>
    <w:rsid w:val="00600498"/>
    <w:rsid w:val="00641937"/>
    <w:rsid w:val="008001F3"/>
    <w:rsid w:val="008F1B5A"/>
    <w:rsid w:val="0093150C"/>
    <w:rsid w:val="009A0A9F"/>
    <w:rsid w:val="00A518A5"/>
    <w:rsid w:val="00A96B53"/>
    <w:rsid w:val="00B304A8"/>
    <w:rsid w:val="00C74415"/>
    <w:rsid w:val="00CB6A1B"/>
    <w:rsid w:val="00EB3379"/>
    <w:rsid w:val="00ED3DF0"/>
    <w:rsid w:val="00FC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36B6F-F660-448B-B206-24C1CA3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2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21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C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mailto:cjo@wsb.torun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4043A5-664E-4D92-9714-B03E5664318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520A641-48FF-4F9E-8587-B0BEC30BEB97}">
      <dgm:prSet phldrT="[Tekst]" custT="1"/>
      <dgm:spPr/>
      <dgm:t>
        <a:bodyPr/>
        <a:lstStyle/>
        <a:p>
          <a:r>
            <a:rPr lang="pl-PL" sz="1100"/>
            <a:t>1</a:t>
          </a:r>
        </a:p>
        <a:p>
          <a:r>
            <a:rPr lang="pl-PL" sz="1100"/>
            <a:t>Zaloguj się na stronie </a:t>
          </a:r>
          <a:r>
            <a:rPr lang="pl-PL" sz="1100" b="1"/>
            <a:t>capslock.kujawsko-pomorskie.pl </a:t>
          </a:r>
          <a:r>
            <a:rPr lang="pl-PL" sz="1100"/>
            <a:t>i wypełnij wniosek</a:t>
          </a:r>
        </a:p>
      </dgm:t>
    </dgm:pt>
    <dgm:pt modelId="{9944C45C-0789-481B-9245-0B96545B040F}" type="parTrans" cxnId="{125776F7-F330-4EA4-A9CE-DA7E5B6D50C4}">
      <dgm:prSet/>
      <dgm:spPr/>
      <dgm:t>
        <a:bodyPr/>
        <a:lstStyle/>
        <a:p>
          <a:endParaRPr lang="pl-PL"/>
        </a:p>
      </dgm:t>
    </dgm:pt>
    <dgm:pt modelId="{9B5B6C4C-9CFF-40CF-8018-6111D309AE4A}" type="sibTrans" cxnId="{125776F7-F330-4EA4-A9CE-DA7E5B6D50C4}">
      <dgm:prSet/>
      <dgm:spPr/>
      <dgm:t>
        <a:bodyPr/>
        <a:lstStyle/>
        <a:p>
          <a:endParaRPr lang="pl-PL"/>
        </a:p>
      </dgm:t>
    </dgm:pt>
    <dgm:pt modelId="{5F26F984-C682-4FD8-B364-549027BF5F64}">
      <dgm:prSet phldrT="[Tekst]" custT="1"/>
      <dgm:spPr/>
      <dgm:t>
        <a:bodyPr/>
        <a:lstStyle/>
        <a:p>
          <a:r>
            <a:rPr lang="pl-PL" sz="1100"/>
            <a:t>2.</a:t>
          </a:r>
        </a:p>
        <a:p>
          <a:r>
            <a:rPr lang="pl-PL" sz="1100"/>
            <a:t>Wypełnij wniosek, wydrukuj i podpisz </a:t>
          </a:r>
          <a:r>
            <a:rPr lang="pl-PL" sz="1100" i="1"/>
            <a:t>(w punkcie 10 wybierz Centrum Języków Obcych WSB)</a:t>
          </a:r>
        </a:p>
      </dgm:t>
    </dgm:pt>
    <dgm:pt modelId="{E69E6706-FA27-454A-B529-0DBEB47BBF51}" type="parTrans" cxnId="{BE2D2193-9DF7-4695-9725-AA7937F74AAD}">
      <dgm:prSet/>
      <dgm:spPr/>
      <dgm:t>
        <a:bodyPr/>
        <a:lstStyle/>
        <a:p>
          <a:endParaRPr lang="pl-PL"/>
        </a:p>
      </dgm:t>
    </dgm:pt>
    <dgm:pt modelId="{85B43D9D-7D61-459F-907D-90CC680928B6}" type="sibTrans" cxnId="{BE2D2193-9DF7-4695-9725-AA7937F74AAD}">
      <dgm:prSet/>
      <dgm:spPr/>
      <dgm:t>
        <a:bodyPr/>
        <a:lstStyle/>
        <a:p>
          <a:endParaRPr lang="pl-PL"/>
        </a:p>
      </dgm:t>
    </dgm:pt>
    <dgm:pt modelId="{679017F4-07A4-45E2-AF72-339A750F9A9D}">
      <dgm:prSet phldrT="[Tekst]" custT="1"/>
      <dgm:spPr/>
      <dgm:t>
        <a:bodyPr/>
        <a:lstStyle/>
        <a:p>
          <a:r>
            <a:rPr lang="pl-PL" sz="1100"/>
            <a:t>3. </a:t>
          </a:r>
        </a:p>
        <a:p>
          <a:r>
            <a:rPr lang="pl-PL" sz="1100"/>
            <a:t>Przynieś do Urzędu Gminy Aleksandrów Kujawski</a:t>
          </a:r>
        </a:p>
        <a:p>
          <a:r>
            <a:rPr lang="pl-PL" sz="1100"/>
            <a:t>( pokój 105) lub wyślij pocztą do WSB TORUŃ</a:t>
          </a:r>
        </a:p>
      </dgm:t>
    </dgm:pt>
    <dgm:pt modelId="{71737B02-63F6-4AA3-B357-2ACA7B52DB75}" type="parTrans" cxnId="{58FADF7D-CFB9-47B1-9A01-1CC1A3937C3D}">
      <dgm:prSet/>
      <dgm:spPr/>
      <dgm:t>
        <a:bodyPr/>
        <a:lstStyle/>
        <a:p>
          <a:endParaRPr lang="pl-PL"/>
        </a:p>
      </dgm:t>
    </dgm:pt>
    <dgm:pt modelId="{E46BAF90-B63C-4B7F-98BD-1BDD246C94AE}" type="sibTrans" cxnId="{58FADF7D-CFB9-47B1-9A01-1CC1A3937C3D}">
      <dgm:prSet/>
      <dgm:spPr/>
      <dgm:t>
        <a:bodyPr/>
        <a:lstStyle/>
        <a:p>
          <a:endParaRPr lang="pl-PL"/>
        </a:p>
      </dgm:t>
    </dgm:pt>
    <dgm:pt modelId="{712338B8-D5A0-402B-8CFF-C4AFE807B4EC}" type="pres">
      <dgm:prSet presAssocID="{CC4043A5-664E-4D92-9714-B03E5664318F}" presName="Name0" presStyleCnt="0">
        <dgm:presLayoutVars>
          <dgm:dir/>
          <dgm:resizeHandles val="exact"/>
        </dgm:presLayoutVars>
      </dgm:prSet>
      <dgm:spPr/>
    </dgm:pt>
    <dgm:pt modelId="{DCFC0BFE-0368-4B9E-B166-4DDFA687E847}" type="pres">
      <dgm:prSet presAssocID="{9520A641-48FF-4F9E-8587-B0BEC30BEB97}" presName="node" presStyleLbl="node1" presStyleIdx="0" presStyleCnt="3" custLinFactNeighborX="-836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95C2922-BB19-4758-A1B9-BB8470C3F790}" type="pres">
      <dgm:prSet presAssocID="{9B5B6C4C-9CFF-40CF-8018-6111D309AE4A}" presName="sibTrans" presStyleLbl="sibTrans2D1" presStyleIdx="0" presStyleCnt="2"/>
      <dgm:spPr/>
      <dgm:t>
        <a:bodyPr/>
        <a:lstStyle/>
        <a:p>
          <a:endParaRPr lang="pl-PL"/>
        </a:p>
      </dgm:t>
    </dgm:pt>
    <dgm:pt modelId="{1433A994-676C-4A26-94C1-89049236E5D8}" type="pres">
      <dgm:prSet presAssocID="{9B5B6C4C-9CFF-40CF-8018-6111D309AE4A}" presName="connectorText" presStyleLbl="sibTrans2D1" presStyleIdx="0" presStyleCnt="2"/>
      <dgm:spPr/>
      <dgm:t>
        <a:bodyPr/>
        <a:lstStyle/>
        <a:p>
          <a:endParaRPr lang="pl-PL"/>
        </a:p>
      </dgm:t>
    </dgm:pt>
    <dgm:pt modelId="{B420EF2D-1D53-44D6-8B16-9598D108BE95}" type="pres">
      <dgm:prSet presAssocID="{5F26F984-C682-4FD8-B364-549027BF5F6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BFE6785-2BD0-4ACF-9A40-02A973229F00}" type="pres">
      <dgm:prSet presAssocID="{85B43D9D-7D61-459F-907D-90CC680928B6}" presName="sibTrans" presStyleLbl="sibTrans2D1" presStyleIdx="1" presStyleCnt="2"/>
      <dgm:spPr/>
      <dgm:t>
        <a:bodyPr/>
        <a:lstStyle/>
        <a:p>
          <a:endParaRPr lang="pl-PL"/>
        </a:p>
      </dgm:t>
    </dgm:pt>
    <dgm:pt modelId="{086A3734-F327-4552-B7FE-8B476F3610CD}" type="pres">
      <dgm:prSet presAssocID="{85B43D9D-7D61-459F-907D-90CC680928B6}" presName="connectorText" presStyleLbl="sibTrans2D1" presStyleIdx="1" presStyleCnt="2"/>
      <dgm:spPr/>
      <dgm:t>
        <a:bodyPr/>
        <a:lstStyle/>
        <a:p>
          <a:endParaRPr lang="pl-PL"/>
        </a:p>
      </dgm:t>
    </dgm:pt>
    <dgm:pt modelId="{7632C318-FD03-405C-8118-CFFE80172F51}" type="pres">
      <dgm:prSet presAssocID="{679017F4-07A4-45E2-AF72-339A750F9A9D}" presName="node" presStyleLbl="node1" presStyleIdx="2" presStyleCnt="3" custScaleX="10123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8FADF7D-CFB9-47B1-9A01-1CC1A3937C3D}" srcId="{CC4043A5-664E-4D92-9714-B03E5664318F}" destId="{679017F4-07A4-45E2-AF72-339A750F9A9D}" srcOrd="2" destOrd="0" parTransId="{71737B02-63F6-4AA3-B357-2ACA7B52DB75}" sibTransId="{E46BAF90-B63C-4B7F-98BD-1BDD246C94AE}"/>
    <dgm:cxn modelId="{259A8DEF-FE94-4190-AEA7-EEEB82A9A841}" type="presOf" srcId="{9B5B6C4C-9CFF-40CF-8018-6111D309AE4A}" destId="{1433A994-676C-4A26-94C1-89049236E5D8}" srcOrd="1" destOrd="0" presId="urn:microsoft.com/office/officeart/2005/8/layout/process1"/>
    <dgm:cxn modelId="{BE2D2193-9DF7-4695-9725-AA7937F74AAD}" srcId="{CC4043A5-664E-4D92-9714-B03E5664318F}" destId="{5F26F984-C682-4FD8-B364-549027BF5F64}" srcOrd="1" destOrd="0" parTransId="{E69E6706-FA27-454A-B529-0DBEB47BBF51}" sibTransId="{85B43D9D-7D61-459F-907D-90CC680928B6}"/>
    <dgm:cxn modelId="{2F16566C-D6E0-4DEE-AAD5-AD720061B568}" type="presOf" srcId="{85B43D9D-7D61-459F-907D-90CC680928B6}" destId="{DBFE6785-2BD0-4ACF-9A40-02A973229F00}" srcOrd="0" destOrd="0" presId="urn:microsoft.com/office/officeart/2005/8/layout/process1"/>
    <dgm:cxn modelId="{4BF8D06A-B2AC-4781-8AC1-53D81186B293}" type="presOf" srcId="{679017F4-07A4-45E2-AF72-339A750F9A9D}" destId="{7632C318-FD03-405C-8118-CFFE80172F51}" srcOrd="0" destOrd="0" presId="urn:microsoft.com/office/officeart/2005/8/layout/process1"/>
    <dgm:cxn modelId="{A634AC6C-BC07-4697-816A-E6951FA54908}" type="presOf" srcId="{9520A641-48FF-4F9E-8587-B0BEC30BEB97}" destId="{DCFC0BFE-0368-4B9E-B166-4DDFA687E847}" srcOrd="0" destOrd="0" presId="urn:microsoft.com/office/officeart/2005/8/layout/process1"/>
    <dgm:cxn modelId="{9DC9D35D-2CCE-4976-A1E1-088F49E6B3B5}" type="presOf" srcId="{85B43D9D-7D61-459F-907D-90CC680928B6}" destId="{086A3734-F327-4552-B7FE-8B476F3610CD}" srcOrd="1" destOrd="0" presId="urn:microsoft.com/office/officeart/2005/8/layout/process1"/>
    <dgm:cxn modelId="{82569406-A05D-4E62-AE07-08BF8C406C4E}" type="presOf" srcId="{CC4043A5-664E-4D92-9714-B03E5664318F}" destId="{712338B8-D5A0-402B-8CFF-C4AFE807B4EC}" srcOrd="0" destOrd="0" presId="urn:microsoft.com/office/officeart/2005/8/layout/process1"/>
    <dgm:cxn modelId="{125776F7-F330-4EA4-A9CE-DA7E5B6D50C4}" srcId="{CC4043A5-664E-4D92-9714-B03E5664318F}" destId="{9520A641-48FF-4F9E-8587-B0BEC30BEB97}" srcOrd="0" destOrd="0" parTransId="{9944C45C-0789-481B-9245-0B96545B040F}" sibTransId="{9B5B6C4C-9CFF-40CF-8018-6111D309AE4A}"/>
    <dgm:cxn modelId="{39F1D28B-93EC-4677-9A07-63AA740B2306}" type="presOf" srcId="{9B5B6C4C-9CFF-40CF-8018-6111D309AE4A}" destId="{D95C2922-BB19-4758-A1B9-BB8470C3F790}" srcOrd="0" destOrd="0" presId="urn:microsoft.com/office/officeart/2005/8/layout/process1"/>
    <dgm:cxn modelId="{0C0DCAD2-6EF1-453A-866E-E0D9FEC42280}" type="presOf" srcId="{5F26F984-C682-4FD8-B364-549027BF5F64}" destId="{B420EF2D-1D53-44D6-8B16-9598D108BE95}" srcOrd="0" destOrd="0" presId="urn:microsoft.com/office/officeart/2005/8/layout/process1"/>
    <dgm:cxn modelId="{881462C6-E3AB-44F1-9012-C60BBAC9FD12}" type="presParOf" srcId="{712338B8-D5A0-402B-8CFF-C4AFE807B4EC}" destId="{DCFC0BFE-0368-4B9E-B166-4DDFA687E847}" srcOrd="0" destOrd="0" presId="urn:microsoft.com/office/officeart/2005/8/layout/process1"/>
    <dgm:cxn modelId="{C287A5E1-DEA6-4F80-9A91-CE0DD199EF57}" type="presParOf" srcId="{712338B8-D5A0-402B-8CFF-C4AFE807B4EC}" destId="{D95C2922-BB19-4758-A1B9-BB8470C3F790}" srcOrd="1" destOrd="0" presId="urn:microsoft.com/office/officeart/2005/8/layout/process1"/>
    <dgm:cxn modelId="{24F9ED68-DB75-4E7F-9B42-F423F69E19B7}" type="presParOf" srcId="{D95C2922-BB19-4758-A1B9-BB8470C3F790}" destId="{1433A994-676C-4A26-94C1-89049236E5D8}" srcOrd="0" destOrd="0" presId="urn:microsoft.com/office/officeart/2005/8/layout/process1"/>
    <dgm:cxn modelId="{9F0A1D84-D832-4850-87A4-1FE4DAAA2565}" type="presParOf" srcId="{712338B8-D5A0-402B-8CFF-C4AFE807B4EC}" destId="{B420EF2D-1D53-44D6-8B16-9598D108BE95}" srcOrd="2" destOrd="0" presId="urn:microsoft.com/office/officeart/2005/8/layout/process1"/>
    <dgm:cxn modelId="{300C344B-F961-400C-8B80-9442E14FFDB3}" type="presParOf" srcId="{712338B8-D5A0-402B-8CFF-C4AFE807B4EC}" destId="{DBFE6785-2BD0-4ACF-9A40-02A973229F00}" srcOrd="3" destOrd="0" presId="urn:microsoft.com/office/officeart/2005/8/layout/process1"/>
    <dgm:cxn modelId="{790FCC8B-92CD-4515-B6DC-C2A1349C28D0}" type="presParOf" srcId="{DBFE6785-2BD0-4ACF-9A40-02A973229F00}" destId="{086A3734-F327-4552-B7FE-8B476F3610CD}" srcOrd="0" destOrd="0" presId="urn:microsoft.com/office/officeart/2005/8/layout/process1"/>
    <dgm:cxn modelId="{A8C367A5-2696-4244-9D43-ACB22AA4D2F1}" type="presParOf" srcId="{712338B8-D5A0-402B-8CFF-C4AFE807B4EC}" destId="{7632C318-FD03-405C-8118-CFFE80172F51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85F17B-3931-4266-A637-4BF6CD0982A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BA0688D-46F2-4E5D-BC9B-EF507D163DBC}">
      <dgm:prSet phldrT="[Tekst]"/>
      <dgm:spPr/>
      <dgm:t>
        <a:bodyPr/>
        <a:lstStyle/>
        <a:p>
          <a:r>
            <a:rPr lang="pl-PL"/>
            <a:t>Krok 1</a:t>
          </a:r>
        </a:p>
      </dgm:t>
    </dgm:pt>
    <dgm:pt modelId="{1B323DE2-8A76-4016-BA7B-843C765B6ABE}" type="parTrans" cxnId="{2C75FF2C-64CA-4D56-98EC-06CCF3A35931}">
      <dgm:prSet/>
      <dgm:spPr/>
      <dgm:t>
        <a:bodyPr/>
        <a:lstStyle/>
        <a:p>
          <a:endParaRPr lang="pl-PL"/>
        </a:p>
      </dgm:t>
    </dgm:pt>
    <dgm:pt modelId="{A2C0C654-09ED-4BE2-8CCE-94D9891F14F9}" type="sibTrans" cxnId="{2C75FF2C-64CA-4D56-98EC-06CCF3A35931}">
      <dgm:prSet/>
      <dgm:spPr/>
      <dgm:t>
        <a:bodyPr/>
        <a:lstStyle/>
        <a:p>
          <a:endParaRPr lang="pl-PL"/>
        </a:p>
      </dgm:t>
    </dgm:pt>
    <dgm:pt modelId="{A43FEAE1-3C11-4CB2-BEED-7FFBD4302096}">
      <dgm:prSet phldrT="[Tekst]"/>
      <dgm:spPr/>
      <dgm:t>
        <a:bodyPr/>
        <a:lstStyle/>
        <a:p>
          <a:r>
            <a:rPr lang="pl-PL"/>
            <a:t>Krok 2pobierz fo</a:t>
          </a:r>
        </a:p>
      </dgm:t>
    </dgm:pt>
    <dgm:pt modelId="{BAC45AD0-4E34-4833-9095-D7266462A25B}" type="parTrans" cxnId="{DA28E2A2-9D8C-4549-A1CF-C06E567EAFF7}">
      <dgm:prSet/>
      <dgm:spPr/>
      <dgm:t>
        <a:bodyPr/>
        <a:lstStyle/>
        <a:p>
          <a:endParaRPr lang="pl-PL"/>
        </a:p>
      </dgm:t>
    </dgm:pt>
    <dgm:pt modelId="{3D7E8C27-820C-481C-899B-1195B76DB7A0}" type="sibTrans" cxnId="{DA28E2A2-9D8C-4549-A1CF-C06E567EAFF7}">
      <dgm:prSet/>
      <dgm:spPr/>
      <dgm:t>
        <a:bodyPr/>
        <a:lstStyle/>
        <a:p>
          <a:endParaRPr lang="pl-PL"/>
        </a:p>
      </dgm:t>
    </dgm:pt>
    <dgm:pt modelId="{722AB2D1-B93C-4B6A-9ECA-30B74C9FD1B4}">
      <dgm:prSet phldrT="[Tekst]"/>
      <dgm:spPr/>
      <dgm:t>
        <a:bodyPr/>
        <a:lstStyle/>
        <a:p>
          <a:r>
            <a:rPr lang="pl-PL" b="1"/>
            <a:t>wypełnij go i podpisz</a:t>
          </a:r>
        </a:p>
      </dgm:t>
    </dgm:pt>
    <dgm:pt modelId="{F0979AFD-F68B-4382-99D0-56A11E36F5B1}" type="parTrans" cxnId="{AB8ABE01-BC4B-4FC4-A985-276C44F9117C}">
      <dgm:prSet/>
      <dgm:spPr/>
      <dgm:t>
        <a:bodyPr/>
        <a:lstStyle/>
        <a:p>
          <a:endParaRPr lang="pl-PL"/>
        </a:p>
      </dgm:t>
    </dgm:pt>
    <dgm:pt modelId="{F357DCD7-D43A-40B7-9956-77FCC33F3FD2}" type="sibTrans" cxnId="{AB8ABE01-BC4B-4FC4-A985-276C44F9117C}">
      <dgm:prSet/>
      <dgm:spPr/>
      <dgm:t>
        <a:bodyPr/>
        <a:lstStyle/>
        <a:p>
          <a:endParaRPr lang="pl-PL"/>
        </a:p>
      </dgm:t>
    </dgm:pt>
    <dgm:pt modelId="{EF53AD93-6721-44C5-AAB9-9953008DD0D8}">
      <dgm:prSet phldrT="[Tekst]"/>
      <dgm:spPr/>
      <dgm:t>
        <a:bodyPr/>
        <a:lstStyle/>
        <a:p>
          <a:r>
            <a:rPr lang="pl-PL"/>
            <a:t>Krok 3zostaw </a:t>
          </a:r>
        </a:p>
      </dgm:t>
    </dgm:pt>
    <dgm:pt modelId="{6E8B3EF0-097F-4DA3-A270-23849CBD90D6}" type="parTrans" cxnId="{6B8B273E-73B2-46B4-BFF6-752B88184D20}">
      <dgm:prSet/>
      <dgm:spPr/>
      <dgm:t>
        <a:bodyPr/>
        <a:lstStyle/>
        <a:p>
          <a:endParaRPr lang="pl-PL"/>
        </a:p>
      </dgm:t>
    </dgm:pt>
    <dgm:pt modelId="{1C5356A2-CA52-4215-AC5D-33754E4363BC}" type="sibTrans" cxnId="{6B8B273E-73B2-46B4-BFF6-752B88184D20}">
      <dgm:prSet/>
      <dgm:spPr/>
      <dgm:t>
        <a:bodyPr/>
        <a:lstStyle/>
        <a:p>
          <a:endParaRPr lang="pl-PL"/>
        </a:p>
      </dgm:t>
    </dgm:pt>
    <dgm:pt modelId="{75B387B6-EDD6-4027-8B9D-AF6AC30B6320}">
      <dgm:prSet/>
      <dgm:spPr/>
      <dgm:t>
        <a:bodyPr/>
        <a:lstStyle/>
        <a:p>
          <a:r>
            <a:rPr lang="pl-PL" b="1"/>
            <a:t>pobierz Kwestionariusz Kandydata w Biurze Obsługi Interesanta (parter) w Urzędzie Gminy Aleksandrów Kujawski</a:t>
          </a:r>
        </a:p>
      </dgm:t>
    </dgm:pt>
    <dgm:pt modelId="{B266311A-42EA-40F9-B40D-491320460F6A}" type="parTrans" cxnId="{B8DB23DD-2A4B-44EB-896B-D8875E64EE9B}">
      <dgm:prSet/>
      <dgm:spPr/>
      <dgm:t>
        <a:bodyPr/>
        <a:lstStyle/>
        <a:p>
          <a:endParaRPr lang="pl-PL"/>
        </a:p>
      </dgm:t>
    </dgm:pt>
    <dgm:pt modelId="{AF12A9EB-895B-4B08-AA65-CB1CC09C6BA8}" type="sibTrans" cxnId="{B8DB23DD-2A4B-44EB-896B-D8875E64EE9B}">
      <dgm:prSet/>
      <dgm:spPr/>
      <dgm:t>
        <a:bodyPr/>
        <a:lstStyle/>
        <a:p>
          <a:endParaRPr lang="pl-PL"/>
        </a:p>
      </dgm:t>
    </dgm:pt>
    <dgm:pt modelId="{4CA6E614-6C2D-46A0-B0FB-FDF0B644B701}">
      <dgm:prSet/>
      <dgm:spPr/>
      <dgm:t>
        <a:bodyPr/>
        <a:lstStyle/>
        <a:p>
          <a:r>
            <a:rPr lang="pl-PL" b="1"/>
            <a:t>podejdź z wypełnionym Kwestinariuszem Kandydata do pokoju 105           (I pietro) Urzędu Gminy Aleksandrów Kujawski  tel. 54/282 20 59 w.51</a:t>
          </a:r>
        </a:p>
      </dgm:t>
    </dgm:pt>
    <dgm:pt modelId="{1BCF0A19-CF8D-4A2E-9E66-CB15EF3126FF}" type="parTrans" cxnId="{1FE025B3-8809-4F9A-AAD9-966604DCFEB8}">
      <dgm:prSet/>
      <dgm:spPr/>
      <dgm:t>
        <a:bodyPr/>
        <a:lstStyle/>
        <a:p>
          <a:endParaRPr lang="pl-PL"/>
        </a:p>
      </dgm:t>
    </dgm:pt>
    <dgm:pt modelId="{1907E0A8-7BA8-4CD7-A1A3-00EDDEF358EB}" type="sibTrans" cxnId="{1FE025B3-8809-4F9A-AAD9-966604DCFEB8}">
      <dgm:prSet/>
      <dgm:spPr/>
      <dgm:t>
        <a:bodyPr/>
        <a:lstStyle/>
        <a:p>
          <a:endParaRPr lang="pl-PL"/>
        </a:p>
      </dgm:t>
    </dgm:pt>
    <dgm:pt modelId="{90056526-ABF3-4A61-AAC2-EE39EC1980D2}" type="pres">
      <dgm:prSet presAssocID="{5F85F17B-3931-4266-A637-4BF6CD0982A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69B6C9A7-9BFB-4639-8CA2-E9EE571C02D0}" type="pres">
      <dgm:prSet presAssocID="{BBA0688D-46F2-4E5D-BC9B-EF507D163DBC}" presName="composite" presStyleCnt="0"/>
      <dgm:spPr/>
    </dgm:pt>
    <dgm:pt modelId="{CFFB9A31-BE1F-42BB-921B-1DFE783D96F8}" type="pres">
      <dgm:prSet presAssocID="{BBA0688D-46F2-4E5D-BC9B-EF507D163DBC}" presName="parentText" presStyleLbl="alignNode1" presStyleIdx="0" presStyleCnt="3" custLinFactNeighborX="0" custLinFactNeighborY="2005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5BF84BF-1EA8-4F9B-BBCD-C68F10786EE3}" type="pres">
      <dgm:prSet presAssocID="{BBA0688D-46F2-4E5D-BC9B-EF507D163DBC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8883805-6538-4DBB-A403-F06237B7C3E8}" type="pres">
      <dgm:prSet presAssocID="{A2C0C654-09ED-4BE2-8CCE-94D9891F14F9}" presName="sp" presStyleCnt="0"/>
      <dgm:spPr/>
    </dgm:pt>
    <dgm:pt modelId="{47B9886A-1AED-4DA5-9B04-43AF8073574E}" type="pres">
      <dgm:prSet presAssocID="{A43FEAE1-3C11-4CB2-BEED-7FFBD4302096}" presName="composite" presStyleCnt="0"/>
      <dgm:spPr/>
    </dgm:pt>
    <dgm:pt modelId="{73915325-0BF7-4EBF-A80D-7AA76AD47E5B}" type="pres">
      <dgm:prSet presAssocID="{A43FEAE1-3C11-4CB2-BEED-7FFBD4302096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8AB2369-469F-4176-8443-2ADE4D38ACE7}" type="pres">
      <dgm:prSet presAssocID="{A43FEAE1-3C11-4CB2-BEED-7FFBD4302096}" presName="descendantText" presStyleLbl="alignAcc1" presStyleIdx="1" presStyleCnt="3" custLinFactNeighborX="0" custLinFactNeighborY="-2189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B303957-6FC1-46B1-A9E5-6D0FA6C1B056}" type="pres">
      <dgm:prSet presAssocID="{3D7E8C27-820C-481C-899B-1195B76DB7A0}" presName="sp" presStyleCnt="0"/>
      <dgm:spPr/>
    </dgm:pt>
    <dgm:pt modelId="{114E4DF2-70BF-40A3-98CE-F452AD37D45D}" type="pres">
      <dgm:prSet presAssocID="{EF53AD93-6721-44C5-AAB9-9953008DD0D8}" presName="composite" presStyleCnt="0"/>
      <dgm:spPr/>
    </dgm:pt>
    <dgm:pt modelId="{CD3B581F-AC6C-4FBA-BCA8-231169C838E9}" type="pres">
      <dgm:prSet presAssocID="{EF53AD93-6721-44C5-AAB9-9953008DD0D8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ABCF61C-7183-4505-8053-E854F00BE5CD}" type="pres">
      <dgm:prSet presAssocID="{EF53AD93-6721-44C5-AAB9-9953008DD0D8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95D3621C-34FD-4474-89A1-7AA572B4121B}" type="presOf" srcId="{A43FEAE1-3C11-4CB2-BEED-7FFBD4302096}" destId="{73915325-0BF7-4EBF-A80D-7AA76AD47E5B}" srcOrd="0" destOrd="0" presId="urn:microsoft.com/office/officeart/2005/8/layout/chevron2"/>
    <dgm:cxn modelId="{6F841DA4-FF23-49CA-9AAE-BB7F9F2270AD}" type="presOf" srcId="{722AB2D1-B93C-4B6A-9ECA-30B74C9FD1B4}" destId="{78AB2369-469F-4176-8443-2ADE4D38ACE7}" srcOrd="0" destOrd="0" presId="urn:microsoft.com/office/officeart/2005/8/layout/chevron2"/>
    <dgm:cxn modelId="{AB8ABE01-BC4B-4FC4-A985-276C44F9117C}" srcId="{A43FEAE1-3C11-4CB2-BEED-7FFBD4302096}" destId="{722AB2D1-B93C-4B6A-9ECA-30B74C9FD1B4}" srcOrd="0" destOrd="0" parTransId="{F0979AFD-F68B-4382-99D0-56A11E36F5B1}" sibTransId="{F357DCD7-D43A-40B7-9956-77FCC33F3FD2}"/>
    <dgm:cxn modelId="{E9E9C4D8-72E8-415D-BC99-92496E5D3A77}" type="presOf" srcId="{BBA0688D-46F2-4E5D-BC9B-EF507D163DBC}" destId="{CFFB9A31-BE1F-42BB-921B-1DFE783D96F8}" srcOrd="0" destOrd="0" presId="urn:microsoft.com/office/officeart/2005/8/layout/chevron2"/>
    <dgm:cxn modelId="{69EA42DB-406C-4834-B375-DA06C0E9F856}" type="presOf" srcId="{EF53AD93-6721-44C5-AAB9-9953008DD0D8}" destId="{CD3B581F-AC6C-4FBA-BCA8-231169C838E9}" srcOrd="0" destOrd="0" presId="urn:microsoft.com/office/officeart/2005/8/layout/chevron2"/>
    <dgm:cxn modelId="{DA28E2A2-9D8C-4549-A1CF-C06E567EAFF7}" srcId="{5F85F17B-3931-4266-A637-4BF6CD0982AB}" destId="{A43FEAE1-3C11-4CB2-BEED-7FFBD4302096}" srcOrd="1" destOrd="0" parTransId="{BAC45AD0-4E34-4833-9095-D7266462A25B}" sibTransId="{3D7E8C27-820C-481C-899B-1195B76DB7A0}"/>
    <dgm:cxn modelId="{1FE025B3-8809-4F9A-AAD9-966604DCFEB8}" srcId="{EF53AD93-6721-44C5-AAB9-9953008DD0D8}" destId="{4CA6E614-6C2D-46A0-B0FB-FDF0B644B701}" srcOrd="0" destOrd="0" parTransId="{1BCF0A19-CF8D-4A2E-9E66-CB15EF3126FF}" sibTransId="{1907E0A8-7BA8-4CD7-A1A3-00EDDEF358EB}"/>
    <dgm:cxn modelId="{0CCD7D15-E8C3-49A8-AD59-63A414C3680B}" type="presOf" srcId="{5F85F17B-3931-4266-A637-4BF6CD0982AB}" destId="{90056526-ABF3-4A61-AAC2-EE39EC1980D2}" srcOrd="0" destOrd="0" presId="urn:microsoft.com/office/officeart/2005/8/layout/chevron2"/>
    <dgm:cxn modelId="{6B8B273E-73B2-46B4-BFF6-752B88184D20}" srcId="{5F85F17B-3931-4266-A637-4BF6CD0982AB}" destId="{EF53AD93-6721-44C5-AAB9-9953008DD0D8}" srcOrd="2" destOrd="0" parTransId="{6E8B3EF0-097F-4DA3-A270-23849CBD90D6}" sibTransId="{1C5356A2-CA52-4215-AC5D-33754E4363BC}"/>
    <dgm:cxn modelId="{B8DB23DD-2A4B-44EB-896B-D8875E64EE9B}" srcId="{BBA0688D-46F2-4E5D-BC9B-EF507D163DBC}" destId="{75B387B6-EDD6-4027-8B9D-AF6AC30B6320}" srcOrd="0" destOrd="0" parTransId="{B266311A-42EA-40F9-B40D-491320460F6A}" sibTransId="{AF12A9EB-895B-4B08-AA65-CB1CC09C6BA8}"/>
    <dgm:cxn modelId="{2C75FF2C-64CA-4D56-98EC-06CCF3A35931}" srcId="{5F85F17B-3931-4266-A637-4BF6CD0982AB}" destId="{BBA0688D-46F2-4E5D-BC9B-EF507D163DBC}" srcOrd="0" destOrd="0" parTransId="{1B323DE2-8A76-4016-BA7B-843C765B6ABE}" sibTransId="{A2C0C654-09ED-4BE2-8CCE-94D9891F14F9}"/>
    <dgm:cxn modelId="{7E20ACE8-73D1-4425-B94D-C69121404C31}" type="presOf" srcId="{4CA6E614-6C2D-46A0-B0FB-FDF0B644B701}" destId="{8ABCF61C-7183-4505-8053-E854F00BE5CD}" srcOrd="0" destOrd="0" presId="urn:microsoft.com/office/officeart/2005/8/layout/chevron2"/>
    <dgm:cxn modelId="{B9ECB7D4-EF6A-4643-991E-8255956982D9}" type="presOf" srcId="{75B387B6-EDD6-4027-8B9D-AF6AC30B6320}" destId="{95BF84BF-1EA8-4F9B-BBCD-C68F10786EE3}" srcOrd="0" destOrd="0" presId="urn:microsoft.com/office/officeart/2005/8/layout/chevron2"/>
    <dgm:cxn modelId="{6AAF87C7-5DE3-4D91-BC49-C0E21DDE9EB0}" type="presParOf" srcId="{90056526-ABF3-4A61-AAC2-EE39EC1980D2}" destId="{69B6C9A7-9BFB-4639-8CA2-E9EE571C02D0}" srcOrd="0" destOrd="0" presId="urn:microsoft.com/office/officeart/2005/8/layout/chevron2"/>
    <dgm:cxn modelId="{5DFA47D3-60D2-4F5F-B981-B685214788C4}" type="presParOf" srcId="{69B6C9A7-9BFB-4639-8CA2-E9EE571C02D0}" destId="{CFFB9A31-BE1F-42BB-921B-1DFE783D96F8}" srcOrd="0" destOrd="0" presId="urn:microsoft.com/office/officeart/2005/8/layout/chevron2"/>
    <dgm:cxn modelId="{A3BA5912-956B-4258-B458-6086FC113F91}" type="presParOf" srcId="{69B6C9A7-9BFB-4639-8CA2-E9EE571C02D0}" destId="{95BF84BF-1EA8-4F9B-BBCD-C68F10786EE3}" srcOrd="1" destOrd="0" presId="urn:microsoft.com/office/officeart/2005/8/layout/chevron2"/>
    <dgm:cxn modelId="{49699FFD-10C9-41BA-A48F-7BA985958A1E}" type="presParOf" srcId="{90056526-ABF3-4A61-AAC2-EE39EC1980D2}" destId="{C8883805-6538-4DBB-A403-F06237B7C3E8}" srcOrd="1" destOrd="0" presId="urn:microsoft.com/office/officeart/2005/8/layout/chevron2"/>
    <dgm:cxn modelId="{35F78C66-FF50-4A46-BEBD-DDAC5BFAD925}" type="presParOf" srcId="{90056526-ABF3-4A61-AAC2-EE39EC1980D2}" destId="{47B9886A-1AED-4DA5-9B04-43AF8073574E}" srcOrd="2" destOrd="0" presId="urn:microsoft.com/office/officeart/2005/8/layout/chevron2"/>
    <dgm:cxn modelId="{2F9DC766-2920-43B2-89DC-35993C92EA07}" type="presParOf" srcId="{47B9886A-1AED-4DA5-9B04-43AF8073574E}" destId="{73915325-0BF7-4EBF-A80D-7AA76AD47E5B}" srcOrd="0" destOrd="0" presId="urn:microsoft.com/office/officeart/2005/8/layout/chevron2"/>
    <dgm:cxn modelId="{4EDF55EE-2C5C-4E82-A742-C7FA022D1858}" type="presParOf" srcId="{47B9886A-1AED-4DA5-9B04-43AF8073574E}" destId="{78AB2369-469F-4176-8443-2ADE4D38ACE7}" srcOrd="1" destOrd="0" presId="urn:microsoft.com/office/officeart/2005/8/layout/chevron2"/>
    <dgm:cxn modelId="{670325F3-92B2-4001-84B2-E2C34286A383}" type="presParOf" srcId="{90056526-ABF3-4A61-AAC2-EE39EC1980D2}" destId="{9B303957-6FC1-46B1-A9E5-6D0FA6C1B056}" srcOrd="3" destOrd="0" presId="urn:microsoft.com/office/officeart/2005/8/layout/chevron2"/>
    <dgm:cxn modelId="{F844FDCD-FA54-48C0-9A2C-A2084CF82E9D}" type="presParOf" srcId="{90056526-ABF3-4A61-AAC2-EE39EC1980D2}" destId="{114E4DF2-70BF-40A3-98CE-F452AD37D45D}" srcOrd="4" destOrd="0" presId="urn:microsoft.com/office/officeart/2005/8/layout/chevron2"/>
    <dgm:cxn modelId="{A6E2AC5C-3918-4416-89D0-BC5A777E25B0}" type="presParOf" srcId="{114E4DF2-70BF-40A3-98CE-F452AD37D45D}" destId="{CD3B581F-AC6C-4FBA-BCA8-231169C838E9}" srcOrd="0" destOrd="0" presId="urn:microsoft.com/office/officeart/2005/8/layout/chevron2"/>
    <dgm:cxn modelId="{B156475F-FE33-44EF-8C94-E09C9350D87A}" type="presParOf" srcId="{114E4DF2-70BF-40A3-98CE-F452AD37D45D}" destId="{8ABCF61C-7183-4505-8053-E854F00BE5C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FC0BFE-0368-4B9E-B166-4DDFA687E847}">
      <dsp:nvSpPr>
        <dsp:cNvPr id="0" name=""/>
        <dsp:cNvSpPr/>
      </dsp:nvSpPr>
      <dsp:spPr>
        <a:xfrm>
          <a:off x="0" y="0"/>
          <a:ext cx="1748221" cy="8763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Zaloguj się na stronie </a:t>
          </a:r>
          <a:r>
            <a:rPr lang="pl-PL" sz="1100" b="1" kern="1200"/>
            <a:t>capslock.kujawsko-pomorskie.pl </a:t>
          </a:r>
          <a:r>
            <a:rPr lang="pl-PL" sz="1100" kern="1200"/>
            <a:t>i wypełnij wniosek</a:t>
          </a:r>
        </a:p>
      </dsp:txBody>
      <dsp:txXfrm>
        <a:off x="25666" y="25666"/>
        <a:ext cx="1696889" cy="824968"/>
      </dsp:txXfrm>
    </dsp:sp>
    <dsp:sp modelId="{D95C2922-BB19-4758-A1B9-BB8470C3F790}">
      <dsp:nvSpPr>
        <dsp:cNvPr id="0" name=""/>
        <dsp:cNvSpPr/>
      </dsp:nvSpPr>
      <dsp:spPr>
        <a:xfrm>
          <a:off x="1924181" y="221370"/>
          <a:ext cx="373035" cy="4335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800" kern="1200"/>
        </a:p>
      </dsp:txBody>
      <dsp:txXfrm>
        <a:off x="1924181" y="308082"/>
        <a:ext cx="261125" cy="260134"/>
      </dsp:txXfrm>
    </dsp:sp>
    <dsp:sp modelId="{B420EF2D-1D53-44D6-8B16-9598D108BE95}">
      <dsp:nvSpPr>
        <dsp:cNvPr id="0" name=""/>
        <dsp:cNvSpPr/>
      </dsp:nvSpPr>
      <dsp:spPr>
        <a:xfrm>
          <a:off x="2452062" y="0"/>
          <a:ext cx="1748221" cy="8763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2.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Wypełnij wniosek, wydrukuj i podpisz </a:t>
          </a:r>
          <a:r>
            <a:rPr lang="pl-PL" sz="1100" i="1" kern="1200"/>
            <a:t>(w punkcie 10 wybierz Centrum Języków Obcych WSB)</a:t>
          </a:r>
        </a:p>
      </dsp:txBody>
      <dsp:txXfrm>
        <a:off x="2477728" y="25666"/>
        <a:ext cx="1696889" cy="824968"/>
      </dsp:txXfrm>
    </dsp:sp>
    <dsp:sp modelId="{DBFE6785-2BD0-4ACF-9A40-02A973229F00}">
      <dsp:nvSpPr>
        <dsp:cNvPr id="0" name=""/>
        <dsp:cNvSpPr/>
      </dsp:nvSpPr>
      <dsp:spPr>
        <a:xfrm>
          <a:off x="4375106" y="221370"/>
          <a:ext cx="370622" cy="4335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800" kern="1200"/>
        </a:p>
      </dsp:txBody>
      <dsp:txXfrm>
        <a:off x="4375106" y="308082"/>
        <a:ext cx="259435" cy="260134"/>
      </dsp:txXfrm>
    </dsp:sp>
    <dsp:sp modelId="{7632C318-FD03-405C-8118-CFFE80172F51}">
      <dsp:nvSpPr>
        <dsp:cNvPr id="0" name=""/>
        <dsp:cNvSpPr/>
      </dsp:nvSpPr>
      <dsp:spPr>
        <a:xfrm>
          <a:off x="4899572" y="0"/>
          <a:ext cx="1769724" cy="8763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3.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Przynieś do Urzędu Gminy Aleksandrów Kujawski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( pokój 105) lub wyślij pocztą do WSB TORUŃ</a:t>
          </a:r>
        </a:p>
      </dsp:txBody>
      <dsp:txXfrm>
        <a:off x="4925238" y="25666"/>
        <a:ext cx="1718392" cy="8249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FB9A31-BE1F-42BB-921B-1DFE783D96F8}">
      <dsp:nvSpPr>
        <dsp:cNvPr id="0" name=""/>
        <dsp:cNvSpPr/>
      </dsp:nvSpPr>
      <dsp:spPr>
        <a:xfrm rot="5400000">
          <a:off x="-104374" y="119229"/>
          <a:ext cx="695830" cy="4870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/>
            <a:t>Krok 1</a:t>
          </a:r>
        </a:p>
      </dsp:txBody>
      <dsp:txXfrm rot="-5400000">
        <a:off x="1" y="258396"/>
        <a:ext cx="487081" cy="208749"/>
      </dsp:txXfrm>
    </dsp:sp>
    <dsp:sp modelId="{95BF84BF-1EA8-4F9B-BBCD-C68F10786EE3}">
      <dsp:nvSpPr>
        <dsp:cNvPr id="0" name=""/>
        <dsp:cNvSpPr/>
      </dsp:nvSpPr>
      <dsp:spPr>
        <a:xfrm rot="5400000">
          <a:off x="2712970" y="-2224985"/>
          <a:ext cx="452289" cy="4904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200" b="1" kern="1200"/>
            <a:t>pobierz Kwestionariusz Kandydata w Biurze Obsługi Interesanta (parter) w Urzędzie Gminy Aleksandrów Kujawski</a:t>
          </a:r>
        </a:p>
      </dsp:txBody>
      <dsp:txXfrm rot="-5400000">
        <a:off x="487081" y="22983"/>
        <a:ext cx="4881989" cy="408131"/>
      </dsp:txXfrm>
    </dsp:sp>
    <dsp:sp modelId="{73915325-0BF7-4EBF-A80D-7AA76AD47E5B}">
      <dsp:nvSpPr>
        <dsp:cNvPr id="0" name=""/>
        <dsp:cNvSpPr/>
      </dsp:nvSpPr>
      <dsp:spPr>
        <a:xfrm rot="5400000">
          <a:off x="-104374" y="654984"/>
          <a:ext cx="695830" cy="4870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/>
            <a:t>Krok 2pobierz fo</a:t>
          </a:r>
        </a:p>
      </dsp:txBody>
      <dsp:txXfrm rot="-5400000">
        <a:off x="1" y="794151"/>
        <a:ext cx="487081" cy="208749"/>
      </dsp:txXfrm>
    </dsp:sp>
    <dsp:sp modelId="{78AB2369-469F-4176-8443-2ADE4D38ACE7}">
      <dsp:nvSpPr>
        <dsp:cNvPr id="0" name=""/>
        <dsp:cNvSpPr/>
      </dsp:nvSpPr>
      <dsp:spPr>
        <a:xfrm rot="5400000">
          <a:off x="2712970" y="-1685180"/>
          <a:ext cx="452289" cy="4904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200" b="1" kern="1200"/>
            <a:t>wypełnij go i podpisz</a:t>
          </a:r>
        </a:p>
      </dsp:txBody>
      <dsp:txXfrm rot="-5400000">
        <a:off x="487081" y="562788"/>
        <a:ext cx="4881989" cy="408131"/>
      </dsp:txXfrm>
    </dsp:sp>
    <dsp:sp modelId="{CD3B581F-AC6C-4FBA-BCA8-231169C838E9}">
      <dsp:nvSpPr>
        <dsp:cNvPr id="0" name=""/>
        <dsp:cNvSpPr/>
      </dsp:nvSpPr>
      <dsp:spPr>
        <a:xfrm rot="5400000">
          <a:off x="-104374" y="1204690"/>
          <a:ext cx="695830" cy="4870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/>
            <a:t>Krok 3zostaw </a:t>
          </a:r>
        </a:p>
      </dsp:txBody>
      <dsp:txXfrm rot="-5400000">
        <a:off x="1" y="1343857"/>
        <a:ext cx="487081" cy="208749"/>
      </dsp:txXfrm>
    </dsp:sp>
    <dsp:sp modelId="{8ABCF61C-7183-4505-8053-E854F00BE5CD}">
      <dsp:nvSpPr>
        <dsp:cNvPr id="0" name=""/>
        <dsp:cNvSpPr/>
      </dsp:nvSpPr>
      <dsp:spPr>
        <a:xfrm rot="5400000">
          <a:off x="2712970" y="-1125573"/>
          <a:ext cx="452289" cy="4904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200" b="1" kern="1200"/>
            <a:t>podejdź z wypełnionym Kwestinariuszem Kandydata do pokoju 105           (I pietro) Urzędu Gminy Aleksandrów Kujawski  tel. 54/282 20 59 w.51</a:t>
          </a:r>
        </a:p>
      </dsp:txBody>
      <dsp:txXfrm rot="-5400000">
        <a:off x="487081" y="1122395"/>
        <a:ext cx="4881989" cy="408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mzawiszewska</dc:creator>
  <cp:keywords/>
  <dc:description/>
  <cp:lastModifiedBy>Alicja</cp:lastModifiedBy>
  <cp:revision>15</cp:revision>
  <cp:lastPrinted>2016-11-23T07:42:00Z</cp:lastPrinted>
  <dcterms:created xsi:type="dcterms:W3CDTF">2016-11-17T15:37:00Z</dcterms:created>
  <dcterms:modified xsi:type="dcterms:W3CDTF">2016-11-23T07:49:00Z</dcterms:modified>
</cp:coreProperties>
</file>