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5EB3" w14:textId="77777777" w:rsidR="001A1705" w:rsidRDefault="001A1705" w:rsidP="001B3E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EEADA" w14:textId="728197B8" w:rsidR="001A1705" w:rsidRPr="00C511CE" w:rsidRDefault="001A1705" w:rsidP="001B3E9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11CE">
        <w:rPr>
          <w:rFonts w:ascii="Times New Roman" w:hAnsi="Times New Roman" w:cs="Times New Roman"/>
          <w:b/>
          <w:sz w:val="20"/>
          <w:szCs w:val="20"/>
        </w:rPr>
        <w:t>KLAUZULA INFORMACYJNAW ZAKRESIE PRZETWARZANIA DANYCH OSOBOWYCH</w:t>
      </w:r>
      <w:r w:rsidR="00AE16FD">
        <w:rPr>
          <w:rFonts w:ascii="Times New Roman" w:hAnsi="Times New Roman" w:cs="Times New Roman"/>
          <w:b/>
          <w:sz w:val="20"/>
          <w:szCs w:val="20"/>
        </w:rPr>
        <w:br/>
      </w:r>
    </w:p>
    <w:p w14:paraId="0220F1D6" w14:textId="68AC925D" w:rsidR="001A1705" w:rsidRPr="00C511CE" w:rsidRDefault="00627233" w:rsidP="001A170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CE">
        <w:rPr>
          <w:rFonts w:ascii="Times New Roman" w:hAnsi="Times New Roman" w:cs="Times New Roman"/>
          <w:sz w:val="20"/>
          <w:szCs w:val="20"/>
        </w:rPr>
        <w:t xml:space="preserve">Na podstawie art. 13 </w:t>
      </w:r>
      <w:r w:rsidR="001A1705" w:rsidRPr="00C511CE">
        <w:rPr>
          <w:rFonts w:ascii="Times New Roman" w:hAnsi="Times New Roman" w:cs="Times New Roman"/>
          <w:sz w:val="20"/>
          <w:szCs w:val="20"/>
        </w:rPr>
        <w:t xml:space="preserve"> i 14 r</w:t>
      </w:r>
      <w:r w:rsidRPr="00C511CE">
        <w:rPr>
          <w:rFonts w:ascii="Times New Roman" w:hAnsi="Times New Roman" w:cs="Times New Roman"/>
          <w:sz w:val="20"/>
          <w:szCs w:val="20"/>
        </w:rPr>
        <w:t xml:space="preserve">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</w:t>
      </w:r>
    </w:p>
    <w:p w14:paraId="61198AE1" w14:textId="69690233" w:rsidR="00627233" w:rsidRPr="001B3E9A" w:rsidRDefault="00C511CE" w:rsidP="001A170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3E9A">
        <w:rPr>
          <w:rFonts w:ascii="Times New Roman" w:hAnsi="Times New Roman" w:cs="Times New Roman"/>
          <w:sz w:val="20"/>
          <w:szCs w:val="20"/>
        </w:rPr>
        <w:t>i</w:t>
      </w:r>
      <w:r w:rsidR="00627233" w:rsidRPr="001B3E9A">
        <w:rPr>
          <w:rFonts w:ascii="Times New Roman" w:hAnsi="Times New Roman" w:cs="Times New Roman"/>
          <w:sz w:val="20"/>
          <w:szCs w:val="20"/>
        </w:rPr>
        <w:t>nformuj</w:t>
      </w:r>
      <w:r w:rsidR="001A1705" w:rsidRPr="001B3E9A">
        <w:rPr>
          <w:rFonts w:ascii="Times New Roman" w:hAnsi="Times New Roman" w:cs="Times New Roman"/>
          <w:sz w:val="20"/>
          <w:szCs w:val="20"/>
        </w:rPr>
        <w:t xml:space="preserve">emy </w:t>
      </w:r>
      <w:r w:rsidR="00627233" w:rsidRPr="001B3E9A">
        <w:rPr>
          <w:rFonts w:ascii="Times New Roman" w:hAnsi="Times New Roman" w:cs="Times New Roman"/>
          <w:sz w:val="20"/>
          <w:szCs w:val="20"/>
        </w:rPr>
        <w:t>że:</w:t>
      </w:r>
    </w:p>
    <w:p w14:paraId="2BF1C9AF" w14:textId="569FB772" w:rsidR="001B3E9A" w:rsidRPr="001B3E9A" w:rsidRDefault="00C511CE" w:rsidP="001B3E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CE">
        <w:rPr>
          <w:rFonts w:ascii="Times New Roman" w:hAnsi="Times New Roman" w:cs="Times New Roman"/>
          <w:sz w:val="20"/>
          <w:szCs w:val="20"/>
        </w:rPr>
        <w:t>w odniesieniu danych osobowych Państwa oraz członków Państwa gospodarstwa domowego przetwarzanych w związku z obsługą dodatków osłonowych</w:t>
      </w:r>
    </w:p>
    <w:p w14:paraId="1323F1E0" w14:textId="4177CC69" w:rsidR="00AE16FD" w:rsidRDefault="001B3E9A" w:rsidP="001B3E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627233" w:rsidRPr="001B3E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B3E9A">
        <w:rPr>
          <w:rFonts w:ascii="Times New Roman" w:hAnsi="Times New Roman" w:cs="Times New Roman"/>
          <w:sz w:val="20"/>
          <w:szCs w:val="20"/>
        </w:rPr>
        <w:t xml:space="preserve">dministratorem Państwa danych jest </w:t>
      </w:r>
      <w:r w:rsidRPr="001B3E9A">
        <w:rPr>
          <w:rStyle w:val="fontstyle01"/>
          <w:rFonts w:ascii="Times New Roman" w:hAnsi="Times New Roman" w:cs="Times New Roman"/>
          <w:sz w:val="20"/>
          <w:szCs w:val="20"/>
        </w:rPr>
        <w:t xml:space="preserve">Gminny Ośrodek Pomocy Społecznej w Wągrowcu, ul. Janowiecka 98A, 62-100 Wągrowiec, </w:t>
      </w:r>
      <w:r w:rsidRPr="001B3E9A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 xml:space="preserve">tel. 67 216 9251, e-mail: </w:t>
      </w:r>
      <w:hyperlink r:id="rId5" w:history="1">
        <w:r w:rsidRPr="001B3E9A">
          <w:rPr>
            <w:rStyle w:val="Hipercze"/>
            <w:rFonts w:ascii="Times New Roman" w:hAnsi="Times New Roman" w:cs="Times New Roman"/>
            <w:sz w:val="20"/>
            <w:szCs w:val="20"/>
          </w:rPr>
          <w:t>gops</w:t>
        </w:r>
        <w:r w:rsidR="00074B27">
          <w:rPr>
            <w:rStyle w:val="Hipercze"/>
            <w:rFonts w:ascii="Times New Roman" w:hAnsi="Times New Roman" w:cs="Times New Roman"/>
            <w:sz w:val="20"/>
            <w:szCs w:val="20"/>
          </w:rPr>
          <w:t>@wagrowiec.wlkp</w:t>
        </w:r>
        <w:r w:rsidRPr="001B3E9A">
          <w:rPr>
            <w:rStyle w:val="Hipercze"/>
            <w:rFonts w:ascii="Times New Roman" w:hAnsi="Times New Roman" w:cs="Times New Roman"/>
            <w:sz w:val="20"/>
            <w:szCs w:val="20"/>
          </w:rPr>
          <w:t>.pl</w:t>
        </w:r>
      </w:hyperlink>
      <w:r w:rsidRPr="001B3E9A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>., reprezentowany przez Kierownika Ośrodka;</w:t>
      </w:r>
      <w:r w:rsidR="00AE16FD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1B3E9A">
        <w:rPr>
          <w:rFonts w:ascii="Times New Roman" w:hAnsi="Times New Roman" w:cs="Times New Roman"/>
          <w:sz w:val="20"/>
          <w:szCs w:val="20"/>
        </w:rPr>
        <w:t>W sprawach dotyczących przetwarzania danych osobowych  mogą się Państwo kontaktować we wszystkich sprawach dotyczących przetwarzania danych osobowych za pośrednictwem adresu email: inspektor@cbi24.pl lub pisemnie na adres Administratora</w:t>
      </w:r>
      <w:r w:rsidR="00AE16FD">
        <w:rPr>
          <w:rFonts w:ascii="Times New Roman" w:hAnsi="Times New Roman" w:cs="Times New Roman"/>
          <w:sz w:val="20"/>
          <w:szCs w:val="20"/>
        </w:rPr>
        <w:t>;</w:t>
      </w:r>
    </w:p>
    <w:p w14:paraId="7CDD36EC" w14:textId="77777777" w:rsidR="00AE16FD" w:rsidRDefault="001B3E9A" w:rsidP="001B3E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FD">
        <w:rPr>
          <w:rFonts w:ascii="Times New Roman" w:hAnsi="Times New Roman" w:cs="Times New Roman"/>
          <w:b/>
          <w:bCs/>
          <w:sz w:val="20"/>
          <w:szCs w:val="20"/>
        </w:rPr>
        <w:t>3)</w:t>
      </w:r>
      <w:r w:rsidRPr="001B3E9A">
        <w:rPr>
          <w:rFonts w:ascii="Times New Roman" w:hAnsi="Times New Roman" w:cs="Times New Roman"/>
          <w:sz w:val="20"/>
          <w:szCs w:val="20"/>
        </w:rPr>
        <w:t xml:space="preserve"> Dane osobowe przetwarzane w celu rozpatrzenia złożonego przez Państwa wniosku o przyznanie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dodatku osłonowego, a podstawą prawną przetwarzania danych jest ustawa z dnia 17 grudnia 2021 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dodatku osłonowym. Przesłanka legalizująca przetwarzanie Państwa danych osobowych wynika z obowiązku prawnego nałożonego na Administratora, co spełnia wymagania art. 6 ust. 1 lit. c RODO;</w:t>
      </w:r>
    </w:p>
    <w:p w14:paraId="4AAB9665" w14:textId="02B88BF0" w:rsidR="001B3E9A" w:rsidRPr="00AE16FD" w:rsidRDefault="001B3E9A" w:rsidP="001B3E9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16FD">
        <w:rPr>
          <w:rFonts w:ascii="Times New Roman" w:hAnsi="Times New Roman" w:cs="Times New Roman"/>
          <w:b/>
          <w:bCs/>
          <w:sz w:val="20"/>
          <w:szCs w:val="20"/>
        </w:rPr>
        <w:t>4).</w:t>
      </w:r>
      <w:r w:rsidRPr="001B3E9A">
        <w:rPr>
          <w:rFonts w:ascii="Times New Roman" w:hAnsi="Times New Roman" w:cs="Times New Roman"/>
          <w:sz w:val="20"/>
          <w:szCs w:val="20"/>
        </w:rPr>
        <w:t xml:space="preserve"> Podanie danych osobowych jest wymagane na podstawie przepisów prawa, tj. przez rozporządzenie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Ministra Klimatu i Środowiska z dnia 16 stycznia 2024 r. zmieniające rozporządzenie w sprawie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wzoru wniosku o wypłatę dodatku osłonowego;</w:t>
      </w:r>
    </w:p>
    <w:p w14:paraId="52FF9287" w14:textId="0E2E57AB" w:rsidR="001B3E9A" w:rsidRPr="001B3E9A" w:rsidRDefault="001B3E9A" w:rsidP="001B3E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FD">
        <w:rPr>
          <w:rFonts w:ascii="Times New Roman" w:hAnsi="Times New Roman" w:cs="Times New Roman"/>
          <w:b/>
          <w:bCs/>
          <w:sz w:val="20"/>
          <w:szCs w:val="20"/>
        </w:rPr>
        <w:t>5).</w:t>
      </w:r>
      <w:r w:rsidRPr="001B3E9A">
        <w:rPr>
          <w:rFonts w:ascii="Times New Roman" w:hAnsi="Times New Roman" w:cs="Times New Roman"/>
          <w:sz w:val="20"/>
          <w:szCs w:val="20"/>
        </w:rPr>
        <w:t xml:space="preserve"> Niepodanie danych osobowych wymaganych na podstawie przepisów prawa będzie skutkować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brakiem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możliwości rozpatrzenia wniosku.</w:t>
      </w:r>
    </w:p>
    <w:p w14:paraId="6E872AB7" w14:textId="3508052B" w:rsidR="001B3E9A" w:rsidRPr="001B3E9A" w:rsidRDefault="001B3E9A" w:rsidP="001B3E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FD">
        <w:rPr>
          <w:rFonts w:ascii="Times New Roman" w:hAnsi="Times New Roman" w:cs="Times New Roman"/>
          <w:b/>
          <w:bCs/>
          <w:sz w:val="20"/>
          <w:szCs w:val="20"/>
        </w:rPr>
        <w:t>6).</w:t>
      </w:r>
      <w:r w:rsidRPr="001B3E9A">
        <w:rPr>
          <w:rFonts w:ascii="Times New Roman" w:hAnsi="Times New Roman" w:cs="Times New Roman"/>
          <w:sz w:val="20"/>
          <w:szCs w:val="20"/>
        </w:rPr>
        <w:t xml:space="preserve"> Państwa dane osobowe będą udostępniane wyłącznie podmiotom uprawnionym na podstawie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przepisów prawa. Do Państwa danych osobowych mogą mieć dostęp uprawnieni pracownicy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Administratora a także na podstawie zawartych umów powierzenia przetwarzania danych podmioty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zewnętrzne realizujące usługi na rzecz Administratora;</w:t>
      </w:r>
      <w:r w:rsidR="00AE16FD">
        <w:rPr>
          <w:rFonts w:ascii="Times New Roman" w:hAnsi="Times New Roman" w:cs="Times New Roman"/>
          <w:sz w:val="20"/>
          <w:szCs w:val="20"/>
        </w:rPr>
        <w:br/>
      </w:r>
      <w:r w:rsidRPr="00AE16FD">
        <w:rPr>
          <w:rFonts w:ascii="Times New Roman" w:hAnsi="Times New Roman" w:cs="Times New Roman"/>
          <w:b/>
          <w:bCs/>
          <w:sz w:val="20"/>
          <w:szCs w:val="20"/>
        </w:rPr>
        <w:t>7).</w:t>
      </w:r>
      <w:r w:rsidRPr="001B3E9A">
        <w:rPr>
          <w:rFonts w:ascii="Times New Roman" w:hAnsi="Times New Roman" w:cs="Times New Roman"/>
          <w:sz w:val="20"/>
          <w:szCs w:val="20"/>
        </w:rPr>
        <w:t xml:space="preserve"> Dane przetwarzane będą przez okres wynikający z obowiązujących przepisów prawa w szczególności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ustawy o narodowym zasobie archiwalnym i archiwach oraz aktach wykonawczych do tej ustawy;</w:t>
      </w:r>
      <w:r w:rsidR="00AE16FD">
        <w:rPr>
          <w:rFonts w:ascii="Times New Roman" w:hAnsi="Times New Roman" w:cs="Times New Roman"/>
          <w:sz w:val="20"/>
          <w:szCs w:val="20"/>
        </w:rPr>
        <w:br/>
      </w:r>
      <w:r w:rsidRPr="00AE16FD">
        <w:rPr>
          <w:rFonts w:ascii="Times New Roman" w:hAnsi="Times New Roman" w:cs="Times New Roman"/>
          <w:b/>
          <w:bCs/>
          <w:sz w:val="20"/>
          <w:szCs w:val="20"/>
        </w:rPr>
        <w:t>8).</w:t>
      </w:r>
      <w:r w:rsidRPr="001B3E9A">
        <w:rPr>
          <w:rFonts w:ascii="Times New Roman" w:hAnsi="Times New Roman" w:cs="Times New Roman"/>
          <w:sz w:val="20"/>
          <w:szCs w:val="20"/>
        </w:rPr>
        <w:t xml:space="preserve"> Posiadają Państwo, na zasadach art. 15-21 RODO, prawo do: żądania od administratora dostępu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swoich danych osobowych, ich sprostowania, usunięcia lub ograniczenia przetwarzania lub wniesienia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sprzeciwu wobec takiego przetwarzania, a także prawo do przenoszenia danych;</w:t>
      </w:r>
    </w:p>
    <w:p w14:paraId="2C5BF346" w14:textId="77777777" w:rsidR="00AE16FD" w:rsidRDefault="001B3E9A" w:rsidP="001B3E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FD">
        <w:rPr>
          <w:rFonts w:ascii="Times New Roman" w:hAnsi="Times New Roman" w:cs="Times New Roman"/>
          <w:b/>
          <w:bCs/>
          <w:sz w:val="20"/>
          <w:szCs w:val="20"/>
        </w:rPr>
        <w:t>9).</w:t>
      </w:r>
      <w:r w:rsidRPr="001B3E9A">
        <w:rPr>
          <w:rFonts w:ascii="Times New Roman" w:hAnsi="Times New Roman" w:cs="Times New Roman"/>
          <w:sz w:val="20"/>
          <w:szCs w:val="20"/>
        </w:rPr>
        <w:t xml:space="preserve"> Mają także Państwo możliwość złożenia skargi do Prezesa Urzędu Ochrony Danych Osobowych.</w:t>
      </w:r>
      <w:r w:rsidR="00AE16FD">
        <w:rPr>
          <w:rFonts w:ascii="Times New Roman" w:hAnsi="Times New Roman" w:cs="Times New Roman"/>
          <w:sz w:val="20"/>
          <w:szCs w:val="20"/>
        </w:rPr>
        <w:br/>
      </w:r>
      <w:r w:rsidRPr="00AE16FD">
        <w:rPr>
          <w:rFonts w:ascii="Times New Roman" w:hAnsi="Times New Roman" w:cs="Times New Roman"/>
          <w:b/>
          <w:bCs/>
          <w:sz w:val="20"/>
          <w:szCs w:val="20"/>
        </w:rPr>
        <w:t>10).</w:t>
      </w:r>
      <w:r w:rsidRPr="001B3E9A">
        <w:rPr>
          <w:rFonts w:ascii="Times New Roman" w:hAnsi="Times New Roman" w:cs="Times New Roman"/>
          <w:sz w:val="20"/>
          <w:szCs w:val="20"/>
        </w:rPr>
        <w:t xml:space="preserve"> Dane mogą być pozyskiwane drogą elektroniczną lub pisemnie od organów podatkowych, ministra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właściwego do spraw finansów publicznych, organów emerytalno-rentowych, z rejestrów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publicznych, w tym z rejestru PESEL. Dane mogą być pozyskiwane również od innych uczestników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postępowań administracyjnych, instytucji publicznych i organizacji pozarządowych obowiązanych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udzielania informacji na podstawie przepisów prawa;</w:t>
      </w:r>
    </w:p>
    <w:p w14:paraId="1461CB79" w14:textId="13584772" w:rsidR="00AE16FD" w:rsidRDefault="001B3E9A" w:rsidP="001B3E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FD">
        <w:rPr>
          <w:rFonts w:ascii="Times New Roman" w:hAnsi="Times New Roman" w:cs="Times New Roman"/>
          <w:b/>
          <w:bCs/>
          <w:sz w:val="20"/>
          <w:szCs w:val="20"/>
        </w:rPr>
        <w:t>11).</w:t>
      </w:r>
      <w:r w:rsidRPr="001B3E9A">
        <w:rPr>
          <w:rFonts w:ascii="Times New Roman" w:hAnsi="Times New Roman" w:cs="Times New Roman"/>
          <w:sz w:val="20"/>
          <w:szCs w:val="20"/>
        </w:rPr>
        <w:t xml:space="preserve"> Państwa dane mogą być przetwarzane w sposób zautomatyzowany, jednak decyzje i inne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rozstrzygnięcia nie będą podejmowane w sposób zautomatyzowany, ani też nie będą podlegały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E9A">
        <w:rPr>
          <w:rFonts w:ascii="Times New Roman" w:hAnsi="Times New Roman" w:cs="Times New Roman"/>
          <w:sz w:val="20"/>
          <w:szCs w:val="20"/>
        </w:rPr>
        <w:t>profilowaniu.</w:t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  <w:r w:rsidR="00AE16FD">
        <w:rPr>
          <w:rFonts w:ascii="Times New Roman" w:hAnsi="Times New Roman" w:cs="Times New Roman"/>
          <w:sz w:val="20"/>
          <w:szCs w:val="20"/>
        </w:rPr>
        <w:tab/>
      </w:r>
    </w:p>
    <w:p w14:paraId="5A8C9D3B" w14:textId="68014931" w:rsidR="00AE16FD" w:rsidRPr="001B3E9A" w:rsidRDefault="00AE16FD" w:rsidP="00AE16F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</w:t>
      </w:r>
    </w:p>
    <w:sectPr w:rsidR="00AE16FD" w:rsidRPr="001B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655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33"/>
    <w:rsid w:val="00074B27"/>
    <w:rsid w:val="000C46E6"/>
    <w:rsid w:val="001A1705"/>
    <w:rsid w:val="001B3E9A"/>
    <w:rsid w:val="00254625"/>
    <w:rsid w:val="00627233"/>
    <w:rsid w:val="00AE16FD"/>
    <w:rsid w:val="00C511CE"/>
    <w:rsid w:val="00E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F431"/>
  <w15:chartTrackingRefBased/>
  <w15:docId w15:val="{C56FA4DE-1B1F-45C9-997C-6701B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23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27233"/>
  </w:style>
  <w:style w:type="paragraph" w:styleId="Akapitzlist">
    <w:name w:val="List Paragraph"/>
    <w:basedOn w:val="Normalny"/>
    <w:link w:val="AkapitzlistZnak"/>
    <w:uiPriority w:val="34"/>
    <w:qFormat/>
    <w:rsid w:val="00627233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character" w:customStyle="1" w:styleId="fontstyle01">
    <w:name w:val="fontstyle01"/>
    <w:basedOn w:val="Domylnaczcionkaakapitu"/>
    <w:rsid w:val="0062723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511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_wagrowiec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</dc:creator>
  <cp:keywords/>
  <dc:description/>
  <cp:lastModifiedBy>jankiewicz</cp:lastModifiedBy>
  <cp:revision>4</cp:revision>
  <cp:lastPrinted>2024-01-25T11:58:00Z</cp:lastPrinted>
  <dcterms:created xsi:type="dcterms:W3CDTF">2024-01-25T11:16:00Z</dcterms:created>
  <dcterms:modified xsi:type="dcterms:W3CDTF">2024-01-25T12:01:00Z</dcterms:modified>
</cp:coreProperties>
</file>