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B853" w14:textId="77777777" w:rsidR="00E908C7" w:rsidRPr="0070601B" w:rsidRDefault="0079745E" w:rsidP="00E908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2E9F635" wp14:editId="74973441">
            <wp:simplePos x="0" y="0"/>
            <wp:positionH relativeFrom="column">
              <wp:posOffset>303530</wp:posOffset>
            </wp:positionH>
            <wp:positionV relativeFrom="paragraph">
              <wp:posOffset>-69215</wp:posOffset>
            </wp:positionV>
            <wp:extent cx="1024255" cy="1095375"/>
            <wp:effectExtent l="19050" t="0" r="4445" b="0"/>
            <wp:wrapNone/>
            <wp:docPr id="1" name="Obraz 4" descr="https://encrypted-tbn1.gstatic.com/images?q=tbn:ANd9GcRLdqPEIcOvsDr8XoGukULAhk77xkK21-6z0_-DZRSFm-XeWk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LdqPEIcOvsDr8XoGukULAhk77xkK21-6z0_-DZRSFm-XeWk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DB4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7BC9C1E" wp14:editId="49BE2A80">
            <wp:simplePos x="0" y="0"/>
            <wp:positionH relativeFrom="margin">
              <wp:posOffset>4133850</wp:posOffset>
            </wp:positionH>
            <wp:positionV relativeFrom="margin">
              <wp:posOffset>-327804</wp:posOffset>
            </wp:positionV>
            <wp:extent cx="2801788" cy="1664898"/>
            <wp:effectExtent l="19050" t="0" r="0" b="0"/>
            <wp:wrapNone/>
            <wp:docPr id="3" name="Obraz 2" descr="15-6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60-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88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8C7" w:rsidRPr="0070601B">
        <w:rPr>
          <w:rFonts w:ascii="Times New Roman" w:hAnsi="Times New Roman" w:cs="Times New Roman"/>
          <w:b/>
        </w:rPr>
        <w:t>REGULAMIN KONKURSU</w:t>
      </w:r>
      <w:r w:rsidR="00797DB4">
        <w:rPr>
          <w:rFonts w:ascii="Times New Roman" w:hAnsi="Times New Roman" w:cs="Times New Roman"/>
          <w:b/>
        </w:rPr>
        <w:t xml:space="preserve">                </w:t>
      </w:r>
    </w:p>
    <w:p w14:paraId="3BA600B9" w14:textId="77777777" w:rsidR="00120273" w:rsidRPr="0070601B" w:rsidRDefault="00E908C7" w:rsidP="00E908C7">
      <w:pPr>
        <w:jc w:val="center"/>
        <w:rPr>
          <w:rFonts w:ascii="Times New Roman" w:hAnsi="Times New Roman" w:cs="Times New Roman"/>
          <w:b/>
        </w:rPr>
      </w:pPr>
      <w:r w:rsidRPr="0070601B">
        <w:rPr>
          <w:rFonts w:ascii="Times New Roman" w:hAnsi="Times New Roman" w:cs="Times New Roman"/>
          <w:b/>
        </w:rPr>
        <w:t>NA NAJPIĘKNIEJSZY WIANEK ŚWIĘTOJAŃSKI</w:t>
      </w:r>
    </w:p>
    <w:p w14:paraId="6A76985D" w14:textId="2A7036D2" w:rsidR="00E908C7" w:rsidRPr="0070601B" w:rsidRDefault="00286C9D" w:rsidP="00E908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KOBYLEC</w:t>
      </w:r>
      <w:r w:rsidR="00425010">
        <w:rPr>
          <w:rFonts w:ascii="Times New Roman" w:hAnsi="Times New Roman" w:cs="Times New Roman"/>
          <w:b/>
        </w:rPr>
        <w:t xml:space="preserve"> 26.06.2021 r.</w:t>
      </w:r>
    </w:p>
    <w:p w14:paraId="62C01BD9" w14:textId="77777777" w:rsidR="00E908C7" w:rsidRDefault="00E908C7" w:rsidP="00E908C7">
      <w:pPr>
        <w:jc w:val="center"/>
      </w:pPr>
    </w:p>
    <w:p w14:paraId="7EF93B87" w14:textId="77777777" w:rsidR="00E908C7" w:rsidRPr="0070601B" w:rsidRDefault="00E908C7" w:rsidP="00E908C7">
      <w:pPr>
        <w:pStyle w:val="Akapitzlist"/>
        <w:numPr>
          <w:ilvl w:val="0"/>
          <w:numId w:val="1"/>
        </w:numPr>
        <w:rPr>
          <w:b/>
        </w:rPr>
      </w:pPr>
      <w:r w:rsidRPr="0070601B">
        <w:rPr>
          <w:b/>
        </w:rPr>
        <w:t>POSTANOWIENIA OGÓLNE</w:t>
      </w:r>
    </w:p>
    <w:p w14:paraId="3A6DB93B" w14:textId="20B9A345" w:rsidR="00E908C7" w:rsidRDefault="00FA4A1E" w:rsidP="00E908C7">
      <w:pPr>
        <w:pStyle w:val="Akapitzlist"/>
        <w:numPr>
          <w:ilvl w:val="0"/>
          <w:numId w:val="2"/>
        </w:numPr>
      </w:pPr>
      <w:r>
        <w:t>Organizatorami</w:t>
      </w:r>
      <w:r w:rsidR="00E908C7">
        <w:t xml:space="preserve"> konkursu </w:t>
      </w:r>
      <w:r>
        <w:t xml:space="preserve">są </w:t>
      </w:r>
      <w:r w:rsidR="00E908C7">
        <w:t xml:space="preserve">Sołectwo </w:t>
      </w:r>
      <w:r w:rsidR="00286C9D">
        <w:t>Kobylec</w:t>
      </w:r>
      <w:r>
        <w:t xml:space="preserve"> oraz Gminny Ośrodek Kultury w</w:t>
      </w:r>
      <w:r w:rsidR="00621EC8">
        <w:t xml:space="preserve"> Łeknie.</w:t>
      </w:r>
    </w:p>
    <w:p w14:paraId="1E67EAC5" w14:textId="77777777" w:rsidR="00E908C7" w:rsidRDefault="00E908C7" w:rsidP="00E908C7">
      <w:pPr>
        <w:pStyle w:val="Akapitzlist"/>
        <w:numPr>
          <w:ilvl w:val="0"/>
          <w:numId w:val="2"/>
        </w:numPr>
      </w:pPr>
      <w:r>
        <w:t>Przedmiotem konkursu jest wykonanie najpiękniejszego wianka świętojańskiego</w:t>
      </w:r>
      <w:r w:rsidR="00621EC8">
        <w:t>.</w:t>
      </w:r>
    </w:p>
    <w:p w14:paraId="13A65558" w14:textId="77777777" w:rsidR="00E908C7" w:rsidRDefault="00E908C7" w:rsidP="00E908C7">
      <w:pPr>
        <w:pStyle w:val="Akapitzlist"/>
        <w:ind w:left="1440"/>
      </w:pPr>
    </w:p>
    <w:p w14:paraId="6F24D946" w14:textId="77777777" w:rsidR="00621EC8" w:rsidRDefault="00E908C7" w:rsidP="00621EC8">
      <w:pPr>
        <w:pStyle w:val="Akapitzlist"/>
        <w:numPr>
          <w:ilvl w:val="0"/>
          <w:numId w:val="1"/>
        </w:numPr>
        <w:rPr>
          <w:b/>
        </w:rPr>
      </w:pPr>
      <w:r w:rsidRPr="0070601B">
        <w:rPr>
          <w:b/>
        </w:rPr>
        <w:t>UCZESTNICY KONKURSU</w:t>
      </w:r>
    </w:p>
    <w:p w14:paraId="73B03721" w14:textId="0272721D" w:rsidR="00E908C7" w:rsidRDefault="00E908C7" w:rsidP="00A10877">
      <w:pPr>
        <w:pStyle w:val="Akapitzlist"/>
        <w:numPr>
          <w:ilvl w:val="0"/>
          <w:numId w:val="6"/>
        </w:numPr>
      </w:pPr>
      <w:r>
        <w:t>Konkurs ma charakter otwarty i adresowany jest</w:t>
      </w:r>
      <w:r w:rsidR="00A10877">
        <w:t xml:space="preserve"> do mieszkańców </w:t>
      </w:r>
      <w:r w:rsidR="00425010">
        <w:t>G</w:t>
      </w:r>
      <w:r w:rsidR="00A10877">
        <w:t xml:space="preserve">miny Wągrowiec </w:t>
      </w:r>
      <w:r w:rsidR="0083335D">
        <w:br/>
      </w:r>
      <w:r w:rsidR="00A10877">
        <w:t>w następujących kategoriach:</w:t>
      </w:r>
    </w:p>
    <w:p w14:paraId="4A3FF1FC" w14:textId="77777777" w:rsidR="00A10877" w:rsidRDefault="0083335D" w:rsidP="00A10877">
      <w:pPr>
        <w:pStyle w:val="Akapitzlist"/>
        <w:ind w:left="1470"/>
      </w:pPr>
      <w:r>
        <w:t>Kategoria I -</w:t>
      </w:r>
      <w:r w:rsidR="00A10877">
        <w:t xml:space="preserve"> uczniowie szkół podstawowych,</w:t>
      </w:r>
    </w:p>
    <w:p w14:paraId="77248D4F" w14:textId="44FBDBB7" w:rsidR="00425010" w:rsidRDefault="0083335D" w:rsidP="00425010">
      <w:pPr>
        <w:pStyle w:val="Akapitzlist"/>
        <w:ind w:left="1470"/>
      </w:pPr>
      <w:r>
        <w:t>Kategoria II -</w:t>
      </w:r>
      <w:r w:rsidR="00A10877">
        <w:t xml:space="preserve"> uczniowie szkół</w:t>
      </w:r>
      <w:r w:rsidR="00425010">
        <w:t xml:space="preserve"> średnich</w:t>
      </w:r>
      <w:r w:rsidR="00A10877">
        <w:t xml:space="preserve"> oraz dorośli</w:t>
      </w:r>
      <w:r w:rsidR="000F043D">
        <w:t>.</w:t>
      </w:r>
    </w:p>
    <w:p w14:paraId="47789C6D" w14:textId="0E0CCB6F" w:rsidR="00E908C7" w:rsidRPr="00425010" w:rsidRDefault="00425010" w:rsidP="00425010">
      <w:pPr>
        <w:rPr>
          <w:b/>
        </w:rPr>
      </w:pPr>
      <w:r>
        <w:rPr>
          <w:b/>
        </w:rPr>
        <w:t xml:space="preserve">        III </w:t>
      </w:r>
      <w:r w:rsidRPr="00425010">
        <w:rPr>
          <w:b/>
        </w:rPr>
        <w:t xml:space="preserve">. </w:t>
      </w:r>
      <w:r>
        <w:rPr>
          <w:b/>
        </w:rPr>
        <w:t xml:space="preserve">       </w:t>
      </w:r>
      <w:r w:rsidR="00E908C7" w:rsidRPr="00425010">
        <w:rPr>
          <w:b/>
        </w:rPr>
        <w:t>ZASADY ORGANIZACYJNE KONKURSU</w:t>
      </w:r>
    </w:p>
    <w:p w14:paraId="7915D284" w14:textId="4AB30821" w:rsidR="00E908C7" w:rsidRDefault="00E908C7" w:rsidP="00FA4A1E">
      <w:pPr>
        <w:pStyle w:val="Akapitzlist"/>
        <w:numPr>
          <w:ilvl w:val="0"/>
          <w:numId w:val="3"/>
        </w:numPr>
      </w:pPr>
      <w:r>
        <w:t>Warunkiem uczestnictwa w konkursie jest dostarczeni</w:t>
      </w:r>
      <w:r w:rsidR="00A10877">
        <w:t>e wianka świętojańskiego dnia</w:t>
      </w:r>
      <w:r w:rsidR="00425010">
        <w:t xml:space="preserve"> </w:t>
      </w:r>
      <w:r w:rsidR="00286C9D">
        <w:t>26</w:t>
      </w:r>
      <w:r w:rsidR="00A10877">
        <w:t>.06.20</w:t>
      </w:r>
      <w:r w:rsidR="00286C9D">
        <w:t>21</w:t>
      </w:r>
      <w:r>
        <w:t xml:space="preserve"> r.</w:t>
      </w:r>
      <w:r w:rsidR="004147C4">
        <w:t xml:space="preserve"> </w:t>
      </w:r>
      <w:r w:rsidR="00FA4A1E">
        <w:t>o</w:t>
      </w:r>
      <w:r w:rsidR="004147C4">
        <w:t>d</w:t>
      </w:r>
      <w:r w:rsidR="00FA4A1E">
        <w:t xml:space="preserve"> godziny 19</w:t>
      </w:r>
      <w:r w:rsidR="00A10877" w:rsidRPr="00A10877">
        <w:rPr>
          <w:vertAlign w:val="superscript"/>
        </w:rPr>
        <w:t>00</w:t>
      </w:r>
      <w:r w:rsidR="0048753A">
        <w:t xml:space="preserve"> </w:t>
      </w:r>
      <w:r w:rsidR="004147C4">
        <w:t xml:space="preserve">do </w:t>
      </w:r>
      <w:r w:rsidR="0048753A">
        <w:t>godziny 19</w:t>
      </w:r>
      <w:r w:rsidR="0048753A" w:rsidRPr="0048753A">
        <w:rPr>
          <w:vertAlign w:val="superscript"/>
        </w:rPr>
        <w:t>30</w:t>
      </w:r>
      <w:r w:rsidR="0048753A">
        <w:t xml:space="preserve"> </w:t>
      </w:r>
      <w:r w:rsidR="00286C9D">
        <w:t>przy bazie WOPR w Kobylcu.</w:t>
      </w:r>
    </w:p>
    <w:p w14:paraId="553A18C0" w14:textId="77777777" w:rsidR="00E908C7" w:rsidRDefault="00E908C7" w:rsidP="00E908C7">
      <w:pPr>
        <w:pStyle w:val="Akapitzlist"/>
        <w:numPr>
          <w:ilvl w:val="0"/>
          <w:numId w:val="3"/>
        </w:numPr>
      </w:pPr>
      <w:r>
        <w:t xml:space="preserve">Wianek powinien być wykonany ze świeżego materiału roślinnego, dobranego według tradycji </w:t>
      </w:r>
      <w:r w:rsidR="000C0BF0">
        <w:t xml:space="preserve">   </w:t>
      </w:r>
      <w:r>
        <w:t>Nocy Świętojańskiej (kwiaty, gałązki, liście i zioła). Wianki wykonane ze sztucznych kwiatów nie będą brały udziału w konkursie.</w:t>
      </w:r>
    </w:p>
    <w:p w14:paraId="30D44EE6" w14:textId="77777777" w:rsidR="00E908C7" w:rsidRDefault="00E908C7" w:rsidP="00E908C7">
      <w:pPr>
        <w:pStyle w:val="Akapitzlist"/>
        <w:numPr>
          <w:ilvl w:val="0"/>
          <w:numId w:val="3"/>
        </w:numPr>
      </w:pPr>
      <w:r>
        <w:t>Wianek powinien unosić się na wodzie i posiadać jedną lub więcej świec.</w:t>
      </w:r>
    </w:p>
    <w:p w14:paraId="5BE39C87" w14:textId="4E9EFD0B" w:rsidR="00E908C7" w:rsidRDefault="00E908C7" w:rsidP="00E908C7">
      <w:pPr>
        <w:pStyle w:val="Akapitzlist"/>
        <w:numPr>
          <w:ilvl w:val="0"/>
          <w:numId w:val="3"/>
        </w:numPr>
      </w:pPr>
      <w:r>
        <w:t>Prace należy opisać imieniem i nazwiskiem autora/autorki</w:t>
      </w:r>
      <w:r w:rsidR="00286C9D">
        <w:t xml:space="preserve"> oraz zawierać podpisaną zgodę.</w:t>
      </w:r>
    </w:p>
    <w:p w14:paraId="45F8D21E" w14:textId="77777777" w:rsidR="00E908C7" w:rsidRDefault="00E908C7" w:rsidP="00E908C7">
      <w:pPr>
        <w:pStyle w:val="Akapitzlist"/>
        <w:ind w:left="1440"/>
      </w:pPr>
    </w:p>
    <w:p w14:paraId="75A19207" w14:textId="644AE564" w:rsidR="00E908C7" w:rsidRPr="00425010" w:rsidRDefault="00E908C7" w:rsidP="00425010">
      <w:pPr>
        <w:pStyle w:val="Akapitzlist"/>
        <w:numPr>
          <w:ilvl w:val="0"/>
          <w:numId w:val="8"/>
        </w:numPr>
        <w:ind w:hanging="1374"/>
        <w:rPr>
          <w:b/>
        </w:rPr>
      </w:pPr>
      <w:r w:rsidRPr="00425010">
        <w:rPr>
          <w:b/>
        </w:rPr>
        <w:t>KOMISJA KONKURSOWA</w:t>
      </w:r>
    </w:p>
    <w:p w14:paraId="526BFB2C" w14:textId="77777777" w:rsidR="00E908C7" w:rsidRDefault="00621EC8" w:rsidP="00E908C7">
      <w:pPr>
        <w:pStyle w:val="Akapitzlist"/>
        <w:numPr>
          <w:ilvl w:val="0"/>
          <w:numId w:val="4"/>
        </w:numPr>
      </w:pPr>
      <w:r>
        <w:t>Prace konkursowe ocenione zostaną przez powołaną komisję konkursową.</w:t>
      </w:r>
    </w:p>
    <w:p w14:paraId="138F9EBA" w14:textId="156EC06C" w:rsidR="00E908C7" w:rsidRDefault="0079745E" w:rsidP="00E908C7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F715727" wp14:editId="5A294729">
            <wp:simplePos x="0" y="0"/>
            <wp:positionH relativeFrom="column">
              <wp:posOffset>4953000</wp:posOffset>
            </wp:positionH>
            <wp:positionV relativeFrom="paragraph">
              <wp:posOffset>45085</wp:posOffset>
            </wp:positionV>
            <wp:extent cx="1461770" cy="1569720"/>
            <wp:effectExtent l="19050" t="0" r="5080" b="0"/>
            <wp:wrapNone/>
            <wp:docPr id="2" name="Obraz 4" descr="https://encrypted-tbn1.gstatic.com/images?q=tbn:ANd9GcRLdqPEIcOvsDr8XoGukULAhk77xkK21-6z0_-DZRSFm-XeWk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LdqPEIcOvsDr8XoGukULAhk77xkK21-6z0_-DZRSFm-XeWk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010">
        <w:t>O</w:t>
      </w:r>
      <w:r w:rsidR="00621EC8">
        <w:t>cenie podlegać będą</w:t>
      </w:r>
      <w:r w:rsidR="00E908C7">
        <w:t>:</w:t>
      </w:r>
    </w:p>
    <w:p w14:paraId="07C913F3" w14:textId="77777777" w:rsidR="00E908C7" w:rsidRDefault="00621EC8" w:rsidP="00E908C7">
      <w:pPr>
        <w:pStyle w:val="Akapitzlist"/>
        <w:ind w:left="1440"/>
      </w:pPr>
      <w:r>
        <w:t>- estetyka</w:t>
      </w:r>
      <w:r w:rsidR="00E908C7">
        <w:t xml:space="preserve"> projektu,</w:t>
      </w:r>
    </w:p>
    <w:p w14:paraId="480F049A" w14:textId="77777777" w:rsidR="00E908C7" w:rsidRDefault="00E908C7" w:rsidP="00E908C7">
      <w:pPr>
        <w:pStyle w:val="Akapitzlist"/>
        <w:ind w:left="1440"/>
      </w:pPr>
      <w:r>
        <w:t>- oryginalność pomysłu,</w:t>
      </w:r>
    </w:p>
    <w:p w14:paraId="0330720C" w14:textId="77777777" w:rsidR="00E908C7" w:rsidRDefault="00E908C7" w:rsidP="00E908C7">
      <w:pPr>
        <w:pStyle w:val="Akapitzlist"/>
        <w:ind w:left="1440"/>
      </w:pPr>
      <w:r>
        <w:t>- nawiązanie do tradycji,</w:t>
      </w:r>
    </w:p>
    <w:p w14:paraId="7493F1A0" w14:textId="77777777" w:rsidR="00E908C7" w:rsidRDefault="00E908C7" w:rsidP="00E908C7">
      <w:pPr>
        <w:pStyle w:val="Akapitzlist"/>
        <w:ind w:left="1440"/>
      </w:pPr>
      <w:r>
        <w:t>- dobór materiałów,</w:t>
      </w:r>
    </w:p>
    <w:p w14:paraId="6AA97AF7" w14:textId="77777777" w:rsidR="00E908C7" w:rsidRDefault="00E908C7" w:rsidP="00E908C7">
      <w:pPr>
        <w:pStyle w:val="Akapitzlist"/>
        <w:ind w:left="1440"/>
      </w:pPr>
      <w:r>
        <w:t>- zgodność z wymogami regulaminu.</w:t>
      </w:r>
    </w:p>
    <w:p w14:paraId="02DF3F9C" w14:textId="77777777" w:rsidR="00E908C7" w:rsidRDefault="00E908C7" w:rsidP="00E908C7">
      <w:r>
        <w:t xml:space="preserve">                       3. </w:t>
      </w:r>
      <w:r w:rsidR="00621EC8">
        <w:t>Laureaci najlepszych prac zostaną nagrodzeni.</w:t>
      </w:r>
    </w:p>
    <w:p w14:paraId="4997EA09" w14:textId="77777777" w:rsidR="0070601B" w:rsidRPr="0070601B" w:rsidRDefault="00E908C7" w:rsidP="00E908C7">
      <w:pPr>
        <w:rPr>
          <w:b/>
        </w:rPr>
      </w:pPr>
      <w:r w:rsidRPr="0070601B">
        <w:rPr>
          <w:b/>
        </w:rPr>
        <w:t xml:space="preserve">          V. ROZ</w:t>
      </w:r>
      <w:r w:rsidR="0070601B" w:rsidRPr="0070601B">
        <w:rPr>
          <w:b/>
        </w:rPr>
        <w:t>S</w:t>
      </w:r>
      <w:r w:rsidRPr="0070601B">
        <w:rPr>
          <w:b/>
        </w:rPr>
        <w:t>TRZYGNIĘCIE</w:t>
      </w:r>
      <w:r w:rsidR="0070601B" w:rsidRPr="0070601B">
        <w:rPr>
          <w:b/>
        </w:rPr>
        <w:t xml:space="preserve"> KONKURSU I ROZDANIE NAGRÓD</w:t>
      </w:r>
    </w:p>
    <w:p w14:paraId="63FA351C" w14:textId="5A951A5C" w:rsidR="0070601B" w:rsidRDefault="0070601B" w:rsidP="00E908C7">
      <w:r>
        <w:t xml:space="preserve">                       1.   Rozstrzygnięcie konkursu i rozdanie nagród </w:t>
      </w:r>
      <w:r w:rsidR="00A10877">
        <w:t>nastąpi 2</w:t>
      </w:r>
      <w:r w:rsidR="00286C9D">
        <w:t>6</w:t>
      </w:r>
      <w:r w:rsidR="00A10877">
        <w:t>.06.20</w:t>
      </w:r>
      <w:r w:rsidR="00286C9D">
        <w:t>21</w:t>
      </w:r>
      <w:r w:rsidR="00621EC8">
        <w:t xml:space="preserve"> r.  </w:t>
      </w:r>
      <w:r w:rsidR="00A10877">
        <w:t>podczas imprezy.</w:t>
      </w:r>
    </w:p>
    <w:p w14:paraId="3DD46428" w14:textId="07893A8A" w:rsidR="0070601B" w:rsidRPr="00286C9D" w:rsidRDefault="0070601B" w:rsidP="00286C9D">
      <w:pPr>
        <w:tabs>
          <w:tab w:val="left" w:pos="426"/>
          <w:tab w:val="left" w:pos="709"/>
        </w:tabs>
        <w:rPr>
          <w:b/>
        </w:rPr>
      </w:pPr>
      <w:r w:rsidRPr="0070601B">
        <w:rPr>
          <w:b/>
        </w:rPr>
        <w:t xml:space="preserve">         VI. POSTANOWIENIA KOŃ</w:t>
      </w:r>
      <w:r w:rsidR="00286C9D">
        <w:rPr>
          <w:b/>
        </w:rPr>
        <w:t>COWE</w:t>
      </w:r>
    </w:p>
    <w:p w14:paraId="18132195" w14:textId="77777777" w:rsidR="0070601B" w:rsidRDefault="0070601B" w:rsidP="0070601B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</w:pPr>
      <w:r>
        <w:t xml:space="preserve"> Organizator zastrzega sobie prawo do opublikowania imienia, nazwiska i informacji o laureatach konkursu oraz wykorzystanie tych informacji w relacjach z przebiegu imprezy zamieszczanych </w:t>
      </w:r>
      <w:r w:rsidR="000C0BF0">
        <w:t xml:space="preserve">          </w:t>
      </w:r>
      <w:r>
        <w:t>w mediach i Internecie</w:t>
      </w:r>
      <w:r w:rsidR="000C0BF0">
        <w:t>.</w:t>
      </w:r>
    </w:p>
    <w:p w14:paraId="30FC1CCF" w14:textId="7B906A78" w:rsidR="0070601B" w:rsidRDefault="0070601B" w:rsidP="0070601B">
      <w:pPr>
        <w:pStyle w:val="Akapitzlist"/>
        <w:numPr>
          <w:ilvl w:val="0"/>
          <w:numId w:val="5"/>
        </w:numPr>
        <w:tabs>
          <w:tab w:val="left" w:pos="426"/>
          <w:tab w:val="left" w:pos="1134"/>
        </w:tabs>
      </w:pPr>
      <w:r>
        <w:t>Wszelkie kwestie nie ujęte w powyższym regulaminie rozstrzyga organizator.</w:t>
      </w:r>
    </w:p>
    <w:p w14:paraId="6E5176AD" w14:textId="07F0190D" w:rsidR="00425010" w:rsidRDefault="00425010" w:rsidP="00425010">
      <w:pPr>
        <w:tabs>
          <w:tab w:val="left" w:pos="426"/>
          <w:tab w:val="left" w:pos="1134"/>
        </w:tabs>
      </w:pPr>
    </w:p>
    <w:p w14:paraId="20FDB9ED" w14:textId="4265F5C7" w:rsidR="00425010" w:rsidRDefault="00425010" w:rsidP="00425010">
      <w:pPr>
        <w:tabs>
          <w:tab w:val="left" w:pos="426"/>
          <w:tab w:val="left" w:pos="1134"/>
        </w:tabs>
      </w:pPr>
    </w:p>
    <w:p w14:paraId="5C92A317" w14:textId="77777777" w:rsidR="000F043D" w:rsidRDefault="000F043D" w:rsidP="00425010">
      <w:pPr>
        <w:tabs>
          <w:tab w:val="left" w:pos="426"/>
          <w:tab w:val="left" w:pos="1134"/>
        </w:tabs>
      </w:pPr>
    </w:p>
    <w:p w14:paraId="6705C968" w14:textId="77777777" w:rsidR="00425010" w:rsidRPr="0002081E" w:rsidRDefault="00425010" w:rsidP="00425010">
      <w:pPr>
        <w:jc w:val="center"/>
        <w:rPr>
          <w:b/>
          <w:szCs w:val="24"/>
        </w:rPr>
      </w:pPr>
      <w:r w:rsidRPr="009E4464">
        <w:rPr>
          <w:b/>
          <w:szCs w:val="24"/>
        </w:rPr>
        <w:lastRenderedPageBreak/>
        <w:t xml:space="preserve">Zgoda na wykorzystanie wizerunku </w:t>
      </w:r>
      <w:r>
        <w:rPr>
          <w:b/>
          <w:szCs w:val="24"/>
        </w:rPr>
        <w:t>i danych osobowych</w:t>
      </w:r>
    </w:p>
    <w:p w14:paraId="640C87A6" w14:textId="0D28E702" w:rsidR="00425010" w:rsidRDefault="00425010" w:rsidP="00425010">
      <w:pPr>
        <w:spacing w:before="119" w:after="119"/>
        <w:jc w:val="both"/>
        <w:rPr>
          <w:szCs w:val="24"/>
        </w:rPr>
      </w:pPr>
      <w:r w:rsidRPr="009E4464">
        <w:rPr>
          <w:szCs w:val="24"/>
        </w:rPr>
        <w:t xml:space="preserve">Oświadczam, że zgodnie </w:t>
      </w:r>
      <w:r>
        <w:rPr>
          <w:szCs w:val="24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 95/46/WE (ogólne rozporządzenie o ochronie danych). </w:t>
      </w:r>
      <w:proofErr w:type="spellStart"/>
      <w:r>
        <w:rPr>
          <w:szCs w:val="24"/>
        </w:rPr>
        <w:t>Publ</w:t>
      </w:r>
      <w:proofErr w:type="spellEnd"/>
      <w:r>
        <w:rPr>
          <w:szCs w:val="24"/>
        </w:rPr>
        <w:t xml:space="preserve">. Dz. Urz. UE L NR 119, s. 1 </w:t>
      </w:r>
      <w:r w:rsidRPr="009E4464">
        <w:rPr>
          <w:szCs w:val="24"/>
        </w:rPr>
        <w:t xml:space="preserve">wyrażam zgodę na nieodpłatne wykorzystanie </w:t>
      </w:r>
      <w:r>
        <w:rPr>
          <w:szCs w:val="24"/>
        </w:rPr>
        <w:t>mojego wizerunku. Zgoda dotyczy danych osobow</w:t>
      </w:r>
      <w:r w:rsidR="000F043D">
        <w:rPr>
          <w:szCs w:val="24"/>
        </w:rPr>
        <w:t>ych</w:t>
      </w:r>
      <w:r>
        <w:rPr>
          <w:szCs w:val="24"/>
        </w:rPr>
        <w:t xml:space="preserve"> oraz zdjęć i filmów</w:t>
      </w:r>
      <w:r w:rsidR="000F043D">
        <w:rPr>
          <w:szCs w:val="24"/>
        </w:rPr>
        <w:t xml:space="preserve"> </w:t>
      </w:r>
      <w:r>
        <w:rPr>
          <w:szCs w:val="24"/>
        </w:rPr>
        <w:t xml:space="preserve">zarejestrowanych podczas </w:t>
      </w:r>
      <w:r>
        <w:rPr>
          <w:b/>
          <w:szCs w:val="24"/>
        </w:rPr>
        <w:t>konkursu na Wianek Świętojański</w:t>
      </w:r>
      <w:r>
        <w:rPr>
          <w:szCs w:val="24"/>
        </w:rPr>
        <w:t xml:space="preserve"> organizowanego przez Gminny Ośrodek Kultury w Łeknie dnia 26.06.2021 r. </w:t>
      </w:r>
      <w:r w:rsidRPr="009E4464">
        <w:rPr>
          <w:szCs w:val="24"/>
        </w:rPr>
        <w:t>Zgoda obejmuje zamieszc</w:t>
      </w:r>
      <w:r>
        <w:rPr>
          <w:szCs w:val="24"/>
        </w:rPr>
        <w:t xml:space="preserve">zanie zdjęć, imienia i nazwiska na stronie instytucji oraz profilu </w:t>
      </w:r>
      <w:proofErr w:type="spellStart"/>
      <w:r>
        <w:rPr>
          <w:szCs w:val="24"/>
        </w:rPr>
        <w:t>facebook</w:t>
      </w:r>
      <w:proofErr w:type="spellEnd"/>
      <w:r>
        <w:rPr>
          <w:szCs w:val="24"/>
        </w:rPr>
        <w:t>, w kronikach, folderach i prasie</w:t>
      </w:r>
      <w:r w:rsidRPr="009E4464">
        <w:rPr>
          <w:szCs w:val="24"/>
        </w:rPr>
        <w:t xml:space="preserve"> w celu promowania działalności</w:t>
      </w:r>
      <w:r>
        <w:rPr>
          <w:szCs w:val="24"/>
        </w:rPr>
        <w:t xml:space="preserve"> Gminnego Ośrodka Kultury w Łeknie oraz Biblioteki Publicznej Gminy Wągrowiec w Łeknie.</w:t>
      </w:r>
    </w:p>
    <w:p w14:paraId="7532DDF0" w14:textId="25D7B7CF" w:rsidR="000F043D" w:rsidRDefault="000F043D" w:rsidP="00425010">
      <w:pPr>
        <w:spacing w:before="119" w:after="119"/>
        <w:jc w:val="both"/>
        <w:rPr>
          <w:szCs w:val="24"/>
        </w:rPr>
      </w:pPr>
      <w:r>
        <w:rPr>
          <w:szCs w:val="24"/>
        </w:rPr>
        <w:t>Imię i nazwisko dziecka…………………………………………………………………..</w:t>
      </w:r>
    </w:p>
    <w:p w14:paraId="33916621" w14:textId="77777777" w:rsidR="000F043D" w:rsidRPr="00D71138" w:rsidRDefault="000F043D" w:rsidP="00425010">
      <w:pPr>
        <w:spacing w:before="119" w:after="119"/>
        <w:jc w:val="both"/>
        <w:rPr>
          <w:szCs w:val="24"/>
        </w:rPr>
      </w:pPr>
    </w:p>
    <w:p w14:paraId="4FBCE896" w14:textId="38DECD6C" w:rsidR="00425010" w:rsidRPr="009E4464" w:rsidRDefault="00425010" w:rsidP="00425010">
      <w:pPr>
        <w:spacing w:before="119" w:after="119"/>
        <w:rPr>
          <w:szCs w:val="24"/>
        </w:rPr>
      </w:pPr>
      <w:r>
        <w:rPr>
          <w:i/>
          <w:szCs w:val="24"/>
        </w:rPr>
        <w:t>……………………………………..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</w:t>
      </w:r>
      <w:r w:rsidRPr="009E4464">
        <w:rPr>
          <w:i/>
          <w:szCs w:val="24"/>
        </w:rPr>
        <w:t>…………………………..</w:t>
      </w:r>
    </w:p>
    <w:p w14:paraId="1D3390F2" w14:textId="77777777" w:rsidR="00425010" w:rsidRPr="009E4464" w:rsidRDefault="00425010" w:rsidP="00425010">
      <w:pPr>
        <w:spacing w:before="119" w:after="119"/>
        <w:rPr>
          <w:i/>
          <w:szCs w:val="24"/>
        </w:rPr>
      </w:pPr>
      <w:r>
        <w:rPr>
          <w:i/>
          <w:szCs w:val="24"/>
        </w:rPr>
        <w:t xml:space="preserve">Czytelny </w:t>
      </w:r>
      <w:r w:rsidRPr="009E4464">
        <w:rPr>
          <w:i/>
          <w:szCs w:val="24"/>
        </w:rPr>
        <w:t>podpis</w:t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 w:rsidRPr="009E4464">
        <w:rPr>
          <w:i/>
          <w:szCs w:val="24"/>
        </w:rPr>
        <w:tab/>
      </w:r>
      <w:r>
        <w:rPr>
          <w:i/>
          <w:szCs w:val="24"/>
        </w:rPr>
        <w:t xml:space="preserve">                          </w:t>
      </w:r>
      <w:r w:rsidRPr="009E4464">
        <w:rPr>
          <w:i/>
          <w:szCs w:val="24"/>
        </w:rPr>
        <w:t>miejscowość, data</w:t>
      </w:r>
    </w:p>
    <w:p w14:paraId="5E4C4E35" w14:textId="77777777" w:rsidR="00425010" w:rsidRPr="00D71138" w:rsidRDefault="00425010" w:rsidP="00425010">
      <w:pPr>
        <w:rPr>
          <w:szCs w:val="24"/>
        </w:rPr>
      </w:pPr>
    </w:p>
    <w:p w14:paraId="30612D3C" w14:textId="77777777" w:rsidR="00425010" w:rsidRPr="00441413" w:rsidRDefault="00425010" w:rsidP="00425010">
      <w:pPr>
        <w:pStyle w:val="Akapitzlist"/>
        <w:ind w:left="0"/>
        <w:contextualSpacing w:val="0"/>
        <w:rPr>
          <w:b/>
          <w:szCs w:val="24"/>
        </w:rPr>
      </w:pPr>
    </w:p>
    <w:p w14:paraId="1B111271" w14:textId="77777777" w:rsidR="00425010" w:rsidRPr="00D71138" w:rsidRDefault="00425010" w:rsidP="00425010">
      <w:pPr>
        <w:rPr>
          <w:szCs w:val="24"/>
        </w:rPr>
      </w:pPr>
    </w:p>
    <w:p w14:paraId="78FD4300" w14:textId="77777777" w:rsidR="00425010" w:rsidRDefault="00425010" w:rsidP="00425010">
      <w:pPr>
        <w:ind w:firstLine="720"/>
        <w:rPr>
          <w:szCs w:val="24"/>
        </w:rPr>
      </w:pPr>
    </w:p>
    <w:p w14:paraId="270061EB" w14:textId="77777777" w:rsidR="00425010" w:rsidRPr="00B30690" w:rsidRDefault="00425010" w:rsidP="00425010">
      <w:pPr>
        <w:rPr>
          <w:szCs w:val="24"/>
        </w:rPr>
      </w:pPr>
    </w:p>
    <w:p w14:paraId="67A126C6" w14:textId="77777777" w:rsidR="00425010" w:rsidRDefault="00425010" w:rsidP="00425010">
      <w:pPr>
        <w:tabs>
          <w:tab w:val="left" w:pos="426"/>
          <w:tab w:val="left" w:pos="1134"/>
        </w:tabs>
      </w:pPr>
    </w:p>
    <w:sectPr w:rsidR="00425010" w:rsidSect="00706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D58"/>
    <w:multiLevelType w:val="hybridMultilevel"/>
    <w:tmpl w:val="B9B4D632"/>
    <w:lvl w:ilvl="0" w:tplc="CCCEB92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84E7AFF"/>
    <w:multiLevelType w:val="hybridMultilevel"/>
    <w:tmpl w:val="0698777A"/>
    <w:lvl w:ilvl="0" w:tplc="8356ED5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DD127B"/>
    <w:multiLevelType w:val="hybridMultilevel"/>
    <w:tmpl w:val="3EBC217A"/>
    <w:lvl w:ilvl="0" w:tplc="C14E6E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6BE451A"/>
    <w:multiLevelType w:val="hybridMultilevel"/>
    <w:tmpl w:val="4B4882EE"/>
    <w:lvl w:ilvl="0" w:tplc="C7B29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97809"/>
    <w:multiLevelType w:val="hybridMultilevel"/>
    <w:tmpl w:val="74149902"/>
    <w:lvl w:ilvl="0" w:tplc="90D23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9260D6"/>
    <w:multiLevelType w:val="hybridMultilevel"/>
    <w:tmpl w:val="E788EB58"/>
    <w:lvl w:ilvl="0" w:tplc="9FF03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0A2"/>
    <w:multiLevelType w:val="hybridMultilevel"/>
    <w:tmpl w:val="BAEA1D24"/>
    <w:lvl w:ilvl="0" w:tplc="B0E83A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B36D1"/>
    <w:multiLevelType w:val="hybridMultilevel"/>
    <w:tmpl w:val="92AEBF46"/>
    <w:lvl w:ilvl="0" w:tplc="9C76C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8C7"/>
    <w:rsid w:val="00046442"/>
    <w:rsid w:val="000C0BF0"/>
    <w:rsid w:val="000F043D"/>
    <w:rsid w:val="00120273"/>
    <w:rsid w:val="00210D51"/>
    <w:rsid w:val="00286C9D"/>
    <w:rsid w:val="00387C42"/>
    <w:rsid w:val="003F176B"/>
    <w:rsid w:val="004147C4"/>
    <w:rsid w:val="00425010"/>
    <w:rsid w:val="00441A9F"/>
    <w:rsid w:val="0048753A"/>
    <w:rsid w:val="00515761"/>
    <w:rsid w:val="00621EC8"/>
    <w:rsid w:val="00694562"/>
    <w:rsid w:val="006C09A2"/>
    <w:rsid w:val="0070601B"/>
    <w:rsid w:val="00716EC7"/>
    <w:rsid w:val="0079745E"/>
    <w:rsid w:val="00797DB4"/>
    <w:rsid w:val="007A2887"/>
    <w:rsid w:val="0083335D"/>
    <w:rsid w:val="00A10877"/>
    <w:rsid w:val="00AD71DA"/>
    <w:rsid w:val="00E908C7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39FA"/>
  <w15:docId w15:val="{8B7B6725-E732-4171-8705-24927602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AD4D-E163-4D2A-B77A-8B816B16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Centrum</cp:lastModifiedBy>
  <cp:revision>2</cp:revision>
  <cp:lastPrinted>2021-06-16T12:19:00Z</cp:lastPrinted>
  <dcterms:created xsi:type="dcterms:W3CDTF">2021-06-16T12:43:00Z</dcterms:created>
  <dcterms:modified xsi:type="dcterms:W3CDTF">2021-06-16T12:43:00Z</dcterms:modified>
</cp:coreProperties>
</file>