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5BD" w:rsidRPr="003575BD" w:rsidRDefault="003575BD" w:rsidP="003575B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bookmarkStart w:id="0" w:name="_GoBack"/>
      <w:bookmarkEnd w:id="0"/>
      <w:r w:rsidRPr="003575BD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Kasa informuje, że Uchwałą Nr 2 Rady Ubezpieczenia Społecznego Rolników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br/>
      </w:r>
      <w:r w:rsidRPr="003575BD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z dnia 6 marca 2019 r. została ogłoszona wysokość miesięcznej składki na ubezpieczenie wypadkowe, chorobowe i macierzyńskie w II kwartale 2019 r.</w:t>
      </w:r>
    </w:p>
    <w:p w:rsidR="003575BD" w:rsidRPr="003575BD" w:rsidRDefault="003575BD" w:rsidP="003575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75BD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 tym wysokość składki na ubezpieczenie wypadkowe, chorobowe i macierzyńskie za podlegającego przez cały miesiąc rolnika, małżonka, domownika i pomocnika rolnika w II kwartale 2019 r. wynosi 42,00 zł miesięcznie.</w:t>
      </w:r>
    </w:p>
    <w:p w:rsidR="003575BD" w:rsidRPr="003575BD" w:rsidRDefault="003575BD" w:rsidP="003575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7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rolnik, małżonek lub domownik objęty jest tym ubezpieczeniem na wniosek wyłącznie w zakresie ograniczonym należna składka stanowi 1/3 pełnej składki, tj. 14,00 zł miesięcznie. </w:t>
      </w:r>
    </w:p>
    <w:p w:rsidR="003575BD" w:rsidRPr="003575BD" w:rsidRDefault="003575BD" w:rsidP="003575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7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informujemy, że od marca br. nastąpiła zmiana wysokość emerytury podstawowej (938,97 zł) mająca wpływ na wysokość składki na ubezpieczenie emerytalno-rentowe. W związku z tym </w:t>
      </w:r>
      <w:r w:rsidRPr="00357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podstawowa miesięczna składka na ubezpieczenie emerytalno-rentowe</w:t>
      </w:r>
      <w:r w:rsidRPr="00357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 rolników, małżonków i domowników </w:t>
      </w:r>
      <w:r w:rsidRPr="00357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II kwartale 2019 r. wynosi 94,00 zł</w:t>
      </w:r>
      <w:r w:rsidRPr="00357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3575BD" w:rsidRPr="003575BD" w:rsidRDefault="003575BD" w:rsidP="003575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75BD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Dodatkowa miesięczna składka na to ubezpieczenie za rolników prowadzących gospodarstwo rolne o powierzchni powyżej 50 ha przeliczeniowych użytków rolnych stanowić będzie:</w:t>
      </w:r>
    </w:p>
    <w:p w:rsidR="003575BD" w:rsidRPr="003575BD" w:rsidRDefault="003575BD" w:rsidP="003575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7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12% emerytury podstawowej, tj. </w:t>
      </w:r>
      <w:r w:rsidRPr="00357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113,00 zł</w:t>
      </w:r>
      <w:r w:rsidRPr="00357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gospodarstw rolnych obejmujących obszar użytków rolnych do 100 ha przeliczeniowych, </w:t>
      </w:r>
    </w:p>
    <w:p w:rsidR="003575BD" w:rsidRPr="003575BD" w:rsidRDefault="003575BD" w:rsidP="003575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7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24% emerytury podstawowej, tj. </w:t>
      </w:r>
      <w:r w:rsidRPr="00357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225,00 zł</w:t>
      </w:r>
      <w:r w:rsidRPr="00357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gospodarstw rolnych obejmujących obszar użytków rolnych powyżej 100 ha przeliczeniowych do 150 ha przeliczeniowych, </w:t>
      </w:r>
    </w:p>
    <w:p w:rsidR="003575BD" w:rsidRPr="003575BD" w:rsidRDefault="003575BD" w:rsidP="003575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7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36% emerytury podstawowej, tj. </w:t>
      </w:r>
      <w:r w:rsidRPr="00357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338,00 zł</w:t>
      </w:r>
      <w:r w:rsidRPr="00357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gospodarstw rolnych obejmujących użytki rolne powyżej 150 ha przeliczeniowych do 300 ha przeliczeniowych, </w:t>
      </w:r>
    </w:p>
    <w:p w:rsidR="003575BD" w:rsidRPr="003575BD" w:rsidRDefault="003575BD" w:rsidP="003575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7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48% emerytury podstawowej, tj. </w:t>
      </w:r>
      <w:r w:rsidRPr="00357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451,00 zł</w:t>
      </w:r>
      <w:r w:rsidRPr="00357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gospodarstw rolnych obejmujących użytki rolne powyżej 300 ha przeliczeniowych. </w:t>
      </w:r>
    </w:p>
    <w:p w:rsidR="003575BD" w:rsidRPr="003575BD" w:rsidRDefault="003575BD" w:rsidP="003575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7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przypominam, że ustawowy termin uregulowania należnych składek za: </w:t>
      </w:r>
    </w:p>
    <w:p w:rsidR="003575BD" w:rsidRPr="003575BD" w:rsidRDefault="003575BD" w:rsidP="003575B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7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rolników, małżonków i domowników za II kwartał 2019 r. upływa z dniem 30 kwietnia 2019 r. </w:t>
      </w:r>
    </w:p>
    <w:p w:rsidR="003575BD" w:rsidRPr="003575BD" w:rsidRDefault="003575BD" w:rsidP="003575B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75BD">
        <w:rPr>
          <w:rFonts w:ascii="Times New Roman" w:eastAsia="Times New Roman" w:hAnsi="Times New Roman" w:cs="Times New Roman"/>
          <w:sz w:val="24"/>
          <w:szCs w:val="24"/>
          <w:lang w:eastAsia="pl-PL"/>
        </w:rPr>
        <w:t>pomocników rolnika za dany miesiąc upływa z 15 dniem następnego miesiąca.</w:t>
      </w:r>
    </w:p>
    <w:p w:rsidR="00770076" w:rsidRPr="00123A95" w:rsidRDefault="003575BD" w:rsidP="003575B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A95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d</w:t>
      </w:r>
      <w:r w:rsidR="00123A95">
        <w:rPr>
          <w:rFonts w:ascii="Times New Roman" w:eastAsia="Times New Roman" w:hAnsi="Times New Roman" w:cs="Times New Roman"/>
          <w:sz w:val="24"/>
          <w:szCs w:val="24"/>
          <w:lang w:eastAsia="pl-PL"/>
        </w:rPr>
        <w:t>ane są dostępne na stronie KRUS:</w:t>
      </w:r>
    </w:p>
    <w:p w:rsidR="003575BD" w:rsidRDefault="00452C5B">
      <w:hyperlink r:id="rId5" w:history="1">
        <w:r w:rsidR="003575BD" w:rsidRPr="00257E2B">
          <w:rPr>
            <w:rStyle w:val="Hipercze"/>
          </w:rPr>
          <w:t>https://www.krus.gov.pl/krus/krus-w-liczbach/wymiar-kwartalnych-skladek-na-ubezpieczenie-spoleczne-rolnikow/wysokosc-skladek-na-ubezpieczenie-pomocnika/</w:t>
        </w:r>
      </w:hyperlink>
    </w:p>
    <w:p w:rsidR="003575BD" w:rsidRDefault="00452C5B">
      <w:hyperlink r:id="rId6" w:history="1">
        <w:r w:rsidR="003575BD" w:rsidRPr="00257E2B">
          <w:rPr>
            <w:rStyle w:val="Hipercze"/>
          </w:rPr>
          <w:t>https://www.krus.gov.pl/krus/krus-w-liczbach/wymiar-kwartalnych-skladek-na-ubezpieczenie-spoleczne-rolnikow/</w:t>
        </w:r>
      </w:hyperlink>
      <w:r w:rsidR="003575BD">
        <w:t xml:space="preserve"> </w:t>
      </w:r>
    </w:p>
    <w:p w:rsidR="003575BD" w:rsidRPr="003575BD" w:rsidRDefault="003575BD" w:rsidP="003575BD">
      <w:pPr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575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Informacja przekazana za pośrednictwem OR KRUS w Bydgoszczy</w:t>
      </w:r>
    </w:p>
    <w:sectPr w:rsidR="003575BD" w:rsidRPr="003575BD" w:rsidSect="00770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0542CA"/>
    <w:multiLevelType w:val="multilevel"/>
    <w:tmpl w:val="E692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DD736B"/>
    <w:multiLevelType w:val="multilevel"/>
    <w:tmpl w:val="B07E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5BD"/>
    <w:rsid w:val="00123A95"/>
    <w:rsid w:val="003575BD"/>
    <w:rsid w:val="00452C5B"/>
    <w:rsid w:val="0077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1C4EC4-346B-42BC-9369-21CFCB51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0076"/>
  </w:style>
  <w:style w:type="paragraph" w:styleId="Nagwek2">
    <w:name w:val="heading 2"/>
    <w:basedOn w:val="Normalny"/>
    <w:link w:val="Nagwek2Znak"/>
    <w:uiPriority w:val="9"/>
    <w:qFormat/>
    <w:rsid w:val="003575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575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esc">
    <w:name w:val="desc"/>
    <w:basedOn w:val="Normalny"/>
    <w:rsid w:val="0035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5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575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1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us.gov.pl/krus/krus-w-liczbach/wymiar-kwartalnych-skladek-na-ubezpieczenie-spoleczne-rolnikow/" TargetMode="External"/><Relationship Id="rId5" Type="http://schemas.openxmlformats.org/officeDocument/2006/relationships/hyperlink" Target="https://www.krus.gov.pl/krus/krus-w-liczbach/wymiar-kwartalnych-skladek-na-ubezpieczenie-spoleczne-rolnikow/wysokosc-skladek-na-ubezpieczenie-pomocnik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2229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Maliska</dc:creator>
  <cp:lastModifiedBy>AleksanderK</cp:lastModifiedBy>
  <cp:revision>2</cp:revision>
  <dcterms:created xsi:type="dcterms:W3CDTF">2019-03-18T08:16:00Z</dcterms:created>
  <dcterms:modified xsi:type="dcterms:W3CDTF">2019-03-18T08:16:00Z</dcterms:modified>
</cp:coreProperties>
</file>