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A4DE" w14:textId="77777777" w:rsidR="00F036B9" w:rsidRDefault="00F036B9" w:rsidP="00F036B9">
      <w:pPr>
        <w:spacing w:after="12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Hlk509404880"/>
      <w:bookmarkStart w:id="1" w:name="_Hlk8045742"/>
      <w:bookmarkStart w:id="2" w:name="_Hlk1393910"/>
      <w:bookmarkStart w:id="3" w:name="_GoBack"/>
      <w:bookmarkEnd w:id="3"/>
      <w:r>
        <w:rPr>
          <w:rFonts w:ascii="Lato Light" w:hAnsi="Lato Light"/>
          <w:b/>
          <w:sz w:val="20"/>
          <w:szCs w:val="20"/>
        </w:rPr>
        <w:t>WYKAZ NIERUCHOMOŚCI  PRZEZNACZONYCH DO ODDANIA W DZIERŻAWĘ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473"/>
        <w:gridCol w:w="1276"/>
        <w:gridCol w:w="708"/>
        <w:gridCol w:w="6096"/>
        <w:gridCol w:w="3402"/>
        <w:gridCol w:w="1106"/>
      </w:tblGrid>
      <w:tr w:rsidR="00F036B9" w14:paraId="71934390" w14:textId="77777777" w:rsidTr="005E3A31">
        <w:tc>
          <w:tcPr>
            <w:tcW w:w="5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C6B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L.p.</w:t>
            </w:r>
          </w:p>
        </w:tc>
        <w:tc>
          <w:tcPr>
            <w:tcW w:w="2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543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Oznaczenie nieruchomości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1885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Powierz</w:t>
            </w:r>
          </w:p>
          <w:p w14:paraId="026960A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chnia</w:t>
            </w:r>
            <w:proofErr w:type="spellEnd"/>
          </w:p>
          <w:p w14:paraId="1FAEC7A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(ha)</w:t>
            </w:r>
          </w:p>
        </w:tc>
        <w:tc>
          <w:tcPr>
            <w:tcW w:w="60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E46B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7D5B73F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Opis nieruchomości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C4E8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Przeznaczenie nieruchomości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DE5B4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Wysokość rocznego czynszu w zł</w:t>
            </w:r>
          </w:p>
          <w:p w14:paraId="545F92E5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 (brutto)</w:t>
            </w:r>
          </w:p>
        </w:tc>
      </w:tr>
      <w:tr w:rsidR="00F036B9" w14:paraId="585A85E7" w14:textId="77777777" w:rsidTr="005E3A31">
        <w:tc>
          <w:tcPr>
            <w:tcW w:w="50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3EC7D" w14:textId="77777777" w:rsidR="00F036B9" w:rsidRDefault="00F036B9" w:rsidP="005E3A31"/>
        </w:tc>
        <w:tc>
          <w:tcPr>
            <w:tcW w:w="14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56F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księgi wieczystej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84C1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Wg ewidencji gruntów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C07F6" w14:textId="77777777" w:rsidR="00F036B9" w:rsidRDefault="00F036B9" w:rsidP="005E3A31"/>
        </w:tc>
        <w:tc>
          <w:tcPr>
            <w:tcW w:w="609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A6101" w14:textId="77777777" w:rsidR="00F036B9" w:rsidRDefault="00F036B9" w:rsidP="005E3A31"/>
        </w:tc>
        <w:tc>
          <w:tcPr>
            <w:tcW w:w="34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827EC" w14:textId="77777777" w:rsidR="00F036B9" w:rsidRDefault="00F036B9" w:rsidP="005E3A31"/>
        </w:tc>
        <w:tc>
          <w:tcPr>
            <w:tcW w:w="1106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CE06A4A" w14:textId="77777777" w:rsidR="00F036B9" w:rsidRDefault="00F036B9" w:rsidP="005E3A31"/>
        </w:tc>
      </w:tr>
      <w:tr w:rsidR="00F036B9" w14:paraId="7A2C149A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FD3C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C192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BY1Z/00018886/1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351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Białożewin</w:t>
            </w:r>
          </w:p>
          <w:p w14:paraId="52CBC53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127/2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8EE5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0,5585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BB3DA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Przedmiotowa nieruchomość stanowi grunt rolny w klasie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RIIIb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 Działka jest użytkowana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99F9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AEE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529,58 zł</w:t>
            </w:r>
          </w:p>
        </w:tc>
      </w:tr>
      <w:tr w:rsidR="00F036B9" w14:paraId="7953BF20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F459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C9BA0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BY1Z/00015528/3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1BB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27525BF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Białożewin</w:t>
            </w:r>
          </w:p>
          <w:p w14:paraId="1D9E3C6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07EC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BA090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część nieruchomości stanowi odcinek drogi gruntowej, przylegającej do pól tego samego użytkownika i jest użytkowany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B5DC0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8536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237,00 zł</w:t>
            </w:r>
          </w:p>
        </w:tc>
      </w:tr>
      <w:tr w:rsidR="00F036B9" w14:paraId="5A12C3A9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8177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8751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BY1Z/00022072/3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1A750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</w:t>
            </w:r>
          </w:p>
          <w:p w14:paraId="3CFC705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Bożejewice </w:t>
            </w:r>
          </w:p>
          <w:p w14:paraId="3B6FAAD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126/3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A4BD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1,8947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EDAA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nieruchomość stanowi grunt rolny w klasach: RIIIa-0,16 ha, RIIIb-1,53 ha, ŁIII – 0,1918 ha i WŁIII – 0,0129 ha. Działka jest użytkowana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970F1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B3C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1.746,04 zł</w:t>
            </w:r>
          </w:p>
        </w:tc>
      </w:tr>
      <w:tr w:rsidR="00F036B9" w14:paraId="542788E4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90E5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8520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BY1Z/00022073/0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F033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7CBB7C2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Brzyskorzystew</w:t>
            </w:r>
            <w:proofErr w:type="spellEnd"/>
          </w:p>
          <w:p w14:paraId="3F967A7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247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6391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2,00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46B3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nieruchomość stanowi grunt rolny w klasach: RIVa-0,43 ha i RIVb-1,57ha. Działka jest użytkowana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D0EBA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ustaleniami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mpzp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działka położona jest na terenach rolniczych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DD45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1.087,45 zł</w:t>
            </w:r>
          </w:p>
        </w:tc>
      </w:tr>
      <w:tr w:rsidR="00F036B9" w14:paraId="33690C39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B711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462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BY1Z/00015493/8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685A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55436EE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proofErr w:type="spellStart"/>
            <w:r>
              <w:rPr>
                <w:rFonts w:ascii="Lato Light" w:hAnsi="Lato Light"/>
                <w:sz w:val="16"/>
                <w:szCs w:val="16"/>
              </w:rPr>
              <w:t>Brzyskorzystew</w:t>
            </w:r>
            <w:proofErr w:type="spellEnd"/>
          </w:p>
          <w:p w14:paraId="1702761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88ECB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3,23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ADE0F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nieruchomość stanowi grunt rolny w klasach: RIIIa-1,21 ha, RIVa-0,06 ha, RIVb-0,06 ha, RV-0,50 ha i N – 1,40 ha. Działka jest użytkowana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5B6E6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ustaleniami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mpzp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działka położona jest na terenach rolniczych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5A0B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1.650,94 zł</w:t>
            </w:r>
          </w:p>
        </w:tc>
      </w:tr>
      <w:tr w:rsidR="00F036B9" w14:paraId="78EC2509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6B155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E06C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BY1Z/00004915/3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71EF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229CC55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  <w:p w14:paraId="734ACCD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0CC6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D70C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Przedmiotowa nieruchomość stanowi grunt rolny w klasie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RIVa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 Działka jest użytkowana rolniczo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F9C1D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ustaleniami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mpzp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działka położona jest na terenach rolniczych.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B33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189,60 zł</w:t>
            </w:r>
          </w:p>
        </w:tc>
      </w:tr>
      <w:tr w:rsidR="00F036B9" w14:paraId="1E6EE997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5C53B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7.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C1EC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BY1Z/00019248/4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4C66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612C33A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Godawy</w:t>
            </w:r>
          </w:p>
          <w:p w14:paraId="77C6B6E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161/1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4AED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0,25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34033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Przedmiotową nieruchomość stanowi grunt rolny w klasach: RIIIb-0,01 ha i RIVb-0,24ha. Działka jest użytkowana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2A7D0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B4B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237,00 zł</w:t>
            </w:r>
          </w:p>
        </w:tc>
      </w:tr>
      <w:tr w:rsidR="00F036B9" w14:paraId="7B3B2414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4166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8.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515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BY1Z/00021719/4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A8F3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</w:t>
            </w:r>
          </w:p>
          <w:p w14:paraId="0DC410F0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Gorzyce </w:t>
            </w:r>
          </w:p>
          <w:p w14:paraId="35CA7B4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192/4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79C65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0,1340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7AD79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Przedmiotowa część działki stanowi grunt użytkowany rolniczo w klasie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RIVa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6F28B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1439470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  <w:p w14:paraId="28A273A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523,30 zł</w:t>
            </w:r>
          </w:p>
        </w:tc>
      </w:tr>
      <w:tr w:rsidR="00F036B9" w14:paraId="5BD91506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41AB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9.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287B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BY1Z/00013116/8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D8D7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Gorzyce</w:t>
            </w:r>
          </w:p>
          <w:p w14:paraId="33A9C09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 196 i cz. dz. nr 193/2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F167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0,418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D7505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Działka nr 196 jest użytkowana łącznie z częścią działki nr 193/2. Obie działki użytkowane są rolniczo i stanowią grunt orny w klasie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RIVa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F3DF3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53F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F036B9" w14:paraId="722081D8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8642B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7890F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BY1Z/00025535/8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1CA35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19C7313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Jadowniki Ryc.</w:t>
            </w:r>
          </w:p>
          <w:p w14:paraId="09B7DC4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72/5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6CB4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0,3782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91838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Nieruchomość położona jest w centrum wsi w sąsiedztwie zabudowy mieszkaniowej i boiska. Działka jest użytkowana rolniczo i stanowi grunt rolny w klasach: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RIIIb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– 0,09 ha i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RIVa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– 0,2882 ha.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0CAA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940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358,53  zł</w:t>
            </w:r>
          </w:p>
        </w:tc>
      </w:tr>
      <w:tr w:rsidR="00F036B9" w14:paraId="3E824641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2293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11.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4E70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BY1Z/00004916/0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081B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Murczyn</w:t>
            </w:r>
          </w:p>
          <w:p w14:paraId="0B2C1DF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6958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0,69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40F9F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Działki położone są przy drodze asfaltowej i są użytkowane rolniczo. W skład nieruchomości wchodzą grunty w klasach: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PsIII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– 0,5539 ha i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RIVa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– 0,40 ha.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838F4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Dla przedmiotowego terenu brak jest obowiązującego planu zagospodarowania </w:t>
            </w:r>
            <w:r>
              <w:rPr>
                <w:rFonts w:ascii="Lato Light" w:hAnsi="Lato Light"/>
                <w:sz w:val="16"/>
                <w:szCs w:val="16"/>
              </w:rPr>
              <w:lastRenderedPageBreak/>
              <w:t>przestrzennego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D2DBB9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lastRenderedPageBreak/>
              <w:t>790,19 zł</w:t>
            </w:r>
          </w:p>
        </w:tc>
      </w:tr>
      <w:tr w:rsidR="00F036B9" w14:paraId="5C4526F0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E008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64D5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BY1Z/00015526/9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22C2B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2165497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Murczyn</w:t>
            </w:r>
          </w:p>
          <w:p w14:paraId="45C0E80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19/2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2F193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0,2639</w:t>
            </w: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A4661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AD700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D3B8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F036B9" w14:paraId="1AC5D050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3B10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A822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BY1Z/00018934/3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DA2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Obręb: </w:t>
            </w:r>
          </w:p>
          <w:p w14:paraId="1C7CFF6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Podgórzyn</w:t>
            </w:r>
          </w:p>
          <w:p w14:paraId="025EDCF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179/4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00C0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0,0652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A6500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Działka położona jest w sąsiedztwie zabudowy mieszkaniowej i rowu melioracyjnego. Grunt stanowi użytki rolne w klasie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RIIIa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>. Działka jest użytkowana jako ogródek przydomowy.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19685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3BA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195,60 zł</w:t>
            </w:r>
          </w:p>
        </w:tc>
      </w:tr>
      <w:tr w:rsidR="00F036B9" w14:paraId="2EAE3C41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419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14.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1FDF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BY1Z/00004968/9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9E5B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Redczyce</w:t>
            </w:r>
          </w:p>
          <w:p w14:paraId="41ADB122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dz. nr  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14C8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0,1400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1B573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Przedmiotowe działki położone są na tyłach zabudowy zagrodowej i mieszkaniowej i są użytkowane rolniczo. Grunty stanowią użytki orne w klasie RV i BRV. Nieruchomość jest użytkowana rolniczo.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AF7E3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3483B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65,04 zł</w:t>
            </w:r>
          </w:p>
        </w:tc>
      </w:tr>
      <w:tr w:rsidR="00F036B9" w14:paraId="575C5D55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A609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15.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8EFB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BY1Z/00015924/9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18F1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Redczyce</w:t>
            </w:r>
          </w:p>
          <w:p w14:paraId="019BE52A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cz. dz. nr  126/5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33461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0,0102</w:t>
            </w:r>
          </w:p>
        </w:tc>
        <w:tc>
          <w:tcPr>
            <w:tcW w:w="6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D48F3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842C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F430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</w:p>
        </w:tc>
      </w:tr>
      <w:tr w:rsidR="00F036B9" w14:paraId="7E1BD01F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5596D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16.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7260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BY1Z/00018420/7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4CD86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Słabomierz</w:t>
            </w:r>
          </w:p>
          <w:p w14:paraId="3BDD892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cz. dz. nr 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D0E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3,3500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2BE36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Przedmiotowa część nieruchomości położona jest pomiędzy lasami. Grunt stanowi użytek rolny w klasie RV. Nieruchomość jest użytkowana rolniczo.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7D43D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Dla przedmiotowego terenu brak jest obowiązującego planu zagospodarowania przestrzennego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611F5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1.450,55 zł</w:t>
            </w:r>
          </w:p>
        </w:tc>
      </w:tr>
      <w:tr w:rsidR="00F036B9" w14:paraId="204884FE" w14:textId="77777777" w:rsidTr="005E3A31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C3997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17.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A00F0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BY1Z/00018735/8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2E209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Obręb: Wójcin</w:t>
            </w:r>
          </w:p>
          <w:p w14:paraId="53364DDB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cz. dz. nr 161/2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5BB8C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1,9653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8E6C4" w14:textId="77777777" w:rsidR="00F036B9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Nieruchomość położona jest w śród pól uprawnych i drogi. W bezpośrednim sąsiedztwie znajduje się budynek mieszkalny ze świetlicą wiejską.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9BF2C" w14:textId="77777777" w:rsidR="00F036B9" w:rsidRPr="005929C8" w:rsidRDefault="00F036B9" w:rsidP="005E3A31">
            <w:pPr>
              <w:pStyle w:val="TableContents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 xml:space="preserve">Zgodnie z ustaleniami </w:t>
            </w:r>
            <w:proofErr w:type="spellStart"/>
            <w:r>
              <w:rPr>
                <w:rFonts w:ascii="Lato Light" w:hAnsi="Lato Light"/>
                <w:sz w:val="16"/>
                <w:szCs w:val="16"/>
              </w:rPr>
              <w:t>mpzp</w:t>
            </w:r>
            <w:proofErr w:type="spellEnd"/>
            <w:r>
              <w:rPr>
                <w:rFonts w:ascii="Lato Light" w:hAnsi="Lato Light"/>
                <w:sz w:val="16"/>
                <w:szCs w:val="16"/>
              </w:rPr>
              <w:t xml:space="preserve"> działka położona jest na terenach rolniczych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F03E" w14:textId="77777777" w:rsidR="00F036B9" w:rsidRDefault="00F036B9" w:rsidP="005E3A31">
            <w:pPr>
              <w:pStyle w:val="TableContents"/>
              <w:jc w:val="center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4.600,00 zł</w:t>
            </w:r>
          </w:p>
        </w:tc>
      </w:tr>
    </w:tbl>
    <w:p w14:paraId="1922D187" w14:textId="77777777" w:rsidR="00F036B9" w:rsidRDefault="00F036B9" w:rsidP="00F036B9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16"/>
          <w:szCs w:val="16"/>
        </w:rPr>
      </w:pPr>
      <w:r w:rsidRPr="00D66650">
        <w:rPr>
          <w:rFonts w:ascii="Lato Light" w:hAnsi="Lato Light"/>
          <w:sz w:val="16"/>
          <w:szCs w:val="16"/>
        </w:rPr>
        <w:t>Nieruchomości wolne są od ciężarów, ograniczeń oraz hipotek.</w:t>
      </w:r>
    </w:p>
    <w:p w14:paraId="67CCE5EE" w14:textId="77777777" w:rsidR="00F036B9" w:rsidRPr="00D66650" w:rsidRDefault="00F036B9" w:rsidP="00F036B9">
      <w:pPr>
        <w:pStyle w:val="Akapitzlist"/>
        <w:numPr>
          <w:ilvl w:val="0"/>
          <w:numId w:val="1"/>
        </w:numPr>
        <w:tabs>
          <w:tab w:val="left" w:pos="284"/>
        </w:tabs>
        <w:spacing w:after="0" w:line="160" w:lineRule="exact"/>
        <w:ind w:left="284"/>
        <w:jc w:val="both"/>
        <w:rPr>
          <w:rFonts w:ascii="Lato Light" w:hAnsi="Lato Light"/>
          <w:sz w:val="16"/>
          <w:szCs w:val="16"/>
        </w:rPr>
      </w:pPr>
      <w:r w:rsidRPr="00D66650">
        <w:rPr>
          <w:rFonts w:ascii="Lato Light" w:hAnsi="Lato Light"/>
          <w:sz w:val="16"/>
          <w:szCs w:val="16"/>
        </w:rPr>
        <w:t xml:space="preserve">Wykaz podlega wywieszeniu na tablicy ogłoszeń  Urzędu Miejskiego w Żninie przy ul. 700-lecia 39 oraz zamieszczeniu na stronach internetowych Urzędu Miejskiego w Żninie na okres 21 dni, od dnia </w:t>
      </w:r>
      <w:bookmarkStart w:id="4" w:name="_Hlk528761790"/>
      <w:r>
        <w:rPr>
          <w:rFonts w:ascii="Lato Light" w:hAnsi="Lato Light"/>
          <w:sz w:val="16"/>
          <w:szCs w:val="16"/>
        </w:rPr>
        <w:t>17</w:t>
      </w:r>
      <w:r w:rsidRPr="00D66650">
        <w:rPr>
          <w:rFonts w:ascii="Lato Light" w:hAnsi="Lato Light"/>
          <w:sz w:val="16"/>
          <w:szCs w:val="16"/>
        </w:rPr>
        <w:t>.0</w:t>
      </w:r>
      <w:r>
        <w:rPr>
          <w:rFonts w:ascii="Lato Light" w:hAnsi="Lato Light"/>
          <w:sz w:val="16"/>
          <w:szCs w:val="16"/>
        </w:rPr>
        <w:t>7</w:t>
      </w:r>
      <w:r w:rsidRPr="00D66650">
        <w:rPr>
          <w:rFonts w:ascii="Lato Light" w:hAnsi="Lato Light"/>
          <w:sz w:val="16"/>
          <w:szCs w:val="16"/>
        </w:rPr>
        <w:t>.2019 r. do </w:t>
      </w:r>
      <w:r>
        <w:rPr>
          <w:rFonts w:ascii="Lato Light" w:hAnsi="Lato Light"/>
          <w:sz w:val="16"/>
          <w:szCs w:val="16"/>
        </w:rPr>
        <w:t>07</w:t>
      </w:r>
      <w:r w:rsidRPr="00D66650">
        <w:rPr>
          <w:rFonts w:ascii="Lato Light" w:hAnsi="Lato Light"/>
          <w:sz w:val="16"/>
          <w:szCs w:val="16"/>
        </w:rPr>
        <w:t>.0</w:t>
      </w:r>
      <w:r>
        <w:rPr>
          <w:rFonts w:ascii="Lato Light" w:hAnsi="Lato Light"/>
          <w:sz w:val="16"/>
          <w:szCs w:val="16"/>
        </w:rPr>
        <w:t>8</w:t>
      </w:r>
      <w:r w:rsidRPr="00D66650">
        <w:rPr>
          <w:rFonts w:ascii="Lato Light" w:hAnsi="Lato Light"/>
          <w:sz w:val="16"/>
          <w:szCs w:val="16"/>
        </w:rPr>
        <w:t>.2019 r.</w:t>
      </w:r>
    </w:p>
    <w:bookmarkEnd w:id="4"/>
    <w:p w14:paraId="3A9DDD03" w14:textId="77777777" w:rsidR="00F036B9" w:rsidRPr="007D3A78" w:rsidRDefault="00F036B9" w:rsidP="00F036B9">
      <w:pPr>
        <w:pStyle w:val="Standard"/>
        <w:tabs>
          <w:tab w:val="left" w:pos="284"/>
        </w:tabs>
        <w:spacing w:line="160" w:lineRule="exact"/>
        <w:ind w:left="284"/>
        <w:jc w:val="both"/>
        <w:rPr>
          <w:rFonts w:ascii="Lato Light" w:hAnsi="Lato Light"/>
          <w:sz w:val="16"/>
          <w:szCs w:val="16"/>
        </w:rPr>
      </w:pPr>
    </w:p>
    <w:p w14:paraId="5DBBF961" w14:textId="2A027A2E" w:rsidR="00F036B9" w:rsidRDefault="00F036B9" w:rsidP="00F036B9">
      <w:pPr>
        <w:pStyle w:val="Standard"/>
        <w:spacing w:after="120"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 w:rsidRPr="00884117">
        <w:rPr>
          <w:rFonts w:ascii="Lato Light" w:hAnsi="Lato Light"/>
          <w:b/>
          <w:sz w:val="20"/>
          <w:szCs w:val="20"/>
        </w:rPr>
        <w:t>BURMISTRZ</w:t>
      </w:r>
    </w:p>
    <w:bookmarkEnd w:id="0"/>
    <w:p w14:paraId="0F5AF993" w14:textId="77777777" w:rsidR="00F036B9" w:rsidRDefault="00F036B9" w:rsidP="00F036B9">
      <w:pPr>
        <w:pStyle w:val="Standard"/>
        <w:spacing w:line="320" w:lineRule="exact"/>
        <w:ind w:left="7088"/>
        <w:jc w:val="center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Robert </w:t>
      </w:r>
      <w:proofErr w:type="spellStart"/>
      <w:r>
        <w:rPr>
          <w:rFonts w:ascii="Lato Light" w:hAnsi="Lato Light"/>
          <w:b/>
          <w:sz w:val="20"/>
          <w:szCs w:val="20"/>
        </w:rPr>
        <w:t>Luchowski</w:t>
      </w:r>
      <w:proofErr w:type="spellEnd"/>
    </w:p>
    <w:bookmarkEnd w:id="1"/>
    <w:p w14:paraId="30252F21" w14:textId="77777777" w:rsidR="00F036B9" w:rsidRDefault="00F036B9" w:rsidP="00F036B9">
      <w:pPr>
        <w:pStyle w:val="Standard"/>
        <w:spacing w:line="320" w:lineRule="exact"/>
        <w:ind w:left="7088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b/>
          <w:sz w:val="20"/>
          <w:szCs w:val="20"/>
        </w:rPr>
        <w:t xml:space="preserve">   </w:t>
      </w:r>
    </w:p>
    <w:bookmarkEnd w:id="2"/>
    <w:p w14:paraId="2AE10B8B" w14:textId="77777777" w:rsidR="009C4E0F" w:rsidRPr="00F036B9" w:rsidRDefault="009C4E0F">
      <w:pPr>
        <w:rPr>
          <w:rFonts w:ascii="Lato Light" w:hAnsi="Lato Light"/>
          <w:sz w:val="20"/>
          <w:szCs w:val="20"/>
        </w:rPr>
      </w:pPr>
    </w:p>
    <w:sectPr w:rsidR="009C4E0F" w:rsidRPr="00F036B9" w:rsidSect="00F03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82C89"/>
    <w:multiLevelType w:val="hybridMultilevel"/>
    <w:tmpl w:val="4E404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4"/>
    <w:rsid w:val="004B2842"/>
    <w:rsid w:val="007A4CCF"/>
    <w:rsid w:val="00847684"/>
    <w:rsid w:val="009C4E0F"/>
    <w:rsid w:val="00F0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BE34"/>
  <w15:chartTrackingRefBased/>
  <w15:docId w15:val="{8B21DE57-FEBE-4EC3-8A45-041B5AE9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6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36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customStyle="1" w:styleId="TableContents">
    <w:name w:val="Table Contents"/>
    <w:basedOn w:val="Standard"/>
    <w:rsid w:val="00F036B9"/>
    <w:pPr>
      <w:suppressLineNumbers/>
    </w:pPr>
  </w:style>
  <w:style w:type="paragraph" w:styleId="Akapitzlist">
    <w:name w:val="List Paragraph"/>
    <w:basedOn w:val="Normalny"/>
    <w:uiPriority w:val="34"/>
    <w:qFormat/>
    <w:rsid w:val="00F0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4285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UrszulaN</dc:creator>
  <cp:keywords/>
  <dc:description/>
  <cp:lastModifiedBy>AleksanderK</cp:lastModifiedBy>
  <cp:revision>2</cp:revision>
  <dcterms:created xsi:type="dcterms:W3CDTF">2019-07-17T13:44:00Z</dcterms:created>
  <dcterms:modified xsi:type="dcterms:W3CDTF">2019-07-17T13:44:00Z</dcterms:modified>
</cp:coreProperties>
</file>