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EA288" w14:textId="77777777" w:rsidR="00117C29" w:rsidRDefault="00117C29" w:rsidP="00117C29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bookmarkStart w:id="1" w:name="_Hlk1393910"/>
      <w:bookmarkStart w:id="2" w:name="_GoBack"/>
      <w:r>
        <w:rPr>
          <w:rFonts w:ascii="Lato Light" w:hAnsi="Lato Light"/>
          <w:b/>
          <w:sz w:val="20"/>
          <w:szCs w:val="20"/>
        </w:rPr>
        <w:t>WYKAZ NIERUCHOMOŚCI  PRZEZNACZONYCH DO ODDANIA W DZIERŻAWĘ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134"/>
        <w:gridCol w:w="709"/>
        <w:gridCol w:w="5670"/>
        <w:gridCol w:w="3969"/>
        <w:gridCol w:w="1106"/>
      </w:tblGrid>
      <w:tr w:rsidR="00117C29" w14:paraId="14D5BB7C" w14:textId="77777777" w:rsidTr="00E756F6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2"/>
          <w:p w14:paraId="4B4E1FA9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171BC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4FCE3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6D363DCB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54ED90D4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9E710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1A8226AF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C133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08A68CB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rocznego czynszu w zł</w:t>
            </w:r>
          </w:p>
          <w:p w14:paraId="58E2EE1D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117C29" w14:paraId="18C4C85B" w14:textId="77777777" w:rsidTr="00E756F6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64708" w14:textId="77777777" w:rsidR="00117C29" w:rsidRDefault="00117C29" w:rsidP="00E756F6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FE695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DB274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3DB30" w14:textId="77777777" w:rsidR="00117C29" w:rsidRDefault="00117C29" w:rsidP="00E756F6"/>
        </w:tc>
        <w:tc>
          <w:tcPr>
            <w:tcW w:w="56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CB27A" w14:textId="77777777" w:rsidR="00117C29" w:rsidRDefault="00117C29" w:rsidP="00E756F6"/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7DDB2" w14:textId="77777777" w:rsidR="00117C29" w:rsidRDefault="00117C29" w:rsidP="00E756F6"/>
        </w:tc>
        <w:tc>
          <w:tcPr>
            <w:tcW w:w="110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270B461" w14:textId="77777777" w:rsidR="00117C29" w:rsidRDefault="00117C29" w:rsidP="00E756F6"/>
        </w:tc>
      </w:tr>
      <w:tr w:rsidR="00117C29" w14:paraId="0C2CE8AC" w14:textId="77777777" w:rsidTr="00E756F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6F9BD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7A7B8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BY1Z/00014487/6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A1270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</w:t>
            </w:r>
          </w:p>
          <w:p w14:paraId="42422F4D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ul. Brzegowa </w:t>
            </w:r>
          </w:p>
          <w:p w14:paraId="001D63EF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dz. nr 2304/2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F7BD4" w14:textId="77777777" w:rsidR="00117C29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0,4944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E29BD" w14:textId="77777777" w:rsidR="00117C29" w:rsidRDefault="00117C29" w:rsidP="00E756F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Przedmiotowa nieruchomość stanowi grunt położony pomiędzy ul. Brzegową w Żninie i  nasypem dawnego toru kolejowego., użytkowany w częściach jako ogródki przydomowe przez poszczególnych właścicieli nieruchomości położonych po drugiej stronie ulicy Brzegowej.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428F1" w14:textId="77777777" w:rsidR="00117C29" w:rsidRDefault="00117C29" w:rsidP="00E756F6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 w:rsidRPr="00F73276">
              <w:rPr>
                <w:rFonts w:ascii="Lato Light" w:hAnsi="Lato Light"/>
                <w:sz w:val="14"/>
                <w:szCs w:val="14"/>
              </w:rPr>
              <w:t>Dla terenu, na którym położona jest nieruchomość, brak jest obowiązującego miejscowego planu zagospodarowania przestrzennego.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71AD" w14:textId="77777777" w:rsidR="00117C29" w:rsidRPr="00D66F81" w:rsidRDefault="00117C29" w:rsidP="00E756F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  <w:vertAlign w:val="superscript"/>
              </w:rPr>
            </w:pPr>
            <w:r>
              <w:rPr>
                <w:rFonts w:ascii="Lato Light" w:hAnsi="Lato Light"/>
                <w:sz w:val="16"/>
                <w:szCs w:val="16"/>
              </w:rPr>
              <w:t>0,30 zł/m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</w:p>
        </w:tc>
      </w:tr>
    </w:tbl>
    <w:p w14:paraId="31E6B466" w14:textId="77777777" w:rsidR="00117C29" w:rsidRPr="008814DB" w:rsidRDefault="00117C29" w:rsidP="00117C29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8814DB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7AA38372" w14:textId="77777777" w:rsidR="00117C29" w:rsidRPr="007D3A78" w:rsidRDefault="00117C29" w:rsidP="00117C29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bookmarkStart w:id="3" w:name="_Hlk528761790"/>
      <w:r>
        <w:rPr>
          <w:rFonts w:ascii="Lato Light" w:hAnsi="Lato Light"/>
          <w:sz w:val="16"/>
          <w:szCs w:val="16"/>
        </w:rPr>
        <w:t>21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02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14.03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</w:t>
      </w:r>
    </w:p>
    <w:bookmarkEnd w:id="3"/>
    <w:p w14:paraId="6DF696CF" w14:textId="77777777" w:rsidR="00117C29" w:rsidRPr="007D3A78" w:rsidRDefault="00117C29" w:rsidP="00117C29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280480B5" w14:textId="77777777" w:rsidR="00117C29" w:rsidRDefault="00117C29" w:rsidP="00117C2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4FCA5CD2" w14:textId="77777777" w:rsidR="00117C29" w:rsidRDefault="00117C29" w:rsidP="00117C2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0"/>
    <w:p w14:paraId="2157BF8E" w14:textId="77777777" w:rsidR="00117C29" w:rsidRDefault="00117C29" w:rsidP="00117C29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3E5C6734" w14:textId="77777777" w:rsidR="00117C29" w:rsidRDefault="00117C29" w:rsidP="00117C29">
      <w:pPr>
        <w:pStyle w:val="Standard"/>
        <w:spacing w:line="320" w:lineRule="exact"/>
        <w:ind w:left="7088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   </w:t>
      </w:r>
    </w:p>
    <w:bookmarkEnd w:id="1"/>
    <w:p w14:paraId="5EE6E2BC" w14:textId="77777777" w:rsidR="009C4E0F" w:rsidRDefault="009C4E0F"/>
    <w:sectPr w:rsidR="009C4E0F" w:rsidSect="00117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C89"/>
    <w:multiLevelType w:val="hybridMultilevel"/>
    <w:tmpl w:val="66F08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D2"/>
    <w:rsid w:val="00117C29"/>
    <w:rsid w:val="007A4CCF"/>
    <w:rsid w:val="009428D2"/>
    <w:rsid w:val="009C4E0F"/>
    <w:rsid w:val="00E3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BC53C-15AD-4C9A-B110-09C23920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7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7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117C29"/>
    <w:pPr>
      <w:suppressLineNumbers/>
    </w:pPr>
  </w:style>
  <w:style w:type="paragraph" w:styleId="Akapitzlist">
    <w:name w:val="List Paragraph"/>
    <w:basedOn w:val="Normalny"/>
    <w:uiPriority w:val="34"/>
    <w:qFormat/>
    <w:rsid w:val="00117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cp:lastPrinted>2019-02-19T11:15:00Z</cp:lastPrinted>
  <dcterms:created xsi:type="dcterms:W3CDTF">2019-02-20T14:17:00Z</dcterms:created>
  <dcterms:modified xsi:type="dcterms:W3CDTF">2019-02-20T14:17:00Z</dcterms:modified>
</cp:coreProperties>
</file>