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74" w:rsidRDefault="00B02D74" w:rsidP="006B7DA7">
      <w:pPr>
        <w:spacing w:after="0" w:line="240" w:lineRule="auto"/>
        <w:ind w:left="5664" w:firstLine="708"/>
        <w:jc w:val="center"/>
      </w:pPr>
      <w:r>
        <w:t>….………………………………………………</w:t>
      </w:r>
    </w:p>
    <w:p w:rsidR="00B02D74" w:rsidRDefault="00B02D74" w:rsidP="00722690">
      <w:pPr>
        <w:spacing w:after="0" w:line="240" w:lineRule="auto"/>
        <w:ind w:left="5664" w:right="-284" w:firstLine="708"/>
        <w:jc w:val="center"/>
      </w:pPr>
      <w:r>
        <w:t>(miejscowość, data)</w:t>
      </w:r>
    </w:p>
    <w:p w:rsidR="00B02D74" w:rsidRDefault="00B02D74" w:rsidP="006B7DA7">
      <w:pPr>
        <w:spacing w:after="0" w:line="240" w:lineRule="auto"/>
        <w:ind w:left="-567"/>
      </w:pPr>
      <w:r>
        <w:t>……………………………………………….…………....…</w:t>
      </w:r>
    </w:p>
    <w:p w:rsidR="00B02D74" w:rsidRPr="001A1DE2" w:rsidRDefault="00B02D74" w:rsidP="0048719F">
      <w:pPr>
        <w:spacing w:after="0" w:line="240" w:lineRule="auto"/>
        <w:rPr>
          <w:i/>
          <w:sz w:val="20"/>
          <w:szCs w:val="20"/>
        </w:rPr>
      </w:pPr>
      <w:r w:rsidRPr="001A1DE2">
        <w:rPr>
          <w:i/>
          <w:sz w:val="20"/>
          <w:szCs w:val="20"/>
        </w:rPr>
        <w:t xml:space="preserve"> (inwestor-oznaczenie)</w:t>
      </w:r>
    </w:p>
    <w:p w:rsidR="00B02D74" w:rsidRPr="00C91216" w:rsidRDefault="00B02D74" w:rsidP="0048719F">
      <w:pPr>
        <w:spacing w:after="0" w:line="240" w:lineRule="auto"/>
        <w:rPr>
          <w:sz w:val="16"/>
          <w:szCs w:val="16"/>
        </w:rPr>
      </w:pPr>
    </w:p>
    <w:p w:rsidR="00B02D74" w:rsidRDefault="00B02D74" w:rsidP="006B7DA7">
      <w:pPr>
        <w:spacing w:after="0" w:line="240" w:lineRule="auto"/>
        <w:ind w:left="-567"/>
      </w:pPr>
      <w:r>
        <w:t>……………………………………….…………..……..……</w:t>
      </w:r>
    </w:p>
    <w:p w:rsidR="00B02D74" w:rsidRPr="001A1DE2" w:rsidRDefault="00B02D74" w:rsidP="0048719F">
      <w:pPr>
        <w:spacing w:after="0" w:line="240" w:lineRule="auto"/>
        <w:rPr>
          <w:i/>
          <w:sz w:val="20"/>
          <w:szCs w:val="20"/>
        </w:rPr>
      </w:pPr>
      <w:r w:rsidRPr="001A1DE2">
        <w:rPr>
          <w:i/>
          <w:sz w:val="20"/>
          <w:szCs w:val="20"/>
        </w:rPr>
        <w:t xml:space="preserve">             ( adres)</w:t>
      </w:r>
    </w:p>
    <w:p w:rsidR="00B02D74" w:rsidRPr="00C91216" w:rsidRDefault="00B02D74" w:rsidP="0048719F">
      <w:pPr>
        <w:spacing w:after="0" w:line="240" w:lineRule="auto"/>
        <w:rPr>
          <w:sz w:val="16"/>
          <w:szCs w:val="16"/>
        </w:rPr>
      </w:pPr>
    </w:p>
    <w:p w:rsidR="00B02D74" w:rsidRDefault="00B02D74" w:rsidP="006B7DA7">
      <w:pPr>
        <w:spacing w:after="0" w:line="240" w:lineRule="auto"/>
        <w:ind w:left="-567"/>
      </w:pPr>
      <w:r>
        <w:t>……………………………………….…..……….…..……..</w:t>
      </w:r>
    </w:p>
    <w:p w:rsidR="00B02D74" w:rsidRPr="00C91216" w:rsidRDefault="00B02D74" w:rsidP="0048719F">
      <w:pPr>
        <w:spacing w:after="0" w:line="240" w:lineRule="auto"/>
        <w:rPr>
          <w:sz w:val="16"/>
          <w:szCs w:val="16"/>
        </w:rPr>
      </w:pPr>
    </w:p>
    <w:p w:rsidR="00B02D74" w:rsidRDefault="00B02D74" w:rsidP="00E3582C">
      <w:pPr>
        <w:tabs>
          <w:tab w:val="left" w:pos="3261"/>
        </w:tabs>
        <w:spacing w:after="0" w:line="240" w:lineRule="auto"/>
        <w:ind w:left="-567"/>
      </w:pPr>
      <w:r>
        <w:t>…………………………………………...………….……….</w:t>
      </w:r>
    </w:p>
    <w:p w:rsidR="00B02D74" w:rsidRPr="00C91216" w:rsidRDefault="00B02D74" w:rsidP="004F50A4">
      <w:pPr>
        <w:spacing w:after="0" w:line="240" w:lineRule="auto"/>
        <w:rPr>
          <w:sz w:val="32"/>
          <w:szCs w:val="32"/>
        </w:rPr>
      </w:pPr>
      <w:r w:rsidRPr="001A1DE2">
        <w:rPr>
          <w:i/>
          <w:sz w:val="20"/>
          <w:szCs w:val="20"/>
        </w:rPr>
        <w:t xml:space="preserve">              (telefon)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91216">
        <w:rPr>
          <w:sz w:val="32"/>
          <w:szCs w:val="32"/>
        </w:rPr>
        <w:t xml:space="preserve"> Wójt Gminy Gościeradów</w:t>
      </w:r>
    </w:p>
    <w:p w:rsidR="00B02D74" w:rsidRPr="00C91216" w:rsidRDefault="00B02D74" w:rsidP="00722690">
      <w:pPr>
        <w:spacing w:after="0" w:line="240" w:lineRule="auto"/>
        <w:ind w:left="4248" w:firstLine="708"/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Pr="00C91216">
        <w:rPr>
          <w:sz w:val="32"/>
          <w:szCs w:val="32"/>
        </w:rPr>
        <w:t xml:space="preserve"> 23-275 Gościeradów</w:t>
      </w:r>
    </w:p>
    <w:p w:rsidR="00B02D74" w:rsidRDefault="00B02D74" w:rsidP="0099563C">
      <w:pPr>
        <w:spacing w:after="0" w:line="240" w:lineRule="auto"/>
        <w:ind w:left="2124" w:firstLine="708"/>
        <w:rPr>
          <w:b/>
          <w:sz w:val="32"/>
          <w:szCs w:val="32"/>
        </w:rPr>
      </w:pPr>
    </w:p>
    <w:p w:rsidR="00B02D74" w:rsidRPr="00C91216" w:rsidRDefault="00B02D74" w:rsidP="0099563C">
      <w:pPr>
        <w:spacing w:after="0" w:line="240" w:lineRule="auto"/>
        <w:ind w:left="2832" w:firstLine="708"/>
        <w:rPr>
          <w:b/>
          <w:sz w:val="28"/>
          <w:szCs w:val="28"/>
        </w:rPr>
      </w:pPr>
      <w:r w:rsidRPr="00C91216">
        <w:rPr>
          <w:b/>
          <w:sz w:val="28"/>
          <w:szCs w:val="28"/>
        </w:rPr>
        <w:t xml:space="preserve">WNIOSEK </w:t>
      </w:r>
    </w:p>
    <w:p w:rsidR="00B02D74" w:rsidRPr="00C91216" w:rsidRDefault="00B02D74" w:rsidP="0099563C">
      <w:pPr>
        <w:spacing w:after="0" w:line="240" w:lineRule="auto"/>
        <w:ind w:left="708" w:firstLine="708"/>
        <w:rPr>
          <w:b/>
          <w:sz w:val="28"/>
          <w:szCs w:val="28"/>
        </w:rPr>
      </w:pPr>
      <w:r w:rsidRPr="00C91216">
        <w:rPr>
          <w:b/>
          <w:sz w:val="28"/>
          <w:szCs w:val="28"/>
        </w:rPr>
        <w:t>o wydanie decyzji o warunkach zabudowy</w:t>
      </w:r>
    </w:p>
    <w:p w:rsidR="00B02D74" w:rsidRDefault="00B02D74" w:rsidP="0099563C">
      <w:pPr>
        <w:spacing w:after="0" w:line="240" w:lineRule="auto"/>
        <w:ind w:left="708" w:firstLine="708"/>
        <w:rPr>
          <w:b/>
          <w:sz w:val="32"/>
          <w:szCs w:val="32"/>
        </w:rPr>
      </w:pPr>
    </w:p>
    <w:p w:rsidR="00B02D74" w:rsidRDefault="00B02D74" w:rsidP="002E38C6">
      <w:pPr>
        <w:spacing w:after="0" w:line="240" w:lineRule="auto"/>
        <w:ind w:left="-567" w:firstLine="567"/>
        <w:rPr>
          <w:sz w:val="20"/>
          <w:szCs w:val="20"/>
        </w:rPr>
      </w:pPr>
      <w:r w:rsidRPr="001A1DE2">
        <w:rPr>
          <w:sz w:val="20"/>
          <w:szCs w:val="20"/>
        </w:rPr>
        <w:t xml:space="preserve">Na podstawie art. 59 ust. 1 i ust. 2, art. 60 ust. 1 i art. 64 ust. 1 w związku z art. 52 ust. 2 oraz art. 64 ust. 2 ustawy </w:t>
      </w:r>
    </w:p>
    <w:p w:rsidR="00B02D74" w:rsidRPr="001A1DE2" w:rsidRDefault="00B02D74" w:rsidP="002E38C6">
      <w:pPr>
        <w:spacing w:after="0" w:line="240" w:lineRule="auto"/>
        <w:ind w:left="-567" w:firstLine="567"/>
        <w:rPr>
          <w:sz w:val="20"/>
          <w:szCs w:val="20"/>
        </w:rPr>
      </w:pPr>
      <w:r w:rsidRPr="001A1DE2">
        <w:rPr>
          <w:sz w:val="20"/>
          <w:szCs w:val="20"/>
        </w:rPr>
        <w:t>z dnia 27 marca 2003 roku o planowaniu i zagospodarowaniu prz</w:t>
      </w:r>
      <w:r w:rsidR="006D6944">
        <w:rPr>
          <w:sz w:val="20"/>
          <w:szCs w:val="20"/>
        </w:rPr>
        <w:t>estrzennym ( t. j. Dz. U. z 2020 r. poz. 293</w:t>
      </w:r>
      <w:r w:rsidR="0081399F">
        <w:rPr>
          <w:sz w:val="20"/>
          <w:szCs w:val="20"/>
        </w:rPr>
        <w:t>)</w:t>
      </w:r>
    </w:p>
    <w:p w:rsidR="00B02D74" w:rsidRDefault="00B02D74" w:rsidP="002E38C6">
      <w:pPr>
        <w:spacing w:after="0" w:line="240" w:lineRule="auto"/>
        <w:ind w:left="-567" w:firstLine="567"/>
        <w:rPr>
          <w:sz w:val="24"/>
          <w:szCs w:val="24"/>
        </w:rPr>
      </w:pPr>
    </w:p>
    <w:p w:rsidR="00B02D74" w:rsidRDefault="00B02D74" w:rsidP="000A718F">
      <w:pPr>
        <w:spacing w:after="0" w:line="240" w:lineRule="auto"/>
        <w:jc w:val="center"/>
        <w:rPr>
          <w:sz w:val="28"/>
          <w:szCs w:val="28"/>
        </w:rPr>
      </w:pPr>
      <w:r w:rsidRPr="00C91216">
        <w:rPr>
          <w:sz w:val="28"/>
          <w:szCs w:val="28"/>
        </w:rPr>
        <w:t>wnoszę o ustalenie warunków zabudowy</w:t>
      </w:r>
      <w:r>
        <w:rPr>
          <w:sz w:val="28"/>
          <w:szCs w:val="28"/>
        </w:rPr>
        <w:t xml:space="preserve"> dla inwestycji polegającej na</w:t>
      </w:r>
    </w:p>
    <w:p w:rsidR="00B02D74" w:rsidRPr="004F50A4" w:rsidRDefault="00B02D74" w:rsidP="000A718F">
      <w:pPr>
        <w:spacing w:after="0" w:line="240" w:lineRule="auto"/>
        <w:jc w:val="center"/>
        <w:rPr>
          <w:sz w:val="16"/>
          <w:szCs w:val="16"/>
        </w:rPr>
      </w:pPr>
    </w:p>
    <w:p w:rsidR="00B02D74" w:rsidRDefault="00B02D74" w:rsidP="004F50A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</w:t>
      </w:r>
    </w:p>
    <w:p w:rsidR="00B02D74" w:rsidRPr="00E3582C" w:rsidRDefault="00B02D74" w:rsidP="00932BAF">
      <w:pPr>
        <w:spacing w:after="0" w:line="240" w:lineRule="auto"/>
        <w:ind w:left="2832" w:firstLine="708"/>
        <w:rPr>
          <w:i/>
          <w:sz w:val="20"/>
          <w:szCs w:val="20"/>
        </w:rPr>
      </w:pPr>
      <w:r w:rsidRPr="00E3582C">
        <w:rPr>
          <w:i/>
          <w:sz w:val="20"/>
          <w:szCs w:val="20"/>
        </w:rPr>
        <w:t>(  rodzaj inwestycji )</w:t>
      </w:r>
    </w:p>
    <w:p w:rsidR="00B02D74" w:rsidRPr="004F50A4" w:rsidRDefault="00B02D74" w:rsidP="00F57A06">
      <w:pPr>
        <w:spacing w:after="0" w:line="240" w:lineRule="auto"/>
        <w:ind w:left="1416" w:firstLine="708"/>
        <w:rPr>
          <w:sz w:val="16"/>
          <w:szCs w:val="16"/>
        </w:rPr>
      </w:pPr>
    </w:p>
    <w:p w:rsidR="00B02D74" w:rsidRDefault="00B02D74" w:rsidP="002E38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</w:t>
      </w:r>
    </w:p>
    <w:p w:rsidR="00B02D74" w:rsidRPr="00E3582C" w:rsidRDefault="00B02D74" w:rsidP="002E38C6">
      <w:pPr>
        <w:spacing w:after="0" w:line="240" w:lineRule="auto"/>
        <w:rPr>
          <w:i/>
          <w:sz w:val="20"/>
          <w:szCs w:val="20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3582C">
        <w:rPr>
          <w:i/>
          <w:sz w:val="20"/>
          <w:szCs w:val="20"/>
        </w:rPr>
        <w:t xml:space="preserve">( adres lokalizacji – z wyszczególnieniem miejscowości i nr ewidencji gruntów ) </w:t>
      </w:r>
    </w:p>
    <w:p w:rsidR="00B02D74" w:rsidRPr="004F50A4" w:rsidRDefault="00B02D74" w:rsidP="002E38C6">
      <w:pPr>
        <w:spacing w:after="0" w:line="240" w:lineRule="auto"/>
        <w:rPr>
          <w:sz w:val="16"/>
          <w:szCs w:val="16"/>
        </w:rPr>
      </w:pPr>
    </w:p>
    <w:p w:rsidR="00B02D74" w:rsidRDefault="00B02D74" w:rsidP="002E38C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</w:t>
      </w:r>
    </w:p>
    <w:p w:rsidR="00B02D74" w:rsidRPr="004F50A4" w:rsidRDefault="00B02D74" w:rsidP="002E38C6">
      <w:pPr>
        <w:spacing w:after="0" w:line="240" w:lineRule="auto"/>
        <w:rPr>
          <w:sz w:val="16"/>
          <w:szCs w:val="16"/>
        </w:rPr>
      </w:pPr>
      <w:r>
        <w:rPr>
          <w:sz w:val="32"/>
          <w:szCs w:val="32"/>
        </w:rPr>
        <w:tab/>
      </w:r>
    </w:p>
    <w:p w:rsidR="00B02D74" w:rsidRDefault="00B02D74" w:rsidP="00E3582C">
      <w:pPr>
        <w:spacing w:after="0" w:line="240" w:lineRule="auto"/>
        <w:ind w:firstLine="360"/>
        <w:rPr>
          <w:sz w:val="28"/>
          <w:szCs w:val="28"/>
        </w:rPr>
      </w:pPr>
      <w:r w:rsidRPr="006B7DA7">
        <w:rPr>
          <w:sz w:val="28"/>
          <w:szCs w:val="28"/>
        </w:rPr>
        <w:t>Charakterystyka planowanej zabudowy i zagospodarowania terenu, parametry techniczne inwestycji:</w:t>
      </w:r>
    </w:p>
    <w:p w:rsidR="00B02D74" w:rsidRPr="00E3582C" w:rsidRDefault="00B02D74" w:rsidP="00E3582C">
      <w:pPr>
        <w:spacing w:after="0" w:line="240" w:lineRule="auto"/>
        <w:ind w:firstLine="360"/>
        <w:rPr>
          <w:sz w:val="10"/>
          <w:szCs w:val="10"/>
        </w:rPr>
      </w:pPr>
    </w:p>
    <w:p w:rsidR="00B02D74" w:rsidRDefault="00190839" w:rsidP="00E3582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Funkcja terenu</w:t>
      </w:r>
      <w:r w:rsidR="00B02D74">
        <w:rPr>
          <w:sz w:val="24"/>
          <w:szCs w:val="24"/>
        </w:rPr>
        <w:t xml:space="preserve"> (</w:t>
      </w:r>
      <w:r w:rsidR="00B02D74" w:rsidRPr="00730CBB">
        <w:rPr>
          <w:i/>
          <w:sz w:val="20"/>
          <w:szCs w:val="20"/>
        </w:rPr>
        <w:t>mieszkaniowa, usługowa, przemysłowa, liniowa lub inna</w:t>
      </w:r>
      <w:r w:rsidR="00B02D74">
        <w:rPr>
          <w:sz w:val="24"/>
          <w:szCs w:val="24"/>
        </w:rPr>
        <w:t>):</w:t>
      </w:r>
    </w:p>
    <w:p w:rsidR="00B02D74" w:rsidRPr="000A718F" w:rsidRDefault="00B02D74" w:rsidP="00E3582C">
      <w:pPr>
        <w:pStyle w:val="Akapitzlist"/>
        <w:spacing w:after="0" w:line="240" w:lineRule="auto"/>
        <w:rPr>
          <w:sz w:val="20"/>
          <w:szCs w:val="20"/>
        </w:rPr>
      </w:pPr>
    </w:p>
    <w:p w:rsidR="00B02D74" w:rsidRDefault="00B02D74" w:rsidP="00E3582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02D74" w:rsidRPr="00E3582C" w:rsidRDefault="00B02D74" w:rsidP="00E3582C">
      <w:pPr>
        <w:spacing w:after="0" w:line="240" w:lineRule="auto"/>
        <w:ind w:left="360"/>
        <w:rPr>
          <w:sz w:val="10"/>
          <w:szCs w:val="10"/>
        </w:rPr>
      </w:pPr>
    </w:p>
    <w:p w:rsidR="00B02D74" w:rsidRDefault="00B02D74" w:rsidP="00E3582C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B7DA7">
        <w:rPr>
          <w:sz w:val="26"/>
          <w:szCs w:val="26"/>
        </w:rPr>
        <w:t>Sposób zagospodarowania terenu – rodzaj</w:t>
      </w:r>
      <w:r>
        <w:rPr>
          <w:sz w:val="24"/>
          <w:szCs w:val="24"/>
        </w:rPr>
        <w:t xml:space="preserve"> inwestycji (</w:t>
      </w:r>
      <w:r w:rsidRPr="00730CBB">
        <w:rPr>
          <w:i/>
          <w:sz w:val="20"/>
          <w:szCs w:val="20"/>
        </w:rPr>
        <w:t>budowa, rozbudowa, nadbudowa, przebudowa, zmiana sposobu użytkowania</w:t>
      </w:r>
      <w:r>
        <w:rPr>
          <w:sz w:val="24"/>
          <w:szCs w:val="24"/>
        </w:rPr>
        <w:t>):</w:t>
      </w:r>
    </w:p>
    <w:p w:rsidR="00B02D74" w:rsidRPr="000A718F" w:rsidRDefault="00B02D74" w:rsidP="00E3582C">
      <w:pPr>
        <w:pStyle w:val="Akapitzlist"/>
        <w:spacing w:after="0" w:line="240" w:lineRule="auto"/>
        <w:rPr>
          <w:sz w:val="20"/>
          <w:szCs w:val="20"/>
        </w:rPr>
      </w:pPr>
    </w:p>
    <w:p w:rsidR="00B02D74" w:rsidRDefault="00B02D74" w:rsidP="00E3582C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:rsidR="00B02D74" w:rsidRPr="00E3582C" w:rsidRDefault="00B02D74" w:rsidP="00E3582C">
      <w:pPr>
        <w:spacing w:after="0" w:line="240" w:lineRule="auto"/>
        <w:ind w:left="360"/>
        <w:rPr>
          <w:sz w:val="10"/>
          <w:szCs w:val="10"/>
        </w:rPr>
      </w:pPr>
    </w:p>
    <w:p w:rsidR="00B02D74" w:rsidRDefault="00B02D74" w:rsidP="00730CBB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Wielkość terenu niezbędnego do realizacji :</w:t>
      </w:r>
    </w:p>
    <w:p w:rsidR="00B02D74" w:rsidRPr="003E4F0F" w:rsidRDefault="00B02D74" w:rsidP="006B7DA7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Granice terenu objętego wnioskiem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zostały przedstawione na kopii mapy zasadniczej/katastralnej</w:t>
      </w:r>
      <w:r>
        <w:rPr>
          <w:sz w:val="24"/>
          <w:szCs w:val="24"/>
          <w:vertAlign w:val="superscript"/>
        </w:rPr>
        <w:t>2)</w:t>
      </w:r>
      <w:r>
        <w:rPr>
          <w:sz w:val="24"/>
          <w:szCs w:val="24"/>
        </w:rPr>
        <w:t xml:space="preserve"> w skali 1:500/1:1000/1:2000</w:t>
      </w:r>
      <w:r>
        <w:rPr>
          <w:sz w:val="24"/>
          <w:szCs w:val="24"/>
          <w:vertAlign w:val="superscript"/>
        </w:rPr>
        <w:t xml:space="preserve">2)3) </w:t>
      </w:r>
      <w:r>
        <w:rPr>
          <w:sz w:val="24"/>
          <w:szCs w:val="24"/>
        </w:rPr>
        <w:t>obejmującej teren, którego wniosek dotyczy i obszar na który inwestycja będzie oddziaływać. Mapa ta stanowi załącznik do wniosku.</w:t>
      </w:r>
    </w:p>
    <w:p w:rsidR="00B02D74" w:rsidRPr="00E3582C" w:rsidRDefault="00B02D74" w:rsidP="006B7DA7">
      <w:pPr>
        <w:spacing w:after="0" w:line="240" w:lineRule="auto"/>
        <w:rPr>
          <w:sz w:val="10"/>
          <w:szCs w:val="10"/>
        </w:rPr>
      </w:pPr>
    </w:p>
    <w:p w:rsidR="00B02D74" w:rsidRDefault="00B02D74" w:rsidP="000A718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Wielkość i charakterystyka poszczególnych obiektów (</w:t>
      </w:r>
      <w:r w:rsidRPr="003E4F0F">
        <w:t>pr</w:t>
      </w:r>
      <w:r>
        <w:t>zedstawione w formie opisowej i </w:t>
      </w:r>
      <w:r w:rsidRPr="003E4F0F">
        <w:t>graficznej w tym gabaryty obiektów</w:t>
      </w:r>
      <w:r>
        <w:rPr>
          <w:sz w:val="24"/>
          <w:szCs w:val="24"/>
        </w:rPr>
        <w:t>):</w:t>
      </w:r>
    </w:p>
    <w:p w:rsidR="00B02D74" w:rsidRPr="00E3582C" w:rsidRDefault="00B02D74" w:rsidP="003E4F0F">
      <w:pPr>
        <w:spacing w:after="0" w:line="240" w:lineRule="auto"/>
        <w:ind w:left="360"/>
        <w:rPr>
          <w:sz w:val="10"/>
          <w:szCs w:val="10"/>
        </w:rPr>
      </w:pPr>
    </w:p>
    <w:p w:rsidR="00B02D74" w:rsidRDefault="00B02D74" w:rsidP="002F09F6">
      <w:pPr>
        <w:pStyle w:val="Akapitzlist"/>
        <w:numPr>
          <w:ilvl w:val="0"/>
          <w:numId w:val="3"/>
        </w:numPr>
        <w:tabs>
          <w:tab w:val="left" w:pos="1260"/>
        </w:tabs>
        <w:spacing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szerokość elewacji frontowej …………………………………………………………………………………......</w:t>
      </w:r>
    </w:p>
    <w:p w:rsidR="00B02D74" w:rsidRDefault="00B02D74" w:rsidP="002F09F6">
      <w:pPr>
        <w:pStyle w:val="Akapitzlist"/>
        <w:numPr>
          <w:ilvl w:val="0"/>
          <w:numId w:val="3"/>
        </w:numPr>
        <w:tabs>
          <w:tab w:val="left" w:pos="-2340"/>
          <w:tab w:val="left" w:pos="1260"/>
        </w:tabs>
        <w:spacing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kształt dachu i kąt nachylenia połaci dachowych ………………………………………………………… </w:t>
      </w:r>
    </w:p>
    <w:p w:rsidR="00B02D74" w:rsidRDefault="00B02D74" w:rsidP="002F09F6">
      <w:pPr>
        <w:pStyle w:val="Akapitzlist"/>
        <w:numPr>
          <w:ilvl w:val="0"/>
          <w:numId w:val="3"/>
        </w:numPr>
        <w:tabs>
          <w:tab w:val="left" w:pos="1260"/>
        </w:tabs>
        <w:spacing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wysokość  zabudowy do kalenicy…………………………………………………………………………………</w:t>
      </w:r>
    </w:p>
    <w:p w:rsidR="00B02D74" w:rsidRDefault="00B02D74" w:rsidP="002F09F6">
      <w:pPr>
        <w:pStyle w:val="Akapitzlist"/>
        <w:numPr>
          <w:ilvl w:val="0"/>
          <w:numId w:val="3"/>
        </w:numPr>
        <w:tabs>
          <w:tab w:val="left" w:pos="1260"/>
        </w:tabs>
        <w:spacing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powierzchnia zabudowy  …………………………………………………………………………………………….</w:t>
      </w:r>
    </w:p>
    <w:p w:rsidR="00B02D74" w:rsidRDefault="00B02D74" w:rsidP="004F50A4">
      <w:pPr>
        <w:pStyle w:val="Akapitzlist"/>
        <w:numPr>
          <w:ilvl w:val="0"/>
          <w:numId w:val="3"/>
        </w:numPr>
        <w:tabs>
          <w:tab w:val="left" w:pos="1260"/>
        </w:tabs>
        <w:spacing w:after="0" w:line="36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liczba kondygnacji………………………………………………………………………………………………………..</w:t>
      </w:r>
    </w:p>
    <w:p w:rsidR="00B02D74" w:rsidRPr="003C7368" w:rsidRDefault="00B02D74" w:rsidP="00330AF1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260"/>
        </w:tabs>
        <w:spacing w:after="0" w:line="360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</w:t>
      </w:r>
      <w:r w:rsidRPr="004F50A4">
        <w:rPr>
          <w:color w:val="000000"/>
          <w:sz w:val="24"/>
          <w:szCs w:val="24"/>
        </w:rPr>
        <w:t xml:space="preserve">ojazd do planowanej inwestycji (dostęp do drogi publicznej): istniejący </w:t>
      </w:r>
      <w:r>
        <w:rPr>
          <w:color w:val="000000"/>
          <w:sz w:val="24"/>
          <w:szCs w:val="24"/>
        </w:rPr>
        <w:t xml:space="preserve">lub </w:t>
      </w:r>
      <w:r w:rsidRPr="004F50A4">
        <w:rPr>
          <w:color w:val="000000"/>
          <w:sz w:val="24"/>
          <w:szCs w:val="24"/>
        </w:rPr>
        <w:t>projektowany zjazd</w:t>
      </w:r>
      <w:r>
        <w:rPr>
          <w:color w:val="000000"/>
          <w:sz w:val="24"/>
          <w:szCs w:val="24"/>
        </w:rPr>
        <w:t xml:space="preserve"> ……………………………………………………………………………………………………..</w:t>
      </w:r>
    </w:p>
    <w:p w:rsidR="00B02D74" w:rsidRPr="003C7368" w:rsidRDefault="00B02D74" w:rsidP="004F50A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260"/>
        </w:tabs>
        <w:spacing w:after="0" w:line="360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powierzchnia sprzedaży (dla obiektów handlowych)</w:t>
      </w:r>
      <w:r w:rsidRPr="00C228CB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>6)</w:t>
      </w:r>
      <w:r>
        <w:rPr>
          <w:color w:val="000000"/>
          <w:sz w:val="24"/>
          <w:szCs w:val="24"/>
        </w:rPr>
        <w:t>…………………………………………….m</w:t>
      </w:r>
      <w:r>
        <w:rPr>
          <w:color w:val="000000"/>
          <w:sz w:val="24"/>
          <w:szCs w:val="24"/>
          <w:vertAlign w:val="superscript"/>
        </w:rPr>
        <w:t>2</w:t>
      </w:r>
    </w:p>
    <w:p w:rsidR="00B02D74" w:rsidRPr="004F50A4" w:rsidRDefault="00B02D74" w:rsidP="004F50A4">
      <w:pPr>
        <w:pStyle w:val="Akapitzlist"/>
        <w:numPr>
          <w:ilvl w:val="0"/>
          <w:numId w:val="3"/>
        </w:numPr>
        <w:tabs>
          <w:tab w:val="left" w:pos="284"/>
          <w:tab w:val="left" w:pos="426"/>
          <w:tab w:val="left" w:pos="1260"/>
        </w:tabs>
        <w:spacing w:after="0" w:line="360" w:lineRule="auto"/>
        <w:ind w:left="709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przewidywana liczba  miejsc parkingowych …………………………………………………………………</w:t>
      </w:r>
    </w:p>
    <w:p w:rsidR="00B02D74" w:rsidRDefault="00B02D74" w:rsidP="00C84A63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Potrzeby inwestycji w zakresie infrastruktury technicznej tj. zapotrzebowanie na:</w:t>
      </w:r>
    </w:p>
    <w:p w:rsidR="00B02D74" w:rsidRDefault="00B02D74" w:rsidP="00883C86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wodę: średnio ………………m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/miesiąc; max …………………………..m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/dobę z sieci wodociągowej lub ujęcia własnego - istniejącego lub projektowanego ( właściwe podkreślić)</w:t>
      </w:r>
    </w:p>
    <w:p w:rsidR="00B02D74" w:rsidRDefault="00B02D74" w:rsidP="00883C86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energię: elektryczną …………………………..kW; cieplną ………………………..kV </w:t>
      </w:r>
    </w:p>
    <w:p w:rsidR="00D13C8A" w:rsidRDefault="00D13C8A" w:rsidP="00883C86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gaz: tak/nie……………………………………………………………………………………………………………….</w:t>
      </w:r>
    </w:p>
    <w:p w:rsidR="00B02D74" w:rsidRDefault="00B02D74" w:rsidP="00883C86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odprowadzania lub oczyszczania ścieków (istniejący lub projektowany): …………………………………………………….....................................................................................</w:t>
      </w:r>
    </w:p>
    <w:p w:rsidR="00B02D74" w:rsidRDefault="00B02D74" w:rsidP="002C40F6">
      <w:pPr>
        <w:pStyle w:val="Akapitzlist"/>
        <w:spacing w:after="0" w:line="360" w:lineRule="auto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02D74" w:rsidRDefault="00B02D74" w:rsidP="002C40F6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unieszkodliwiania odpadów</w:t>
      </w:r>
      <w:r>
        <w:rPr>
          <w:sz w:val="24"/>
          <w:szCs w:val="24"/>
          <w:vertAlign w:val="superscript"/>
        </w:rPr>
        <w:t>4)</w:t>
      </w:r>
      <w:r>
        <w:rPr>
          <w:sz w:val="24"/>
          <w:szCs w:val="24"/>
        </w:rPr>
        <w:t>…………………..............................................................</w:t>
      </w:r>
    </w:p>
    <w:p w:rsidR="00B02D74" w:rsidRDefault="00B02D74" w:rsidP="00060478">
      <w:pPr>
        <w:pStyle w:val="Akapitzlist"/>
        <w:spacing w:after="0" w:line="360" w:lineRule="auto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02D74" w:rsidRDefault="00B02D74" w:rsidP="006A390B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sposób ogrzewania obiektów kubaturowych (</w:t>
      </w:r>
      <w:r w:rsidRPr="0092396E">
        <w:rPr>
          <w:i/>
          <w:sz w:val="20"/>
          <w:szCs w:val="20"/>
        </w:rPr>
        <w:t>podać rodzaj czynnika grzewczego</w:t>
      </w:r>
      <w:r>
        <w:rPr>
          <w:sz w:val="24"/>
          <w:szCs w:val="24"/>
        </w:rPr>
        <w:t>)</w:t>
      </w:r>
    </w:p>
    <w:p w:rsidR="00B02D74" w:rsidRPr="0092396E" w:rsidRDefault="00B02D74" w:rsidP="0092396E">
      <w:pPr>
        <w:pStyle w:val="Akapitzlist"/>
        <w:spacing w:after="0" w:line="360" w:lineRule="auto"/>
        <w:ind w:left="114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B02D74" w:rsidRDefault="00B02D74" w:rsidP="006B7DA7">
      <w:pPr>
        <w:pStyle w:val="Akapitzlist"/>
        <w:numPr>
          <w:ilvl w:val="0"/>
          <w:numId w:val="17"/>
        </w:numPr>
        <w:tabs>
          <w:tab w:val="left" w:pos="567"/>
        </w:tabs>
        <w:spacing w:after="0" w:line="360" w:lineRule="auto"/>
        <w:ind w:hanging="294"/>
        <w:jc w:val="both"/>
        <w:rPr>
          <w:sz w:val="24"/>
          <w:szCs w:val="24"/>
        </w:rPr>
      </w:pPr>
      <w:r>
        <w:rPr>
          <w:sz w:val="24"/>
          <w:szCs w:val="24"/>
        </w:rPr>
        <w:t>Oddziaływanie inwestycji na środowisko</w:t>
      </w:r>
      <w:r>
        <w:rPr>
          <w:sz w:val="24"/>
          <w:szCs w:val="24"/>
          <w:vertAlign w:val="superscript"/>
        </w:rPr>
        <w:t xml:space="preserve">5) </w:t>
      </w:r>
      <w:r>
        <w:rPr>
          <w:sz w:val="24"/>
          <w:szCs w:val="24"/>
        </w:rPr>
        <w:t>:</w:t>
      </w:r>
    </w:p>
    <w:p w:rsidR="00B02D74" w:rsidRDefault="00B02D74" w:rsidP="006B7DA7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02D74" w:rsidRDefault="00B02D74" w:rsidP="00060478">
      <w:pPr>
        <w:pStyle w:val="Akapitzlist"/>
        <w:spacing w:after="0" w:line="360" w:lineRule="auto"/>
        <w:ind w:left="1146"/>
        <w:jc w:val="both"/>
        <w:rPr>
          <w:sz w:val="10"/>
          <w:szCs w:val="10"/>
        </w:rPr>
      </w:pPr>
    </w:p>
    <w:p w:rsidR="00B02D74" w:rsidRPr="00D13C8A" w:rsidRDefault="00B02D74" w:rsidP="00D13C8A">
      <w:pPr>
        <w:spacing w:after="0" w:line="360" w:lineRule="auto"/>
        <w:jc w:val="both"/>
        <w:rPr>
          <w:sz w:val="10"/>
          <w:szCs w:val="10"/>
        </w:rPr>
      </w:pPr>
    </w:p>
    <w:p w:rsidR="00B02D74" w:rsidRPr="00EE1327" w:rsidRDefault="00B02D74" w:rsidP="00E3582C">
      <w:pPr>
        <w:spacing w:after="0" w:line="240" w:lineRule="auto"/>
        <w:jc w:val="both"/>
        <w:rPr>
          <w:sz w:val="28"/>
          <w:szCs w:val="28"/>
        </w:rPr>
      </w:pPr>
      <w:r w:rsidRPr="00EE1327">
        <w:rPr>
          <w:sz w:val="28"/>
          <w:szCs w:val="28"/>
        </w:rPr>
        <w:t>Załączniki:</w:t>
      </w:r>
    </w:p>
    <w:p w:rsidR="00B02D74" w:rsidRPr="001A1DE2" w:rsidRDefault="00B02D74" w:rsidP="00E3582C">
      <w:pPr>
        <w:pStyle w:val="Akapitzlist"/>
        <w:numPr>
          <w:ilvl w:val="0"/>
          <w:numId w:val="19"/>
        </w:numPr>
        <w:tabs>
          <w:tab w:val="left" w:pos="426"/>
        </w:tabs>
        <w:spacing w:before="100" w:beforeAutospacing="1" w:after="0" w:line="240" w:lineRule="auto"/>
        <w:ind w:left="0" w:firstLine="0"/>
      </w:pPr>
      <w:r w:rsidRPr="001A1DE2">
        <w:t>kopia mapy zasadniczej/katastralnej</w:t>
      </w:r>
      <w:r w:rsidRPr="001A1DE2">
        <w:rPr>
          <w:vertAlign w:val="superscript"/>
        </w:rPr>
        <w:t>2)</w:t>
      </w:r>
      <w:r w:rsidRPr="001A1DE2">
        <w:t xml:space="preserve"> w skali 1:500/1:1000/1:2000</w:t>
      </w:r>
      <w:r w:rsidRPr="001A1DE2">
        <w:rPr>
          <w:vertAlign w:val="superscript"/>
        </w:rPr>
        <w:t>2)3)</w:t>
      </w:r>
    </w:p>
    <w:p w:rsidR="00167A77" w:rsidRDefault="00B02D74" w:rsidP="003C7368">
      <w:pPr>
        <w:pStyle w:val="Akapitzlist"/>
        <w:spacing w:before="100" w:beforeAutospacing="1" w:after="0" w:line="240" w:lineRule="auto"/>
        <w:ind w:left="426"/>
      </w:pPr>
      <w:r w:rsidRPr="001A1DE2">
        <w:t>obejmującej teren, którego wniosek d</w:t>
      </w:r>
      <w:r w:rsidR="00167A77">
        <w:t>otyczy i obszar, na który inwes</w:t>
      </w:r>
      <w:r w:rsidRPr="001A1DE2">
        <w:t xml:space="preserve">tycja będzie </w:t>
      </w:r>
    </w:p>
    <w:p w:rsidR="00B02D74" w:rsidRPr="001A1DE2" w:rsidRDefault="00B02D74" w:rsidP="003C7368">
      <w:pPr>
        <w:pStyle w:val="Akapitzlist"/>
        <w:spacing w:before="100" w:beforeAutospacing="1" w:after="0" w:line="240" w:lineRule="auto"/>
        <w:ind w:left="426"/>
      </w:pPr>
      <w:r w:rsidRPr="001A1DE2">
        <w:t>oddziaływać, z oz</w:t>
      </w:r>
      <w:r>
        <w:t xml:space="preserve">naczeniem granic terenu </w:t>
      </w:r>
      <w:r w:rsidRPr="001A1DE2">
        <w:t xml:space="preserve"> </w:t>
      </w:r>
      <w:r>
        <w:t>wnioskowanego</w:t>
      </w:r>
      <w:r w:rsidRPr="001A1DE2">
        <w:rPr>
          <w:vertAlign w:val="superscript"/>
        </w:rPr>
        <w:t xml:space="preserve">1) </w:t>
      </w:r>
      <w:r w:rsidRPr="001A1DE2">
        <w:t>(2 egz.)</w:t>
      </w:r>
    </w:p>
    <w:p w:rsidR="00B02D74" w:rsidRPr="00E3582C" w:rsidRDefault="00B02D74" w:rsidP="00EE1327">
      <w:pPr>
        <w:pStyle w:val="Akapitzlist"/>
        <w:spacing w:before="240" w:line="240" w:lineRule="auto"/>
        <w:ind w:left="708"/>
        <w:rPr>
          <w:sz w:val="10"/>
          <w:szCs w:val="10"/>
        </w:rPr>
      </w:pPr>
    </w:p>
    <w:p w:rsidR="00B02D74" w:rsidRPr="001A1DE2" w:rsidRDefault="00B02D74" w:rsidP="00EE1327">
      <w:pPr>
        <w:pStyle w:val="Akapitzlist"/>
        <w:numPr>
          <w:ilvl w:val="0"/>
          <w:numId w:val="19"/>
        </w:numPr>
        <w:spacing w:before="100" w:beforeAutospacing="1" w:after="0" w:line="240" w:lineRule="auto"/>
        <w:ind w:left="426" w:hanging="426"/>
      </w:pPr>
      <w:r w:rsidRPr="001A1DE2">
        <w:t>graficznie przedstawiony planowany sposób zagospodarowania terenu</w:t>
      </w:r>
    </w:p>
    <w:p w:rsidR="00B02D74" w:rsidRPr="001A1DE2" w:rsidRDefault="00B02D74" w:rsidP="00EE1327">
      <w:pPr>
        <w:pStyle w:val="Akapitzlist"/>
        <w:spacing w:before="100" w:beforeAutospacing="1" w:after="0" w:line="240" w:lineRule="auto"/>
        <w:ind w:left="426"/>
      </w:pPr>
      <w:r w:rsidRPr="001A1DE2">
        <w:t xml:space="preserve">oraz charakterystyka zabudowy i zagospodarowania terenu, w tym </w:t>
      </w:r>
    </w:p>
    <w:p w:rsidR="00B02D74" w:rsidRPr="001A1DE2" w:rsidRDefault="00B02D74" w:rsidP="00EE1327">
      <w:pPr>
        <w:pStyle w:val="Akapitzlist"/>
        <w:spacing w:before="100" w:beforeAutospacing="1" w:after="0" w:line="240" w:lineRule="auto"/>
        <w:ind w:left="426"/>
      </w:pPr>
      <w:r w:rsidRPr="001A1DE2">
        <w:t>przeznaczenie i gabaryty projektowanych obiektów budowlanych,</w:t>
      </w:r>
    </w:p>
    <w:p w:rsidR="00B02D74" w:rsidRPr="00E3582C" w:rsidRDefault="00B02D74" w:rsidP="00EE1327">
      <w:pPr>
        <w:pStyle w:val="Akapitzlist"/>
        <w:spacing w:before="100" w:beforeAutospacing="1" w:after="0" w:line="240" w:lineRule="auto"/>
        <w:ind w:left="426"/>
        <w:rPr>
          <w:sz w:val="10"/>
          <w:szCs w:val="10"/>
        </w:rPr>
      </w:pPr>
    </w:p>
    <w:p w:rsidR="00B02D74" w:rsidRPr="00605BC3" w:rsidRDefault="00B02D74" w:rsidP="00EE1327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raport o oddziaływaniu inwestycji na środowisko</w:t>
      </w:r>
      <w:r>
        <w:rPr>
          <w:sz w:val="24"/>
          <w:szCs w:val="24"/>
          <w:vertAlign w:val="superscript"/>
        </w:rPr>
        <w:t>7)</w:t>
      </w:r>
    </w:p>
    <w:p w:rsidR="00B02D74" w:rsidRPr="003C7368" w:rsidRDefault="00B02D74" w:rsidP="003C7368">
      <w:pPr>
        <w:pStyle w:val="Akapitzlist"/>
        <w:numPr>
          <w:ilvl w:val="0"/>
          <w:numId w:val="19"/>
        </w:num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B02D74" w:rsidRDefault="00B02D74" w:rsidP="00605BC3">
      <w:pPr>
        <w:spacing w:after="0" w:line="360" w:lineRule="auto"/>
        <w:rPr>
          <w:sz w:val="24"/>
          <w:szCs w:val="24"/>
        </w:rPr>
      </w:pPr>
    </w:p>
    <w:p w:rsidR="00B02D74" w:rsidRDefault="00B02D74" w:rsidP="00E3582C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B02D74" w:rsidRPr="00605BC3" w:rsidRDefault="00B02D74" w:rsidP="00605BC3">
      <w:pPr>
        <w:spacing w:after="0" w:line="360" w:lineRule="auto"/>
        <w:ind w:left="4248" w:firstLine="708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</w:t>
      </w:r>
      <w:r w:rsidRPr="00605BC3">
        <w:rPr>
          <w:i/>
          <w:sz w:val="20"/>
          <w:szCs w:val="20"/>
        </w:rPr>
        <w:t>(podpis inwestora lub osoby będącej pełnomocnikiem)</w:t>
      </w:r>
      <w:r>
        <w:rPr>
          <w:i/>
          <w:sz w:val="20"/>
          <w:szCs w:val="20"/>
          <w:vertAlign w:val="superscript"/>
        </w:rPr>
        <w:t>8)</w:t>
      </w:r>
    </w:p>
    <w:p w:rsidR="00B02D74" w:rsidRPr="00C84A63" w:rsidRDefault="00206270" w:rsidP="004F24E0">
      <w:pPr>
        <w:pStyle w:val="Akapitzlist"/>
        <w:spacing w:after="0" w:line="360" w:lineRule="auto"/>
        <w:ind w:left="567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EC23D" wp14:editId="78AE8841">
                <wp:simplePos x="0" y="0"/>
                <wp:positionH relativeFrom="column">
                  <wp:posOffset>147955</wp:posOffset>
                </wp:positionH>
                <wp:positionV relativeFrom="paragraph">
                  <wp:posOffset>146685</wp:posOffset>
                </wp:positionV>
                <wp:extent cx="1504950" cy="0"/>
                <wp:effectExtent l="5080" t="13335" r="1397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.65pt;margin-top:11.55pt;width:11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rh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3maL+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"/>
            </w:pict>
          </mc:Fallback>
        </mc:AlternateContent>
      </w:r>
    </w:p>
    <w:p w:rsidR="00B02D74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</w:t>
      </w:r>
      <w:r w:rsidRPr="00265F7F">
        <w:rPr>
          <w:sz w:val="16"/>
          <w:szCs w:val="16"/>
        </w:rPr>
        <w:t xml:space="preserve"> odniesieniu do inwestycji liniowych nie wymagających wydzielenia terenu- przebieg trasy </w:t>
      </w:r>
    </w:p>
    <w:p w:rsidR="00B02D74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niepotrzebne skreślić; mapa katastralna dopuszczalna jest wyłącznie na wypadek braku mapy zasadniczej</w:t>
      </w:r>
    </w:p>
    <w:p w:rsidR="00B02D74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niepotrzebne skreślić; mapę w skali 1:2000 można dołączyć wyłącznie do wniosku dotyczącego inwestycji liniowej</w:t>
      </w:r>
    </w:p>
    <w:p w:rsidR="00B02D74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 razie potrzeby</w:t>
      </w:r>
    </w:p>
    <w:p w:rsidR="00B02D74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jeżeli inwestycja nie jest zaliczana do mogących znacząco oddziaływać na środowisko, dla których sporządzanie raportu jest obowiązkowe</w:t>
      </w:r>
    </w:p>
    <w:p w:rsidR="00B02D74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 przypadku planowanej budowy obiektu handlowego</w:t>
      </w:r>
    </w:p>
    <w:p w:rsidR="00B02D74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jeżeli inwestycja jest zaliczana do mogących znacząco oddziaływać na środowisko, dla których sporządzanie raportu jest obowiązkowe; </w:t>
      </w:r>
    </w:p>
    <w:p w:rsidR="00B02D74" w:rsidRDefault="00B02D74" w:rsidP="006B2262">
      <w:pPr>
        <w:pStyle w:val="Akapitzlist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w przeciwnym razie – skreślić</w:t>
      </w:r>
    </w:p>
    <w:p w:rsidR="00B02D74" w:rsidRPr="00B30C1D" w:rsidRDefault="00B02D74" w:rsidP="006B2262">
      <w:pPr>
        <w:pStyle w:val="Akapitzlist"/>
        <w:numPr>
          <w:ilvl w:val="0"/>
          <w:numId w:val="20"/>
        </w:num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pełnomocnik dołącza oryginał lub urzędowo poświadczoną kopię pełnomocnictwa (art. 33 </w:t>
      </w:r>
      <w:r>
        <w:rPr>
          <w:rFonts w:ascii="Sylfaen" w:hAnsi="Sylfaen"/>
          <w:sz w:val="16"/>
          <w:szCs w:val="16"/>
        </w:rPr>
        <w:t>§1 i§3 Kodeksu postępowania administracyjnego)</w:t>
      </w:r>
    </w:p>
    <w:p w:rsidR="00B30C1D" w:rsidRDefault="00B30C1D" w:rsidP="00B30C1D">
      <w:pPr>
        <w:pStyle w:val="Akapitzlist"/>
        <w:spacing w:after="0" w:line="240" w:lineRule="auto"/>
        <w:rPr>
          <w:sz w:val="16"/>
          <w:szCs w:val="16"/>
        </w:rPr>
      </w:pPr>
    </w:p>
    <w:p w:rsidR="00B30C1D" w:rsidRDefault="00B30C1D" w:rsidP="00B30C1D"/>
    <w:p w:rsidR="00B30C1D" w:rsidRPr="00B30C1D" w:rsidRDefault="00B30C1D" w:rsidP="00B30C1D">
      <w:pPr>
        <w:spacing w:after="0"/>
        <w:jc w:val="center"/>
        <w:rPr>
          <w:rFonts w:ascii="Times New Roman" w:hAnsi="Times New Roman"/>
          <w:b/>
        </w:rPr>
      </w:pPr>
      <w:r w:rsidRPr="00B30C1D">
        <w:rPr>
          <w:rFonts w:ascii="Times New Roman" w:hAnsi="Times New Roman"/>
          <w:b/>
        </w:rPr>
        <w:t>KARTA INFORMACYJNA</w:t>
      </w:r>
    </w:p>
    <w:p w:rsidR="00B30C1D" w:rsidRPr="00B30C1D" w:rsidRDefault="00B30C1D" w:rsidP="00B30C1D">
      <w:pPr>
        <w:spacing w:after="0"/>
        <w:jc w:val="center"/>
        <w:rPr>
          <w:rFonts w:ascii="Times New Roman" w:hAnsi="Times New Roman"/>
          <w:b/>
        </w:rPr>
      </w:pPr>
      <w:r w:rsidRPr="00B30C1D">
        <w:rPr>
          <w:rFonts w:ascii="Times New Roman" w:hAnsi="Times New Roman"/>
          <w:b/>
        </w:rPr>
        <w:t xml:space="preserve">dotyczy </w:t>
      </w:r>
      <w:r w:rsidRPr="00B30C1D">
        <w:rPr>
          <w:rFonts w:ascii="Times New Roman" w:hAnsi="Times New Roman"/>
          <w:b/>
          <w:bCs/>
        </w:rPr>
        <w:t xml:space="preserve">bezpośredniego zbierania danych </w:t>
      </w:r>
    </w:p>
    <w:p w:rsidR="00B30C1D" w:rsidRPr="00B30C1D" w:rsidRDefault="00B30C1D" w:rsidP="00B30C1D">
      <w:pPr>
        <w:spacing w:before="240" w:after="160"/>
        <w:jc w:val="both"/>
        <w:rPr>
          <w:rFonts w:ascii="Times New Roman" w:hAnsi="Times New Roman"/>
          <w:i/>
        </w:rPr>
      </w:pPr>
      <w:r w:rsidRPr="00B30C1D">
        <w:rPr>
          <w:rFonts w:ascii="Times New Roman" w:hAnsi="Times New Roman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B30C1D" w:rsidRPr="00B30C1D" w:rsidRDefault="00B30C1D" w:rsidP="00B30C1D">
      <w:pPr>
        <w:spacing w:before="240" w:after="160"/>
        <w:ind w:left="284"/>
        <w:jc w:val="both"/>
        <w:rPr>
          <w:rFonts w:ascii="Times New Roman" w:hAnsi="Times New Roman"/>
          <w:b/>
        </w:rPr>
      </w:pPr>
      <w:r w:rsidRPr="00B30C1D">
        <w:rPr>
          <w:rFonts w:ascii="Times New Roman" w:hAnsi="Times New Roman"/>
          <w:b/>
        </w:rPr>
        <w:t>informujemy, że</w:t>
      </w:r>
      <w:r w:rsidRPr="00B30C1D">
        <w:rPr>
          <w:rFonts w:ascii="Times New Roman" w:hAnsi="Times New Roman"/>
        </w:rPr>
        <w:t>:</w:t>
      </w:r>
    </w:p>
    <w:p w:rsidR="00B30C1D" w:rsidRPr="00B30C1D" w:rsidRDefault="00B30C1D" w:rsidP="00B30C1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 xml:space="preserve">1.Administratorem Pana/Pani danych osobowych jest Wójt Gminy Gościeradów – Gmina Gościeradów z siedzibą w Gościeradowie Ukazowym 61, 23-275 Gościeradów, tel.(15) 838-11-05 , adres e-mail: poczta@goscieradow.pl      </w:t>
      </w:r>
    </w:p>
    <w:p w:rsidR="00B30C1D" w:rsidRPr="00B30C1D" w:rsidRDefault="00B30C1D" w:rsidP="00B30C1D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 xml:space="preserve">          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>2.Inspektorem Ochrony Danych jest Jarosław Czerw, adres e-mail: iod@goscieradow.pl, adres do korespondencji: Gościeradów Ukazowy 61, 23-275 Gościeradów.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>3.</w:t>
      </w:r>
      <w:r w:rsidRPr="00B30C1D">
        <w:t xml:space="preserve"> </w:t>
      </w:r>
      <w:r w:rsidRPr="00B30C1D">
        <w:rPr>
          <w:rFonts w:ascii="Times New Roman" w:hAnsi="Times New Roman"/>
        </w:rPr>
        <w:t>Pana/i dane osobowe będą przetwarzane na podstawie przepisów prawa – zgodnie z Rejestrem Czynności Przetwarzania Danych obowiązującym w Urzędzie Gminy Gościeradów.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>4.Odbiorcami Pana/i danych osobowych będą odbiorcy - zgodnie z Rejestrem Czynności Przetwarzania Danych obowiązującym w Urzędzie Gminy Gościeradów.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  <w:color w:val="000000"/>
        </w:rPr>
        <w:t xml:space="preserve">5. Pana/i dane osobowe przechowywane będą przez okres - zgodnie z Rejestrem Czynności Przetwarzania Danych obowiązującym w </w:t>
      </w:r>
      <w:r w:rsidRPr="00B30C1D">
        <w:rPr>
          <w:rFonts w:ascii="Times New Roman" w:hAnsi="Times New Roman"/>
        </w:rPr>
        <w:t>Urzędzie Gminy Gościeradów.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 xml:space="preserve">6.Posiada Pan/i prawo do: </w:t>
      </w:r>
      <w:r w:rsidRPr="00B30C1D">
        <w:rPr>
          <w:rFonts w:ascii="Times New Roman" w:eastAsia="Times New Roman" w:hAnsi="Times New Roman"/>
        </w:rPr>
        <w:t>żądania od administratora dostępu do danych osobowych, prawo do ich sprostowania, usunięcia lub ograniczenia przetwarzania, a także prawo do wniesienia sprzeciwu wobec przetwarzania (</w:t>
      </w:r>
      <w:r w:rsidRPr="00B30C1D">
        <w:rPr>
          <w:rFonts w:ascii="Times New Roman" w:hAnsi="Times New Roman"/>
        </w:rPr>
        <w:t>jeśli przetwarzanie danych jest niezbędne do wykonania zadania realizowanego w interesie publicznym lub w ramach sprawowania władzy publicznej powierzonej Administratorowi - art. 6 ust. 1 lit. e RODO).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eastAsia="Times New Roman" w:hAnsi="Times New Roman"/>
        </w:rPr>
        <w:t>7.Przysługuje Panu/i prawo wniesienia skargi do organu nadzorczego,  tj. Prezesa Urzędu Ochrony Danych.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>8.Podanie Pana/i danych osobowych jest wymogiem wynikającym z przepisów obowiązującego prawa („wymóg ustawowy”) - zgodnie z Rejestrem Czynności Przetwarzania Danych obowiązującym w Urzędzie Gminy Gościeradów. Konsekwencją niepodania danych jest uniemożliwienie wypełnienia obowiązku prawnego ciążącego na administratorze lub uniemożliwienie wykonania zadania realizowanego w interesie publicznym lub w ramach sprawowania władzy publicznej powierzonej administratorowi.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>9. Pana/i dane osobowe nie będą poddane zautomatyzowanemu podejmowaniu decyzji (w tym profilowaniu).</w:t>
      </w:r>
    </w:p>
    <w:p w:rsidR="00B30C1D" w:rsidRPr="00B30C1D" w:rsidRDefault="00B30C1D" w:rsidP="00B30C1D">
      <w:pPr>
        <w:spacing w:after="160"/>
        <w:jc w:val="both"/>
        <w:rPr>
          <w:rFonts w:ascii="Times New Roman" w:eastAsia="Times New Roman" w:hAnsi="Times New Roman"/>
        </w:rPr>
      </w:pPr>
      <w:r w:rsidRPr="00B30C1D">
        <w:rPr>
          <w:rFonts w:ascii="Times New Roman" w:hAnsi="Times New Roman"/>
        </w:rPr>
        <w:t xml:space="preserve">10. Pana/i dane osobowe nie będą przekazane </w:t>
      </w:r>
      <w:r w:rsidRPr="00B30C1D">
        <w:rPr>
          <w:rFonts w:ascii="Times New Roman" w:eastAsia="Times New Roman" w:hAnsi="Times New Roman"/>
        </w:rPr>
        <w:t>odbiorcy w państwie trzecim lub organizacji międzynarodowej.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eastAsia="Times New Roman" w:hAnsi="Times New Roman"/>
        </w:rPr>
        <w:t xml:space="preserve">11. Rejestr Czynności Przetwarzania Danych obowiązujący w </w:t>
      </w:r>
      <w:r w:rsidRPr="00B30C1D">
        <w:rPr>
          <w:rFonts w:ascii="Times New Roman" w:hAnsi="Times New Roman"/>
        </w:rPr>
        <w:t xml:space="preserve">Urzędzie Gminy Gościeradów. </w:t>
      </w:r>
      <w:r w:rsidRPr="00B30C1D">
        <w:rPr>
          <w:rFonts w:ascii="Times New Roman" w:eastAsia="Times New Roman" w:hAnsi="Times New Roman"/>
        </w:rPr>
        <w:t>dostępny jest do wglądu w Sekretariacie Urzędu Gminy Gościeradów p. 19, I piętro.</w:t>
      </w:r>
    </w:p>
    <w:p w:rsidR="00B30C1D" w:rsidRPr="00B30C1D" w:rsidRDefault="00B30C1D" w:rsidP="00B30C1D">
      <w:pPr>
        <w:spacing w:after="160"/>
        <w:jc w:val="both"/>
        <w:rPr>
          <w:rFonts w:ascii="Times New Roman" w:hAnsi="Times New Roman"/>
        </w:rPr>
      </w:pPr>
      <w:r w:rsidRPr="00B30C1D">
        <w:rPr>
          <w:rFonts w:ascii="Times New Roman" w:hAnsi="Times New Roman"/>
        </w:rPr>
        <w:t>Potwierdzam zapoznanie się z powyższą informacją.</w:t>
      </w:r>
      <w:bookmarkStart w:id="0" w:name="_GoBack"/>
      <w:bookmarkEnd w:id="0"/>
    </w:p>
    <w:p w:rsidR="00B30C1D" w:rsidRPr="00B30C1D" w:rsidRDefault="00B30C1D" w:rsidP="00B30C1D">
      <w:pPr>
        <w:spacing w:after="160"/>
        <w:jc w:val="right"/>
        <w:rPr>
          <w:rFonts w:ascii="Times New Roman" w:hAnsi="Times New Roman"/>
        </w:rPr>
      </w:pPr>
    </w:p>
    <w:p w:rsidR="00B30C1D" w:rsidRPr="00B30C1D" w:rsidRDefault="00B30C1D" w:rsidP="00B30C1D">
      <w:pPr>
        <w:spacing w:after="160"/>
        <w:jc w:val="right"/>
        <w:rPr>
          <w:rFonts w:ascii="Times New Roman" w:hAnsi="Times New Roman"/>
        </w:rPr>
      </w:pPr>
    </w:p>
    <w:p w:rsidR="00B30C1D" w:rsidRPr="00B30C1D" w:rsidRDefault="00B30C1D" w:rsidP="00B30C1D">
      <w:pPr>
        <w:spacing w:after="160"/>
        <w:jc w:val="right"/>
        <w:rPr>
          <w:rFonts w:ascii="Times New Roman" w:hAnsi="Times New Roman"/>
        </w:rPr>
      </w:pPr>
      <w:r w:rsidRPr="00B30C1D">
        <w:rPr>
          <w:rFonts w:ascii="Times New Roman" w:hAnsi="Times New Roman"/>
        </w:rPr>
        <w:t>…………………………………….</w:t>
      </w:r>
    </w:p>
    <w:p w:rsidR="00B30C1D" w:rsidRPr="00B30C1D" w:rsidRDefault="00B30C1D" w:rsidP="00B30C1D">
      <w:pPr>
        <w:spacing w:after="160"/>
        <w:jc w:val="right"/>
        <w:rPr>
          <w:rFonts w:ascii="Times New Roman" w:hAnsi="Times New Roman"/>
        </w:rPr>
      </w:pPr>
      <w:r w:rsidRPr="00B30C1D">
        <w:rPr>
          <w:rFonts w:ascii="Times New Roman" w:hAnsi="Times New Roman"/>
        </w:rPr>
        <w:t>data i podpis (czytelny)</w:t>
      </w:r>
    </w:p>
    <w:p w:rsidR="00B30C1D" w:rsidRPr="00B30C1D" w:rsidRDefault="00B30C1D" w:rsidP="00B30C1D">
      <w:pPr>
        <w:ind w:firstLine="708"/>
      </w:pPr>
    </w:p>
    <w:sectPr w:rsidR="00B30C1D" w:rsidRPr="00B30C1D" w:rsidSect="00E3582C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ED" w:rsidRDefault="005A19ED" w:rsidP="002D5E70">
      <w:pPr>
        <w:spacing w:after="0" w:line="240" w:lineRule="auto"/>
      </w:pPr>
      <w:r>
        <w:separator/>
      </w:r>
    </w:p>
  </w:endnote>
  <w:endnote w:type="continuationSeparator" w:id="0">
    <w:p w:rsidR="005A19ED" w:rsidRDefault="005A19ED" w:rsidP="002D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ED" w:rsidRDefault="005A19ED" w:rsidP="002D5E70">
      <w:pPr>
        <w:spacing w:after="0" w:line="240" w:lineRule="auto"/>
      </w:pPr>
      <w:r>
        <w:separator/>
      </w:r>
    </w:p>
  </w:footnote>
  <w:footnote w:type="continuationSeparator" w:id="0">
    <w:p w:rsidR="005A19ED" w:rsidRDefault="005A19ED" w:rsidP="002D5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3B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7F853E6"/>
    <w:multiLevelType w:val="hybridMultilevel"/>
    <w:tmpl w:val="C04E21DC"/>
    <w:lvl w:ilvl="0" w:tplc="55E4711E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30DAF"/>
    <w:multiLevelType w:val="hybridMultilevel"/>
    <w:tmpl w:val="E272E2C2"/>
    <w:lvl w:ilvl="0" w:tplc="9258B37A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121F73C7"/>
    <w:multiLevelType w:val="hybridMultilevel"/>
    <w:tmpl w:val="E880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F60EC"/>
    <w:multiLevelType w:val="hybridMultilevel"/>
    <w:tmpl w:val="1D74374C"/>
    <w:lvl w:ilvl="0" w:tplc="04150017">
      <w:start w:val="1"/>
      <w:numFmt w:val="lowerLetter"/>
      <w:lvlText w:val="%1)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5">
    <w:nsid w:val="251A7D9D"/>
    <w:multiLevelType w:val="hybridMultilevel"/>
    <w:tmpl w:val="53C2D560"/>
    <w:lvl w:ilvl="0" w:tplc="B9C42E46">
      <w:start w:val="5"/>
      <w:numFmt w:val="lowerLetter"/>
      <w:lvlText w:val="%1)"/>
      <w:lvlJc w:val="left"/>
      <w:pPr>
        <w:ind w:left="367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6">
    <w:nsid w:val="253923A4"/>
    <w:multiLevelType w:val="hybridMultilevel"/>
    <w:tmpl w:val="2A42B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04251"/>
    <w:multiLevelType w:val="hybridMultilevel"/>
    <w:tmpl w:val="E14CC016"/>
    <w:lvl w:ilvl="0" w:tplc="87B0DF64">
      <w:start w:val="5"/>
      <w:numFmt w:val="lowerLetter"/>
      <w:lvlText w:val="%1)"/>
      <w:lvlJc w:val="left"/>
      <w:pPr>
        <w:ind w:left="367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8">
    <w:nsid w:val="33DB1114"/>
    <w:multiLevelType w:val="hybridMultilevel"/>
    <w:tmpl w:val="404E6CAA"/>
    <w:lvl w:ilvl="0" w:tplc="D5EE96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04B29"/>
    <w:multiLevelType w:val="hybridMultilevel"/>
    <w:tmpl w:val="382EA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6A7BB6"/>
    <w:multiLevelType w:val="hybridMultilevel"/>
    <w:tmpl w:val="AED6C8E4"/>
    <w:lvl w:ilvl="0" w:tplc="B9C42E46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E53867"/>
    <w:multiLevelType w:val="hybridMultilevel"/>
    <w:tmpl w:val="251AC6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7453B8"/>
    <w:multiLevelType w:val="hybridMultilevel"/>
    <w:tmpl w:val="D0FCCBE2"/>
    <w:lvl w:ilvl="0" w:tplc="04150017">
      <w:start w:val="1"/>
      <w:numFmt w:val="lowerLetter"/>
      <w:lvlText w:val="%1)"/>
      <w:lvlJc w:val="left"/>
      <w:pPr>
        <w:ind w:left="25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4" w:hanging="180"/>
      </w:pPr>
      <w:rPr>
        <w:rFonts w:cs="Times New Roman"/>
      </w:rPr>
    </w:lvl>
  </w:abstractNum>
  <w:abstractNum w:abstractNumId="13">
    <w:nsid w:val="578C6BD7"/>
    <w:multiLevelType w:val="hybridMultilevel"/>
    <w:tmpl w:val="F8989B3E"/>
    <w:lvl w:ilvl="0" w:tplc="144E52A4">
      <w:start w:val="5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5DD91F7F"/>
    <w:multiLevelType w:val="hybridMultilevel"/>
    <w:tmpl w:val="0BBA3EA6"/>
    <w:lvl w:ilvl="0" w:tplc="87B0DF64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70F0646"/>
    <w:multiLevelType w:val="hybridMultilevel"/>
    <w:tmpl w:val="B0789D2E"/>
    <w:lvl w:ilvl="0" w:tplc="A28E9D86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D308F6"/>
    <w:multiLevelType w:val="hybridMultilevel"/>
    <w:tmpl w:val="F3021CD2"/>
    <w:lvl w:ilvl="0" w:tplc="4B0A166E">
      <w:start w:val="5"/>
      <w:numFmt w:val="lowerLetter"/>
      <w:lvlText w:val="%1)"/>
      <w:lvlJc w:val="left"/>
      <w:pPr>
        <w:ind w:left="252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F04A87"/>
    <w:multiLevelType w:val="hybridMultilevel"/>
    <w:tmpl w:val="A84CF9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D365F1E"/>
    <w:multiLevelType w:val="hybridMultilevel"/>
    <w:tmpl w:val="AF2CAAE0"/>
    <w:lvl w:ilvl="0" w:tplc="E714A90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D3F2762"/>
    <w:multiLevelType w:val="hybridMultilevel"/>
    <w:tmpl w:val="C15C8D90"/>
    <w:lvl w:ilvl="0" w:tplc="3A808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17"/>
  </w:num>
  <w:num w:numId="9">
    <w:abstractNumId w:val="10"/>
  </w:num>
  <w:num w:numId="10">
    <w:abstractNumId w:val="5"/>
  </w:num>
  <w:num w:numId="11">
    <w:abstractNumId w:val="1"/>
  </w:num>
  <w:num w:numId="12">
    <w:abstractNumId w:val="16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8"/>
  </w:num>
  <w:num w:numId="18">
    <w:abstractNumId w:val="3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9F"/>
    <w:rsid w:val="00060478"/>
    <w:rsid w:val="00066CAF"/>
    <w:rsid w:val="00093213"/>
    <w:rsid w:val="000A718F"/>
    <w:rsid w:val="000C3BC0"/>
    <w:rsid w:val="00111517"/>
    <w:rsid w:val="001445D3"/>
    <w:rsid w:val="00145E76"/>
    <w:rsid w:val="00167A77"/>
    <w:rsid w:val="00190839"/>
    <w:rsid w:val="001A1DE2"/>
    <w:rsid w:val="001D0BF1"/>
    <w:rsid w:val="00206270"/>
    <w:rsid w:val="00263B4F"/>
    <w:rsid w:val="00265F7F"/>
    <w:rsid w:val="002734B2"/>
    <w:rsid w:val="00286A3C"/>
    <w:rsid w:val="002C40F6"/>
    <w:rsid w:val="002D5E70"/>
    <w:rsid w:val="002E38C6"/>
    <w:rsid w:val="002F09F6"/>
    <w:rsid w:val="00330AF1"/>
    <w:rsid w:val="003C7368"/>
    <w:rsid w:val="003E4F0F"/>
    <w:rsid w:val="00417CEA"/>
    <w:rsid w:val="0048719F"/>
    <w:rsid w:val="00487A5C"/>
    <w:rsid w:val="004F24E0"/>
    <w:rsid w:val="004F50A4"/>
    <w:rsid w:val="00570D24"/>
    <w:rsid w:val="005A19ED"/>
    <w:rsid w:val="005D13A4"/>
    <w:rsid w:val="005E1536"/>
    <w:rsid w:val="00605BC3"/>
    <w:rsid w:val="00634967"/>
    <w:rsid w:val="006A390B"/>
    <w:rsid w:val="006B2262"/>
    <w:rsid w:val="006B7DA7"/>
    <w:rsid w:val="006D6944"/>
    <w:rsid w:val="00716861"/>
    <w:rsid w:val="00722690"/>
    <w:rsid w:val="00730CBB"/>
    <w:rsid w:val="007D36BF"/>
    <w:rsid w:val="007E2AEF"/>
    <w:rsid w:val="007F627E"/>
    <w:rsid w:val="00812EB3"/>
    <w:rsid w:val="0081399F"/>
    <w:rsid w:val="0086438B"/>
    <w:rsid w:val="00883C86"/>
    <w:rsid w:val="008A1A16"/>
    <w:rsid w:val="008E45BB"/>
    <w:rsid w:val="0092396E"/>
    <w:rsid w:val="00932BAF"/>
    <w:rsid w:val="0099563C"/>
    <w:rsid w:val="009F1F5F"/>
    <w:rsid w:val="00A1428F"/>
    <w:rsid w:val="00A27E51"/>
    <w:rsid w:val="00B02D74"/>
    <w:rsid w:val="00B053FA"/>
    <w:rsid w:val="00B30C1D"/>
    <w:rsid w:val="00B839DC"/>
    <w:rsid w:val="00C228CB"/>
    <w:rsid w:val="00C71439"/>
    <w:rsid w:val="00C84A63"/>
    <w:rsid w:val="00C903B5"/>
    <w:rsid w:val="00C91216"/>
    <w:rsid w:val="00CD790C"/>
    <w:rsid w:val="00D00EEC"/>
    <w:rsid w:val="00D13C8A"/>
    <w:rsid w:val="00D419B2"/>
    <w:rsid w:val="00D637D1"/>
    <w:rsid w:val="00D77346"/>
    <w:rsid w:val="00DE0717"/>
    <w:rsid w:val="00E20986"/>
    <w:rsid w:val="00E3582C"/>
    <w:rsid w:val="00EE1327"/>
    <w:rsid w:val="00F107A6"/>
    <w:rsid w:val="00F57A06"/>
    <w:rsid w:val="00F64DBC"/>
    <w:rsid w:val="00FA3CF0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B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3C8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883C86"/>
    <w:rPr>
      <w:rFonts w:ascii="Cambria" w:hAnsi="Cambria"/>
      <w:b/>
      <w:color w:val="4F81BD"/>
    </w:rPr>
  </w:style>
  <w:style w:type="paragraph" w:styleId="Akapitzlist">
    <w:name w:val="List Paragraph"/>
    <w:basedOn w:val="Normalny"/>
    <w:uiPriority w:val="99"/>
    <w:qFormat/>
    <w:rsid w:val="005D13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E7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D5E70"/>
    <w:rPr>
      <w:sz w:val="20"/>
    </w:rPr>
  </w:style>
  <w:style w:type="character" w:styleId="Odwoanieprzypisukocowego">
    <w:name w:val="endnote reference"/>
    <w:uiPriority w:val="99"/>
    <w:semiHidden/>
    <w:rsid w:val="002D5E7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F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6BF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3C8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883C86"/>
    <w:rPr>
      <w:rFonts w:ascii="Cambria" w:hAnsi="Cambria"/>
      <w:b/>
      <w:color w:val="4F81BD"/>
    </w:rPr>
  </w:style>
  <w:style w:type="paragraph" w:styleId="Akapitzlist">
    <w:name w:val="List Paragraph"/>
    <w:basedOn w:val="Normalny"/>
    <w:uiPriority w:val="99"/>
    <w:qFormat/>
    <w:rsid w:val="005D13A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D5E70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D5E70"/>
    <w:rPr>
      <w:sz w:val="20"/>
    </w:rPr>
  </w:style>
  <w:style w:type="character" w:styleId="Odwoanieprzypisukocowego">
    <w:name w:val="endnote reference"/>
    <w:uiPriority w:val="99"/>
    <w:semiHidden/>
    <w:rsid w:val="002D5E7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AF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3AA0-B85E-458C-A9E6-77C33060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1066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radagminy</dc:creator>
  <cp:lastModifiedBy>Katarzyna Robak</cp:lastModifiedBy>
  <cp:revision>2</cp:revision>
  <cp:lastPrinted>2017-03-17T08:44:00Z</cp:lastPrinted>
  <dcterms:created xsi:type="dcterms:W3CDTF">2020-04-09T07:56:00Z</dcterms:created>
  <dcterms:modified xsi:type="dcterms:W3CDTF">2020-04-09T07:56:00Z</dcterms:modified>
</cp:coreProperties>
</file>