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C0D1" w14:textId="670186DE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(wzór)</w:t>
      </w:r>
      <w:r w:rsidR="00855639">
        <w:rPr>
          <w:b/>
          <w:sz w:val="28"/>
        </w:rPr>
        <w:t>*</w:t>
      </w:r>
    </w:p>
    <w:p w14:paraId="6715252D" w14:textId="59E1B0CB" w:rsidR="00855639" w:rsidRPr="00855639" w:rsidRDefault="00855639" w:rsidP="002D34DA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729CD60C" w:rsidR="004135F0" w:rsidRDefault="003C192B" w:rsidP="00F83E4A">
            <w:r w:rsidRPr="003C192B">
              <w:rPr>
                <w:rFonts w:ascii="Calibri" w:eastAsia="Calibri" w:hAnsi="Calibri" w:cs="Times New Roman"/>
                <w:b/>
                <w:sz w:val="24"/>
                <w:szCs w:val="24"/>
              </w:rPr>
              <w:t>Miasto i Gmina Gołańcz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2D34DA">
        <w:trPr>
          <w:trHeight w:val="606"/>
        </w:trPr>
        <w:tc>
          <w:tcPr>
            <w:tcW w:w="9062" w:type="dxa"/>
            <w:vAlign w:val="center"/>
          </w:tcPr>
          <w:p w14:paraId="1095AF43" w14:textId="2EDD78E0" w:rsidR="004135F0" w:rsidRPr="002D34DA" w:rsidRDefault="003C192B" w:rsidP="00F83E4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C192B">
              <w:rPr>
                <w:rFonts w:ascii="Calibri" w:eastAsia="Calibri" w:hAnsi="Calibri" w:cs="Times New Roman"/>
                <w:b/>
                <w:sz w:val="24"/>
                <w:szCs w:val="24"/>
              </w:rPr>
              <w:t>Aktywizacja i integracja mieszkańców szansą na rozwój turystyczny gminy Gołańcz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6BD44078" w:rsidR="004135F0" w:rsidRDefault="003C192B" w:rsidP="00F83E4A">
            <w:r w:rsidRPr="003C192B">
              <w:rPr>
                <w:rFonts w:ascii="Calibri" w:eastAsia="Calibri" w:hAnsi="Calibri" w:cs="Times New Roman"/>
                <w:b/>
                <w:sz w:val="24"/>
                <w:szCs w:val="24"/>
              </w:rPr>
              <w:t>FEWP.09.06-IZ.00-0003/24</w:t>
            </w:r>
          </w:p>
        </w:tc>
      </w:tr>
      <w:tr w:rsidR="002D34DA" w:rsidRPr="0066564F" w14:paraId="02924DCC" w14:textId="77777777" w:rsidTr="009F7A0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F59C975" w14:textId="3DDA1C06" w:rsidR="002D34DA" w:rsidRPr="0066564F" w:rsidRDefault="002D34DA" w:rsidP="009F7A0A">
            <w:pPr>
              <w:rPr>
                <w:b/>
              </w:rPr>
            </w:pPr>
            <w:r w:rsidRPr="0066564F">
              <w:rPr>
                <w:b/>
              </w:rPr>
              <w:t xml:space="preserve">NR </w:t>
            </w:r>
            <w:r>
              <w:rPr>
                <w:b/>
              </w:rPr>
              <w:t>I NAZWA ZADANIA:</w:t>
            </w:r>
          </w:p>
        </w:tc>
      </w:tr>
      <w:tr w:rsidR="002D34DA" w14:paraId="4F6DCDB8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09A66498" w14:textId="0E95AD11" w:rsidR="002D34DA" w:rsidRPr="003C192B" w:rsidRDefault="002D34DA" w:rsidP="00F83E4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Zadanie nr 1 – Wyjazd studyjny Gdańsk-Malbork dla seniorów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4B365808" w:rsidR="004135F0" w:rsidRPr="00D25B28" w:rsidRDefault="003C192B" w:rsidP="00F83E4A">
            <w:pPr>
              <w:jc w:val="center"/>
            </w:pPr>
            <w:r w:rsidRPr="00BE4EFF">
              <w:rPr>
                <w:sz w:val="32"/>
              </w:rPr>
              <w:t>x</w:t>
            </w: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5A888C46" w:rsidR="004135F0" w:rsidRPr="00D25B28" w:rsidRDefault="003C192B" w:rsidP="00F83E4A">
            <w:pPr>
              <w:jc w:val="center"/>
            </w:pPr>
            <w:r>
              <w:t>-</w:t>
            </w: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B4BC6A6" w:rsidR="004135F0" w:rsidRPr="00D25B28" w:rsidRDefault="003C192B" w:rsidP="00F83E4A">
            <w:pPr>
              <w:jc w:val="center"/>
            </w:pPr>
            <w:r>
              <w:t>Nie dotyczy</w:t>
            </w:r>
          </w:p>
        </w:tc>
      </w:tr>
      <w:tr w:rsidR="004135F0" w14:paraId="097FEDF7" w14:textId="77777777" w:rsidTr="002D34D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  <w:vAlign w:val="center"/>
          </w:tcPr>
          <w:p w14:paraId="42DF3EFB" w14:textId="2DB8FDAA" w:rsidR="004135F0" w:rsidRDefault="002D34DA" w:rsidP="002D34DA">
            <w:pPr>
              <w:jc w:val="center"/>
            </w:pPr>
            <w:r>
              <w:t>01.09.2025</w:t>
            </w:r>
          </w:p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D92243">
        <w:trPr>
          <w:trHeight w:val="53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5E56047C" w:rsidR="001B355B" w:rsidRPr="00697D8A" w:rsidRDefault="003C192B" w:rsidP="00BE4EFF">
            <w:pPr>
              <w:jc w:val="center"/>
            </w:pPr>
            <w:r>
              <w:t>Nie dotyczy</w:t>
            </w: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4C9F3891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69DE5CCD" w:rsidR="004135F0" w:rsidRPr="00D92243" w:rsidRDefault="00D92243" w:rsidP="004135F0">
      <w:pPr>
        <w:rPr>
          <w:b/>
        </w:rPr>
      </w:pPr>
      <w:r w:rsidRPr="00D92243">
        <w:rPr>
          <w:b/>
        </w:rPr>
        <w:t>ZAŁĄCZNIKI: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D92243" w14:paraId="668C1443" w14:textId="77777777" w:rsidTr="00076FA0">
        <w:tc>
          <w:tcPr>
            <w:tcW w:w="7650" w:type="dxa"/>
          </w:tcPr>
          <w:p w14:paraId="6170A30C" w14:textId="2487AA71" w:rsidR="00D92243" w:rsidRPr="00D92243" w:rsidRDefault="00D92243" w:rsidP="00D92243">
            <w:pPr>
              <w:jc w:val="center"/>
              <w:rPr>
                <w:b/>
              </w:rPr>
            </w:pPr>
            <w:r w:rsidRPr="00D92243">
              <w:rPr>
                <w:b/>
              </w:rPr>
              <w:t>Nazwa załącznika</w:t>
            </w:r>
          </w:p>
        </w:tc>
        <w:tc>
          <w:tcPr>
            <w:tcW w:w="709" w:type="dxa"/>
          </w:tcPr>
          <w:p w14:paraId="5601F82B" w14:textId="7FEA4984" w:rsidR="00D92243" w:rsidRPr="00D92243" w:rsidRDefault="00D92243" w:rsidP="00D92243">
            <w:pPr>
              <w:jc w:val="center"/>
              <w:rPr>
                <w:b/>
              </w:rPr>
            </w:pPr>
            <w:r w:rsidRPr="00D92243">
              <w:rPr>
                <w:b/>
              </w:rPr>
              <w:t>TAK</w:t>
            </w:r>
          </w:p>
        </w:tc>
        <w:tc>
          <w:tcPr>
            <w:tcW w:w="703" w:type="dxa"/>
          </w:tcPr>
          <w:p w14:paraId="392BF613" w14:textId="5A134FED" w:rsidR="00D92243" w:rsidRPr="00D92243" w:rsidRDefault="00D92243" w:rsidP="00D92243">
            <w:pPr>
              <w:jc w:val="center"/>
              <w:rPr>
                <w:b/>
              </w:rPr>
            </w:pPr>
            <w:r w:rsidRPr="00D92243">
              <w:rPr>
                <w:b/>
              </w:rPr>
              <w:t>NIE</w:t>
            </w:r>
          </w:p>
        </w:tc>
      </w:tr>
      <w:tr w:rsidR="00D92243" w14:paraId="139AB8D8" w14:textId="77777777" w:rsidTr="00076FA0">
        <w:tc>
          <w:tcPr>
            <w:tcW w:w="7650" w:type="dxa"/>
          </w:tcPr>
          <w:p w14:paraId="36102F44" w14:textId="77777777" w:rsidR="00324395" w:rsidRPr="00076FA0" w:rsidRDefault="00D92243" w:rsidP="00076FA0">
            <w:pPr>
              <w:jc w:val="both"/>
              <w:rPr>
                <w:b/>
              </w:rPr>
            </w:pPr>
            <w:r w:rsidRPr="00076FA0">
              <w:rPr>
                <w:b/>
              </w:rPr>
              <w:t>Dokument świadczący o miejscu zamieszkania</w:t>
            </w:r>
            <w:r w:rsidR="00324395" w:rsidRPr="00076FA0">
              <w:rPr>
                <w:b/>
              </w:rPr>
              <w:t xml:space="preserve"> </w:t>
            </w:r>
          </w:p>
          <w:p w14:paraId="26F2349E" w14:textId="706CE9CF" w:rsidR="00D92243" w:rsidRDefault="00324395" w:rsidP="00076FA0">
            <w:pPr>
              <w:jc w:val="both"/>
            </w:pPr>
            <w:r>
              <w:t>(</w:t>
            </w:r>
            <w:r w:rsidRPr="00324395">
              <w:t>np. pierwsza strona PIT, wyciąg z US, kserokopia decyzji w sprawie wymiaru podatku od nieruchomości, umowa najmu, pierwsza strona rachunków lub faktur za media/ścieki/odpady komunalne wskazująca adresata, wydruk ze strony PUE bądź inny wystawiony dokument potwierdzający zamieszkanie</w:t>
            </w:r>
            <w:r>
              <w:t>)</w:t>
            </w:r>
            <w:r w:rsidR="00076FA0">
              <w:t xml:space="preserve"> - </w:t>
            </w:r>
            <w:r w:rsidR="00076FA0" w:rsidRPr="00076FA0">
              <w:rPr>
                <w:b/>
              </w:rPr>
              <w:t>kopia potwierdzona za zgodność z oryginałem</w:t>
            </w:r>
          </w:p>
        </w:tc>
        <w:tc>
          <w:tcPr>
            <w:tcW w:w="709" w:type="dxa"/>
          </w:tcPr>
          <w:p w14:paraId="512E7FD1" w14:textId="77777777" w:rsidR="00D92243" w:rsidRDefault="00D92243" w:rsidP="004135F0"/>
        </w:tc>
        <w:tc>
          <w:tcPr>
            <w:tcW w:w="703" w:type="dxa"/>
          </w:tcPr>
          <w:p w14:paraId="34D968EA" w14:textId="249A5EAB" w:rsidR="00D92243" w:rsidRDefault="00D92243" w:rsidP="004135F0"/>
        </w:tc>
      </w:tr>
      <w:tr w:rsidR="00D92243" w14:paraId="5BBC363D" w14:textId="77777777" w:rsidTr="00076FA0">
        <w:tc>
          <w:tcPr>
            <w:tcW w:w="7650" w:type="dxa"/>
          </w:tcPr>
          <w:p w14:paraId="3B81739B" w14:textId="035E97CD" w:rsidR="00D92243" w:rsidRPr="00076FA0" w:rsidRDefault="00D92243" w:rsidP="00076FA0">
            <w:pPr>
              <w:jc w:val="both"/>
              <w:rPr>
                <w:b/>
              </w:rPr>
            </w:pPr>
            <w:r w:rsidRPr="00076FA0">
              <w:rPr>
                <w:b/>
              </w:rPr>
              <w:t>Orzeczenie o niepełnosprawności</w:t>
            </w:r>
            <w:r w:rsidR="00076FA0">
              <w:rPr>
                <w:b/>
              </w:rPr>
              <w:t xml:space="preserve"> - </w:t>
            </w:r>
            <w:r w:rsidR="00324395" w:rsidRPr="00076FA0">
              <w:rPr>
                <w:b/>
              </w:rPr>
              <w:t xml:space="preserve">kopia potwierdzona za zgodność </w:t>
            </w:r>
            <w:r w:rsidR="00076FA0">
              <w:rPr>
                <w:b/>
              </w:rPr>
              <w:t>z oryginałem</w:t>
            </w:r>
          </w:p>
        </w:tc>
        <w:tc>
          <w:tcPr>
            <w:tcW w:w="709" w:type="dxa"/>
          </w:tcPr>
          <w:p w14:paraId="703CE051" w14:textId="77777777" w:rsidR="00D92243" w:rsidRDefault="00D92243" w:rsidP="004135F0"/>
        </w:tc>
        <w:tc>
          <w:tcPr>
            <w:tcW w:w="703" w:type="dxa"/>
          </w:tcPr>
          <w:p w14:paraId="6A76698D" w14:textId="77777777" w:rsidR="00D92243" w:rsidRDefault="00D92243" w:rsidP="004135F0"/>
        </w:tc>
      </w:tr>
      <w:tr w:rsidR="00D92243" w14:paraId="7CE0F097" w14:textId="77777777" w:rsidTr="00076FA0">
        <w:tc>
          <w:tcPr>
            <w:tcW w:w="7650" w:type="dxa"/>
          </w:tcPr>
          <w:p w14:paraId="31984B7F" w14:textId="15F0A84A" w:rsidR="00D92243" w:rsidRPr="00076FA0" w:rsidRDefault="00D92243" w:rsidP="00076FA0">
            <w:pPr>
              <w:jc w:val="both"/>
              <w:rPr>
                <w:b/>
              </w:rPr>
            </w:pPr>
            <w:r w:rsidRPr="00076FA0">
              <w:rPr>
                <w:b/>
              </w:rPr>
              <w:t>Informacja od uczestnika o jego specjalnych potrzebach w kontekście dostępności</w:t>
            </w:r>
            <w:r w:rsidR="00672ED5">
              <w:rPr>
                <w:b/>
              </w:rPr>
              <w:t xml:space="preserve"> </w:t>
            </w:r>
            <w:r w:rsidR="00672ED5" w:rsidRPr="00672ED5">
              <w:rPr>
                <w:b/>
              </w:rPr>
              <w:t>(na udostępnionym wzorze)</w:t>
            </w:r>
            <w:r w:rsidRPr="00076FA0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14:paraId="3A95124A" w14:textId="77777777" w:rsidR="00D92243" w:rsidRDefault="00D92243" w:rsidP="004135F0"/>
        </w:tc>
        <w:tc>
          <w:tcPr>
            <w:tcW w:w="703" w:type="dxa"/>
          </w:tcPr>
          <w:p w14:paraId="03EB81D8" w14:textId="77777777" w:rsidR="00D92243" w:rsidRDefault="00D92243" w:rsidP="004135F0"/>
        </w:tc>
      </w:tr>
    </w:tbl>
    <w:p w14:paraId="1349EA1F" w14:textId="77777777" w:rsidR="00D92243" w:rsidRDefault="00D92243" w:rsidP="004135F0"/>
    <w:p w14:paraId="0DBF63CB" w14:textId="77777777" w:rsidR="00076FA0" w:rsidRDefault="00076FA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 w:type="page"/>
      </w:r>
    </w:p>
    <w:p w14:paraId="654205E4" w14:textId="77777777" w:rsidR="00F05DA3" w:rsidRPr="00BD3428" w:rsidRDefault="00F05DA3" w:rsidP="00F05DA3">
      <w:pPr>
        <w:keepNext/>
        <w:shd w:val="clear" w:color="auto" w:fill="E6E6E6"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F454C">
        <w:rPr>
          <w:rFonts w:eastAsia="Times New Roman" w:cs="Times New Roman"/>
          <w:b/>
          <w:bCs/>
          <w:iCs/>
          <w:sz w:val="24"/>
          <w:szCs w:val="24"/>
          <w:lang w:eastAsia="pl-PL"/>
        </w:rPr>
        <w:lastRenderedPageBreak/>
        <w:t>Klauzula informacyjna</w:t>
      </w:r>
    </w:p>
    <w:p w14:paraId="30E8DD50" w14:textId="77777777" w:rsidR="00F05DA3" w:rsidRPr="001F454C" w:rsidRDefault="00F05DA3" w:rsidP="00F05D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Na podstawie art. 13 ust. 1 i 2 Rozporządzenia Parlamentu Europejskiego i Rady (UE) 2016/679                                z 27 kwietnia 2016 r.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 w14:paraId="707F0599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Administratorem danych osobowych jest Burmistrz Miasta i Gminy Gołańcz z siedzibą                         (62-130 Gołańcz, ul. dr. P. Kowalika 2, tel. 67 26 15 911.</w:t>
      </w:r>
    </w:p>
    <w:p w14:paraId="5406BFFB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21FFF4B3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są przetwarzane w celu realizacji projektów i ich rozliczenia,                                          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35B3BCF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przetwarzamy w związku z wypełnieniem obowiązku prawnego ciążącego na Administratorze, który wynika z ustawy wdrożeniowej 2021-2027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1"/>
      </w:r>
      <w:r w:rsidRPr="001F454C">
        <w:rPr>
          <w:rFonts w:eastAsia="Times New Roman" w:cs="Times New Roman"/>
          <w:lang w:eastAsia="pl-PL"/>
        </w:rPr>
        <w:t>, rozporządzeń PEiR UE 2021/1060, 2021/1056, 2021/1057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2"/>
      </w:r>
      <w:r w:rsidRPr="001F454C">
        <w:rPr>
          <w:rFonts w:eastAsia="Times New Roman" w:cs="Times New Roman"/>
          <w:lang w:eastAsia="pl-PL"/>
        </w:rPr>
        <w:t xml:space="preserve"> i innych powiązanych oraz ustawy o finansach publicznych                  i ustawy o narodowym zasobie archiwalnym i archiwach.</w:t>
      </w:r>
    </w:p>
    <w:p w14:paraId="0E126AAA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7392B5F9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5E5C16D4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osobowe będą przetwarzane w sposób zautomatyzowany, lecz nie będą podlegały zautomatyzowanemu podejmowaniu decyzji, w tym o profilowaniu. </w:t>
      </w:r>
    </w:p>
    <w:p w14:paraId="0DE4A925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osobowych nie będą przekazywane poza Europejski Obszar Gospodarczy (obejmujący Unię Europejską, Norwegię, Liechtenstein i Islandię). </w:t>
      </w:r>
    </w:p>
    <w:p w14:paraId="1839BA06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W związku z przetwarzaniem Państwa danych osobowych, przysługują Państwu następujące prawa: a) prawo dostępu do swoich danych oraz otrzymania ich kopii; </w:t>
      </w:r>
    </w:p>
    <w:p w14:paraId="79A239E3" w14:textId="77777777" w:rsidR="00F05DA3" w:rsidRPr="001F454C" w:rsidRDefault="00F05DA3" w:rsidP="00F05DA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b) prawo do sprostowania (poprawiania) swoich danych osobowych; </w:t>
      </w:r>
    </w:p>
    <w:p w14:paraId="5F93C521" w14:textId="77777777" w:rsidR="00F05DA3" w:rsidRPr="001F454C" w:rsidRDefault="00F05DA3" w:rsidP="00F05DA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c) prawo do ograniczenia przetwarzania danych osobowych; </w:t>
      </w:r>
    </w:p>
    <w:p w14:paraId="42FE7302" w14:textId="77777777" w:rsidR="00F05DA3" w:rsidRPr="001F454C" w:rsidRDefault="00F05DA3" w:rsidP="00F05DA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d) prawo do sprzeciwu wobec przetwarzania danych osobowych </w:t>
      </w:r>
    </w:p>
    <w:p w14:paraId="368EDC68" w14:textId="77777777" w:rsidR="00F05DA3" w:rsidRPr="001F454C" w:rsidRDefault="00F05DA3" w:rsidP="00F05DA3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e) prawo wniesienia skargi do Prezesa Urzędu Ochrony Danych Osobowych, w sytuacji, gdy uzna Pani/Pan, że przetwarzanie danych osobowych narusza przepisy ogólnego rozporządzenia o ochronie danych osobowych (RODO); </w:t>
      </w:r>
    </w:p>
    <w:p w14:paraId="21AA62F7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mogą zostać przekazane podmiotom zewnętrznym na podstawie umowy powierzenia przetwarzania danych osobowych, a także podmiotom lub organom uprawnionym na podstawie przepisów prawa. Odbiorcą danych w ramach obsługi projektu będzie Województwo Wielkopolskie z siedzibą Urzędu Marszałkowskiego Województwa Wielkopolskiego w Poznaniu.</w:t>
      </w:r>
    </w:p>
    <w:p w14:paraId="20A367C3" w14:textId="77777777" w:rsidR="00F05DA3" w:rsidRPr="001F454C" w:rsidRDefault="00F05DA3" w:rsidP="00F05DA3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osobowe będą ujawniane: </w:t>
      </w:r>
    </w:p>
    <w:p w14:paraId="37D06900" w14:textId="77777777" w:rsidR="00F05DA3" w:rsidRPr="001F454C" w:rsidRDefault="00F05DA3" w:rsidP="00F05DA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lastRenderedPageBreak/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1F454C">
        <w:rPr>
          <w:rFonts w:eastAsia="Times New Roman" w:cs="Times New Roman"/>
          <w:iCs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5158F193" w14:textId="77777777" w:rsidR="00F05DA3" w:rsidRPr="001F454C" w:rsidRDefault="00F05DA3" w:rsidP="00F05DA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14:paraId="5C3886AB" w14:textId="77777777" w:rsidR="00F05DA3" w:rsidRPr="001F454C" w:rsidRDefault="00F05DA3" w:rsidP="00F05D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F932808" w14:textId="77777777" w:rsidR="00F05DA3" w:rsidRPr="00BD3428" w:rsidRDefault="00F05DA3" w:rsidP="00F05DA3">
      <w:pPr>
        <w:keepNext/>
        <w:shd w:val="clear" w:color="auto" w:fill="E6E6E6"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F454C">
        <w:rPr>
          <w:rFonts w:eastAsia="Times New Roman" w:cs="Times New Roman"/>
          <w:b/>
          <w:bCs/>
          <w:iCs/>
          <w:sz w:val="24"/>
          <w:szCs w:val="24"/>
          <w:lang w:eastAsia="pl-PL"/>
        </w:rPr>
        <w:t>Obowiązek informacyjny w imieniu Instytucji Zarządzającej</w:t>
      </w:r>
    </w:p>
    <w:p w14:paraId="4B73B9E9" w14:textId="77777777" w:rsidR="00F05DA3" w:rsidRPr="001F454C" w:rsidRDefault="00F05DA3" w:rsidP="00F05DA3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1F454C">
        <w:rPr>
          <w:rFonts w:eastAsia="Times New Roman" w:cs="Times New Roman"/>
          <w:b/>
          <w:lang w:eastAsia="pl-PL"/>
        </w:rPr>
        <w:t xml:space="preserve">Informacja dotycząca przetwarzania danych osobowych dla wszystkich osób zaangażowanych         </w:t>
      </w:r>
      <w:r>
        <w:rPr>
          <w:rFonts w:eastAsia="Times New Roman" w:cs="Times New Roman"/>
          <w:b/>
          <w:lang w:eastAsia="pl-PL"/>
        </w:rPr>
        <w:t xml:space="preserve">            </w:t>
      </w:r>
      <w:r w:rsidRPr="001F454C">
        <w:rPr>
          <w:rFonts w:eastAsia="Times New Roman" w:cs="Times New Roman"/>
          <w:b/>
          <w:lang w:eastAsia="pl-PL"/>
        </w:rPr>
        <w:t xml:space="preserve"> w projekty realizowane w ramach FEW</w:t>
      </w:r>
    </w:p>
    <w:p w14:paraId="31AFF4FD" w14:textId="77777777" w:rsidR="00F05DA3" w:rsidRPr="001F454C" w:rsidRDefault="00F05DA3" w:rsidP="00F05DA3">
      <w:pPr>
        <w:spacing w:after="0" w:line="240" w:lineRule="auto"/>
        <w:ind w:left="360" w:hanging="360"/>
        <w:jc w:val="both"/>
        <w:rPr>
          <w:rFonts w:eastAsia="Times New Roman" w:cs="Times New Roman"/>
          <w:b/>
          <w:lang w:eastAsia="pl-PL"/>
        </w:rPr>
      </w:pPr>
      <w:r w:rsidRPr="001F454C">
        <w:rPr>
          <w:rFonts w:eastAsia="Times New Roman" w:cs="Times New Roman"/>
          <w:b/>
          <w:lang w:eastAsia="pl-PL"/>
        </w:rPr>
        <w:t>Nr projektu FEWP.09.06-IZ.00-0003/24-00</w:t>
      </w:r>
    </w:p>
    <w:p w14:paraId="4656637A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Administratorem danych osobowych jest Województwo Wielkopolskie z siedzibą Urzędu Marszałkowskiego Województwa Wielkopolskiego w Poznaniu przy al. Niepodległości 34,                      61-714 Poznań, e-mail: </w:t>
      </w:r>
      <w:hyperlink r:id="rId7" w:history="1">
        <w:r w:rsidRPr="001F454C">
          <w:rPr>
            <w:rFonts w:eastAsia="Times New Roman" w:cs="Times New Roman"/>
            <w:color w:val="0000FF"/>
            <w:u w:val="single"/>
            <w:lang w:eastAsia="pl-PL"/>
          </w:rPr>
          <w:t>kancelaria@umww.pl</w:t>
        </w:r>
      </w:hyperlink>
      <w:r w:rsidRPr="001F454C">
        <w:rPr>
          <w:rFonts w:eastAsia="Times New Roman" w:cs="Times New Roman"/>
          <w:lang w:eastAsia="pl-PL"/>
        </w:rPr>
        <w:t>, fax 61 626 69 69, adres skrytki urzędu na platformie ePUAP: /umarszwlkp/SkrytkaESP.</w:t>
      </w:r>
    </w:p>
    <w:p w14:paraId="7B3329CA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4D72EDA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przetwarzamy w związku z wypełnieniem obowiązku prawnego ciążącego na administratorze, który wynika z ustawy wdrożeniowej 2021-2027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3"/>
      </w:r>
      <w:r w:rsidRPr="001F454C">
        <w:rPr>
          <w:rFonts w:eastAsia="Times New Roman" w:cs="Times New Roman"/>
          <w:lang w:eastAsia="pl-PL"/>
        </w:rPr>
        <w:t>, rozporządzeń PEiR UE 2021/1060, 2021/1056, 2021/1057</w:t>
      </w:r>
      <w:r w:rsidRPr="001F454C">
        <w:rPr>
          <w:rFonts w:eastAsia="Times New Roman" w:cs="Times New Roman"/>
          <w:vertAlign w:val="superscript"/>
          <w:lang w:eastAsia="pl-PL"/>
        </w:rPr>
        <w:footnoteReference w:id="4"/>
      </w:r>
      <w:r w:rsidRPr="001F454C">
        <w:rPr>
          <w:rFonts w:eastAsia="Times New Roman" w:cs="Times New Roman"/>
          <w:lang w:eastAsia="pl-PL"/>
        </w:rPr>
        <w:t xml:space="preserve"> i innych powiązanych oraz ustawy o finansach publicznych                  i ustawy o narodowym zasobie archiwalnym i archiwach.</w:t>
      </w:r>
    </w:p>
    <w:p w14:paraId="7E2D66CA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W sprawach związanych z przetwarzaniem danych osobowych można kontaktować się                                z Inspektorem ochrony danych osobowych listownie pod adresem administratora danych,                        lub elektronicznie poprzez skrytkę ePUAP: /umarszwlkp/SkrytkaESP lub e-mail: </w:t>
      </w:r>
      <w:hyperlink r:id="rId8" w:history="1">
        <w:r w:rsidRPr="001F454C">
          <w:rPr>
            <w:rFonts w:eastAsia="Times New Roman" w:cs="Times New Roman"/>
            <w:color w:val="0000FF"/>
            <w:u w:val="single"/>
            <w:lang w:eastAsia="pl-PL"/>
          </w:rPr>
          <w:t>inspektor.ochrony@umww.pl</w:t>
        </w:r>
      </w:hyperlink>
      <w:r w:rsidRPr="001F454C">
        <w:rPr>
          <w:rFonts w:eastAsia="Times New Roman" w:cs="Times New Roman"/>
          <w:lang w:eastAsia="pl-PL"/>
        </w:rPr>
        <w:t>.</w:t>
      </w:r>
    </w:p>
    <w:p w14:paraId="2ECD4E7E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będą przetwarzane do czasu rozliczenia Programu Fundusze Europejskie dla Wielkopolski 2021-2027 oraz upływu okresu archiwizacji dokumentacji związanej z tym programem.</w:t>
      </w:r>
    </w:p>
    <w:p w14:paraId="1548FC09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Podanie danych osobowych obowiązkowych jest warunkiem ustawowym a ich niepodanie skutkuje brakiem możliwości udziału w projekcie. </w:t>
      </w:r>
    </w:p>
    <w:p w14:paraId="2BF9AAF4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42029A2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0EA0146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C3F909B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dostępu do danych osobowych, ich sprostowania lub ograniczenia przetwarzania.</w:t>
      </w:r>
    </w:p>
    <w:p w14:paraId="1D9B4A4D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697E2F98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8F4C495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Państwa dane osobowe będą ujawniane: </w:t>
      </w:r>
    </w:p>
    <w:p w14:paraId="51264891" w14:textId="77777777" w:rsidR="00F05DA3" w:rsidRPr="001F454C" w:rsidRDefault="00F05DA3" w:rsidP="00F05DA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1F454C">
        <w:rPr>
          <w:rFonts w:eastAsia="Times New Roman" w:cs="Times New Roman"/>
          <w:iCs/>
          <w:lang w:eastAsia="pl-PL"/>
        </w:rPr>
        <w:t>dokonującym badań, kontroli, ewaluacji na zlecenie Województwa Wielkopolskiego w związku z realizacją programu Fundusze Europejskie dla Wielkopolski na lata 2021-2027;</w:t>
      </w:r>
    </w:p>
    <w:p w14:paraId="44BAC49B" w14:textId="77777777" w:rsidR="00F05DA3" w:rsidRPr="001F454C" w:rsidRDefault="00F05DA3" w:rsidP="00F05DA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14:paraId="4C1557A8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nie są przetwarzane w sposób zautomatyzowany w celu podjęcia jakiejkolwiek decyzji oraz profilowania.</w:t>
      </w:r>
    </w:p>
    <w:p w14:paraId="69D0B0B4" w14:textId="77777777" w:rsidR="00F05DA3" w:rsidRPr="001F454C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nie są przekazywane poza Europejski Obszar Gospodarczy oraz do organizacji międzynarodowych.</w:t>
      </w:r>
    </w:p>
    <w:p w14:paraId="0617E015" w14:textId="77777777" w:rsidR="00F05DA3" w:rsidRDefault="00F05DA3" w:rsidP="00F05DA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F454C">
        <w:rPr>
          <w:rFonts w:eastAsia="Times New Roman" w:cs="Times New Roman"/>
          <w:lang w:eastAsia="pl-PL"/>
        </w:rPr>
        <w:t>Państwa dane osobowe udostępnione zostały przez Beneficjenta Miasto i Gminę Gołańcz                            w zakresie niezbędnym do osiągniecia celów przetwarzania, lecz nie większym niż zakres                         o którym mowa w art. 87 ustawy wdrożeniowej 2021-2027 lub rozporządzeń PEiR UE 2021/1060, 2021/1056, 2021/1057.</w:t>
      </w:r>
    </w:p>
    <w:p w14:paraId="5CFC2E50" w14:textId="77777777" w:rsidR="00F05DA3" w:rsidRPr="001F454C" w:rsidRDefault="00F05DA3" w:rsidP="00F05D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189A51A" w14:textId="77777777" w:rsidR="00F05DA3" w:rsidRPr="00BD3428" w:rsidRDefault="00F05DA3" w:rsidP="00F05DA3">
      <w:pPr>
        <w:keepNext/>
        <w:shd w:val="clear" w:color="auto" w:fill="E6E6E6"/>
        <w:spacing w:after="0" w:line="240" w:lineRule="auto"/>
        <w:jc w:val="center"/>
        <w:outlineLvl w:val="0"/>
        <w:rPr>
          <w:rFonts w:eastAsia="Times New Roman" w:cs="Times New Roman"/>
          <w:b/>
          <w:bCs/>
          <w:iCs/>
          <w:sz w:val="24"/>
          <w:szCs w:val="24"/>
          <w:lang w:eastAsia="pl-PL"/>
        </w:rPr>
      </w:pPr>
      <w:r w:rsidRPr="001F454C">
        <w:rPr>
          <w:rFonts w:eastAsia="Times New Roman" w:cs="Times New Roman"/>
          <w:b/>
          <w:bCs/>
          <w:iCs/>
          <w:sz w:val="24"/>
          <w:szCs w:val="24"/>
          <w:lang w:eastAsia="pl-PL"/>
        </w:rPr>
        <w:t xml:space="preserve">Obowiązek informacyjny w imieniu </w:t>
      </w:r>
      <w:r>
        <w:rPr>
          <w:rFonts w:eastAsia="Times New Roman" w:cs="Times New Roman"/>
          <w:b/>
          <w:bCs/>
          <w:iCs/>
          <w:sz w:val="24"/>
          <w:szCs w:val="24"/>
          <w:lang w:eastAsia="pl-PL"/>
        </w:rPr>
        <w:t>Biura Usług Turystycznych</w:t>
      </w:r>
    </w:p>
    <w:p w14:paraId="288FC1D2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BD3428">
        <w:t>Administratorem ich danych osobowych jest Biuro Usług Turystycznych Hubertus Hubert Widziński z siedzibą w Wągrowcu przy ul. Lipowej 29h, zwane dalej Administratorem.</w:t>
      </w:r>
    </w:p>
    <w:p w14:paraId="2E0B53EE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BD3428">
        <w:t xml:space="preserve">Administrator prowadzi operacje przechowywania i przetwarzania danych osobowych podanych </w:t>
      </w:r>
      <w:r>
        <w:t xml:space="preserve">                 </w:t>
      </w:r>
      <w:r w:rsidRPr="00BD3428">
        <w:t xml:space="preserve">w umowie. </w:t>
      </w:r>
    </w:p>
    <w:p w14:paraId="039FA59C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BD3428">
        <w:t xml:space="preserve">Podstawą przetwarzania danych osobowych jest umowa (art. 6 ust. 1 pkt b Rozporządzenia Parlamentu Europejskiego i Rady (UE) 2016/679 z dnia 27 kwietnia 2016 r. w sprawie ochrony osób fizycznych w związku z przetwarzaniem danych osobowych i w sprawie swobodnego przepływu takich danych oraz uchylenia dyrektywy 95/46/WE, zwanym RODO). </w:t>
      </w:r>
    </w:p>
    <w:p w14:paraId="1EA1047A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BD3428">
        <w:t xml:space="preserve">Dane osobowe przetwarzane będą w celu realizacji umowy i udostępniane innym podmiotom, współpracującym z B.U.T. Hubertus w celu realizacji zawartej umowy- pilotom, zakładom ubezpieczeń (w przypadku ubezpieczanych imprez organizowanych przez B.U.T. Hubertus), touroperatorom, biuru rachunkowemu. </w:t>
      </w:r>
    </w:p>
    <w:p w14:paraId="223575A5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BD3428">
        <w:t xml:space="preserve">Podanie danych osobowych jest dobrowolne. </w:t>
      </w:r>
    </w:p>
    <w:p w14:paraId="77EEECB1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jc w:val="both"/>
      </w:pPr>
      <w:r w:rsidRPr="00BD3428">
        <w:t xml:space="preserve">Podanie danych jest niezbędne do zawarcia umowy, w przypadku niepodania danych nie ma możliwości zawarcia umowy. </w:t>
      </w:r>
    </w:p>
    <w:p w14:paraId="23FB3385" w14:textId="77777777" w:rsidR="00F05DA3" w:rsidRPr="00BD3428" w:rsidRDefault="00F05DA3" w:rsidP="00F05DA3">
      <w:pPr>
        <w:numPr>
          <w:ilvl w:val="0"/>
          <w:numId w:val="6"/>
        </w:numPr>
        <w:tabs>
          <w:tab w:val="left" w:pos="284"/>
        </w:tabs>
        <w:spacing w:after="0"/>
        <w:jc w:val="both"/>
      </w:pPr>
      <w:r w:rsidRPr="00BD3428">
        <w:lastRenderedPageBreak/>
        <w:t xml:space="preserve">Posiadają Państwo prawo do: </w:t>
      </w:r>
    </w:p>
    <w:p w14:paraId="76F43A79" w14:textId="77777777" w:rsidR="00F05DA3" w:rsidRPr="00BD3428" w:rsidRDefault="00F05DA3" w:rsidP="00F05DA3">
      <w:pPr>
        <w:spacing w:after="0"/>
        <w:jc w:val="both"/>
      </w:pPr>
      <w:r w:rsidRPr="00BD3428">
        <w:t xml:space="preserve">- żądania od Administratora dostępu do swoich danych osobowych, ich sprostowania, usunięcia lub ograniczenia przetwarzania danych osobowych; </w:t>
      </w:r>
    </w:p>
    <w:p w14:paraId="127426E6" w14:textId="77777777" w:rsidR="00F05DA3" w:rsidRPr="00BD3428" w:rsidRDefault="00F05DA3" w:rsidP="00F05DA3">
      <w:pPr>
        <w:spacing w:after="0"/>
        <w:jc w:val="both"/>
      </w:pPr>
      <w:r w:rsidRPr="00BD3428">
        <w:t xml:space="preserve">- wniesienia sprzeciwu wobec takiego przetwarzania; </w:t>
      </w:r>
    </w:p>
    <w:p w14:paraId="0D05119C" w14:textId="77777777" w:rsidR="00F05DA3" w:rsidRPr="00BD3428" w:rsidRDefault="00F05DA3" w:rsidP="00F05DA3">
      <w:pPr>
        <w:spacing w:after="0"/>
        <w:jc w:val="both"/>
      </w:pPr>
      <w:r w:rsidRPr="00BD3428">
        <w:t xml:space="preserve">- przenoszenia danych; </w:t>
      </w:r>
    </w:p>
    <w:p w14:paraId="16814F29" w14:textId="77777777" w:rsidR="00F05DA3" w:rsidRPr="00BD3428" w:rsidRDefault="00F05DA3" w:rsidP="00F05DA3">
      <w:pPr>
        <w:spacing w:after="0"/>
        <w:jc w:val="both"/>
      </w:pPr>
      <w:r w:rsidRPr="00BD3428">
        <w:t xml:space="preserve">- wniesienia skargi do organu nadzorczego; </w:t>
      </w:r>
    </w:p>
    <w:p w14:paraId="79C6A84A" w14:textId="77777777" w:rsidR="00F05DA3" w:rsidRPr="00BD3428" w:rsidRDefault="00F05DA3" w:rsidP="00F05DA3">
      <w:pPr>
        <w:spacing w:after="0"/>
        <w:jc w:val="both"/>
      </w:pPr>
      <w:r w:rsidRPr="00BD3428">
        <w:t xml:space="preserve">- cofnięcia zgody na przetwarzanie danych osobowych. </w:t>
      </w:r>
    </w:p>
    <w:p w14:paraId="55331B43" w14:textId="77777777" w:rsidR="00F05DA3" w:rsidRPr="00BD3428" w:rsidRDefault="00F05DA3" w:rsidP="00F05DA3">
      <w:pPr>
        <w:spacing w:after="0"/>
        <w:jc w:val="both"/>
      </w:pPr>
      <w:r w:rsidRPr="00BD3428">
        <w:t xml:space="preserve">8. Państwa dane osobowe będą przechowywane do momentu zakończenia świadczenia umowy                      w zakresie usług turystycznych oraz przez okres odpowiadający terminowi przedawnienia roszczeń </w:t>
      </w:r>
      <w:r>
        <w:t xml:space="preserve">                    </w:t>
      </w:r>
      <w:r w:rsidRPr="00BD3428">
        <w:t xml:space="preserve">z niej wynikających. </w:t>
      </w:r>
    </w:p>
    <w:p w14:paraId="24A9C743" w14:textId="77777777" w:rsidR="00F05DA3" w:rsidRDefault="00F05DA3" w:rsidP="00F05DA3"/>
    <w:p w14:paraId="204E1ABA" w14:textId="77777777" w:rsidR="00F05DA3" w:rsidRDefault="00F05DA3" w:rsidP="00F05DA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F05DA3" w14:paraId="3A9CF101" w14:textId="77777777" w:rsidTr="008852D0">
        <w:tc>
          <w:tcPr>
            <w:tcW w:w="4531" w:type="dxa"/>
          </w:tcPr>
          <w:p w14:paraId="6F640CB0" w14:textId="77777777" w:rsidR="00F05DA3" w:rsidRDefault="00F05DA3" w:rsidP="008852D0"/>
          <w:p w14:paraId="6C47A1D6" w14:textId="77777777" w:rsidR="00F05DA3" w:rsidRDefault="00F05DA3" w:rsidP="008852D0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13189025" w14:textId="77777777" w:rsidR="00F05DA3" w:rsidRDefault="00F05DA3" w:rsidP="008852D0">
            <w:pPr>
              <w:jc w:val="right"/>
            </w:pPr>
          </w:p>
          <w:p w14:paraId="305EA998" w14:textId="77777777" w:rsidR="00F05DA3" w:rsidRDefault="00F05DA3" w:rsidP="008852D0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F05DA3" w14:paraId="3B9308EB" w14:textId="77777777" w:rsidTr="008852D0">
        <w:tc>
          <w:tcPr>
            <w:tcW w:w="4531" w:type="dxa"/>
          </w:tcPr>
          <w:p w14:paraId="31D68376" w14:textId="77777777" w:rsidR="00F05DA3" w:rsidRDefault="00F05DA3" w:rsidP="008852D0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0D7E2661" w14:textId="77777777" w:rsidR="00F05DA3" w:rsidRDefault="00F05DA3" w:rsidP="008852D0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19FDDEEF" w14:textId="77777777" w:rsidR="002D34DA" w:rsidRDefault="002D34DA">
      <w:pPr>
        <w:rPr>
          <w:b/>
        </w:rPr>
      </w:pPr>
      <w:r>
        <w:rPr>
          <w:b/>
        </w:rPr>
        <w:br w:type="page"/>
      </w:r>
    </w:p>
    <w:p w14:paraId="7607FB5E" w14:textId="14B8F3BC" w:rsidR="003D23D9" w:rsidRPr="00F847F6" w:rsidRDefault="003D23D9" w:rsidP="003D23D9">
      <w:pPr>
        <w:jc w:val="center"/>
        <w:rPr>
          <w:b/>
        </w:rPr>
      </w:pPr>
      <w:r>
        <w:rPr>
          <w:b/>
        </w:rPr>
        <w:lastRenderedPageBreak/>
        <w:t>Informacja od U</w:t>
      </w:r>
      <w:r w:rsidRPr="002D34DA">
        <w:rPr>
          <w:b/>
        </w:rPr>
        <w:t>czestnika o jego specjalnych potrzebach w kontekście dostępności</w:t>
      </w:r>
      <w:r>
        <w:rPr>
          <w:b/>
        </w:rPr>
        <w:t xml:space="preserve"> </w:t>
      </w:r>
      <w:r w:rsidR="00A428C2">
        <w:rPr>
          <w:b/>
        </w:rPr>
        <w:t>podczas udziału</w:t>
      </w:r>
      <w:r>
        <w:rPr>
          <w:b/>
        </w:rPr>
        <w:t xml:space="preserve">                    w inicjatywie: W</w:t>
      </w:r>
      <w:r w:rsidRPr="00401B4C">
        <w:rPr>
          <w:b/>
        </w:rPr>
        <w:t xml:space="preserve">yjazd studyjny Gdańsk-Malbork dla </w:t>
      </w:r>
      <w:r>
        <w:rPr>
          <w:b/>
        </w:rPr>
        <w:t>seniorów</w:t>
      </w:r>
    </w:p>
    <w:p w14:paraId="2B433D09" w14:textId="77777777" w:rsidR="003D23D9" w:rsidRDefault="003D23D9" w:rsidP="003D23D9"/>
    <w:p w14:paraId="4D894DB9" w14:textId="0E0F748D" w:rsidR="003D23D9" w:rsidRDefault="003D23D9" w:rsidP="003D23D9">
      <w:pPr>
        <w:spacing w:after="0"/>
      </w:pPr>
      <w:r>
        <w:t>W oparciu o program wyjazdu studyjnego zgłaszam potrzeby w kontekście dostępności</w:t>
      </w:r>
      <w:r w:rsidR="00857A7F">
        <w:t>*</w:t>
      </w:r>
      <w:r>
        <w:t>:</w:t>
      </w:r>
    </w:p>
    <w:p w14:paraId="277788AD" w14:textId="77777777" w:rsidR="003D23D9" w:rsidRDefault="003D23D9" w:rsidP="003D23D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3260"/>
        <w:gridCol w:w="1129"/>
      </w:tblGrid>
      <w:tr w:rsidR="003D23D9" w14:paraId="34128932" w14:textId="77777777" w:rsidTr="009F7A0A">
        <w:tc>
          <w:tcPr>
            <w:tcW w:w="3397" w:type="dxa"/>
            <w:tcBorders>
              <w:bottom w:val="single" w:sz="4" w:space="0" w:color="auto"/>
            </w:tcBorders>
          </w:tcPr>
          <w:p w14:paraId="2FC31FDA" w14:textId="77777777" w:rsidR="003D23D9" w:rsidRDefault="003D23D9" w:rsidP="009F7A0A">
            <w:pPr>
              <w:jc w:val="right"/>
            </w:pPr>
            <w:r>
              <w:t>TAK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A9C137" w14:textId="77777777" w:rsidR="003D23D9" w:rsidRDefault="003D23D9" w:rsidP="009F7A0A"/>
        </w:tc>
        <w:tc>
          <w:tcPr>
            <w:tcW w:w="3260" w:type="dxa"/>
            <w:tcBorders>
              <w:bottom w:val="single" w:sz="4" w:space="0" w:color="auto"/>
            </w:tcBorders>
          </w:tcPr>
          <w:p w14:paraId="6A663EB5" w14:textId="77777777" w:rsidR="003D23D9" w:rsidRDefault="003D23D9" w:rsidP="009F7A0A">
            <w:pPr>
              <w:jc w:val="right"/>
            </w:pPr>
            <w:r>
              <w:t>NIE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F809CF6" w14:textId="77777777" w:rsidR="003D23D9" w:rsidRDefault="003D23D9" w:rsidP="009F7A0A"/>
        </w:tc>
      </w:tr>
      <w:tr w:rsidR="003D23D9" w14:paraId="2C8976BF" w14:textId="77777777" w:rsidTr="009F7A0A">
        <w:trPr>
          <w:trHeight w:val="814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36C" w14:textId="77777777" w:rsidR="003A4FF1" w:rsidRDefault="003A4FF1" w:rsidP="003A4FF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(w przypadku odpowiedzi TAK </w:t>
            </w:r>
            <w:r w:rsidRPr="00AF72B9">
              <w:rPr>
                <w:sz w:val="20"/>
              </w:rPr>
              <w:t xml:space="preserve">proszę </w:t>
            </w:r>
            <w:r>
              <w:rPr>
                <w:sz w:val="20"/>
              </w:rPr>
              <w:t xml:space="preserve">o </w:t>
            </w:r>
            <w:r w:rsidRPr="00AF72B9">
              <w:rPr>
                <w:sz w:val="20"/>
              </w:rPr>
              <w:t>podanie informacji na temat ograniczeń związanych</w:t>
            </w:r>
            <w:r>
              <w:rPr>
                <w:sz w:val="20"/>
              </w:rPr>
              <w:t xml:space="preserve">                                                           </w:t>
            </w:r>
            <w:r w:rsidRPr="00AF72B9">
              <w:rPr>
                <w:sz w:val="20"/>
              </w:rPr>
              <w:t>z niepełnosprawnością</w:t>
            </w:r>
            <w:r>
              <w:rPr>
                <w:sz w:val="20"/>
              </w:rPr>
              <w:t xml:space="preserve"> oraz potrzeb z tym związanych, np. udogodnień dla osób: słabo widzących, słabo słyszących, niepełnosprawnych ruchowo, itp.)</w:t>
            </w:r>
          </w:p>
          <w:p w14:paraId="3E8708CC" w14:textId="77777777" w:rsidR="003D23D9" w:rsidRDefault="003D23D9" w:rsidP="009F7A0A">
            <w:pPr>
              <w:spacing w:line="720" w:lineRule="auto"/>
              <w:rPr>
                <w:sz w:val="20"/>
              </w:rPr>
            </w:pPr>
          </w:p>
          <w:p w14:paraId="5D693E38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984C875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………………………………………………………………………………………………………………………………………………..……………………..</w:t>
            </w:r>
          </w:p>
          <w:p w14:paraId="660AE95F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………………………………………………………………………………………………………………………………….…………………………………..</w:t>
            </w:r>
          </w:p>
          <w:p w14:paraId="4BA7DC8B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…………………………………………………………………………………………………………………………………….………………………………..</w:t>
            </w:r>
          </w:p>
          <w:p w14:paraId="01C4A414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………………………………………………………………………………………………………………………………….…………………………………..</w:t>
            </w:r>
          </w:p>
          <w:p w14:paraId="6FD75619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30EFE30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………………………………………………………………………………………………………………………………………………..……………………..</w:t>
            </w:r>
          </w:p>
          <w:p w14:paraId="613A40A4" w14:textId="77777777" w:rsidR="003D23D9" w:rsidRDefault="003D23D9" w:rsidP="009F7A0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………………………………………………………………………………………………………………………………….…………………………………..</w:t>
            </w:r>
          </w:p>
          <w:p w14:paraId="4127BCF9" w14:textId="0A76F9A4" w:rsidR="003D23D9" w:rsidRPr="003A4FF1" w:rsidRDefault="003D23D9" w:rsidP="003A4FF1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…………………………………………………………………………………………………………………………………….………………………………..</w:t>
            </w:r>
          </w:p>
        </w:tc>
      </w:tr>
    </w:tbl>
    <w:p w14:paraId="0DEB119D" w14:textId="77777777" w:rsidR="00857A7F" w:rsidRPr="00BA5C6D" w:rsidRDefault="00857A7F" w:rsidP="00857A7F">
      <w:pPr>
        <w:spacing w:line="240" w:lineRule="auto"/>
        <w:jc w:val="both"/>
        <w:rPr>
          <w:sz w:val="20"/>
          <w:szCs w:val="20"/>
        </w:rPr>
      </w:pPr>
      <w:r w:rsidRPr="00BA5C6D">
        <w:rPr>
          <w:sz w:val="20"/>
          <w:szCs w:val="20"/>
        </w:rPr>
        <w:t>* możliwości korzystania</w:t>
      </w:r>
      <w:r>
        <w:rPr>
          <w:sz w:val="20"/>
          <w:szCs w:val="20"/>
        </w:rPr>
        <w:t>,</w:t>
      </w:r>
      <w:r w:rsidRPr="00BA5C6D">
        <w:rPr>
          <w:sz w:val="20"/>
          <w:szCs w:val="20"/>
        </w:rPr>
        <w:t xml:space="preserve"> w szczególności osobom z niepełnosprawnościami i osobom starszym</w:t>
      </w:r>
      <w:r>
        <w:rPr>
          <w:sz w:val="20"/>
          <w:szCs w:val="20"/>
        </w:rPr>
        <w:t xml:space="preserve">, </w:t>
      </w:r>
      <w:r w:rsidRPr="00BA5C6D">
        <w:rPr>
          <w:sz w:val="20"/>
          <w:szCs w:val="20"/>
        </w:rPr>
        <w:t>z infrastruktury, transportu, technologii i systemów informacyjno-komunikacyjnych oraz produktów i usług na zasadzie równości z innymi osobami</w:t>
      </w:r>
    </w:p>
    <w:p w14:paraId="309D5282" w14:textId="77777777" w:rsidR="003D23D9" w:rsidRDefault="003D23D9" w:rsidP="003D23D9">
      <w:pPr>
        <w:spacing w:after="0"/>
      </w:pPr>
    </w:p>
    <w:p w14:paraId="1E7305E4" w14:textId="77777777" w:rsidR="003D23D9" w:rsidRPr="00855639" w:rsidRDefault="003D23D9" w:rsidP="003D23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3D23D9" w:rsidRPr="00401B4C" w14:paraId="01167A30" w14:textId="77777777" w:rsidTr="009F7A0A">
        <w:tc>
          <w:tcPr>
            <w:tcW w:w="4531" w:type="dxa"/>
          </w:tcPr>
          <w:p w14:paraId="3DB5CC4D" w14:textId="77777777" w:rsidR="003D23D9" w:rsidRPr="00401B4C" w:rsidRDefault="003D23D9" w:rsidP="009F7A0A">
            <w:pPr>
              <w:spacing w:after="160" w:line="259" w:lineRule="auto"/>
            </w:pPr>
          </w:p>
          <w:p w14:paraId="026B82F6" w14:textId="77777777" w:rsidR="003D23D9" w:rsidRPr="00401B4C" w:rsidRDefault="003D23D9" w:rsidP="009F7A0A">
            <w:pPr>
              <w:spacing w:after="160" w:line="259" w:lineRule="auto"/>
            </w:pPr>
            <w:r w:rsidRPr="00401B4C"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718BDACD" w14:textId="77777777" w:rsidR="003D23D9" w:rsidRPr="00401B4C" w:rsidRDefault="003D23D9" w:rsidP="009F7A0A">
            <w:pPr>
              <w:spacing w:after="160" w:line="259" w:lineRule="auto"/>
            </w:pPr>
          </w:p>
          <w:p w14:paraId="1D55D699" w14:textId="77777777" w:rsidR="003D23D9" w:rsidRPr="00401B4C" w:rsidRDefault="003D23D9" w:rsidP="009F7A0A">
            <w:pPr>
              <w:spacing w:after="160" w:line="259" w:lineRule="auto"/>
            </w:pPr>
            <w:r w:rsidRPr="00401B4C">
              <w:t>…………………………………………………………………………</w:t>
            </w:r>
          </w:p>
        </w:tc>
      </w:tr>
      <w:tr w:rsidR="003D23D9" w:rsidRPr="00401B4C" w14:paraId="0D2743C3" w14:textId="77777777" w:rsidTr="009F7A0A">
        <w:tc>
          <w:tcPr>
            <w:tcW w:w="4531" w:type="dxa"/>
          </w:tcPr>
          <w:p w14:paraId="565A254E" w14:textId="77777777" w:rsidR="003D23D9" w:rsidRPr="00401B4C" w:rsidRDefault="003D23D9" w:rsidP="009F7A0A">
            <w:pPr>
              <w:spacing w:after="160" w:line="259" w:lineRule="auto"/>
            </w:pPr>
            <w:r w:rsidRPr="00401B4C">
              <w:t>Data</w:t>
            </w:r>
          </w:p>
        </w:tc>
        <w:tc>
          <w:tcPr>
            <w:tcW w:w="4531" w:type="dxa"/>
            <w:vAlign w:val="center"/>
          </w:tcPr>
          <w:p w14:paraId="5B55FF12" w14:textId="77777777" w:rsidR="003D23D9" w:rsidRPr="00401B4C" w:rsidRDefault="003D23D9" w:rsidP="009F7A0A">
            <w:pPr>
              <w:spacing w:after="160" w:line="259" w:lineRule="auto"/>
            </w:pPr>
            <w:r w:rsidRPr="00401B4C">
              <w:rPr>
                <w:u w:val="single"/>
              </w:rPr>
              <w:t>Czytelny podpis</w:t>
            </w:r>
            <w:r w:rsidRPr="00401B4C">
              <w:t xml:space="preserve"> uczestnika projektu lub rodzica/opiekuna prawnego (jeśli dotyczy)</w:t>
            </w:r>
          </w:p>
        </w:tc>
      </w:tr>
    </w:tbl>
    <w:p w14:paraId="250D8EEB" w14:textId="14308798" w:rsidR="003A4FF1" w:rsidRDefault="003A4FF1">
      <w:pPr>
        <w:rPr>
          <w:b/>
          <w:sz w:val="28"/>
          <w:szCs w:val="28"/>
        </w:rPr>
      </w:pPr>
      <w:bookmarkStart w:id="0" w:name="_GoBack"/>
      <w:bookmarkEnd w:id="0"/>
    </w:p>
    <w:sectPr w:rsidR="003A4FF1" w:rsidSect="00D92243">
      <w:headerReference w:type="default" r:id="rId9"/>
      <w:footerReference w:type="default" r:id="rId10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C08ED" w14:textId="77777777" w:rsidR="0032511E" w:rsidRDefault="0032511E" w:rsidP="007E49EF">
      <w:pPr>
        <w:spacing w:after="0" w:line="240" w:lineRule="auto"/>
      </w:pPr>
      <w:r>
        <w:separator/>
      </w:r>
    </w:p>
  </w:endnote>
  <w:endnote w:type="continuationSeparator" w:id="0">
    <w:p w14:paraId="3158DD1B" w14:textId="77777777" w:rsidR="0032511E" w:rsidRDefault="0032511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2B8">
          <w:rPr>
            <w:noProof/>
          </w:rPr>
          <w:t>9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3CAEA" w14:textId="77777777" w:rsidR="0032511E" w:rsidRDefault="0032511E" w:rsidP="007E49EF">
      <w:pPr>
        <w:spacing w:after="0" w:line="240" w:lineRule="auto"/>
      </w:pPr>
      <w:r>
        <w:separator/>
      </w:r>
    </w:p>
  </w:footnote>
  <w:footnote w:type="continuationSeparator" w:id="0">
    <w:p w14:paraId="007E6DCC" w14:textId="77777777" w:rsidR="0032511E" w:rsidRDefault="0032511E" w:rsidP="007E49EF">
      <w:pPr>
        <w:spacing w:after="0" w:line="240" w:lineRule="auto"/>
      </w:pPr>
      <w:r>
        <w:continuationSeparator/>
      </w:r>
    </w:p>
  </w:footnote>
  <w:footnote w:id="1">
    <w:p w14:paraId="12C9E342" w14:textId="77777777" w:rsidR="00F05DA3" w:rsidRPr="001F454C" w:rsidRDefault="00F05DA3" w:rsidP="00F05DA3">
      <w:pPr>
        <w:pStyle w:val="Tekstprzypisudolnego"/>
        <w:jc w:val="both"/>
        <w:rPr>
          <w:rFonts w:asciiTheme="minorHAnsi" w:eastAsia="Arial" w:hAnsiTheme="minorHAnsi" w:cs="Calibri"/>
          <w:color w:val="000000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eastAsia="Arial" w:hAnsiTheme="minorHAnsi" w:cs="Calibri"/>
          <w:color w:val="000000"/>
          <w:sz w:val="16"/>
          <w:szCs w:val="16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6620242E" w14:textId="77777777" w:rsidR="00F05DA3" w:rsidRPr="00E13BFE" w:rsidRDefault="00F05DA3" w:rsidP="00F05DA3">
      <w:pPr>
        <w:pStyle w:val="Tekstprzypisudolnego"/>
        <w:jc w:val="both"/>
        <w:rPr>
          <w:sz w:val="16"/>
          <w:szCs w:val="16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hAnsiTheme="minorHAnsi"/>
          <w:sz w:val="16"/>
          <w:szCs w:val="16"/>
        </w:rPr>
        <w:t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">
    <w:p w14:paraId="7A18E44E" w14:textId="77777777" w:rsidR="00F05DA3" w:rsidRPr="001F454C" w:rsidRDefault="00F05DA3" w:rsidP="00F05DA3">
      <w:pPr>
        <w:pStyle w:val="Tekstprzypisudolnego"/>
        <w:jc w:val="both"/>
        <w:rPr>
          <w:rFonts w:asciiTheme="minorHAnsi" w:eastAsia="Arial" w:hAnsiTheme="minorHAnsi" w:cs="Calibri"/>
          <w:color w:val="000000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eastAsia="Arial" w:hAnsiTheme="minorHAnsi" w:cs="Calibri"/>
          <w:color w:val="000000"/>
          <w:sz w:val="16"/>
          <w:szCs w:val="16"/>
        </w:rPr>
        <w:t>Ustawa wdrożeniowa 2021-2027 – Ustawa z dnia 28 kwietnia 2022 r. o zasadach realizacji zadań finansowanych ze środków europejskich w perspektywie finansowej 2021-2027.</w:t>
      </w:r>
    </w:p>
  </w:footnote>
  <w:footnote w:id="4">
    <w:p w14:paraId="27FB7E3F" w14:textId="77777777" w:rsidR="00F05DA3" w:rsidRPr="001F454C" w:rsidRDefault="00F05DA3" w:rsidP="00F05DA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1F454C">
        <w:rPr>
          <w:rStyle w:val="Odwoanieprzypisudolnego"/>
          <w:rFonts w:asciiTheme="minorHAnsi" w:hAnsiTheme="minorHAnsi"/>
        </w:rPr>
        <w:footnoteRef/>
      </w:r>
      <w:r w:rsidRPr="001F454C">
        <w:rPr>
          <w:rFonts w:asciiTheme="minorHAnsi" w:hAnsiTheme="minorHAnsi"/>
        </w:rPr>
        <w:t xml:space="preserve"> </w:t>
      </w:r>
      <w:r w:rsidRPr="001F454C">
        <w:rPr>
          <w:rFonts w:asciiTheme="minorHAnsi" w:hAnsiTheme="minorHAnsi"/>
          <w:sz w:val="16"/>
          <w:szCs w:val="16"/>
        </w:rPr>
        <w:t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2" name="Obraz 2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03103F"/>
    <w:multiLevelType w:val="hybridMultilevel"/>
    <w:tmpl w:val="BC5C4A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BC4AE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345F8"/>
    <w:multiLevelType w:val="multilevel"/>
    <w:tmpl w:val="BC4AE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64EC8"/>
    <w:rsid w:val="00076FA0"/>
    <w:rsid w:val="000927CD"/>
    <w:rsid w:val="000C232E"/>
    <w:rsid w:val="00121CCB"/>
    <w:rsid w:val="00167FF3"/>
    <w:rsid w:val="001A2863"/>
    <w:rsid w:val="001B355B"/>
    <w:rsid w:val="001B7A8A"/>
    <w:rsid w:val="001D2FD3"/>
    <w:rsid w:val="001F4DE9"/>
    <w:rsid w:val="0024608B"/>
    <w:rsid w:val="002A5189"/>
    <w:rsid w:val="002D34DA"/>
    <w:rsid w:val="00324395"/>
    <w:rsid w:val="00324D56"/>
    <w:rsid w:val="0032511E"/>
    <w:rsid w:val="00330C47"/>
    <w:rsid w:val="00335104"/>
    <w:rsid w:val="00363B06"/>
    <w:rsid w:val="003673D7"/>
    <w:rsid w:val="00397F1B"/>
    <w:rsid w:val="003A4FF1"/>
    <w:rsid w:val="003A5E60"/>
    <w:rsid w:val="003C192B"/>
    <w:rsid w:val="003D23D9"/>
    <w:rsid w:val="003E0E44"/>
    <w:rsid w:val="004135F0"/>
    <w:rsid w:val="00480470"/>
    <w:rsid w:val="004A46BC"/>
    <w:rsid w:val="004C2653"/>
    <w:rsid w:val="004C6E74"/>
    <w:rsid w:val="004D0C57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45A5C"/>
    <w:rsid w:val="00660BE8"/>
    <w:rsid w:val="0066564F"/>
    <w:rsid w:val="00670475"/>
    <w:rsid w:val="00672ED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57A7F"/>
    <w:rsid w:val="008D2A8F"/>
    <w:rsid w:val="008E34AC"/>
    <w:rsid w:val="00951AC0"/>
    <w:rsid w:val="009547BC"/>
    <w:rsid w:val="009943B8"/>
    <w:rsid w:val="009952AF"/>
    <w:rsid w:val="009C6912"/>
    <w:rsid w:val="00A31B7F"/>
    <w:rsid w:val="00A428C2"/>
    <w:rsid w:val="00A602A4"/>
    <w:rsid w:val="00A64961"/>
    <w:rsid w:val="00A85DE0"/>
    <w:rsid w:val="00B118F9"/>
    <w:rsid w:val="00B22BAF"/>
    <w:rsid w:val="00BA7B0D"/>
    <w:rsid w:val="00BB3D24"/>
    <w:rsid w:val="00BE4EFF"/>
    <w:rsid w:val="00CF22B8"/>
    <w:rsid w:val="00D25B28"/>
    <w:rsid w:val="00D92243"/>
    <w:rsid w:val="00DA5C72"/>
    <w:rsid w:val="00DB66BA"/>
    <w:rsid w:val="00DD7CA2"/>
    <w:rsid w:val="00E36C54"/>
    <w:rsid w:val="00EA2711"/>
    <w:rsid w:val="00EF69D6"/>
    <w:rsid w:val="00F05DA3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9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922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92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2839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Karina Kaczor</cp:lastModifiedBy>
  <cp:revision>2</cp:revision>
  <cp:lastPrinted>2023-06-28T12:35:00Z</cp:lastPrinted>
  <dcterms:created xsi:type="dcterms:W3CDTF">2025-07-11T05:32:00Z</dcterms:created>
  <dcterms:modified xsi:type="dcterms:W3CDTF">2025-07-11T05:32:00Z</dcterms:modified>
</cp:coreProperties>
</file>