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1C50" w14:textId="77777777" w:rsidR="007B742F" w:rsidRPr="007B742F" w:rsidRDefault="007B742F" w:rsidP="007B742F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Burmistrz Miasta i Gminy Gołańcz</w:t>
      </w:r>
    </w:p>
    <w:p w14:paraId="06ECDF2A" w14:textId="77777777" w:rsidR="007B742F" w:rsidRPr="007B742F" w:rsidRDefault="007B742F" w:rsidP="007B742F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83A0747" w14:textId="77777777" w:rsidR="007B742F" w:rsidRPr="007B742F" w:rsidRDefault="007B742F" w:rsidP="007B742F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ustawy z dnia 24 kwietnia 2003 r. o działalności pożytku publicznego i o wolontariacie </w:t>
      </w:r>
      <w:bookmarkStart w:id="0" w:name="_Hlk25838578"/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r w:rsidRPr="007B74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Dz.U. z 2024 r., poz. 1491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bookmarkEnd w:id="0"/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Uchwały nr IX/66/24 Rady Miasta i Gminy Gołańcz z dnia 29 października 2024 r. w sprawie uchwalenia rocznego programu współpracy z organizacjami pozarządowymi oraz z innymi podmiotami, prowadzącymi działalność pożytku publicznego na 2025 rok, ogłasza</w:t>
      </w:r>
      <w:r w:rsidRPr="007B7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</w:t>
      </w:r>
    </w:p>
    <w:p w14:paraId="75361165" w14:textId="2FF45687" w:rsidR="007B742F" w:rsidRPr="007B742F" w:rsidRDefault="007B742F" w:rsidP="007B742F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B7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II</w:t>
      </w:r>
      <w:r w:rsidR="00C438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B7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otwarty konkurs ofert na realizację zadań publicznych w 2025 roku przez organizacje pozarządowe oraz podmioty, o których mowa w art. 3 ust. 3 ustawy z dnia 24 kwietnia 2003 r. o działalności pożytku publicznego i o wolontariacie, działające na terenie Miasta i Gminy Gołańcz.</w:t>
      </w:r>
    </w:p>
    <w:p w14:paraId="36465165" w14:textId="77777777" w:rsidR="007B742F" w:rsidRPr="007B742F" w:rsidRDefault="007B742F" w:rsidP="007B742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I. Rodzaje zadań oraz wysokość środków publicznych przeznaczonych na ich realizację: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                        </w:t>
      </w:r>
    </w:p>
    <w:p w14:paraId="25C5A96E" w14:textId="77777777" w:rsidR="00C4385B" w:rsidRPr="00C4385B" w:rsidRDefault="00C4385B" w:rsidP="00C4385B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Wspieranie i upowszechnianie kultury fizycznej </w:t>
      </w:r>
    </w:p>
    <w:p w14:paraId="2B01AFDD" w14:textId="77777777" w:rsidR="00C4385B" w:rsidRPr="00C4385B" w:rsidRDefault="00C4385B" w:rsidP="00C4385B">
      <w:pPr>
        <w:widowControl w:val="0"/>
        <w:numPr>
          <w:ilvl w:val="1"/>
          <w:numId w:val="3"/>
        </w:numPr>
        <w:suppressAutoHyphens/>
        <w:spacing w:after="0" w:line="276" w:lineRule="auto"/>
        <w:ind w:left="432" w:hanging="432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C4385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Organizowanie pozalekcyjnych form aktywności sportowej uczniów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</w:p>
    <w:p w14:paraId="7AC46F06" w14:textId="77777777" w:rsidR="00C4385B" w:rsidRPr="00C4385B" w:rsidRDefault="00C4385B" w:rsidP="00C4385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1.1.1 Celem jest promocja zdrowego stylu życia wśród uczestników zajęć, </w:t>
      </w:r>
    </w:p>
    <w:p w14:paraId="5CE42CCB" w14:textId="77777777" w:rsidR="00C4385B" w:rsidRPr="00C4385B" w:rsidRDefault="00C4385B" w:rsidP="00C4385B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propagowanie aktywności ruchowej, zagospodarowanie wolnego czasu.</w:t>
      </w:r>
    </w:p>
    <w:p w14:paraId="38974C13" w14:textId="77777777" w:rsidR="00C4385B" w:rsidRPr="00C4385B" w:rsidRDefault="00C4385B" w:rsidP="00C4385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1.1.2 Realizacja zadania publicznego winna być realizowana poprzez: prowadzenie systematycznych zajęć sportowych dla dzieci i młodzieży:</w:t>
      </w:r>
    </w:p>
    <w:p w14:paraId="1F4E5710" w14:textId="77777777" w:rsidR="00C4385B" w:rsidRPr="00C4385B" w:rsidRDefault="00C4385B" w:rsidP="00C4385B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prowadzenie szkolenia sportowego dla dzieci i młodzieży, w tym: zapewnienie przygotowanej pod względem merytorycznym kadry szkoleniowej, zapewnienie transportu, kadry wychowawczo-opiekuńczej, wynajęcia obiektów potrzebnych do realizacji zadania,</w:t>
      </w:r>
    </w:p>
    <w:p w14:paraId="1B6EB258" w14:textId="77777777" w:rsidR="00C4385B" w:rsidRPr="00C4385B" w:rsidRDefault="00C4385B" w:rsidP="00C4385B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 zakup sprzętu sportowego niezbędnego do procesu szkoleniowego dzieci i młodzieży.</w:t>
      </w:r>
    </w:p>
    <w:p w14:paraId="00BC8FEC" w14:textId="77777777" w:rsidR="00C4385B" w:rsidRPr="00C4385B" w:rsidRDefault="00C4385B" w:rsidP="00C4385B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zajęciach, liczba godzin zajęć.</w:t>
      </w:r>
    </w:p>
    <w:p w14:paraId="5CE9FBD1" w14:textId="77777777" w:rsidR="00C4385B" w:rsidRPr="00C4385B" w:rsidRDefault="00C4385B" w:rsidP="00C4385B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zajęć, lista osób objętych grupowym/zbiorowym ubezpieczeniem.</w:t>
      </w:r>
    </w:p>
    <w:p w14:paraId="176E6BC7" w14:textId="2B532250" w:rsidR="00C4385B" w:rsidRPr="00C4385B" w:rsidRDefault="00C4385B" w:rsidP="00C4385B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C4385B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7</w:t>
      </w:r>
      <w:r w:rsidRPr="00C4385B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.000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022970FC" w14:textId="618A6B6E" w:rsidR="00C4385B" w:rsidRPr="00C4385B" w:rsidRDefault="00C4385B" w:rsidP="00C4385B">
      <w:pPr>
        <w:widowControl w:val="0"/>
        <w:numPr>
          <w:ilvl w:val="2"/>
          <w:numId w:val="8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0AE03629" w14:textId="7A824593" w:rsidR="00C4385B" w:rsidRPr="00C4385B" w:rsidRDefault="00C4385B" w:rsidP="00C4385B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20.000 zł i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20.000 zł.</w:t>
      </w:r>
    </w:p>
    <w:p w14:paraId="2B060EBF" w14:textId="77777777" w:rsidR="007B742F" w:rsidRPr="007B742F" w:rsidRDefault="007B742F" w:rsidP="007B742F">
      <w:pPr>
        <w:widowControl w:val="0"/>
        <w:numPr>
          <w:ilvl w:val="0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22707920" w14:textId="77777777" w:rsidR="007B742F" w:rsidRPr="007B742F" w:rsidRDefault="007B742F" w:rsidP="007B742F">
      <w:pPr>
        <w:widowControl w:val="0"/>
        <w:numPr>
          <w:ilvl w:val="1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4FE37BE5" w14:textId="77777777" w:rsidR="007B742F" w:rsidRPr="007B742F" w:rsidRDefault="007B742F" w:rsidP="007B742F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 Zasady przyznawania dotacji:</w:t>
      </w:r>
    </w:p>
    <w:p w14:paraId="6514CDAA" w14:textId="77777777" w:rsidR="007B742F" w:rsidRP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6A22EBEA" w14:textId="5D4ACDD9" w:rsidR="007B742F" w:rsidRPr="007B742F" w:rsidRDefault="007B742F" w:rsidP="007B742F">
      <w:pPr>
        <w:widowControl w:val="0"/>
        <w:tabs>
          <w:tab w:val="num" w:pos="720"/>
        </w:tabs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Nie jest wymagane opisanie zasady komplementarności w części III 3 oferty.</w:t>
      </w:r>
    </w:p>
    <w:p w14:paraId="58C16532" w14:textId="03A4F234" w:rsidR="007B742F" w:rsidRP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Zlecenie realizacji zadań publicznych odbywać się będzie w formie wspierania wykonania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zadania publicznego. Pozostałe koszty realizacji zadania będą finansowane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br/>
        <w:t>z pozyskiwanych przez wykonawców środków własnych finansowych, niefinansowych oraz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świadczeń pieniężnych od uczestników zadania. </w:t>
      </w:r>
    </w:p>
    <w:p w14:paraId="0E540C4E" w14:textId="78FD3CB7" w:rsidR="007B742F" w:rsidRP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Dotacja zostanie przyznana podmiotom wyłonionym w konkursie na podstawie wybranej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>oferty i zawartej umowy wraz z obowiązkiem rozliczenia się z otrzymanej dotacji po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zrealizowaniu zadania w sposób określony umową. </w:t>
      </w:r>
    </w:p>
    <w:p w14:paraId="4968B758" w14:textId="3A7C7405" w:rsidR="007B742F" w:rsidRP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Złożenie oferty nie jest równoznaczne z zapewnieniem przyznania dotacji lub przyznaniem dotacji w oczekiwanej wysokości. </w:t>
      </w:r>
    </w:p>
    <w:p w14:paraId="514E8ED9" w14:textId="537BAAB3" w:rsidR="007B742F" w:rsidRPr="007B742F" w:rsidRDefault="007B742F" w:rsidP="007B742F">
      <w:pPr>
        <w:widowControl w:val="0"/>
        <w:tabs>
          <w:tab w:val="num" w:pos="720"/>
        </w:tabs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Dofinansowanie realizacji zadania nie może przekroczyć 95% jego kosztów, przy czym:</w:t>
      </w:r>
    </w:p>
    <w:p w14:paraId="4DCAF98A" w14:textId="77777777" w:rsidR="007B742F" w:rsidRPr="007B742F" w:rsidRDefault="007B742F" w:rsidP="007B742F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wkład może mieć formę wkładu finansowego i/lub niefinansowego:</w:t>
      </w:r>
    </w:p>
    <w:p w14:paraId="7ED413BF" w14:textId="2CF11562" w:rsidR="007B742F" w:rsidRPr="007B742F" w:rsidRDefault="007B742F" w:rsidP="007B742F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wkład finansowy stanowią środki finansowe własne organizacji pozarządowej lub</w:t>
      </w:r>
      <w:r w:rsidR="00C438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pozyskane przez nią ze źródeł innych niż budżet Miasta i Gminy Gołańcz, </w:t>
      </w:r>
    </w:p>
    <w:p w14:paraId="290686D1" w14:textId="77777777" w:rsidR="007B742F" w:rsidRPr="007B742F" w:rsidRDefault="007B742F" w:rsidP="007B742F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zadania;</w:t>
      </w:r>
    </w:p>
    <w:p w14:paraId="7A6EC049" w14:textId="77777777" w:rsidR="007B742F" w:rsidRPr="007B742F" w:rsidRDefault="007B742F" w:rsidP="007B742F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05D3B1DA" w14:textId="4709A7F5" w:rsidR="007B742F" w:rsidRP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przypadku, gdy wnioskowana w ofertach kwota dofinansowania przekroczy wysokość środków przeznaczonych na wsparcie zadań w poszczególnych zakresach, zastrzega się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możliwość zmniejszenia wysokości wnioskowanego dofinansowania, stosownie do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posiadanych środków. Jeżeli wysokość przyznanej dotacji jest niższa niż wnioskowana w ofercie, oferent zobowiązany jest do dokonania aktualizacji kosztorysu i harmonogramu zadania. Jednocześnie może negocjować zmniejszenie zakresu rzeczowego zadania </w:t>
      </w:r>
      <w:r w:rsidRPr="007B742F">
        <w:rPr>
          <w:lang w:eastAsia="pl-PL"/>
        </w:rPr>
        <w:t>lub</w:t>
      </w:r>
      <w:r w:rsidR="00C4385B">
        <w:t> </w:t>
      </w:r>
      <w:r w:rsidRPr="007B742F">
        <w:rPr>
          <w:lang w:eastAsia="pl-PL"/>
        </w:rPr>
        <w:t>wycofać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ofertę. Oferta stanowić będzie załącznik do umowy. </w:t>
      </w:r>
    </w:p>
    <w:p w14:paraId="1BEFFF6B" w14:textId="5A6D1C9C" w:rsid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trakcie realizacji zadania można dokonywać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uzyskaniu zgody na wprowadzenie zmian. Zmiany nie wymagają aneksu do umowy.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</w:p>
    <w:p w14:paraId="255A9917" w14:textId="3BF40852" w:rsidR="007B742F" w:rsidRPr="007B742F" w:rsidRDefault="007B742F" w:rsidP="007B742F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 trakcie realizacji zadania można dokonywać zmian w zakresie przyjętych rezultatów zadania publicznego. Zmiany powyżej 50 % poszczególnych założonych rezultatów wymagają zgody Burmistrza Miasta i Gminy Gołańcz oraz nie wymagają aneksu do umowy.</w:t>
      </w:r>
    </w:p>
    <w:p w14:paraId="1FAFD73B" w14:textId="628463DC" w:rsidR="007B742F" w:rsidRDefault="007B742F" w:rsidP="008C6322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Zadanie uznaje się za zrealizowane, jeżeli osiągnięty zostanie poziom 80 % rezultatów.</w:t>
      </w:r>
    </w:p>
    <w:p w14:paraId="407600A8" w14:textId="0BF7D38E" w:rsidR="008C6322" w:rsidRPr="008C6322" w:rsidRDefault="008C6322" w:rsidP="008C6322">
      <w:pPr>
        <w:widowControl w:val="0"/>
        <w:suppressAutoHyphens/>
        <w:spacing w:after="0" w:line="276" w:lineRule="auto"/>
        <w:ind w:firstLine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Oferent może dokonywać przesunięć pomiędzy kosztami działań oraz pomiędzy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działaniami w sposób dowolny o ile nie narusza to istoty zadania i zapewnia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realizację działań i rezultatów.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Przesunięcia nie mogą zwiększać kosztów osobowych i administracyjnych zadania</w:t>
      </w:r>
    </w:p>
    <w:p w14:paraId="3A425498" w14:textId="394DEDFB" w:rsidR="008C6322" w:rsidRPr="007B742F" w:rsidRDefault="008C6322" w:rsidP="008C6322">
      <w:pPr>
        <w:widowControl w:val="0"/>
        <w:tabs>
          <w:tab w:val="num" w:pos="720"/>
        </w:tabs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8C6322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publicznego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37E0BE09" w14:textId="3FE44BF5" w:rsidR="007B742F" w:rsidRPr="007B742F" w:rsidRDefault="007B742F" w:rsidP="007B742F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Jeżeli dany wydatek finansowany z dotacji wykazany w sprawozdaniu z realizacji zadania publicznego nie jest równy odpowiedniemu kosztowi określonemu w załączniku do</w:t>
      </w:r>
      <w:r w:rsidR="00C438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umowy, to uznaje się go za zgodny z umową wtedy, gdy nie nastąpiło zmniejszenie lub</w:t>
      </w:r>
      <w:r w:rsidR="00C438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zwiększenie tego wydatku o więcej niż 50%.</w:t>
      </w:r>
    </w:p>
    <w:p w14:paraId="43E743AC" w14:textId="77777777" w:rsidR="007B742F" w:rsidRPr="007B742F" w:rsidRDefault="007B742F" w:rsidP="007B742F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11. Ostateczną decyzję o wyborze ofert i o wysokości dotacji podejmie Burmistrz Miasta i Gminy Gołańcz. </w:t>
      </w:r>
    </w:p>
    <w:p w14:paraId="1A1C069D" w14:textId="77777777" w:rsidR="007B742F" w:rsidRPr="007B742F" w:rsidRDefault="007B742F" w:rsidP="007B742F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12. Środki z dotacji nie mogą być wykorzystane na: </w:t>
      </w:r>
    </w:p>
    <w:p w14:paraId="40366271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ab/>
        <w:t xml:space="preserve">1) realizację zadań finansowanych z budżetu miasta i gminy Gołańcz z innego tytułu, </w:t>
      </w:r>
    </w:p>
    <w:p w14:paraId="016B65BE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2) zakup nieruchomości, </w:t>
      </w:r>
    </w:p>
    <w:p w14:paraId="102AD197" w14:textId="77777777" w:rsidR="007B742F" w:rsidRPr="007B742F" w:rsidRDefault="007B742F" w:rsidP="007B742F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3) finansowanie kosztów działalności gospodarczej podmiotów prowadzących działalność  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pożytku publicznego, </w:t>
      </w:r>
    </w:p>
    <w:p w14:paraId="55B73DBC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4) działalność polityczną lub religijną, </w:t>
      </w:r>
    </w:p>
    <w:p w14:paraId="71C83D42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5) zadania dyskryminujące jakiekolwiek osoby lub grupy, </w:t>
      </w:r>
    </w:p>
    <w:p w14:paraId="29E2FAF9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6) płatności wynikające ze strat i długów oraz opłat, prowizji i odsetek bankowych, </w:t>
      </w:r>
    </w:p>
    <w:p w14:paraId="03C2EED0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7) nagrody i premie szkoleniowców i pracowników, </w:t>
      </w:r>
    </w:p>
    <w:p w14:paraId="6850588F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8) nagrody finansowe w zawodach i imprezach sportowych. </w:t>
      </w:r>
    </w:p>
    <w:p w14:paraId="6D624C39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13. Wypłata dotacji nastąpi na zasadach zawartych w stosownej umowie. </w:t>
      </w:r>
    </w:p>
    <w:p w14:paraId="6F132496" w14:textId="4AFFCCF5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14. Dotacje będą udzielane na zadania realizowane w okresie od 01.0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2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.2025 r. do 31.12.2025 r. </w:t>
      </w:r>
    </w:p>
    <w:p w14:paraId="4C6F6E53" w14:textId="77777777" w:rsidR="007B742F" w:rsidRPr="007B742F" w:rsidRDefault="007B742F" w:rsidP="007B742F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p w14:paraId="69E84C47" w14:textId="77777777" w:rsidR="007B742F" w:rsidRPr="007B742F" w:rsidRDefault="007B742F" w:rsidP="007B742F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III Terminy i warunki składania ofert:</w:t>
      </w:r>
    </w:p>
    <w:p w14:paraId="0FC32FBD" w14:textId="171F2988" w:rsidR="007B742F" w:rsidRPr="007B742F" w:rsidRDefault="007B742F" w:rsidP="007B742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Oferty na realizację zadania publicznego podmioty uprawnione składają w terminie do </w:t>
      </w:r>
      <w:r w:rsidR="008C632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10.02</w:t>
      </w:r>
      <w:r w:rsidRPr="007B742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.2025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godz. 15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14:ligatures w14:val="none"/>
        </w:rPr>
        <w:t>00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sekretariacie Urzędu Miasta i Gminy w </w:t>
      </w:r>
      <w:proofErr w:type="spellStart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Gołańczy</w:t>
      </w:r>
      <w:proofErr w:type="spellEnd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W przypadku oferty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przesłanej drogą pocztową na adres ul. dr. P. Kowalika 2, 62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noBreakHyphen/>
        <w:t>130 Gołańcz, decyduje data wpływu.</w:t>
      </w:r>
    </w:p>
    <w:p w14:paraId="4E0B275F" w14:textId="48B6C3FE" w:rsidR="007B742F" w:rsidRPr="007B742F" w:rsidRDefault="007B742F" w:rsidP="007B742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Oferty należy składać w zamkniętej kopercie z napisem „I</w:t>
      </w:r>
      <w:r w:rsidR="008C632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I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I otwarty konkurs ofert na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realizację zadań publicznych w 2025 r.” z zaznaczeniem numeru zlecanego zadania. Poza oznaczeniami podanymi powyżej, koperta musi zawierać nazwę i adres (siedzibę) oferenta. </w:t>
      </w:r>
    </w:p>
    <w:p w14:paraId="1CF24CD1" w14:textId="77777777" w:rsidR="007B742F" w:rsidRPr="007B742F" w:rsidRDefault="007B742F" w:rsidP="007B742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Organizacje mogą składać tylko jedną ofertę na poszczególny rodzaj zadań wymienionych w pkt. I. </w:t>
      </w:r>
    </w:p>
    <w:p w14:paraId="1679B795" w14:textId="77777777" w:rsidR="007B742F" w:rsidRPr="007B742F" w:rsidRDefault="007B742F" w:rsidP="007B742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Podmioty, które składają kilka ofert w konkursie zobowiązane są złożyć każdą ofertę w osobnej kopercie opatrzonej właściwym opisem.</w:t>
      </w:r>
    </w:p>
    <w:p w14:paraId="568497CF" w14:textId="77777777" w:rsidR="007B742F" w:rsidRPr="007B742F" w:rsidRDefault="007B742F" w:rsidP="007B742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Ofertę należy złożyć na druku stanowiącym załącznik nr 1 do Rozporządzenia Przewodniczącego Komitetu do spraw Pożytku Publicznego z dnia 24 października 2018 r.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1" w:name="link_1080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www.bip.golancz.pl</w:t>
      </w:r>
      <w:bookmarkEnd w:id="1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zakładce konkursy. Druki można pobrać także w Urzędzie Miasta i Gminy Gołańcz (pok. nr 9). Oferta musi zostać wypełniona maszynowo lub komputerowo.</w:t>
      </w:r>
    </w:p>
    <w:p w14:paraId="37C0C162" w14:textId="31531015" w:rsidR="007B742F" w:rsidRPr="007B742F" w:rsidRDefault="007B742F" w:rsidP="007B742F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reprezentujących. W przypadku wystawienia przez ww. osoby upoważnień do</w:t>
      </w:r>
      <w:r w:rsidR="00C4385B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podpisywania dokumentów (lub określonych rodzajów dokumentów), upoważnienia muszą być dołączone do oferty</w:t>
      </w:r>
      <w:r w:rsidRPr="007B742F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  <w14:ligatures w14:val="none"/>
        </w:rPr>
        <w:t xml:space="preserve">. 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oferty należy dołączyć:</w:t>
      </w:r>
    </w:p>
    <w:p w14:paraId="78C796A1" w14:textId="77777777" w:rsidR="007B742F" w:rsidRPr="007B742F" w:rsidRDefault="007B742F" w:rsidP="007B742F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aktualny odpis z rejestru (KRS), wyciąg z ewidencji lub inne dokumenty potwierdzające status prawny oferenta,</w:t>
      </w:r>
    </w:p>
    <w:p w14:paraId="1BEA8A03" w14:textId="77777777" w:rsidR="007B742F" w:rsidRPr="007B742F" w:rsidRDefault="007B742F" w:rsidP="007B742F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statut potwierdzony za zgodność z oryginałem na każdej stronie, przez osobę uprawnioną do reprezentowania organizacji pozarządowej.</w:t>
      </w:r>
    </w:p>
    <w:p w14:paraId="0FBD61BF" w14:textId="77777777" w:rsidR="007B742F" w:rsidRPr="007B742F" w:rsidRDefault="007B742F" w:rsidP="007B742F">
      <w:pPr>
        <w:widowControl w:val="0"/>
        <w:numPr>
          <w:ilvl w:val="0"/>
          <w:numId w:val="1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nie podlega ocenie i zostaje odrzucona z powodu następujących błędów     formalnych:</w:t>
      </w:r>
    </w:p>
    <w:p w14:paraId="6F5B88E4" w14:textId="77777777" w:rsidR="007B742F" w:rsidRPr="007B742F" w:rsidRDefault="007B742F" w:rsidP="007B742F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 wymaganym terminie,</w:t>
      </w:r>
    </w:p>
    <w:p w14:paraId="259F8EFC" w14:textId="77777777" w:rsidR="007B742F" w:rsidRPr="007B742F" w:rsidRDefault="007B742F" w:rsidP="007B742F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przez podmiot nieuprawniony,</w:t>
      </w:r>
    </w:p>
    <w:p w14:paraId="753D32A2" w14:textId="77777777" w:rsidR="007B742F" w:rsidRPr="007B742F" w:rsidRDefault="007B742F" w:rsidP="007B742F">
      <w:pPr>
        <w:widowControl w:val="0"/>
        <w:numPr>
          <w:ilvl w:val="0"/>
          <w:numId w:val="6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złożenie oferty podpisanej przez osoby nieupoważnione do tego zgodnie z zapisami statutu i aktualnego odpisu z ewidencji lub KRS-u.</w:t>
      </w:r>
    </w:p>
    <w:p w14:paraId="47CC6FEE" w14:textId="77777777" w:rsidR="007B742F" w:rsidRPr="007B742F" w:rsidRDefault="007B742F" w:rsidP="007B742F">
      <w:pPr>
        <w:widowControl w:val="0"/>
        <w:numPr>
          <w:ilvl w:val="0"/>
          <w:numId w:val="1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Dopuszcza się możliwość uzupełnienia następujących braków formalnych oferty:</w:t>
      </w:r>
    </w:p>
    <w:p w14:paraId="08EED9B4" w14:textId="77777777" w:rsidR="007B742F" w:rsidRPr="007B742F" w:rsidRDefault="007B742F" w:rsidP="007B742F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poświadczenie kserokopii dokumentów „za zgodność z oryginałem”,</w:t>
      </w:r>
    </w:p>
    <w:p w14:paraId="4E227281" w14:textId="77777777" w:rsidR="007B742F" w:rsidRPr="007B742F" w:rsidRDefault="007B742F" w:rsidP="007B742F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uzupełnienie dokumentów o brakujące podpisy i pieczątki.</w:t>
      </w:r>
    </w:p>
    <w:p w14:paraId="1A8FADD6" w14:textId="77777777" w:rsidR="007B742F" w:rsidRPr="007B742F" w:rsidRDefault="007B742F" w:rsidP="007B742F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9. Ogłaszający konkurs nie żąda wskazania danych, o których mowa w części III pkt. 6 oferty „Dodatkowe informacje dotyczące rezultatów realizacji zadania publicznego”.</w:t>
      </w:r>
    </w:p>
    <w:p w14:paraId="150C9E98" w14:textId="77777777" w:rsidR="007B742F" w:rsidRPr="007B742F" w:rsidRDefault="007B742F" w:rsidP="007B742F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02CFB5F" w14:textId="77777777" w:rsidR="007B742F" w:rsidRPr="007B742F" w:rsidRDefault="007B742F" w:rsidP="007B742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IV Tryb i kryteria stosowane przy dokonywania wyboru oferty:</w:t>
      </w:r>
    </w:p>
    <w:p w14:paraId="78B4304B" w14:textId="08C675E9" w:rsidR="007B742F" w:rsidRPr="007B742F" w:rsidRDefault="007B742F" w:rsidP="007B742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Konkurs ofert zostanie rozstrzygnięty do </w:t>
      </w:r>
      <w:r w:rsidR="008C632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21.02</w:t>
      </w:r>
      <w:r w:rsidRPr="007B742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.2025 r</w:t>
      </w: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33ADA3B5" w14:textId="77777777" w:rsidR="007B742F" w:rsidRPr="007B742F" w:rsidRDefault="007B742F" w:rsidP="007B742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bookmarkStart w:id="2" w:name="_Hlk182996256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IX/66/24 Rady Miasta i Gminy Gołańcz z dnia 29 października 2024</w:t>
      </w:r>
      <w:bookmarkEnd w:id="2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w sprawie uchwalenia rocznego programu współpracy z organizacjami pozarządowymi oraz z innymi podmiotami, prowadzącymi działalność pożytku publicznego na 2025 rok.</w:t>
      </w:r>
    </w:p>
    <w:p w14:paraId="276E3757" w14:textId="77777777" w:rsidR="007B742F" w:rsidRPr="007B742F" w:rsidRDefault="007B742F" w:rsidP="007B742F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 w:type="page"/>
      </w:r>
    </w:p>
    <w:p w14:paraId="4A4DBD40" w14:textId="77777777" w:rsidR="007B742F" w:rsidRPr="007B742F" w:rsidRDefault="007B742F" w:rsidP="007B742F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7B742F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7B74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Kryteria merytoryczne (zakres punktów: 0-3):</w:t>
      </w:r>
    </w:p>
    <w:p w14:paraId="23622661" w14:textId="77777777" w:rsidR="007B742F" w:rsidRPr="007B742F" w:rsidRDefault="007B742F" w:rsidP="007B742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7B742F" w:rsidRPr="007B742F" w14:paraId="1E7BDCF5" w14:textId="77777777" w:rsidTr="00E61225">
        <w:trPr>
          <w:jc w:val="center"/>
        </w:trPr>
        <w:tc>
          <w:tcPr>
            <w:tcW w:w="562" w:type="dxa"/>
            <w:vAlign w:val="center"/>
          </w:tcPr>
          <w:p w14:paraId="076720D2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1A62DA01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5D52174D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3154D4FE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7B742F" w:rsidRPr="007B742F" w14:paraId="7C8EB7DF" w14:textId="77777777" w:rsidTr="00E61225">
        <w:trPr>
          <w:jc w:val="center"/>
        </w:trPr>
        <w:tc>
          <w:tcPr>
            <w:tcW w:w="562" w:type="dxa"/>
            <w:vAlign w:val="center"/>
          </w:tcPr>
          <w:p w14:paraId="10D85DD3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579431AE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6B42CBBB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42F" w:rsidRPr="007B742F" w14:paraId="1FBE7742" w14:textId="77777777" w:rsidTr="00E61225">
        <w:trPr>
          <w:jc w:val="center"/>
        </w:trPr>
        <w:tc>
          <w:tcPr>
            <w:tcW w:w="562" w:type="dxa"/>
            <w:vAlign w:val="center"/>
          </w:tcPr>
          <w:p w14:paraId="0A30D86E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0EEBB587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039FAD0D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42F" w:rsidRPr="007B742F" w14:paraId="394E7F39" w14:textId="77777777" w:rsidTr="00E61225">
        <w:trPr>
          <w:jc w:val="center"/>
        </w:trPr>
        <w:tc>
          <w:tcPr>
            <w:tcW w:w="562" w:type="dxa"/>
            <w:vAlign w:val="center"/>
          </w:tcPr>
          <w:p w14:paraId="68F1E6E8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23343A82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25B55A1B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42F" w:rsidRPr="007B742F" w14:paraId="6F6FA4ED" w14:textId="77777777" w:rsidTr="00E61225">
        <w:trPr>
          <w:jc w:val="center"/>
        </w:trPr>
        <w:tc>
          <w:tcPr>
            <w:tcW w:w="562" w:type="dxa"/>
            <w:vAlign w:val="center"/>
          </w:tcPr>
          <w:p w14:paraId="13737724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4FAE53DA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6DD3BFBD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42F" w:rsidRPr="007B742F" w14:paraId="06684BD4" w14:textId="77777777" w:rsidTr="00E61225">
        <w:trPr>
          <w:jc w:val="center"/>
        </w:trPr>
        <w:tc>
          <w:tcPr>
            <w:tcW w:w="562" w:type="dxa"/>
            <w:vAlign w:val="center"/>
          </w:tcPr>
          <w:p w14:paraId="29170E43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748AE50C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0F81ECDB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42F" w:rsidRPr="007B742F" w14:paraId="05B52B2F" w14:textId="77777777" w:rsidTr="00E61225">
        <w:trPr>
          <w:jc w:val="center"/>
        </w:trPr>
        <w:tc>
          <w:tcPr>
            <w:tcW w:w="562" w:type="dxa"/>
            <w:vAlign w:val="center"/>
          </w:tcPr>
          <w:p w14:paraId="6A31B551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1005D233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7B7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4A5DA5F9" w14:textId="77777777" w:rsidR="007B742F" w:rsidRPr="007B742F" w:rsidRDefault="007B742F" w:rsidP="007B742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24668DE" w14:textId="77777777" w:rsidR="007B742F" w:rsidRPr="007B742F" w:rsidRDefault="007B742F" w:rsidP="007B742F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</w:p>
    <w:p w14:paraId="3231C85E" w14:textId="77777777" w:rsidR="007B742F" w:rsidRPr="007B742F" w:rsidRDefault="007B742F" w:rsidP="007B742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Więcej informacji na temat otwartego konkursu ofert można uzyskać w Urzędzie Miasta i Gminy w </w:t>
      </w:r>
      <w:proofErr w:type="spellStart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Gołańczy</w:t>
      </w:r>
      <w:proofErr w:type="spellEnd"/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ul. dr. P. Kowalika 2, pok.9, telefonicznie 67-26-83-316, lub na stronie www.bip.golancz.pl.</w:t>
      </w:r>
    </w:p>
    <w:p w14:paraId="3AE08F12" w14:textId="77777777" w:rsidR="007B742F" w:rsidRPr="007B742F" w:rsidRDefault="007B742F" w:rsidP="007B742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B742F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kwestiach nieunormowanych niniejszym zarządzeniem stosuje się właściwe przepisy ustawy z dnia 24 kwietnia 2003 r. o działalności pożytku publicznego i o wolontariacie (Dz.U. z 2024 r., poz. 1491).</w:t>
      </w:r>
    </w:p>
    <w:p w14:paraId="53DD85F9" w14:textId="77777777" w:rsidR="007B742F" w:rsidRPr="007B742F" w:rsidRDefault="007B742F" w:rsidP="007B74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4697287" w14:textId="77777777" w:rsidR="007B742F" w:rsidRPr="007B742F" w:rsidRDefault="007B742F" w:rsidP="007B742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0C5B936A" w14:textId="77777777" w:rsidR="007B742F" w:rsidRPr="007B742F" w:rsidRDefault="007B742F" w:rsidP="007B742F">
      <w:pPr>
        <w:rPr>
          <w:rFonts w:ascii="Calibri" w:eastAsia="Calibri" w:hAnsi="Calibri" w:cs="Times New Roman"/>
          <w:kern w:val="0"/>
          <w14:ligatures w14:val="none"/>
        </w:rPr>
      </w:pPr>
    </w:p>
    <w:p w14:paraId="3033126A" w14:textId="77777777" w:rsidR="007B742F" w:rsidRPr="007B742F" w:rsidRDefault="007B742F" w:rsidP="007B742F">
      <w:pPr>
        <w:rPr>
          <w:rFonts w:ascii="Calibri" w:eastAsia="Calibri" w:hAnsi="Calibri" w:cs="Times New Roman"/>
          <w:kern w:val="0"/>
          <w14:ligatures w14:val="none"/>
        </w:rPr>
      </w:pPr>
    </w:p>
    <w:p w14:paraId="32563C3C" w14:textId="77777777" w:rsidR="007B742F" w:rsidRPr="007B742F" w:rsidRDefault="007B742F" w:rsidP="007B742F">
      <w:pPr>
        <w:rPr>
          <w:rFonts w:ascii="Calibri" w:eastAsia="Calibri" w:hAnsi="Calibri" w:cs="Times New Roman"/>
          <w:kern w:val="0"/>
          <w14:ligatures w14:val="none"/>
        </w:rPr>
      </w:pPr>
    </w:p>
    <w:p w14:paraId="31518777" w14:textId="77777777" w:rsidR="007B742F" w:rsidRPr="007B742F" w:rsidRDefault="007B742F" w:rsidP="007B742F">
      <w:pPr>
        <w:rPr>
          <w:rFonts w:ascii="Calibri" w:eastAsia="Calibri" w:hAnsi="Calibri" w:cs="Times New Roman"/>
          <w:kern w:val="0"/>
          <w14:ligatures w14:val="none"/>
        </w:rPr>
      </w:pPr>
    </w:p>
    <w:p w14:paraId="1FC6A684" w14:textId="77777777" w:rsidR="007B742F" w:rsidRPr="007B742F" w:rsidRDefault="007B742F" w:rsidP="007B742F">
      <w:pPr>
        <w:rPr>
          <w:rFonts w:ascii="Calibri" w:eastAsia="Calibri" w:hAnsi="Calibri" w:cs="Times New Roman"/>
          <w:kern w:val="0"/>
          <w14:ligatures w14:val="none"/>
        </w:rPr>
      </w:pPr>
    </w:p>
    <w:p w14:paraId="74B1297A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EFC5996"/>
    <w:multiLevelType w:val="multilevel"/>
    <w:tmpl w:val="7726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1042289">
    <w:abstractNumId w:val="3"/>
  </w:num>
  <w:num w:numId="2" w16cid:durableId="1971589709">
    <w:abstractNumId w:val="8"/>
  </w:num>
  <w:num w:numId="3" w16cid:durableId="1044985171">
    <w:abstractNumId w:val="6"/>
  </w:num>
  <w:num w:numId="4" w16cid:durableId="2116441158">
    <w:abstractNumId w:val="7"/>
  </w:num>
  <w:num w:numId="5" w16cid:durableId="907888567">
    <w:abstractNumId w:val="5"/>
  </w:num>
  <w:num w:numId="6" w16cid:durableId="103812981">
    <w:abstractNumId w:val="0"/>
  </w:num>
  <w:num w:numId="7" w16cid:durableId="769274936">
    <w:abstractNumId w:val="1"/>
  </w:num>
  <w:num w:numId="8" w16cid:durableId="217133404">
    <w:abstractNumId w:val="2"/>
  </w:num>
  <w:num w:numId="9" w16cid:durableId="1356729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2F"/>
    <w:rsid w:val="00443366"/>
    <w:rsid w:val="007B742F"/>
    <w:rsid w:val="008C6322"/>
    <w:rsid w:val="00AA62F3"/>
    <w:rsid w:val="00AB07A5"/>
    <w:rsid w:val="00C4385B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5888"/>
  <w15:chartTrackingRefBased/>
  <w15:docId w15:val="{0026C786-EA8D-435C-B915-DB89AC39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4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4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4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4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4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4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4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4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7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dcterms:created xsi:type="dcterms:W3CDTF">2025-01-20T08:47:00Z</dcterms:created>
  <dcterms:modified xsi:type="dcterms:W3CDTF">2025-01-20T09:18:00Z</dcterms:modified>
</cp:coreProperties>
</file>