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5E683D" w:rsidP="003D3155">
      <w:pPr>
        <w:pStyle w:val="Jednostka"/>
      </w:pPr>
      <w:r>
        <w:t>Informacja prasowa</w:t>
      </w:r>
    </w:p>
    <w:p w:rsidR="00E17444" w:rsidRDefault="00E17444" w:rsidP="00E17444">
      <w:pPr>
        <w:shd w:val="clear" w:color="auto" w:fill="FFFFFF"/>
        <w:spacing w:before="0" w:beforeAutospacing="0" w:after="0" w:afterAutospacing="0" w:line="293" w:lineRule="atLeast"/>
        <w:outlineLvl w:val="0"/>
        <w:rPr>
          <w:rFonts w:asciiTheme="minorHAnsi" w:hAnsiTheme="minorHAnsi" w:cs="Helvetica"/>
          <w:kern w:val="36"/>
          <w:szCs w:val="24"/>
        </w:rPr>
      </w:pPr>
    </w:p>
    <w:p w:rsidR="00856DB2" w:rsidRPr="00856DB2" w:rsidRDefault="00856DB2" w:rsidP="00856DB2">
      <w:pPr>
        <w:spacing w:before="0" w:beforeAutospacing="0" w:after="0" w:afterAutospacing="0" w:line="276" w:lineRule="auto"/>
        <w:rPr>
          <w:rFonts w:asciiTheme="minorHAnsi" w:eastAsiaTheme="minorHAnsi" w:hAnsiTheme="minorHAnsi"/>
          <w:b/>
          <w:bCs/>
          <w:color w:val="auto"/>
          <w:sz w:val="28"/>
          <w:szCs w:val="28"/>
          <w:lang w:eastAsia="en-US"/>
        </w:rPr>
      </w:pPr>
      <w:r>
        <w:rPr>
          <w:rFonts w:asciiTheme="minorHAnsi" w:eastAsiaTheme="minorHAnsi" w:hAnsiTheme="minorHAnsi"/>
          <w:b/>
          <w:bCs/>
          <w:color w:val="auto"/>
          <w:sz w:val="28"/>
          <w:szCs w:val="28"/>
          <w:lang w:eastAsia="en-US"/>
        </w:rPr>
        <w:t>Pamiętaj o wniosku o</w:t>
      </w:r>
      <w:r w:rsidRPr="00856DB2">
        <w:rPr>
          <w:rFonts w:asciiTheme="minorHAnsi" w:eastAsiaTheme="minorHAnsi" w:hAnsiTheme="minorHAnsi"/>
          <w:b/>
          <w:bCs/>
          <w:color w:val="auto"/>
          <w:sz w:val="28"/>
          <w:szCs w:val="28"/>
          <w:lang w:eastAsia="en-US"/>
        </w:rPr>
        <w:t xml:space="preserve"> "Dobry start"</w:t>
      </w:r>
    </w:p>
    <w:p w:rsidR="00856DB2" w:rsidRPr="00856DB2" w:rsidRDefault="00856DB2" w:rsidP="00856DB2">
      <w:pPr>
        <w:spacing w:before="0" w:beforeAutospacing="0" w:after="0" w:afterAutospacing="0" w:line="276" w:lineRule="auto"/>
        <w:rPr>
          <w:rFonts w:asciiTheme="minorHAnsi" w:eastAsiaTheme="minorHAnsi" w:hAnsiTheme="minorHAnsi"/>
          <w:b/>
          <w:bCs/>
          <w:color w:val="auto"/>
          <w:sz w:val="28"/>
          <w:szCs w:val="28"/>
          <w:lang w:eastAsia="en-US"/>
        </w:rPr>
      </w:pPr>
    </w:p>
    <w:p w:rsidR="00856DB2" w:rsidRDefault="00856DB2" w:rsidP="00856DB2">
      <w:pPr>
        <w:spacing w:before="0" w:beforeAutospacing="0" w:after="0" w:afterAutospacing="0" w:line="276" w:lineRule="auto"/>
        <w:rPr>
          <w:rFonts w:asciiTheme="minorHAnsi" w:eastAsiaTheme="minorHAnsi" w:hAnsiTheme="minorHAnsi"/>
          <w:b/>
          <w:bCs/>
          <w:color w:val="auto"/>
          <w:szCs w:val="24"/>
          <w:lang w:eastAsia="en-US"/>
        </w:rPr>
      </w:pPr>
      <w:r w:rsidRPr="00856DB2">
        <w:rPr>
          <w:rFonts w:asciiTheme="minorHAnsi" w:eastAsiaTheme="minorHAnsi" w:hAnsiTheme="minorHAnsi"/>
          <w:b/>
          <w:bCs/>
          <w:color w:val="auto"/>
          <w:szCs w:val="24"/>
          <w:lang w:eastAsia="en-US"/>
        </w:rPr>
        <w:t xml:space="preserve">Od 1 lipca rodzice i opiekunowie mogą składać wnioski o świadczenie w wysokości 300 zł z programu „Dobry Start”. Jeśli wniosek będzie prawidłowo wypełniony i złożony do końca sierpnia, to pieniądze zostaną wypłacone najpóźniej 30 września. </w:t>
      </w:r>
    </w:p>
    <w:p w:rsidR="00856DB2" w:rsidRDefault="00856DB2" w:rsidP="00856DB2">
      <w:pPr>
        <w:spacing w:before="0" w:beforeAutospacing="0" w:after="0" w:afterAutospacing="0" w:line="276" w:lineRule="auto"/>
        <w:rPr>
          <w:rFonts w:asciiTheme="minorHAnsi" w:eastAsiaTheme="minorHAnsi" w:hAnsiTheme="minorHAnsi"/>
          <w:b/>
          <w:bCs/>
          <w:color w:val="auto"/>
          <w:szCs w:val="24"/>
          <w:lang w:eastAsia="en-US"/>
        </w:rPr>
      </w:pPr>
    </w:p>
    <w:p w:rsidR="00856DB2" w:rsidRPr="00856DB2" w:rsidRDefault="00856DB2" w:rsidP="00856DB2">
      <w:pPr>
        <w:spacing w:before="0" w:beforeAutospacing="0" w:after="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856DB2">
        <w:rPr>
          <w:rFonts w:asciiTheme="minorHAnsi" w:eastAsiaTheme="minorHAnsi" w:hAnsiTheme="minorHAnsi"/>
          <w:color w:val="auto"/>
          <w:szCs w:val="24"/>
          <w:lang w:eastAsia="en-US"/>
        </w:rPr>
        <w:t xml:space="preserve">W ramach programu </w:t>
      </w:r>
      <w:r w:rsidR="00ED4792">
        <w:rPr>
          <w:rFonts w:asciiTheme="minorHAnsi" w:eastAsiaTheme="minorHAnsi" w:hAnsiTheme="minorHAnsi"/>
          <w:color w:val="auto"/>
          <w:szCs w:val="24"/>
          <w:lang w:eastAsia="en-US"/>
        </w:rPr>
        <w:t>„</w:t>
      </w:r>
      <w:bookmarkStart w:id="0" w:name="_GoBack"/>
      <w:bookmarkEnd w:id="0"/>
      <w:r w:rsidR="00ED4792">
        <w:rPr>
          <w:rFonts w:asciiTheme="minorHAnsi" w:eastAsiaTheme="minorHAnsi" w:hAnsiTheme="minorHAnsi"/>
          <w:color w:val="auto"/>
          <w:szCs w:val="24"/>
          <w:lang w:eastAsia="en-US"/>
        </w:rPr>
        <w:t xml:space="preserve">Dobry Start” </w:t>
      </w:r>
      <w:r w:rsidRPr="00856DB2">
        <w:rPr>
          <w:rFonts w:asciiTheme="minorHAnsi" w:eastAsiaTheme="minorHAnsi" w:hAnsiTheme="minorHAnsi"/>
          <w:color w:val="auto"/>
          <w:szCs w:val="24"/>
          <w:lang w:eastAsia="en-US"/>
        </w:rPr>
        <w:t>rodzice mogą otrzymać raz w roku 300 zł na zakup wyprawki szkolnej, czyli na przykład na zakup podręczników, zeszytów, czy przyborów szkolnych.</w:t>
      </w:r>
    </w:p>
    <w:p w:rsidR="00856DB2" w:rsidRPr="00856DB2" w:rsidRDefault="00856DB2" w:rsidP="00856DB2">
      <w:pPr>
        <w:spacing w:before="0" w:beforeAutospacing="0" w:after="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856DB2" w:rsidRPr="00856DB2" w:rsidRDefault="00856DB2" w:rsidP="00856DB2">
      <w:pPr>
        <w:spacing w:before="0" w:beforeAutospacing="0" w:after="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856DB2">
        <w:rPr>
          <w:rFonts w:asciiTheme="minorHAnsi" w:eastAsiaTheme="minorHAnsi" w:hAnsiTheme="minorHAnsi"/>
          <w:i/>
          <w:color w:val="auto"/>
          <w:szCs w:val="24"/>
          <w:lang w:eastAsia="en-US"/>
        </w:rPr>
        <w:t>Świadczenie przysługuje na  dziecko, które uczy się i jest w wieku od 7 do 20 lat lub do 24 lat, jeśli ma orzeczoną niepełnosprawność - bez względu na wysokość zarobków, jakie osiągają rodzice. Wsparcie finansowe nie przysługuje na dzieci uczące się w tzw. zerówkach oraz na studentów</w:t>
      </w:r>
      <w:r>
        <w:rPr>
          <w:rFonts w:asciiTheme="minorHAnsi" w:eastAsiaTheme="minorHAnsi" w:hAnsiTheme="minorHAnsi"/>
          <w:color w:val="auto"/>
          <w:szCs w:val="24"/>
          <w:lang w:eastAsia="en-US"/>
        </w:rPr>
        <w:t xml:space="preserve"> – informuje Marlena Nowicka – rzeczniczka prasowa ZUS w Wielkopolsce.</w:t>
      </w:r>
    </w:p>
    <w:p w:rsidR="00856DB2" w:rsidRPr="00856DB2" w:rsidRDefault="00856DB2" w:rsidP="00856DB2">
      <w:pPr>
        <w:spacing w:before="0" w:beforeAutospacing="0" w:after="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856DB2" w:rsidRPr="00856DB2" w:rsidRDefault="00856DB2" w:rsidP="00856DB2">
      <w:pPr>
        <w:spacing w:before="0" w:beforeAutospacing="0" w:after="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856DB2">
        <w:rPr>
          <w:rFonts w:asciiTheme="minorHAnsi" w:eastAsiaTheme="minorHAnsi" w:hAnsiTheme="minorHAnsi"/>
          <w:color w:val="auto"/>
          <w:szCs w:val="24"/>
          <w:lang w:eastAsia="en-US"/>
        </w:rPr>
        <w:t>Należy pamiętać, że wiek 20 i 24 lata liczy się rocznikowo, co oznacza, że uczniowie ostatnich klas techników i liceów oraz uczniowie szkół policealnych także są uprawnieni do świadczenia, jeśli wiek graniczny, czyli 20. albo 24. rok życia ukończyli przed rozpoczęciem roku szkolnego w tym roku kalendarzowym.</w:t>
      </w:r>
    </w:p>
    <w:p w:rsidR="00856DB2" w:rsidRPr="00856DB2" w:rsidRDefault="00856DB2" w:rsidP="00856DB2">
      <w:pPr>
        <w:spacing w:before="0" w:beforeAutospacing="0" w:after="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856DB2" w:rsidRPr="00856DB2" w:rsidRDefault="00856DB2" w:rsidP="00856DB2">
      <w:pPr>
        <w:spacing w:before="0" w:beforeAutospacing="0" w:after="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856DB2">
        <w:rPr>
          <w:rFonts w:asciiTheme="minorHAnsi" w:eastAsiaTheme="minorHAnsi" w:hAnsiTheme="minorHAnsi"/>
          <w:color w:val="auto"/>
          <w:szCs w:val="24"/>
          <w:lang w:eastAsia="en-US"/>
        </w:rPr>
        <w:t>Wnioski o 300 zł dla ucznia można składać od 1 lipca do końca listopada wyłącznie drogą elektroniczną. Jeśli wniosek będzie prawidłowo wypełniony i złożony do końca sierpnia, to pieniądze zostaną wypłacone najpóźniej 30 września. Złożenie wniosku po 30 listopada będzie możliwe tylko w sytuacji, gdy dziecko powyżej 20. roku życia uzyska orzeczenie o niepełnosprawności po 30 listopada.</w:t>
      </w:r>
    </w:p>
    <w:p w:rsidR="00856DB2" w:rsidRPr="00856DB2" w:rsidRDefault="00856DB2" w:rsidP="00856DB2">
      <w:pPr>
        <w:spacing w:before="0" w:beforeAutospacing="0" w:after="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856DB2" w:rsidRPr="00856DB2" w:rsidRDefault="00856DB2" w:rsidP="00856DB2">
      <w:pPr>
        <w:spacing w:before="0" w:beforeAutospacing="0" w:after="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856DB2">
        <w:rPr>
          <w:rFonts w:asciiTheme="minorHAnsi" w:eastAsiaTheme="minorHAnsi" w:hAnsiTheme="minorHAnsi"/>
          <w:i/>
          <w:color w:val="auto"/>
          <w:szCs w:val="24"/>
          <w:lang w:eastAsia="en-US"/>
        </w:rPr>
        <w:t>Samo złożenie wniosku jest bardzo proste. Trzeba jednak pamiętać, by bezbłędnie wpisać dane takie jak: prawidłowy numer PESEL dziecka, nazwę oraz adres szkoły czy aktualny numer konta</w:t>
      </w:r>
      <w:r>
        <w:rPr>
          <w:rFonts w:asciiTheme="minorHAnsi" w:eastAsiaTheme="minorHAnsi" w:hAnsiTheme="minorHAnsi"/>
          <w:color w:val="auto"/>
          <w:szCs w:val="24"/>
          <w:lang w:eastAsia="en-US"/>
        </w:rPr>
        <w:t xml:space="preserve"> – dodaje Nowicka</w:t>
      </w:r>
      <w:r w:rsidRPr="00856DB2">
        <w:rPr>
          <w:rFonts w:asciiTheme="minorHAnsi" w:eastAsiaTheme="minorHAnsi" w:hAnsiTheme="minorHAnsi"/>
          <w:color w:val="auto"/>
          <w:szCs w:val="24"/>
          <w:lang w:eastAsia="en-US"/>
        </w:rPr>
        <w:t xml:space="preserve">.  </w:t>
      </w:r>
    </w:p>
    <w:p w:rsidR="00856DB2" w:rsidRPr="00856DB2" w:rsidRDefault="00856DB2" w:rsidP="00856DB2">
      <w:pPr>
        <w:spacing w:before="0" w:beforeAutospacing="0" w:after="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856DB2" w:rsidRPr="00856DB2" w:rsidRDefault="00856DB2" w:rsidP="00856DB2">
      <w:pPr>
        <w:spacing w:before="0" w:beforeAutospacing="0" w:after="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856DB2">
        <w:rPr>
          <w:rFonts w:asciiTheme="minorHAnsi" w:eastAsiaTheme="minorHAnsi" w:hAnsiTheme="minorHAnsi"/>
          <w:color w:val="auto"/>
          <w:szCs w:val="24"/>
          <w:lang w:eastAsia="en-US"/>
        </w:rPr>
        <w:t xml:space="preserve">Najprostszym i najszybszym sposobem złożenia wniosku o 300 plus jest aplikacja </w:t>
      </w:r>
      <w:proofErr w:type="spellStart"/>
      <w:r w:rsidRPr="00856DB2">
        <w:rPr>
          <w:rFonts w:asciiTheme="minorHAnsi" w:eastAsiaTheme="minorHAnsi" w:hAnsiTheme="minorHAnsi"/>
          <w:color w:val="auto"/>
          <w:szCs w:val="24"/>
          <w:lang w:eastAsia="en-US"/>
        </w:rPr>
        <w:t>mZUS</w:t>
      </w:r>
      <w:proofErr w:type="spellEnd"/>
      <w:r w:rsidRPr="00856DB2">
        <w:rPr>
          <w:rFonts w:asciiTheme="minorHAnsi" w:eastAsiaTheme="minorHAnsi" w:hAnsiTheme="minorHAnsi"/>
          <w:color w:val="auto"/>
          <w:szCs w:val="24"/>
          <w:lang w:eastAsia="en-US"/>
        </w:rPr>
        <w:t xml:space="preserve">, którą można pobrać bezpłatnie ze sklepów Google Play oraz </w:t>
      </w:r>
      <w:proofErr w:type="spellStart"/>
      <w:r w:rsidRPr="00856DB2">
        <w:rPr>
          <w:rFonts w:asciiTheme="minorHAnsi" w:eastAsiaTheme="minorHAnsi" w:hAnsiTheme="minorHAnsi"/>
          <w:color w:val="auto"/>
          <w:szCs w:val="24"/>
          <w:lang w:eastAsia="en-US"/>
        </w:rPr>
        <w:t>App</w:t>
      </w:r>
      <w:proofErr w:type="spellEnd"/>
      <w:r w:rsidRPr="00856DB2">
        <w:rPr>
          <w:rFonts w:asciiTheme="minorHAnsi" w:eastAsiaTheme="minorHAnsi" w:hAnsiTheme="minorHAnsi"/>
          <w:color w:val="auto"/>
          <w:szCs w:val="24"/>
          <w:lang w:eastAsia="en-US"/>
        </w:rPr>
        <w:t xml:space="preserve"> </w:t>
      </w:r>
      <w:proofErr w:type="spellStart"/>
      <w:r w:rsidRPr="00856DB2">
        <w:rPr>
          <w:rFonts w:asciiTheme="minorHAnsi" w:eastAsiaTheme="minorHAnsi" w:hAnsiTheme="minorHAnsi"/>
          <w:color w:val="auto"/>
          <w:szCs w:val="24"/>
          <w:lang w:eastAsia="en-US"/>
        </w:rPr>
        <w:t>Store</w:t>
      </w:r>
      <w:proofErr w:type="spellEnd"/>
      <w:r w:rsidRPr="00856DB2">
        <w:rPr>
          <w:rFonts w:asciiTheme="minorHAnsi" w:eastAsiaTheme="minorHAnsi" w:hAnsiTheme="minorHAnsi"/>
          <w:color w:val="auto"/>
          <w:szCs w:val="24"/>
          <w:lang w:eastAsia="en-US"/>
        </w:rPr>
        <w:t xml:space="preserve">. Aby aktywować aplikację mobilną ZUS, należy połączyć ją ze swoim profilem na Platformie Usług Elektronicznych ZUS. Rodzice, którzy nie posiadają konta na PUE ZUS wniosek o świadczenie 300 plus, mogą złożyć przez bankowość elektroniczną lub portal </w:t>
      </w:r>
      <w:proofErr w:type="spellStart"/>
      <w:r w:rsidRPr="00856DB2">
        <w:rPr>
          <w:rFonts w:asciiTheme="minorHAnsi" w:eastAsiaTheme="minorHAnsi" w:hAnsiTheme="minorHAnsi"/>
          <w:color w:val="auto"/>
          <w:szCs w:val="24"/>
          <w:lang w:eastAsia="en-US"/>
        </w:rPr>
        <w:t>Emp@tia</w:t>
      </w:r>
      <w:proofErr w:type="spellEnd"/>
      <w:r w:rsidRPr="00856DB2">
        <w:rPr>
          <w:rFonts w:asciiTheme="minorHAnsi" w:eastAsiaTheme="minorHAnsi" w:hAnsiTheme="minorHAnsi"/>
          <w:color w:val="auto"/>
          <w:szCs w:val="24"/>
          <w:lang w:eastAsia="en-US"/>
        </w:rPr>
        <w:t>.</w:t>
      </w:r>
    </w:p>
    <w:p w:rsidR="008F564F" w:rsidRPr="00E224B5" w:rsidRDefault="008F564F" w:rsidP="00856DB2">
      <w:pPr>
        <w:spacing w:before="0" w:beforeAutospacing="0" w:after="20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sectPr w:rsidR="008F564F" w:rsidRPr="00E224B5">
      <w:footerReference w:type="default" r:id="rId9"/>
      <w:footerReference w:type="first" r:id="rId10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6A2" w:rsidRDefault="008616A2">
      <w:pPr>
        <w:spacing w:before="0" w:after="0"/>
      </w:pPr>
      <w:r>
        <w:separator/>
      </w:r>
    </w:p>
  </w:endnote>
  <w:endnote w:type="continuationSeparator" w:id="0">
    <w:p w:rsidR="008616A2" w:rsidRDefault="008616A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8F564F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8F564F" w:rsidRPr="008F564F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0AC7AF7" wp14:editId="63F61D8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6A2" w:rsidRDefault="008616A2">
      <w:pPr>
        <w:spacing w:before="0" w:after="0"/>
      </w:pPr>
      <w:r>
        <w:separator/>
      </w:r>
    </w:p>
  </w:footnote>
  <w:footnote w:type="continuationSeparator" w:id="0">
    <w:p w:rsidR="008616A2" w:rsidRDefault="008616A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189A"/>
    <w:multiLevelType w:val="hybridMultilevel"/>
    <w:tmpl w:val="FEBAB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23DC"/>
    <w:multiLevelType w:val="multilevel"/>
    <w:tmpl w:val="CEB6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CD5927"/>
    <w:multiLevelType w:val="hybridMultilevel"/>
    <w:tmpl w:val="C218B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809AD"/>
    <w:rsid w:val="000E2A9E"/>
    <w:rsid w:val="001153EB"/>
    <w:rsid w:val="00151F89"/>
    <w:rsid w:val="001554E1"/>
    <w:rsid w:val="001A6097"/>
    <w:rsid w:val="00204846"/>
    <w:rsid w:val="00286D95"/>
    <w:rsid w:val="002C0883"/>
    <w:rsid w:val="002C2B21"/>
    <w:rsid w:val="002F0C7F"/>
    <w:rsid w:val="0030636D"/>
    <w:rsid w:val="00374BC5"/>
    <w:rsid w:val="003D3155"/>
    <w:rsid w:val="003D799C"/>
    <w:rsid w:val="003F69E0"/>
    <w:rsid w:val="0046767C"/>
    <w:rsid w:val="00496F48"/>
    <w:rsid w:val="004A5E03"/>
    <w:rsid w:val="004B1F76"/>
    <w:rsid w:val="00506E77"/>
    <w:rsid w:val="00592CB3"/>
    <w:rsid w:val="00595BDC"/>
    <w:rsid w:val="005A542F"/>
    <w:rsid w:val="005E3DE3"/>
    <w:rsid w:val="005E683D"/>
    <w:rsid w:val="005F1081"/>
    <w:rsid w:val="005F7C0D"/>
    <w:rsid w:val="00604F06"/>
    <w:rsid w:val="00612656"/>
    <w:rsid w:val="0063152A"/>
    <w:rsid w:val="00637029"/>
    <w:rsid w:val="00687593"/>
    <w:rsid w:val="006C0EFF"/>
    <w:rsid w:val="006E4CF3"/>
    <w:rsid w:val="00712BCC"/>
    <w:rsid w:val="00725AF5"/>
    <w:rsid w:val="007A6BEE"/>
    <w:rsid w:val="007C36C6"/>
    <w:rsid w:val="0083665B"/>
    <w:rsid w:val="00841560"/>
    <w:rsid w:val="00847040"/>
    <w:rsid w:val="00856DB2"/>
    <w:rsid w:val="008616A2"/>
    <w:rsid w:val="008F564F"/>
    <w:rsid w:val="0091680F"/>
    <w:rsid w:val="0096435C"/>
    <w:rsid w:val="0099205E"/>
    <w:rsid w:val="009B0A64"/>
    <w:rsid w:val="009C7269"/>
    <w:rsid w:val="009F21B1"/>
    <w:rsid w:val="009F4D40"/>
    <w:rsid w:val="00A824C3"/>
    <w:rsid w:val="00A93999"/>
    <w:rsid w:val="00AA1F4F"/>
    <w:rsid w:val="00AD7739"/>
    <w:rsid w:val="00B2109E"/>
    <w:rsid w:val="00B27706"/>
    <w:rsid w:val="00B316E3"/>
    <w:rsid w:val="00BD516C"/>
    <w:rsid w:val="00C0484C"/>
    <w:rsid w:val="00C143E6"/>
    <w:rsid w:val="00C421DB"/>
    <w:rsid w:val="00CA5BB6"/>
    <w:rsid w:val="00CC79C7"/>
    <w:rsid w:val="00D36A83"/>
    <w:rsid w:val="00D6440C"/>
    <w:rsid w:val="00D6582B"/>
    <w:rsid w:val="00D857BF"/>
    <w:rsid w:val="00D978C4"/>
    <w:rsid w:val="00DD39F2"/>
    <w:rsid w:val="00DD5656"/>
    <w:rsid w:val="00DF5B90"/>
    <w:rsid w:val="00E06176"/>
    <w:rsid w:val="00E17444"/>
    <w:rsid w:val="00E224B5"/>
    <w:rsid w:val="00E731DE"/>
    <w:rsid w:val="00E94112"/>
    <w:rsid w:val="00EB0B1D"/>
    <w:rsid w:val="00ED4792"/>
    <w:rsid w:val="00ED579A"/>
    <w:rsid w:val="00EF3EAE"/>
    <w:rsid w:val="00F00D7C"/>
    <w:rsid w:val="00F74398"/>
    <w:rsid w:val="00FE1E5F"/>
    <w:rsid w:val="00FF25DC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link w:val="Jednostka"/>
    <w:rsid w:val="00CA5BB6"/>
    <w:rPr>
      <w:rFonts w:ascii="Calibri" w:hAnsi="Calibri"/>
      <w:color w:val="003D6E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7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link w:val="Jednostka"/>
    <w:rsid w:val="00CA5BB6"/>
    <w:rPr>
      <w:rFonts w:ascii="Calibri" w:hAnsi="Calibri"/>
      <w:color w:val="003D6E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7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91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674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9192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4</cp:revision>
  <cp:lastPrinted>2023-04-03T07:00:00Z</cp:lastPrinted>
  <dcterms:created xsi:type="dcterms:W3CDTF">2024-07-15T06:02:00Z</dcterms:created>
  <dcterms:modified xsi:type="dcterms:W3CDTF">2024-07-15T06:08:00Z</dcterms:modified>
</cp:coreProperties>
</file>