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0CD26" w14:textId="77777777" w:rsidR="00875DCC" w:rsidRPr="00C86C90" w:rsidRDefault="00875DCC" w:rsidP="00875DCC">
      <w:pPr>
        <w:keepNext/>
        <w:tabs>
          <w:tab w:val="left" w:pos="0"/>
        </w:tabs>
        <w:suppressAutoHyphen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52"/>
          <w:szCs w:val="24"/>
          <w:lang w:eastAsia="ar-SA"/>
        </w:rPr>
      </w:pPr>
      <w:r w:rsidRPr="00C86C90">
        <w:rPr>
          <w:rFonts w:ascii="Times New Roman" w:eastAsia="Times New Roman" w:hAnsi="Times New Roman" w:cs="Times New Roman"/>
          <w:b/>
          <w:bCs/>
          <w:iCs/>
          <w:sz w:val="52"/>
          <w:szCs w:val="24"/>
          <w:lang w:eastAsia="ar-SA"/>
        </w:rPr>
        <w:t>OGŁOSZENIE</w:t>
      </w:r>
    </w:p>
    <w:p w14:paraId="46DAFCC7" w14:textId="77777777" w:rsidR="00875DCC" w:rsidRPr="00C86C90" w:rsidRDefault="00875DCC" w:rsidP="00875DCC">
      <w:pPr>
        <w:spacing w:after="20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A202D31" w14:textId="0BACD60F" w:rsidR="00875DCC" w:rsidRPr="00C86C90" w:rsidRDefault="00875DCC" w:rsidP="00875DCC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C90">
        <w:rPr>
          <w:rFonts w:ascii="Times New Roman" w:hAnsi="Times New Roman" w:cs="Times New Roman"/>
          <w:sz w:val="24"/>
          <w:szCs w:val="24"/>
        </w:rPr>
        <w:t xml:space="preserve">Burmistrz Miasta i Gminy Gołańcz informuje, iż w dniu </w:t>
      </w:r>
      <w:r>
        <w:rPr>
          <w:rFonts w:ascii="Times New Roman" w:hAnsi="Times New Roman" w:cs="Times New Roman"/>
          <w:sz w:val="24"/>
          <w:szCs w:val="24"/>
        </w:rPr>
        <w:t>29.04</w:t>
      </w:r>
      <w:r>
        <w:rPr>
          <w:rFonts w:ascii="Times New Roman" w:hAnsi="Times New Roman" w:cs="Times New Roman"/>
          <w:sz w:val="24"/>
          <w:szCs w:val="24"/>
        </w:rPr>
        <w:t>.2024</w:t>
      </w:r>
      <w:r w:rsidRPr="00C86C90">
        <w:rPr>
          <w:rFonts w:ascii="Times New Roman" w:hAnsi="Times New Roman" w:cs="Times New Roman"/>
          <w:sz w:val="24"/>
          <w:szCs w:val="24"/>
        </w:rPr>
        <w:t xml:space="preserve"> r. został rozstrzygnięty I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86C90">
        <w:rPr>
          <w:rFonts w:ascii="Times New Roman" w:hAnsi="Times New Roman" w:cs="Times New Roman"/>
          <w:sz w:val="24"/>
          <w:szCs w:val="24"/>
        </w:rPr>
        <w:t>otwarty konkurs ofert na realizację zadań publicznych w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86C9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F7294E8" w14:textId="24B49DF8" w:rsidR="00875DCC" w:rsidRPr="00C86C90" w:rsidRDefault="00875DCC" w:rsidP="00875DCC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C90">
        <w:rPr>
          <w:rFonts w:ascii="Times New Roman" w:hAnsi="Times New Roman" w:cs="Times New Roman"/>
          <w:sz w:val="24"/>
          <w:szCs w:val="24"/>
        </w:rPr>
        <w:t>Wsparcie finansowe na realizację zadań publicznych w roku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86C90">
        <w:rPr>
          <w:rFonts w:ascii="Times New Roman" w:hAnsi="Times New Roman" w:cs="Times New Roman"/>
          <w:sz w:val="24"/>
          <w:szCs w:val="24"/>
        </w:rPr>
        <w:t xml:space="preserve"> otrzymują następujące organizacje pozarządowe:</w:t>
      </w:r>
    </w:p>
    <w:p w14:paraId="252E5F70" w14:textId="3A65E8AA" w:rsidR="00875DCC" w:rsidRPr="00875DCC" w:rsidRDefault="00875DCC" w:rsidP="00875DCC">
      <w:pPr>
        <w:tabs>
          <w:tab w:val="left" w:pos="540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75DCC">
        <w:rPr>
          <w:rFonts w:ascii="Times New Roman" w:eastAsia="Calibri" w:hAnsi="Times New Roman" w:cs="Times New Roman"/>
          <w:sz w:val="24"/>
          <w:szCs w:val="24"/>
        </w:rPr>
        <w:t>Polskim Związkiem Emerytów, Rencistów i Inwalidów w Wągrowcu, Koło nr 1 z siedzibą w Gołańczy, ul. dr. P. Kowalika 4</w:t>
      </w:r>
      <w:r>
        <w:rPr>
          <w:rFonts w:ascii="Times New Roman" w:eastAsia="Calibri" w:hAnsi="Times New Roman" w:cs="Times New Roman"/>
          <w:sz w:val="24"/>
          <w:szCs w:val="24"/>
        </w:rPr>
        <w:t xml:space="preserve">, na zadanie: </w:t>
      </w:r>
      <w:r w:rsidRPr="00875DCC">
        <w:rPr>
          <w:rFonts w:ascii="Times New Roman" w:eastAsia="Calibri" w:hAnsi="Times New Roman" w:cs="Times New Roman"/>
          <w:sz w:val="24"/>
          <w:szCs w:val="24"/>
        </w:rPr>
        <w:t>Organizowanie życia kulturalnego dla emerytów, rencistów i inwalidów- wysokość środków przeznaczonych na realizację zadania :</w:t>
      </w:r>
      <w:r w:rsidRPr="00875DC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20.000,00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875DCC">
        <w:rPr>
          <w:rFonts w:ascii="Times New Roman" w:eastAsia="Calibri" w:hAnsi="Times New Roman" w:cs="Times New Roman"/>
          <w:b/>
          <w:sz w:val="24"/>
          <w:szCs w:val="24"/>
        </w:rPr>
        <w:t>zł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532BC23" w14:textId="77777777" w:rsidR="00875DCC" w:rsidRPr="00C86C90" w:rsidRDefault="00875DCC" w:rsidP="00875DCC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36688D04" w14:textId="77777777" w:rsidR="00875DCC" w:rsidRDefault="00875DCC" w:rsidP="00875DCC"/>
    <w:p w14:paraId="63F6A77F" w14:textId="77777777" w:rsidR="00875DCC" w:rsidRDefault="00875DCC" w:rsidP="00875DCC"/>
    <w:p w14:paraId="08849333" w14:textId="77777777" w:rsidR="00875DCC" w:rsidRDefault="00875DCC" w:rsidP="00875DCC"/>
    <w:p w14:paraId="610FB9C2" w14:textId="77777777" w:rsidR="00875DCC" w:rsidRDefault="00875DCC" w:rsidP="00875DCC"/>
    <w:p w14:paraId="33562417" w14:textId="77777777" w:rsidR="00875DCC" w:rsidRDefault="00875DCC" w:rsidP="00875DCC"/>
    <w:p w14:paraId="5F126F00" w14:textId="77777777" w:rsidR="00CD2FED" w:rsidRDefault="00CD2FED"/>
    <w:sectPr w:rsidR="00CD2FED" w:rsidSect="00736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CC"/>
    <w:rsid w:val="007362C2"/>
    <w:rsid w:val="00875DCC"/>
    <w:rsid w:val="00AA62F3"/>
    <w:rsid w:val="00CD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1BB2"/>
  <w15:chartTrackingRefBased/>
  <w15:docId w15:val="{69A00B3D-8336-4670-BAC9-DF6A6978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5DC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478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Ćwik</dc:creator>
  <cp:keywords/>
  <dc:description/>
  <cp:lastModifiedBy>A. Ćwik</cp:lastModifiedBy>
  <cp:revision>1</cp:revision>
  <dcterms:created xsi:type="dcterms:W3CDTF">2024-04-30T08:28:00Z</dcterms:created>
  <dcterms:modified xsi:type="dcterms:W3CDTF">2024-04-30T08:33:00Z</dcterms:modified>
</cp:coreProperties>
</file>