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A91286" w:rsidRPr="00A91286" w:rsidRDefault="00A91286" w:rsidP="00A91286">
      <w:pPr>
        <w:pStyle w:val="Jednostka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91286">
        <w:rPr>
          <w:rFonts w:asciiTheme="minorHAnsi" w:hAnsiTheme="minorHAnsi" w:cstheme="minorHAnsi"/>
          <w:b/>
          <w:bCs/>
          <w:color w:val="auto"/>
          <w:sz w:val="28"/>
          <w:szCs w:val="28"/>
        </w:rPr>
        <w:t>Pobierasz podwójne świadczenie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A9128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- złóż wniosek do ZUS, by nie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spłacać</w:t>
      </w:r>
      <w:r w:rsidRPr="00A9128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podatku</w:t>
      </w:r>
    </w:p>
    <w:p w:rsidR="00A91286" w:rsidRPr="00CB3600" w:rsidRDefault="00A91286" w:rsidP="00A91286">
      <w:pPr>
        <w:pStyle w:val="Jednostka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91286" w:rsidRP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>Do 31 grudnia osoby, które otrzymują równocześnie emeryturę z ZUS i KRUS</w:t>
      </w: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oraz</w:t>
      </w: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osoby samotnie wychowujące małoletnie dziecko</w:t>
      </w: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</w:t>
      </w: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osiągające dochody z pracy i z renty rodzinnej, powinny złożyć wniosek o niestosowanie kwoty zmniejszającej podatek przy emeryturze czy rencie. Jest to niezbędne, by w rozliczeniu podatku za 2022 rok nie powstała niedopłata podatku</w:t>
      </w: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>,</w:t>
      </w:r>
      <w:r w:rsidRPr="00A9128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 kwocie do 5100 zł.</w:t>
      </w:r>
    </w:p>
    <w:p w:rsidR="00A91286" w:rsidRP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Każdy organ rentowy, w  tym 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Zakład Ubezpieczeń Społecznych, 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>z urzędu obniża zaliczkę na podatek o kwotę zmniejszenia.</w:t>
      </w:r>
      <w:r w:rsidRPr="00A91286">
        <w:rPr>
          <w:color w:val="auto"/>
          <w:sz w:val="24"/>
          <w:szCs w:val="24"/>
        </w:rPr>
        <w:t xml:space="preserve"> Podatnikowi przysługuje 12 takich ulg w roku, czyli po 425 zł miesięcznie, maksymalnie 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>5100 zł za 12 miesięcy. W sytuacji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,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gdy senior pobiera jednocześnie emeryturę z ZUS i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 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innego organu rentowego np.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 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KRUS i nie złoży w jednej z instytucji wniosku o niestosowanie kwoty zmniejszającej podatek, to przy rozliczeniu rocznym powstanie niedopłata podatku w kwocie do 5100 zł, którą trzeba będzie zwrócić do Urzędu Skarbowego. </w:t>
      </w:r>
    </w:p>
    <w:p w:rsid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A91286" w:rsidRP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Aby tego uniknąć, warto złożyć w jednej </w:t>
      </w: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z </w:t>
      </w: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>instytucji wniosek o niestosowanie kwoty zmniejszającej podatek. Wówczas przy jednym świadczeniu nie będzie stosowana ulga, świadczenie będzie</w:t>
      </w: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>,</w:t>
      </w: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co prawda</w:t>
      </w: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>,</w:t>
      </w:r>
      <w:r w:rsidRPr="00A91286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niższe o 425 zł, ale nie trzeba będzie zwracać pieniędzy do Urzędu Skarbowego</w:t>
      </w: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A91286">
        <w:rPr>
          <w:rFonts w:asciiTheme="minorHAnsi" w:hAnsiTheme="minorHAnsi" w:cstheme="minorHAnsi"/>
          <w:color w:val="auto"/>
          <w:sz w:val="24"/>
          <w:szCs w:val="24"/>
        </w:rPr>
        <w:t xml:space="preserve">– tłumaczy </w:t>
      </w:r>
      <w:r w:rsidRPr="00A91286">
        <w:rPr>
          <w:rFonts w:asciiTheme="minorHAnsi" w:hAnsiTheme="minorHAnsi" w:cstheme="minorHAnsi"/>
          <w:color w:val="auto"/>
          <w:sz w:val="24"/>
          <w:szCs w:val="24"/>
        </w:rPr>
        <w:t>Marlena Nowicka – regionalna rzeczniczka prasowa ZUS w Wielkopolsce</w:t>
      </w:r>
      <w:r w:rsidRPr="00A9128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91286" w:rsidRP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A91286" w:rsidRPr="00A91286" w:rsidRDefault="00A91286" w:rsidP="00A91286">
      <w:pPr>
        <w:pStyle w:val="Jednostka"/>
        <w:spacing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>Analogiczna sytuacja dotyczy osoby samotnie wychowującej dziecko, która ma dochody z pracy i dochody z renty rodzinnej na małoletnie dziecko. Aby nie powstała niedopłata podatku, osoba taka powinna poinformować pracodawcę lub oddział ZUS, aby nie stosował kwoty zmniejszenia</w:t>
      </w:r>
      <w:bookmarkStart w:id="0" w:name="_GoBack"/>
      <w:bookmarkEnd w:id="0"/>
      <w:r w:rsidRPr="00A9128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. </w:t>
      </w:r>
    </w:p>
    <w:p w:rsidR="00DF5B90" w:rsidRPr="00A91286" w:rsidRDefault="00DF5B90" w:rsidP="00A91286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sectPr w:rsidR="00DF5B90" w:rsidRPr="00A9128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F8" w:rsidRDefault="00F235F8">
      <w:pPr>
        <w:spacing w:before="0" w:after="0"/>
      </w:pPr>
      <w:r>
        <w:separator/>
      </w:r>
    </w:p>
  </w:endnote>
  <w:endnote w:type="continuationSeparator" w:id="0">
    <w:p w:rsidR="00F235F8" w:rsidRDefault="00F235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9128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91286" w:rsidRPr="00A9128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F8" w:rsidRDefault="00F235F8">
      <w:pPr>
        <w:spacing w:before="0" w:after="0"/>
      </w:pPr>
      <w:r>
        <w:separator/>
      </w:r>
    </w:p>
  </w:footnote>
  <w:footnote w:type="continuationSeparator" w:id="0">
    <w:p w:rsidR="00F235F8" w:rsidRDefault="00F235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1286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235F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A91286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A91286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2021-12-21T11:10:00Z</dcterms:created>
  <dcterms:modified xsi:type="dcterms:W3CDTF">2021-12-21T11:10:00Z</dcterms:modified>
</cp:coreProperties>
</file>