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47061B" w:rsidRPr="0047061B" w:rsidRDefault="0047061B" w:rsidP="0047061B">
      <w:pPr>
        <w:spacing w:line="360" w:lineRule="auto"/>
        <w:rPr>
          <w:b/>
          <w:bCs/>
          <w:sz w:val="28"/>
          <w:szCs w:val="28"/>
        </w:rPr>
      </w:pPr>
      <w:r w:rsidRPr="0047061B">
        <w:rPr>
          <w:b/>
          <w:bCs/>
          <w:sz w:val="28"/>
          <w:szCs w:val="28"/>
        </w:rPr>
        <w:t>Informacja o stanie konta ubezpieczonego już na PUE ZUS</w:t>
      </w:r>
    </w:p>
    <w:p w:rsidR="0047061B" w:rsidRPr="0047061B" w:rsidRDefault="0047061B" w:rsidP="0047061B">
      <w:pPr>
        <w:spacing w:line="36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>ZUS zakończył udostępnianie informacji o stanie konta ubezpieczonego (IOSKU). Podobnie jak w ubiegłym roku, stan konta można sprawdzić wyłącznie na swoim profilu na Platformie Usług Elektronicznych (PUE ZUS).</w:t>
      </w:r>
    </w:p>
    <w:p w:rsidR="0047061B" w:rsidRDefault="0047061B" w:rsidP="0047061B">
      <w:pPr>
        <w:spacing w:line="360" w:lineRule="auto"/>
      </w:pPr>
      <w:r>
        <w:t>Informację na platformie, ZUS udostępnił po przeprowadzonej w czerwcu rocznej waloryzacji składek na ubezpieczenie emerytalne i kapitału początkowego oraz środków zapisanych na subkoncie.</w:t>
      </w:r>
    </w:p>
    <w:p w:rsidR="0047061B" w:rsidRDefault="0047061B" w:rsidP="0047061B">
      <w:pPr>
        <w:spacing w:line="360" w:lineRule="auto"/>
      </w:pPr>
      <w:r w:rsidRPr="0047061B">
        <w:rPr>
          <w:i/>
        </w:rPr>
        <w:t xml:space="preserve">Aby znaleźć informację o stanie swojego konta na PUE, wystarczy </w:t>
      </w:r>
      <w:r w:rsidR="00181DC0">
        <w:rPr>
          <w:i/>
        </w:rPr>
        <w:t xml:space="preserve">wejść w „Panel ubezpieczonego”, </w:t>
      </w:r>
      <w:r w:rsidRPr="0047061B">
        <w:rPr>
          <w:i/>
        </w:rPr>
        <w:t>wybrać zakładkę „Informacje o stanie konta”, a następnie „Informacja za 2020 r.”</w:t>
      </w:r>
      <w:r>
        <w:t xml:space="preserve"> – informuje Marlena Nowicka – regionalna rzeczniczka prasowa ZUS w Wielkopolsce.</w:t>
      </w:r>
    </w:p>
    <w:p w:rsidR="0047061B" w:rsidRDefault="0047061B" w:rsidP="0047061B">
      <w:pPr>
        <w:spacing w:line="360" w:lineRule="auto"/>
      </w:pPr>
      <w:r>
        <w:t>Tegoroczna Informacja o Stanie Konta Ubezpieczonego w ZUS (IOSKU) odwzorowuje stan naszych środków zapisanych zarówno  na koncie jak i subkoncie w Zakładzie Ubezpieczeń Społecznych na 31 grudnia 2020 roku.</w:t>
      </w:r>
    </w:p>
    <w:p w:rsidR="0047061B" w:rsidRDefault="00147DD8" w:rsidP="0047061B">
      <w:pPr>
        <w:spacing w:line="360" w:lineRule="auto"/>
      </w:pPr>
      <w:r>
        <w:t>Ponadto w zakładce „Hipotetyczna emerytura” u</w:t>
      </w:r>
      <w:r w:rsidR="0047061B">
        <w:t xml:space="preserve">bezpieczeni, którzy w 2020 r. ukończyli 35 lat, znajdą również symulację hipotetycznej emerytury obliczonej z samego tylko konta ubezpieczonego oraz z konta i subkonta w ZUS. Zakład stosuje dwie symulacje  wyliczeń. Jedna uwzględnia naszą dalszą pracę, aż do ukończenia wieku emerytalnego, przy wpływie składek w uśrednionej wysokości z dotychczasowych lat pracy, a druga przyjmuje, że kończymy już aktywność zawodową i więcej nie </w:t>
      </w:r>
      <w:r w:rsidR="001C1C4A">
        <w:t>odprowadzamy składek</w:t>
      </w:r>
      <w:r w:rsidR="0047061B">
        <w:t>.</w:t>
      </w:r>
    </w:p>
    <w:p w:rsidR="00DF5B90" w:rsidRPr="00C070BA" w:rsidRDefault="0047061B" w:rsidP="00C070BA">
      <w:pPr>
        <w:spacing w:line="360" w:lineRule="auto"/>
      </w:pPr>
      <w:r>
        <w:t xml:space="preserve">ZUS wygenerował również „informację o przekazaniu do ZUS raportu informacyjnego przez płatnika składek”. </w:t>
      </w:r>
      <w:r w:rsidR="00FE04CB">
        <w:t xml:space="preserve"> </w:t>
      </w:r>
      <w:r>
        <w:t>Złożenie tego raportu pozwala płatnikowi na skrócenie przechowywania akt pracowniczych z 50 do 10 lat. Informacja została przygotowana tylko dla osób, za które płatnik składek złożył raport informacyjny w 2020 roku.</w:t>
      </w:r>
    </w:p>
    <w:sectPr w:rsidR="00DF5B90" w:rsidRPr="00C070BA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34" w:rsidRDefault="00062834">
      <w:pPr>
        <w:spacing w:before="0" w:after="0"/>
      </w:pPr>
      <w:r>
        <w:separator/>
      </w:r>
    </w:p>
  </w:endnote>
  <w:endnote w:type="continuationSeparator" w:id="0">
    <w:p w:rsidR="00062834" w:rsidRDefault="000628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E7F3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062834">
      <w:fldChar w:fldCharType="begin"/>
    </w:r>
    <w:r w:rsidR="00062834">
      <w:instrText xml:space="preserve"> NUMPAGES  \* MERGEFORMAT </w:instrText>
    </w:r>
    <w:r w:rsidR="00062834">
      <w:fldChar w:fldCharType="separate"/>
    </w:r>
    <w:r w:rsidR="002E7F36" w:rsidRPr="002E7F36">
      <w:rPr>
        <w:rStyle w:val="StopkastronyZnak"/>
        <w:noProof/>
      </w:rPr>
      <w:t>2</w:t>
    </w:r>
    <w:r w:rsidR="00062834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34" w:rsidRDefault="00062834">
      <w:pPr>
        <w:spacing w:before="0" w:after="0"/>
      </w:pPr>
      <w:r>
        <w:separator/>
      </w:r>
    </w:p>
  </w:footnote>
  <w:footnote w:type="continuationSeparator" w:id="0">
    <w:p w:rsidR="00062834" w:rsidRDefault="0006283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2834"/>
    <w:rsid w:val="00063943"/>
    <w:rsid w:val="000675D1"/>
    <w:rsid w:val="000E2A9E"/>
    <w:rsid w:val="00147DD8"/>
    <w:rsid w:val="00151F89"/>
    <w:rsid w:val="001554E1"/>
    <w:rsid w:val="00181DC0"/>
    <w:rsid w:val="001C1C4A"/>
    <w:rsid w:val="00204846"/>
    <w:rsid w:val="00286D95"/>
    <w:rsid w:val="002C0883"/>
    <w:rsid w:val="002C2B21"/>
    <w:rsid w:val="002E7F36"/>
    <w:rsid w:val="00374BC5"/>
    <w:rsid w:val="003D3155"/>
    <w:rsid w:val="0046767C"/>
    <w:rsid w:val="0047061B"/>
    <w:rsid w:val="00496F48"/>
    <w:rsid w:val="00592CB3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825893"/>
    <w:rsid w:val="0083665B"/>
    <w:rsid w:val="00841560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27706"/>
    <w:rsid w:val="00B316E3"/>
    <w:rsid w:val="00BD516C"/>
    <w:rsid w:val="00C0484C"/>
    <w:rsid w:val="00C070BA"/>
    <w:rsid w:val="00C143E6"/>
    <w:rsid w:val="00CC79C7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D5E27"/>
    <w:rsid w:val="00EF3EAE"/>
    <w:rsid w:val="00F00D7C"/>
    <w:rsid w:val="00FE04CB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8</cp:revision>
  <cp:lastPrinted>2017-08-31T10:00:00Z</cp:lastPrinted>
  <dcterms:created xsi:type="dcterms:W3CDTF">2021-07-19T09:22:00Z</dcterms:created>
  <dcterms:modified xsi:type="dcterms:W3CDTF">2021-07-19T10:05:00Z</dcterms:modified>
</cp:coreProperties>
</file>