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123E9D" w:rsidRPr="00123E9D" w:rsidRDefault="008D0B21" w:rsidP="00123E9D">
      <w:pPr>
        <w:spacing w:before="120" w:beforeAutospacing="0" w:after="120" w:afterAutospacing="0"/>
        <w:jc w:val="left"/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Wielkopolscy przedsiębiorcy korzystają z tarczy</w:t>
      </w:r>
    </w:p>
    <w:p w:rsidR="00EB1954" w:rsidRDefault="00EB1954" w:rsidP="00123E9D">
      <w:pPr>
        <w:spacing w:before="120" w:beforeAutospacing="0" w:after="120" w:afterAutospacing="0"/>
        <w:rPr>
          <w:rFonts w:eastAsiaTheme="minorHAnsi"/>
          <w:b/>
          <w:color w:val="auto"/>
          <w:szCs w:val="24"/>
          <w:lang w:eastAsia="en-US"/>
        </w:rPr>
      </w:pPr>
    </w:p>
    <w:p w:rsidR="00123E9D" w:rsidRPr="00123E9D" w:rsidRDefault="008D0B21" w:rsidP="00123E9D">
      <w:pPr>
        <w:spacing w:before="120" w:beforeAutospacing="0" w:after="120" w:afterAutospacing="0"/>
        <w:rPr>
          <w:rFonts w:eastAsiaTheme="minorHAnsi"/>
          <w:b/>
          <w:color w:val="auto"/>
          <w:szCs w:val="24"/>
          <w:lang w:eastAsia="en-US"/>
        </w:rPr>
      </w:pPr>
      <w:r>
        <w:rPr>
          <w:rFonts w:eastAsiaTheme="minorHAnsi"/>
          <w:b/>
          <w:color w:val="auto"/>
          <w:szCs w:val="24"/>
          <w:lang w:eastAsia="en-US"/>
        </w:rPr>
        <w:t xml:space="preserve">Od 1 kwietnia do wielkopolskich placówek ZUS wpłynęło prawie 130 tys. wniosków o zwolnienie ze składek, wypłatę świadczenia postojowego i odroczenie terminu płatności w związku z epidemią </w:t>
      </w:r>
      <w:proofErr w:type="spellStart"/>
      <w:r>
        <w:rPr>
          <w:rFonts w:eastAsiaTheme="minorHAnsi"/>
          <w:b/>
          <w:color w:val="auto"/>
          <w:szCs w:val="24"/>
          <w:lang w:eastAsia="en-US"/>
        </w:rPr>
        <w:t>koronawirusa</w:t>
      </w:r>
      <w:proofErr w:type="spellEnd"/>
      <w:r>
        <w:rPr>
          <w:rFonts w:eastAsiaTheme="minorHAnsi"/>
          <w:b/>
          <w:color w:val="auto"/>
          <w:szCs w:val="24"/>
          <w:lang w:eastAsia="en-US"/>
        </w:rPr>
        <w:t xml:space="preserve">. </w:t>
      </w:r>
    </w:p>
    <w:p w:rsidR="008D0B21" w:rsidRPr="00C96138" w:rsidRDefault="008D0B21" w:rsidP="00123E9D">
      <w:pPr>
        <w:spacing w:before="120" w:beforeAutospacing="0" w:after="120" w:afterAutospacing="0"/>
        <w:rPr>
          <w:rFonts w:asciiTheme="minorHAnsi" w:eastAsiaTheme="minorHAnsi" w:hAnsiTheme="minorHAnsi" w:cs="Tahoma"/>
          <w:i/>
          <w:szCs w:val="26"/>
          <w:lang w:eastAsia="en-US"/>
        </w:rPr>
      </w:pPr>
      <w:bookmarkStart w:id="0" w:name="_GoBack"/>
      <w:bookmarkEnd w:id="0"/>
      <w:r w:rsidRPr="00C96138">
        <w:rPr>
          <w:rFonts w:asciiTheme="minorHAnsi" w:eastAsiaTheme="minorHAnsi" w:hAnsiTheme="minorHAnsi" w:cs="Tahoma"/>
          <w:i/>
          <w:szCs w:val="26"/>
          <w:lang w:eastAsia="en-US"/>
        </w:rPr>
        <w:t>Najwięcej, bo prawie 88 tys. wniosków, dotyczy zwolnienia z opłacania składek. Kolejne przeszło 28 tys. to wnioski o postojowe</w:t>
      </w:r>
      <w:r>
        <w:rPr>
          <w:rFonts w:asciiTheme="minorHAnsi" w:eastAsiaTheme="minorHAnsi" w:hAnsiTheme="minorHAnsi" w:cs="Tahoma"/>
          <w:szCs w:val="26"/>
          <w:lang w:eastAsia="en-US"/>
        </w:rPr>
        <w:t xml:space="preserve"> – informuje Marlena Nowicka – regionalna rzeczniczka prasowa ZUS w Wielkopolsce – </w:t>
      </w:r>
      <w:r w:rsidRPr="00C96138">
        <w:rPr>
          <w:rFonts w:asciiTheme="minorHAnsi" w:eastAsiaTheme="minorHAnsi" w:hAnsiTheme="minorHAnsi" w:cs="Tahoma"/>
          <w:i/>
          <w:szCs w:val="26"/>
          <w:lang w:eastAsia="en-US"/>
        </w:rPr>
        <w:t xml:space="preserve">Do placówek ZUS w naszym województwie wpłynęło również </w:t>
      </w:r>
      <w:r w:rsidR="00C96138" w:rsidRPr="00C96138">
        <w:rPr>
          <w:rFonts w:asciiTheme="minorHAnsi" w:eastAsiaTheme="minorHAnsi" w:hAnsiTheme="minorHAnsi" w:cs="Tahoma"/>
          <w:i/>
          <w:szCs w:val="26"/>
          <w:lang w:eastAsia="en-US"/>
        </w:rPr>
        <w:t>prawie 11,5 tys. wniosków o odroczenie terminu płatności składek.</w:t>
      </w:r>
    </w:p>
    <w:p w:rsidR="0019421E" w:rsidRPr="0019421E" w:rsidRDefault="0019421E" w:rsidP="0019421E">
      <w:pPr>
        <w:spacing w:before="120" w:beforeAutospacing="0" w:after="120" w:afterAutospacing="0"/>
        <w:rPr>
          <w:rFonts w:asciiTheme="minorHAnsi" w:eastAsiaTheme="minorHAnsi" w:hAnsiTheme="minorHAnsi" w:cs="Tahoma"/>
          <w:szCs w:val="26"/>
          <w:lang w:eastAsia="en-US"/>
        </w:rPr>
      </w:pPr>
      <w:r w:rsidRPr="0019421E">
        <w:rPr>
          <w:rFonts w:asciiTheme="minorHAnsi" w:eastAsiaTheme="minorHAnsi" w:hAnsiTheme="minorHAnsi" w:cs="Tahoma"/>
          <w:szCs w:val="26"/>
          <w:lang w:eastAsia="en-US"/>
        </w:rPr>
        <w:t xml:space="preserve">Z najnowszych danych wynika, że ZUS </w:t>
      </w:r>
      <w:r>
        <w:rPr>
          <w:rFonts w:asciiTheme="minorHAnsi" w:eastAsiaTheme="minorHAnsi" w:hAnsiTheme="minorHAnsi" w:cs="Tahoma"/>
          <w:szCs w:val="26"/>
          <w:lang w:eastAsia="en-US"/>
        </w:rPr>
        <w:t xml:space="preserve">rozpatrzył wnioski 800 tys. przedsiębiorców o zwolnienie ze składek na łączną kwotę 1,6 mld zł, a także </w:t>
      </w:r>
      <w:r w:rsidRPr="0019421E">
        <w:rPr>
          <w:rFonts w:asciiTheme="minorHAnsi" w:eastAsiaTheme="minorHAnsi" w:hAnsiTheme="minorHAnsi" w:cs="Tahoma"/>
          <w:szCs w:val="26"/>
          <w:lang w:eastAsia="en-US"/>
        </w:rPr>
        <w:t>wypłacił świadczenie postojowe łącznie dla 265 tys. osób na kwotę 532 mln zł. Rozpatrzył również 48 tys. wniosków o odroczenie terminu</w:t>
      </w:r>
      <w:r>
        <w:rPr>
          <w:rFonts w:asciiTheme="minorHAnsi" w:eastAsiaTheme="minorHAnsi" w:hAnsiTheme="minorHAnsi" w:cs="Tahoma"/>
          <w:szCs w:val="26"/>
          <w:lang w:eastAsia="en-US"/>
        </w:rPr>
        <w:t xml:space="preserve"> płatności składek</w:t>
      </w:r>
      <w:r w:rsidRPr="0019421E">
        <w:rPr>
          <w:rFonts w:asciiTheme="minorHAnsi" w:eastAsiaTheme="minorHAnsi" w:hAnsiTheme="minorHAnsi" w:cs="Tahoma"/>
          <w:szCs w:val="26"/>
          <w:lang w:eastAsia="en-US"/>
        </w:rPr>
        <w:t>.</w:t>
      </w:r>
    </w:p>
    <w:p w:rsidR="0019421E" w:rsidRPr="0019421E" w:rsidRDefault="0019421E" w:rsidP="0019421E">
      <w:pPr>
        <w:spacing w:before="120" w:beforeAutospacing="0" w:after="120" w:afterAutospacing="0"/>
        <w:rPr>
          <w:rFonts w:asciiTheme="minorHAnsi" w:eastAsiaTheme="minorHAnsi" w:hAnsiTheme="minorHAnsi" w:cs="Tahoma"/>
          <w:szCs w:val="26"/>
          <w:lang w:eastAsia="en-US"/>
        </w:rPr>
      </w:pPr>
      <w:r>
        <w:rPr>
          <w:rFonts w:asciiTheme="minorHAnsi" w:eastAsiaTheme="minorHAnsi" w:hAnsiTheme="minorHAnsi" w:cs="Tahoma"/>
          <w:szCs w:val="26"/>
          <w:lang w:eastAsia="en-US"/>
        </w:rPr>
        <w:t>Zakład Ubezpieczeń Społecznych z</w:t>
      </w:r>
      <w:r w:rsidRPr="0019421E">
        <w:rPr>
          <w:rFonts w:asciiTheme="minorHAnsi" w:eastAsiaTheme="minorHAnsi" w:hAnsiTheme="minorHAnsi" w:cs="Tahoma"/>
          <w:szCs w:val="26"/>
          <w:lang w:eastAsia="en-US"/>
        </w:rPr>
        <w:t>achęca</w:t>
      </w:r>
      <w:r>
        <w:rPr>
          <w:rFonts w:asciiTheme="minorHAnsi" w:eastAsiaTheme="minorHAnsi" w:hAnsiTheme="minorHAnsi" w:cs="Tahoma"/>
          <w:szCs w:val="26"/>
          <w:lang w:eastAsia="en-US"/>
        </w:rPr>
        <w:t xml:space="preserve"> </w:t>
      </w:r>
      <w:r w:rsidRPr="0019421E">
        <w:rPr>
          <w:rFonts w:asciiTheme="minorHAnsi" w:eastAsiaTheme="minorHAnsi" w:hAnsiTheme="minorHAnsi" w:cs="Tahoma"/>
          <w:szCs w:val="26"/>
          <w:lang w:eastAsia="en-US"/>
        </w:rPr>
        <w:t xml:space="preserve">także, aby wnioski o pomoc z tarczy antykryzysowej </w:t>
      </w:r>
      <w:r w:rsidR="00C867EA" w:rsidRPr="00C867EA">
        <w:rPr>
          <w:rFonts w:asciiTheme="minorHAnsi" w:eastAsiaTheme="minorHAnsi" w:hAnsiTheme="minorHAnsi" w:cs="Tahoma"/>
          <w:szCs w:val="26"/>
          <w:lang w:eastAsia="en-US"/>
        </w:rPr>
        <w:t xml:space="preserve">składać </w:t>
      </w:r>
      <w:r w:rsidRPr="0019421E">
        <w:rPr>
          <w:rFonts w:asciiTheme="minorHAnsi" w:eastAsiaTheme="minorHAnsi" w:hAnsiTheme="minorHAnsi" w:cs="Tahoma"/>
          <w:szCs w:val="26"/>
          <w:lang w:eastAsia="en-US"/>
        </w:rPr>
        <w:t>za pomocą Platformy Usług Elektronicznych. To zmniejsza ryzyko popełnienia błędu i tym samym przyspiesza realizację sprawy oraz wypłatę świadczenia.</w:t>
      </w:r>
    </w:p>
    <w:p w:rsidR="00EB1954" w:rsidRDefault="00EB1954" w:rsidP="0019421E">
      <w:pPr>
        <w:spacing w:before="120" w:beforeAutospacing="0" w:after="120" w:afterAutospacing="0"/>
        <w:rPr>
          <w:rFonts w:asciiTheme="minorHAnsi" w:eastAsiaTheme="minorHAnsi" w:hAnsiTheme="minorHAnsi" w:cs="Tahoma"/>
          <w:b/>
          <w:color w:val="auto"/>
          <w:szCs w:val="26"/>
          <w:lang w:eastAsia="en-US"/>
        </w:rPr>
      </w:pPr>
    </w:p>
    <w:p w:rsidR="0019421E" w:rsidRPr="0019421E" w:rsidRDefault="0019421E" w:rsidP="0019421E">
      <w:pPr>
        <w:spacing w:before="120" w:beforeAutospacing="0" w:after="120" w:afterAutospacing="0"/>
        <w:rPr>
          <w:rFonts w:asciiTheme="minorHAnsi" w:eastAsiaTheme="minorHAnsi" w:hAnsiTheme="minorHAnsi" w:cs="Tahoma"/>
          <w:b/>
          <w:color w:val="auto"/>
          <w:szCs w:val="26"/>
          <w:lang w:eastAsia="en-US"/>
        </w:rPr>
      </w:pPr>
      <w:r w:rsidRPr="0019421E">
        <w:rPr>
          <w:rFonts w:asciiTheme="minorHAnsi" w:eastAsiaTheme="minorHAnsi" w:hAnsiTheme="minorHAnsi" w:cs="Tahoma"/>
          <w:b/>
          <w:color w:val="auto"/>
          <w:szCs w:val="26"/>
          <w:lang w:eastAsia="en-US"/>
        </w:rPr>
        <w:t>Nowe wersje wniosków już dostępne</w:t>
      </w:r>
    </w:p>
    <w:p w:rsidR="0019421E" w:rsidRPr="0019421E" w:rsidRDefault="0019421E" w:rsidP="0019421E">
      <w:pPr>
        <w:spacing w:before="120" w:beforeAutospacing="0" w:after="120" w:afterAutospacing="0"/>
        <w:rPr>
          <w:rFonts w:asciiTheme="minorHAnsi" w:eastAsiaTheme="minorHAnsi" w:hAnsiTheme="minorHAnsi" w:cs="Tahoma"/>
          <w:szCs w:val="26"/>
          <w:lang w:eastAsia="en-US"/>
        </w:rPr>
      </w:pPr>
      <w:r w:rsidRPr="0019421E">
        <w:rPr>
          <w:rFonts w:asciiTheme="minorHAnsi" w:eastAsiaTheme="minorHAnsi" w:hAnsiTheme="minorHAnsi" w:cs="Tahoma"/>
          <w:szCs w:val="26"/>
          <w:lang w:eastAsia="en-US"/>
        </w:rPr>
        <w:t>Od 7 maja na portalu PUE ZUS dostępne są wzory nowych wniosków o wsparcie: odstąpienie od pobierania odsetek za zwłokę (RDO), zawieszenie spłaty umowy (RDS), świadczenie postojowe za kolejny okres (RSP-DK i RSP-CK).</w:t>
      </w:r>
    </w:p>
    <w:p w:rsidR="0019421E" w:rsidRPr="0019421E" w:rsidRDefault="0019421E" w:rsidP="0019421E">
      <w:pPr>
        <w:spacing w:before="120" w:beforeAutospacing="0" w:after="120" w:afterAutospacing="0"/>
        <w:rPr>
          <w:rFonts w:asciiTheme="minorHAnsi" w:eastAsiaTheme="minorHAnsi" w:hAnsiTheme="minorHAnsi" w:cs="Tahoma"/>
          <w:szCs w:val="26"/>
          <w:lang w:eastAsia="en-US"/>
        </w:rPr>
      </w:pPr>
      <w:r w:rsidRPr="0019421E">
        <w:rPr>
          <w:rFonts w:asciiTheme="minorHAnsi" w:eastAsiaTheme="minorHAnsi" w:hAnsiTheme="minorHAnsi" w:cs="Tahoma"/>
          <w:szCs w:val="26"/>
          <w:lang w:eastAsia="en-US"/>
        </w:rPr>
        <w:t>Wnioski o wsparcie z ZUS w ramach tarczy antykryzysowej można składać elektronicznie (na PUE ZUS), za pośrednictwem poczty oraz osobiście w placówce ZUS. Co ważne</w:t>
      </w:r>
      <w:r w:rsidR="00C867EA">
        <w:rPr>
          <w:rFonts w:asciiTheme="minorHAnsi" w:eastAsiaTheme="minorHAnsi" w:hAnsiTheme="minorHAnsi" w:cs="Tahoma"/>
          <w:szCs w:val="26"/>
          <w:lang w:eastAsia="en-US"/>
        </w:rPr>
        <w:t>,</w:t>
      </w:r>
      <w:r w:rsidRPr="0019421E">
        <w:rPr>
          <w:rFonts w:asciiTheme="minorHAnsi" w:eastAsiaTheme="minorHAnsi" w:hAnsiTheme="minorHAnsi" w:cs="Tahoma"/>
          <w:szCs w:val="26"/>
          <w:lang w:eastAsia="en-US"/>
        </w:rPr>
        <w:t xml:space="preserve"> skany i zdjęcia wniosków, a</w:t>
      </w:r>
      <w:r w:rsidR="00771035">
        <w:rPr>
          <w:rFonts w:asciiTheme="minorHAnsi" w:eastAsiaTheme="minorHAnsi" w:hAnsiTheme="minorHAnsi" w:cs="Tahoma"/>
          <w:szCs w:val="26"/>
          <w:lang w:eastAsia="en-US"/>
        </w:rPr>
        <w:t xml:space="preserve"> także pliki </w:t>
      </w:r>
      <w:proofErr w:type="spellStart"/>
      <w:r w:rsidR="00771035">
        <w:rPr>
          <w:rFonts w:asciiTheme="minorHAnsi" w:eastAsiaTheme="minorHAnsi" w:hAnsiTheme="minorHAnsi" w:cs="Tahoma"/>
          <w:szCs w:val="26"/>
          <w:lang w:eastAsia="en-US"/>
        </w:rPr>
        <w:t>word</w:t>
      </w:r>
      <w:proofErr w:type="spellEnd"/>
      <w:r w:rsidR="00771035">
        <w:rPr>
          <w:rFonts w:asciiTheme="minorHAnsi" w:eastAsiaTheme="minorHAnsi" w:hAnsiTheme="minorHAnsi" w:cs="Tahoma"/>
          <w:szCs w:val="26"/>
          <w:lang w:eastAsia="en-US"/>
        </w:rPr>
        <w:t xml:space="preserve">, pdf </w:t>
      </w:r>
      <w:r w:rsidRPr="0019421E">
        <w:rPr>
          <w:rFonts w:asciiTheme="minorHAnsi" w:eastAsiaTheme="minorHAnsi" w:hAnsiTheme="minorHAnsi" w:cs="Tahoma"/>
          <w:szCs w:val="26"/>
          <w:lang w:eastAsia="en-US"/>
        </w:rPr>
        <w:t>przesłane e-mailem</w:t>
      </w:r>
      <w:r>
        <w:rPr>
          <w:rFonts w:asciiTheme="minorHAnsi" w:eastAsiaTheme="minorHAnsi" w:hAnsiTheme="minorHAnsi" w:cs="Tahoma"/>
          <w:szCs w:val="26"/>
          <w:lang w:eastAsia="en-US"/>
        </w:rPr>
        <w:t>,</w:t>
      </w:r>
      <w:r w:rsidRPr="0019421E">
        <w:rPr>
          <w:rFonts w:asciiTheme="minorHAnsi" w:eastAsiaTheme="minorHAnsi" w:hAnsiTheme="minorHAnsi" w:cs="Tahoma"/>
          <w:szCs w:val="26"/>
          <w:lang w:eastAsia="en-US"/>
        </w:rPr>
        <w:t xml:space="preserve"> nie będą przez ZUS rozpatrywane.</w:t>
      </w:r>
    </w:p>
    <w:p w:rsidR="008D0B21" w:rsidRDefault="0019421E" w:rsidP="00771035">
      <w:pPr>
        <w:spacing w:before="120" w:beforeAutospacing="0" w:after="120" w:afterAutospacing="0"/>
        <w:rPr>
          <w:rFonts w:asciiTheme="minorHAnsi" w:eastAsiaTheme="minorHAnsi" w:hAnsiTheme="minorHAnsi" w:cs="Tahoma"/>
          <w:i/>
          <w:szCs w:val="26"/>
          <w:lang w:eastAsia="en-US"/>
        </w:rPr>
      </w:pPr>
      <w:r w:rsidRPr="0019421E">
        <w:rPr>
          <w:rFonts w:asciiTheme="minorHAnsi" w:eastAsiaTheme="minorHAnsi" w:hAnsiTheme="minorHAnsi" w:cs="Tahoma"/>
          <w:szCs w:val="26"/>
          <w:lang w:eastAsia="en-US"/>
        </w:rPr>
        <w:t xml:space="preserve">Szczegółowe informacje na temat tego, kto może skorzystać z ulg, gdzie składać wnioski i jak je wypełnić, można znaleźć na stronie internetowej </w:t>
      </w:r>
      <w:hyperlink r:id="rId8" w:history="1">
        <w:r w:rsidR="00771035" w:rsidRPr="00755C36">
          <w:rPr>
            <w:rStyle w:val="Hipercze"/>
            <w:rFonts w:asciiTheme="minorHAnsi" w:eastAsiaTheme="minorHAnsi" w:hAnsiTheme="minorHAnsi" w:cs="Tahoma"/>
            <w:szCs w:val="26"/>
            <w:lang w:eastAsia="en-US"/>
          </w:rPr>
          <w:t>www.zus.pl</w:t>
        </w:r>
      </w:hyperlink>
      <w:r w:rsidR="00771035">
        <w:rPr>
          <w:rFonts w:asciiTheme="minorHAnsi" w:eastAsiaTheme="minorHAnsi" w:hAnsiTheme="minorHAnsi" w:cs="Tahoma"/>
          <w:szCs w:val="26"/>
          <w:lang w:eastAsia="en-US"/>
        </w:rPr>
        <w:t xml:space="preserve">, w zakładce </w:t>
      </w:r>
      <w:proofErr w:type="spellStart"/>
      <w:r w:rsidR="00771035" w:rsidRPr="00771035">
        <w:rPr>
          <w:rFonts w:asciiTheme="minorHAnsi" w:eastAsiaTheme="minorHAnsi" w:hAnsiTheme="minorHAnsi" w:cs="Tahoma"/>
          <w:i/>
          <w:szCs w:val="26"/>
          <w:lang w:eastAsia="en-US"/>
        </w:rPr>
        <w:t>Koronawirus</w:t>
      </w:r>
      <w:proofErr w:type="spellEnd"/>
      <w:r w:rsidRPr="00771035">
        <w:rPr>
          <w:rFonts w:asciiTheme="minorHAnsi" w:eastAsiaTheme="minorHAnsi" w:hAnsiTheme="minorHAnsi" w:cs="Tahoma"/>
          <w:i/>
          <w:szCs w:val="26"/>
          <w:lang w:eastAsia="en-US"/>
        </w:rPr>
        <w:t>.</w:t>
      </w:r>
    </w:p>
    <w:p w:rsidR="00C867EA" w:rsidRPr="008D0B21" w:rsidRDefault="00C867EA" w:rsidP="00771035">
      <w:pPr>
        <w:spacing w:before="120" w:beforeAutospacing="0" w:after="120" w:afterAutospacing="0"/>
        <w:rPr>
          <w:rFonts w:asciiTheme="minorHAnsi" w:eastAsiaTheme="minorHAnsi" w:hAnsiTheme="minorHAnsi" w:cs="Tahoma"/>
          <w:szCs w:val="26"/>
          <w:lang w:eastAsia="en-US"/>
        </w:rPr>
      </w:pPr>
    </w:p>
    <w:tbl>
      <w:tblPr>
        <w:tblStyle w:val="Tabela-Siatka1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1419"/>
        <w:gridCol w:w="1701"/>
        <w:gridCol w:w="1276"/>
        <w:gridCol w:w="1418"/>
        <w:gridCol w:w="1701"/>
      </w:tblGrid>
      <w:tr w:rsidR="00771035" w:rsidRPr="008D0B21" w:rsidTr="00771035">
        <w:trPr>
          <w:trHeight w:val="335"/>
        </w:trPr>
        <w:tc>
          <w:tcPr>
            <w:tcW w:w="1524" w:type="dxa"/>
          </w:tcPr>
          <w:p w:rsidR="008D0B21" w:rsidRPr="008D0B21" w:rsidRDefault="008D0B21" w:rsidP="008D0B21">
            <w:pPr>
              <w:spacing w:before="0" w:beforeAutospacing="0" w:after="200" w:afterAutospacing="0" w:line="276" w:lineRule="auto"/>
              <w:ind w:left="108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Oddział</w:t>
            </w:r>
          </w:p>
        </w:tc>
        <w:tc>
          <w:tcPr>
            <w:tcW w:w="1419" w:type="dxa"/>
          </w:tcPr>
          <w:p w:rsidR="008D0B21" w:rsidRPr="008D0B21" w:rsidRDefault="008D0B21" w:rsidP="008D0B21">
            <w:pPr>
              <w:spacing w:before="0" w:beforeAutospacing="0" w:after="0" w:afterAutospacing="0"/>
              <w:ind w:left="108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Postojowe</w:t>
            </w:r>
          </w:p>
          <w:p w:rsidR="008D0B21" w:rsidRPr="008D0B21" w:rsidRDefault="008D0B21" w:rsidP="008D0B21">
            <w:pPr>
              <w:spacing w:before="0" w:beforeAutospacing="0" w:after="0" w:afterAutospacing="0"/>
              <w:ind w:left="108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liczba wniosków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0B21" w:rsidRPr="008D0B21" w:rsidRDefault="008D0B21" w:rsidP="008D0B21">
            <w:pPr>
              <w:spacing w:before="0" w:beforeAutospacing="0" w:after="0" w:afterAutospacing="0"/>
              <w:ind w:left="108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Postojowe</w:t>
            </w:r>
          </w:p>
          <w:p w:rsidR="008D0B21" w:rsidRPr="008D0B21" w:rsidRDefault="008D0B21" w:rsidP="008D0B21">
            <w:pPr>
              <w:spacing w:before="0" w:beforeAutospacing="0" w:after="0" w:afterAutospacing="0"/>
              <w:ind w:left="108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kwota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Odroczenie płatności składek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 xml:space="preserve">Zwolnienie ze składek liczba wniosków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Zwolnienie ze składek na kwotę</w:t>
            </w:r>
          </w:p>
        </w:tc>
      </w:tr>
      <w:tr w:rsidR="00771035" w:rsidRPr="008D0B21" w:rsidTr="007710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24" w:type="dxa"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b/>
                <w:sz w:val="22"/>
              </w:rPr>
            </w:pPr>
            <w:r w:rsidRPr="008D0B21">
              <w:rPr>
                <w:rFonts w:asciiTheme="minorHAnsi" w:hAnsiTheme="minorHAnsi"/>
                <w:b/>
                <w:sz w:val="22"/>
              </w:rPr>
              <w:t>Ostrów Wlkp.</w:t>
            </w:r>
          </w:p>
        </w:tc>
        <w:tc>
          <w:tcPr>
            <w:tcW w:w="1419" w:type="dxa"/>
            <w:noWrap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7 335</w:t>
            </w:r>
          </w:p>
        </w:tc>
        <w:tc>
          <w:tcPr>
            <w:tcW w:w="1701" w:type="dxa"/>
            <w:noWrap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14 841 060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2</w:t>
            </w:r>
            <w:r w:rsidR="00C96138">
              <w:rPr>
                <w:rFonts w:asciiTheme="minorHAnsi" w:hAnsiTheme="minorHAnsi"/>
                <w:sz w:val="22"/>
              </w:rPr>
              <w:t xml:space="preserve"> </w:t>
            </w:r>
            <w:r w:rsidRPr="008D0B21">
              <w:rPr>
                <w:rFonts w:asciiTheme="minorHAnsi" w:hAnsiTheme="minorHAnsi"/>
                <w:sz w:val="22"/>
              </w:rPr>
              <w:t>782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25 955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53 929 699</w:t>
            </w:r>
          </w:p>
        </w:tc>
      </w:tr>
      <w:tr w:rsidR="00771035" w:rsidRPr="008D0B21" w:rsidTr="007710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24" w:type="dxa"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b/>
                <w:sz w:val="22"/>
              </w:rPr>
            </w:pPr>
            <w:r w:rsidRPr="008D0B21">
              <w:rPr>
                <w:rFonts w:asciiTheme="minorHAnsi" w:hAnsiTheme="minorHAnsi"/>
                <w:b/>
                <w:sz w:val="22"/>
              </w:rPr>
              <w:t>Piła</w:t>
            </w:r>
          </w:p>
        </w:tc>
        <w:tc>
          <w:tcPr>
            <w:tcW w:w="1419" w:type="dxa"/>
            <w:noWrap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2 525</w:t>
            </w:r>
          </w:p>
        </w:tc>
        <w:tc>
          <w:tcPr>
            <w:tcW w:w="1701" w:type="dxa"/>
            <w:noWrap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5 087 420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1</w:t>
            </w:r>
            <w:r w:rsidR="00C96138">
              <w:rPr>
                <w:rFonts w:asciiTheme="minorHAnsi" w:hAnsiTheme="minorHAnsi"/>
                <w:sz w:val="22"/>
              </w:rPr>
              <w:t xml:space="preserve"> </w:t>
            </w:r>
            <w:r w:rsidRPr="008D0B21">
              <w:rPr>
                <w:rFonts w:asciiTheme="minorHAnsi" w:hAnsiTheme="minorHAnsi"/>
                <w:sz w:val="22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8</w:t>
            </w:r>
            <w:r w:rsidR="00C96138">
              <w:rPr>
                <w:rFonts w:asciiTheme="minorHAnsi" w:hAnsiTheme="minorHAnsi"/>
                <w:sz w:val="22"/>
              </w:rPr>
              <w:t xml:space="preserve"> </w:t>
            </w:r>
            <w:r w:rsidRPr="008D0B21">
              <w:rPr>
                <w:rFonts w:asciiTheme="minorHAnsi" w:hAnsiTheme="minorHAnsi"/>
                <w:sz w:val="22"/>
              </w:rPr>
              <w:t>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17 381 614</w:t>
            </w:r>
          </w:p>
        </w:tc>
      </w:tr>
      <w:tr w:rsidR="00771035" w:rsidRPr="008D0B21" w:rsidTr="007710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24" w:type="dxa"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b/>
                <w:sz w:val="22"/>
              </w:rPr>
            </w:pPr>
            <w:r w:rsidRPr="008D0B21">
              <w:rPr>
                <w:rFonts w:asciiTheme="minorHAnsi" w:hAnsiTheme="minorHAnsi"/>
                <w:b/>
                <w:sz w:val="22"/>
              </w:rPr>
              <w:t>Poznań II</w:t>
            </w:r>
          </w:p>
        </w:tc>
        <w:tc>
          <w:tcPr>
            <w:tcW w:w="1419" w:type="dxa"/>
            <w:noWrap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8 652</w:t>
            </w:r>
          </w:p>
        </w:tc>
        <w:tc>
          <w:tcPr>
            <w:tcW w:w="1701" w:type="dxa"/>
            <w:noWrap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17 526 600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3</w:t>
            </w:r>
            <w:r w:rsidR="00C96138">
              <w:rPr>
                <w:rFonts w:asciiTheme="minorHAnsi" w:hAnsiTheme="minorHAnsi"/>
                <w:sz w:val="22"/>
              </w:rPr>
              <w:t xml:space="preserve"> </w:t>
            </w:r>
            <w:r w:rsidRPr="008D0B21">
              <w:rPr>
                <w:rFonts w:asciiTheme="minorHAnsi" w:hAnsiTheme="minorHAnsi"/>
                <w:sz w:val="22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26 362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53 929 699</w:t>
            </w:r>
          </w:p>
        </w:tc>
      </w:tr>
      <w:tr w:rsidR="00771035" w:rsidRPr="008D0B21" w:rsidTr="007710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24" w:type="dxa"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b/>
                <w:sz w:val="22"/>
              </w:rPr>
            </w:pPr>
            <w:r w:rsidRPr="008D0B21">
              <w:rPr>
                <w:rFonts w:asciiTheme="minorHAnsi" w:hAnsiTheme="minorHAnsi"/>
                <w:b/>
                <w:sz w:val="22"/>
              </w:rPr>
              <w:t>Poznań I</w:t>
            </w:r>
          </w:p>
        </w:tc>
        <w:tc>
          <w:tcPr>
            <w:tcW w:w="1419" w:type="dxa"/>
            <w:noWrap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9 546</w:t>
            </w:r>
          </w:p>
        </w:tc>
        <w:tc>
          <w:tcPr>
            <w:tcW w:w="1701" w:type="dxa"/>
            <w:noWrap/>
            <w:hideMark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19 176 300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4</w:t>
            </w:r>
            <w:r w:rsidR="00C96138">
              <w:rPr>
                <w:rFonts w:asciiTheme="minorHAnsi" w:hAnsiTheme="minorHAnsi"/>
                <w:sz w:val="22"/>
              </w:rPr>
              <w:t xml:space="preserve"> </w:t>
            </w:r>
            <w:r w:rsidRPr="008D0B21">
              <w:rPr>
                <w:rFonts w:asciiTheme="minorHAnsi" w:hAnsiTheme="minorHAnsi"/>
                <w:sz w:val="22"/>
              </w:rPr>
              <w:t>052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26 539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55 716 033</w:t>
            </w:r>
          </w:p>
        </w:tc>
      </w:tr>
      <w:tr w:rsidR="00771035" w:rsidRPr="008D0B21" w:rsidTr="007710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4" w:type="dxa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Suma</w:t>
            </w:r>
          </w:p>
        </w:tc>
        <w:tc>
          <w:tcPr>
            <w:tcW w:w="1419" w:type="dxa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28 058</w:t>
            </w:r>
          </w:p>
        </w:tc>
        <w:tc>
          <w:tcPr>
            <w:tcW w:w="1701" w:type="dxa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56 631 380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11</w:t>
            </w:r>
            <w:r w:rsidR="00C96138">
              <w:rPr>
                <w:rFonts w:asciiTheme="minorHAnsi" w:hAnsiTheme="minorHAnsi"/>
                <w:sz w:val="22"/>
              </w:rPr>
              <w:t xml:space="preserve"> </w:t>
            </w:r>
            <w:r w:rsidRPr="008D0B21">
              <w:rPr>
                <w:rFonts w:asciiTheme="minorHAnsi" w:hAnsiTheme="minorHAnsi"/>
                <w:sz w:val="22"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87 824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B21" w:rsidRPr="008D0B21" w:rsidRDefault="008D0B21" w:rsidP="008D0B21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22"/>
              </w:rPr>
            </w:pPr>
            <w:r w:rsidRPr="008D0B21">
              <w:rPr>
                <w:rFonts w:asciiTheme="minorHAnsi" w:hAnsiTheme="minorHAnsi"/>
                <w:sz w:val="22"/>
              </w:rPr>
              <w:t>180 183 740</w:t>
            </w:r>
          </w:p>
        </w:tc>
      </w:tr>
    </w:tbl>
    <w:p w:rsidR="00F00D7C" w:rsidRPr="00123E9D" w:rsidRDefault="00F00D7C" w:rsidP="00EB1954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sectPr w:rsidR="00F00D7C" w:rsidRPr="00123E9D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F2" w:rsidRDefault="00414FF2">
      <w:pPr>
        <w:spacing w:before="0" w:after="0"/>
      </w:pPr>
      <w:r>
        <w:separator/>
      </w:r>
    </w:p>
  </w:endnote>
  <w:endnote w:type="continuationSeparator" w:id="0">
    <w:p w:rsidR="00414FF2" w:rsidRDefault="00414F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EB195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414FF2">
      <w:fldChar w:fldCharType="begin"/>
    </w:r>
    <w:r w:rsidR="00414FF2">
      <w:instrText xml:space="preserve"> NUMPAGES  \* MERGEFORMAT </w:instrText>
    </w:r>
    <w:r w:rsidR="00414FF2">
      <w:fldChar w:fldCharType="separate"/>
    </w:r>
    <w:r w:rsidR="00EB1954" w:rsidRPr="00EB1954">
      <w:rPr>
        <w:rStyle w:val="StopkastronyZnak"/>
        <w:noProof/>
      </w:rPr>
      <w:t>2</w:t>
    </w:r>
    <w:r w:rsidR="00414FF2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F2" w:rsidRDefault="00414FF2">
      <w:pPr>
        <w:spacing w:before="0" w:after="0"/>
      </w:pPr>
      <w:r>
        <w:separator/>
      </w:r>
    </w:p>
  </w:footnote>
  <w:footnote w:type="continuationSeparator" w:id="0">
    <w:p w:rsidR="00414FF2" w:rsidRDefault="00414FF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72EEE"/>
    <w:rsid w:val="000E2A9E"/>
    <w:rsid w:val="00123E9D"/>
    <w:rsid w:val="00151F89"/>
    <w:rsid w:val="0019421E"/>
    <w:rsid w:val="00204846"/>
    <w:rsid w:val="002C0883"/>
    <w:rsid w:val="00374BC5"/>
    <w:rsid w:val="003D3276"/>
    <w:rsid w:val="00414FF2"/>
    <w:rsid w:val="0047644E"/>
    <w:rsid w:val="005E683D"/>
    <w:rsid w:val="00712BCC"/>
    <w:rsid w:val="00771035"/>
    <w:rsid w:val="007A6BEE"/>
    <w:rsid w:val="007C36C6"/>
    <w:rsid w:val="00841560"/>
    <w:rsid w:val="008D0B21"/>
    <w:rsid w:val="0091680F"/>
    <w:rsid w:val="0096435C"/>
    <w:rsid w:val="009F21B1"/>
    <w:rsid w:val="009F4D40"/>
    <w:rsid w:val="00AD7739"/>
    <w:rsid w:val="00B2109E"/>
    <w:rsid w:val="00B316E3"/>
    <w:rsid w:val="00BD516C"/>
    <w:rsid w:val="00C04FEB"/>
    <w:rsid w:val="00C867EA"/>
    <w:rsid w:val="00C96138"/>
    <w:rsid w:val="00D36A83"/>
    <w:rsid w:val="00D978C4"/>
    <w:rsid w:val="00DD5656"/>
    <w:rsid w:val="00E06176"/>
    <w:rsid w:val="00EB1954"/>
    <w:rsid w:val="00EF3EAE"/>
    <w:rsid w:val="00EF6C57"/>
    <w:rsid w:val="00F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0B21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0B21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5</cp:revision>
  <cp:lastPrinted>2017-08-31T10:00:00Z</cp:lastPrinted>
  <dcterms:created xsi:type="dcterms:W3CDTF">2020-05-08T10:44:00Z</dcterms:created>
  <dcterms:modified xsi:type="dcterms:W3CDTF">2020-05-08T11:04:00Z</dcterms:modified>
</cp:coreProperties>
</file>