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4D0276" w:rsidRPr="004D0276" w:rsidRDefault="008F6554" w:rsidP="004D027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eastAsia="Times New Roman" w:hAnsiTheme="minorHAnsi" w:cs="Tahoma"/>
          <w:b/>
          <w:color w:val="000000"/>
          <w:sz w:val="28"/>
          <w:szCs w:val="28"/>
        </w:rPr>
      </w:pPr>
      <w:r>
        <w:rPr>
          <w:rFonts w:asciiTheme="minorHAnsi" w:eastAsia="Times New Roman" w:hAnsiTheme="minorHAnsi" w:cs="Tahoma"/>
          <w:b/>
          <w:color w:val="000000"/>
          <w:sz w:val="28"/>
          <w:szCs w:val="28"/>
        </w:rPr>
        <w:t>Z</w:t>
      </w:r>
      <w:r w:rsidR="004D0276" w:rsidRPr="004D0276">
        <w:rPr>
          <w:rFonts w:asciiTheme="minorHAnsi" w:eastAsia="Times New Roman" w:hAnsiTheme="minorHAnsi" w:cs="Tahoma"/>
          <w:b/>
          <w:color w:val="000000"/>
          <w:sz w:val="28"/>
          <w:szCs w:val="28"/>
        </w:rPr>
        <w:t xml:space="preserve">asiłek opiekuńczy </w:t>
      </w:r>
      <w:bookmarkStart w:id="0" w:name="_GoBack"/>
      <w:bookmarkEnd w:id="0"/>
      <w:r w:rsidR="004D0276" w:rsidRPr="004D0276">
        <w:rPr>
          <w:rFonts w:asciiTheme="minorHAnsi" w:eastAsia="Times New Roman" w:hAnsiTheme="minorHAnsi" w:cs="Tahoma"/>
          <w:b/>
          <w:color w:val="000000"/>
          <w:sz w:val="28"/>
          <w:szCs w:val="28"/>
        </w:rPr>
        <w:t>do 26 kwietnia</w:t>
      </w:r>
    </w:p>
    <w:p w:rsidR="004D0276" w:rsidRDefault="004D0276" w:rsidP="004D0276">
      <w:pPr>
        <w:pStyle w:val="NormalnyWeb"/>
        <w:shd w:val="clear" w:color="auto" w:fill="FFFFFF"/>
        <w:spacing w:after="150"/>
        <w:jc w:val="both"/>
        <w:rPr>
          <w:rFonts w:asciiTheme="minorHAnsi" w:eastAsia="Times New Roman" w:hAnsiTheme="minorHAnsi" w:cs="Tahoma"/>
          <w:b/>
          <w:color w:val="000000"/>
        </w:rPr>
      </w:pPr>
      <w:r w:rsidRPr="004D0276">
        <w:rPr>
          <w:rFonts w:asciiTheme="minorHAnsi" w:eastAsia="Times New Roman" w:hAnsiTheme="minorHAnsi" w:cs="Tahoma"/>
          <w:b/>
          <w:color w:val="000000"/>
        </w:rPr>
        <w:t>Zasiłek opiekuńczy dla rodziców dzieci do 8 roku życia został przedłużony na okres zamknięcia placówek oświatowych, jednak nie dłużej niż do 26 kwietnia - informuje Zakład Ubezpieczeń Społecznych.</w:t>
      </w:r>
    </w:p>
    <w:p w:rsidR="004D0276" w:rsidRPr="004D0276" w:rsidRDefault="004D0276" w:rsidP="004D0276">
      <w:pPr>
        <w:pStyle w:val="NormalnyWeb"/>
        <w:shd w:val="clear" w:color="auto" w:fill="FFFFFF"/>
        <w:spacing w:after="150"/>
        <w:jc w:val="both"/>
        <w:rPr>
          <w:rFonts w:asciiTheme="minorHAnsi" w:eastAsia="Times New Roman" w:hAnsiTheme="minorHAnsi" w:cs="Tahoma"/>
          <w:color w:val="000000"/>
        </w:rPr>
      </w:pPr>
      <w:r w:rsidRPr="004D0276">
        <w:rPr>
          <w:rFonts w:asciiTheme="minorHAnsi" w:eastAsia="Times New Roman" w:hAnsiTheme="minorHAnsi" w:cs="Tahoma"/>
          <w:color w:val="000000"/>
        </w:rPr>
        <w:t>Na podstawie przepisów rozporządzenia Rady Ministrów z 10 kwietnia 2020 r. okres pobierania dodatkowego zasiłku opiekuńczego ulega wydłużeniu do 26 kwietnia 2020 roku.</w:t>
      </w:r>
    </w:p>
    <w:p w:rsidR="004D0276" w:rsidRDefault="004D0276" w:rsidP="004D0276">
      <w:pPr>
        <w:pStyle w:val="NormalnyWeb"/>
        <w:shd w:val="clear" w:color="auto" w:fill="FFFFFF"/>
        <w:spacing w:after="150"/>
        <w:jc w:val="both"/>
        <w:rPr>
          <w:rFonts w:asciiTheme="minorHAnsi" w:hAnsiTheme="minorHAnsi"/>
          <w:color w:val="000000"/>
        </w:rPr>
      </w:pPr>
      <w:r w:rsidRPr="004D0276">
        <w:rPr>
          <w:rFonts w:asciiTheme="minorHAnsi" w:hAnsiTheme="minorHAnsi"/>
          <w:color w:val="000000"/>
        </w:rPr>
        <w:t xml:space="preserve">Zgodnie z przyjętą w marcu rządową specustawą, w przypadku zamknięcia z powodu zagrożenia </w:t>
      </w:r>
      <w:proofErr w:type="spellStart"/>
      <w:r w:rsidRPr="004D0276">
        <w:rPr>
          <w:rFonts w:asciiTheme="minorHAnsi" w:hAnsiTheme="minorHAnsi"/>
          <w:color w:val="000000"/>
        </w:rPr>
        <w:t>koronawirusem</w:t>
      </w:r>
      <w:proofErr w:type="spellEnd"/>
      <w:r w:rsidRPr="004D0276">
        <w:rPr>
          <w:rFonts w:asciiTheme="minorHAnsi" w:hAnsiTheme="minorHAnsi"/>
          <w:color w:val="000000"/>
        </w:rPr>
        <w:t xml:space="preserve">, przedszkola, żłobka lub szkoły, rodzice dziecka w wieku do ukończenia 8 lat mogą skorzystać z dodatkowego zasiłku opiekuńczego. </w:t>
      </w:r>
    </w:p>
    <w:p w:rsidR="004D0276" w:rsidRDefault="004D0276" w:rsidP="004D0276">
      <w:pPr>
        <w:pStyle w:val="NormalnyWeb"/>
        <w:shd w:val="clear" w:color="auto" w:fill="FFFFFF"/>
        <w:spacing w:after="150"/>
        <w:jc w:val="both"/>
        <w:rPr>
          <w:rFonts w:asciiTheme="minorHAnsi" w:hAnsiTheme="minorHAnsi"/>
          <w:color w:val="000000"/>
        </w:rPr>
      </w:pPr>
      <w:r w:rsidRPr="004D0276">
        <w:rPr>
          <w:rFonts w:asciiTheme="minorHAnsi" w:hAnsiTheme="minorHAnsi"/>
          <w:color w:val="000000"/>
        </w:rPr>
        <w:t>Na tych samych zasadach zasiłek przysługuje od 26 marca br. także ubezpieczonym rodzicom dzieci: do 16 lat, które mają orzeczenie o niepełnosprawności,</w:t>
      </w:r>
      <w:r>
        <w:rPr>
          <w:rFonts w:asciiTheme="minorHAnsi" w:hAnsiTheme="minorHAnsi"/>
          <w:color w:val="000000"/>
        </w:rPr>
        <w:t xml:space="preserve"> </w:t>
      </w:r>
      <w:r w:rsidRPr="004D0276">
        <w:rPr>
          <w:rFonts w:asciiTheme="minorHAnsi" w:hAnsiTheme="minorHAnsi"/>
          <w:color w:val="000000"/>
        </w:rPr>
        <w:t>do 18 lat, które mają orzeczenie o znacznym lub umiarkowanym stopniu niepełnosprawności,</w:t>
      </w:r>
      <w:r>
        <w:rPr>
          <w:rFonts w:asciiTheme="minorHAnsi" w:hAnsiTheme="minorHAnsi"/>
          <w:color w:val="000000"/>
        </w:rPr>
        <w:t xml:space="preserve"> a także tym, </w:t>
      </w:r>
      <w:r w:rsidRPr="004D0276">
        <w:rPr>
          <w:rFonts w:asciiTheme="minorHAnsi" w:hAnsiTheme="minorHAnsi"/>
          <w:color w:val="000000"/>
        </w:rPr>
        <w:t>które mają orzeczenie o potrzebie kształcenia specjalnego.</w:t>
      </w:r>
    </w:p>
    <w:p w:rsidR="004D0276" w:rsidRPr="004D0276" w:rsidRDefault="004D0276" w:rsidP="004D0276">
      <w:pPr>
        <w:pStyle w:val="NormalnyWeb"/>
        <w:shd w:val="clear" w:color="auto" w:fill="FFFFFF"/>
        <w:spacing w:after="150"/>
        <w:jc w:val="both"/>
        <w:rPr>
          <w:rFonts w:asciiTheme="minorHAnsi" w:hAnsiTheme="minorHAnsi"/>
          <w:color w:val="000000"/>
        </w:rPr>
      </w:pPr>
      <w:r w:rsidRPr="004D0276">
        <w:rPr>
          <w:rFonts w:asciiTheme="minorHAnsi" w:hAnsiTheme="minorHAnsi"/>
          <w:color w:val="000000"/>
        </w:rPr>
        <w:t xml:space="preserve">Od 26 marca przepisy przyznają także prawo do dodatkowego zasiłku opiekuńczego ubezpieczonym rodzicom lub opiekunom osób pełnoletnich niepełnosprawnych, zwolnionym od wykonywania pracy z powodu konieczności zapewnienia opieki nad taką osobą w przypadku zamknięcia z powodu </w:t>
      </w:r>
      <w:proofErr w:type="spellStart"/>
      <w:r w:rsidRPr="004D0276">
        <w:rPr>
          <w:rFonts w:asciiTheme="minorHAnsi" w:hAnsiTheme="minorHAnsi"/>
          <w:color w:val="000000"/>
        </w:rPr>
        <w:t>koronawirusa</w:t>
      </w:r>
      <w:proofErr w:type="spellEnd"/>
      <w:r w:rsidRPr="004D0276">
        <w:rPr>
          <w:rFonts w:asciiTheme="minorHAnsi" w:hAnsiTheme="minorHAnsi"/>
          <w:color w:val="000000"/>
        </w:rPr>
        <w:t xml:space="preserve">  placówki, do której uczęszcza dorosła osoba niepełnosprawna.</w:t>
      </w:r>
    </w:p>
    <w:p w:rsidR="004D0276" w:rsidRPr="004D0276" w:rsidRDefault="004D0276" w:rsidP="004D0276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4D0276">
        <w:rPr>
          <w:rFonts w:asciiTheme="minorHAnsi" w:hAnsiTheme="minorHAnsi"/>
          <w:color w:val="000000"/>
        </w:rPr>
        <w:t>O korzystaniu z zasiłku pracownik powinien poinformować swojego pracodawcę, zleceniobiorca - swojego zleceniodawcę, a osoba prowadząca działalność gospodarczą bezpośrednio –  ZUS. Osoba prowadząca pozarolniczą działalność albo współpracująca z osobą prowadzącą działalność, dla której płatnikiem zasiłku jest ZUS, może wysłać do Zakładu oświadczenie elektronicznie - za pośrednictwem Platformy Usług Elektronicznych (PUE) ZUS.</w:t>
      </w:r>
    </w:p>
    <w:p w:rsidR="004D0276" w:rsidRPr="004D0276" w:rsidRDefault="004D0276" w:rsidP="004D0276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4D0276">
        <w:rPr>
          <w:rFonts w:asciiTheme="minorHAnsi" w:hAnsiTheme="minorHAnsi"/>
          <w:color w:val="000000"/>
        </w:rPr>
        <w:t>Trzeba pamiętać, że nie zmieniły się zasady przyznawania dodatkowego zasiłku opiekuńczego. Zasiłek w dodatkowym wymiarze przysługuje łącznie obojgu rodzicom - jego długość nie zależy od liczby dzieci. Zasiłek ten nie przysługuje, jeśli drugi z rodziców dziecka może zapewnić dziecku opiekę (np. jest bezrobotny, korzysta z urlopu rodzicielskiego, czy urlopu wychowawczego).</w:t>
      </w:r>
    </w:p>
    <w:p w:rsidR="004D0276" w:rsidRPr="004D0276" w:rsidRDefault="004D0276" w:rsidP="004D0276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4D0276">
        <w:rPr>
          <w:rFonts w:asciiTheme="minorHAnsi" w:hAnsiTheme="minorHAnsi"/>
          <w:color w:val="000000"/>
        </w:rPr>
        <w:t>Dodatkowego zasiłku nie wlicza się do limitu 60 dni zasiłku opiekuńczego w roku kalendarzowym przyznawanego na tzw. ogólnych zasadach.</w:t>
      </w:r>
    </w:p>
    <w:p w:rsidR="00F00D7C" w:rsidRPr="00EF3EAE" w:rsidRDefault="00F00D7C" w:rsidP="004D0276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4D0276" w:rsidRDefault="00F00D7C" w:rsidP="004D0276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  <w:r w:rsidR="00E06176" w:rsidRPr="00E06176">
        <w:rPr>
          <w:i/>
          <w:color w:val="auto"/>
          <w:szCs w:val="24"/>
        </w:rPr>
        <w:t>w Wielkopolsce</w:t>
      </w:r>
    </w:p>
    <w:sectPr w:rsidR="00F00D7C" w:rsidRPr="004D027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A4" w:rsidRDefault="000113A4">
      <w:pPr>
        <w:spacing w:before="0" w:after="0"/>
      </w:pPr>
      <w:r>
        <w:separator/>
      </w:r>
    </w:p>
  </w:endnote>
  <w:endnote w:type="continuationSeparator" w:id="0">
    <w:p w:rsidR="000113A4" w:rsidRDefault="000113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D0276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0113A4">
      <w:fldChar w:fldCharType="begin"/>
    </w:r>
    <w:r w:rsidR="000113A4">
      <w:instrText xml:space="preserve"> NUMPAGES  \* MERGEFORMAT </w:instrText>
    </w:r>
    <w:r w:rsidR="000113A4">
      <w:fldChar w:fldCharType="separate"/>
    </w:r>
    <w:r w:rsidR="004D0276" w:rsidRPr="004D0276">
      <w:rPr>
        <w:rStyle w:val="StopkastronyZnak"/>
        <w:noProof/>
      </w:rPr>
      <w:t>2</w:t>
    </w:r>
    <w:r w:rsidR="000113A4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A4" w:rsidRDefault="000113A4">
      <w:pPr>
        <w:spacing w:before="0" w:after="0"/>
      </w:pPr>
      <w:r>
        <w:separator/>
      </w:r>
    </w:p>
  </w:footnote>
  <w:footnote w:type="continuationSeparator" w:id="0">
    <w:p w:rsidR="000113A4" w:rsidRDefault="000113A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113A4"/>
    <w:rsid w:val="0003733C"/>
    <w:rsid w:val="00063943"/>
    <w:rsid w:val="000675D1"/>
    <w:rsid w:val="000E2A9E"/>
    <w:rsid w:val="00151F89"/>
    <w:rsid w:val="00204846"/>
    <w:rsid w:val="0022053B"/>
    <w:rsid w:val="002C0883"/>
    <w:rsid w:val="00374BC5"/>
    <w:rsid w:val="004D0276"/>
    <w:rsid w:val="005E683D"/>
    <w:rsid w:val="00712BCC"/>
    <w:rsid w:val="007A6BEE"/>
    <w:rsid w:val="007C36C6"/>
    <w:rsid w:val="00841560"/>
    <w:rsid w:val="008F6554"/>
    <w:rsid w:val="0091680F"/>
    <w:rsid w:val="0096435C"/>
    <w:rsid w:val="009F21B1"/>
    <w:rsid w:val="009F4D40"/>
    <w:rsid w:val="00AD7739"/>
    <w:rsid w:val="00B2109E"/>
    <w:rsid w:val="00B316E3"/>
    <w:rsid w:val="00BD516C"/>
    <w:rsid w:val="00D36A83"/>
    <w:rsid w:val="00D978C4"/>
    <w:rsid w:val="00DD5656"/>
    <w:rsid w:val="00E06176"/>
    <w:rsid w:val="00EF3EAE"/>
    <w:rsid w:val="00F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D0276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customStyle="1" w:styleId="xxxmsonormal">
    <w:name w:val="x_x_x_msonormal"/>
    <w:basedOn w:val="Normalny"/>
    <w:rsid w:val="004D027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D0276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customStyle="1" w:styleId="xxxmsonormal">
    <w:name w:val="x_x_x_msonormal"/>
    <w:basedOn w:val="Normalny"/>
    <w:rsid w:val="004D027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2017-08-31T10:00:00Z</cp:lastPrinted>
  <dcterms:created xsi:type="dcterms:W3CDTF">2020-04-16T10:53:00Z</dcterms:created>
  <dcterms:modified xsi:type="dcterms:W3CDTF">2020-04-16T10:57:00Z</dcterms:modified>
</cp:coreProperties>
</file>