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81" w:rsidRPr="00A22881" w:rsidRDefault="00A22881" w:rsidP="00A2288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2288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użyczenie</w:t>
      </w:r>
    </w:p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(tj. Dz. U z 2018 r. poz. 2204 ze zm.) ogłusza co następuje:</w:t>
      </w:r>
    </w:p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zasobu nieruchomości Gminy Pozezdrze przeznacza się do oddania w użyczenie dla Przedsiębiorstwa Gospodarki Komunalnej Sp. z o. o.  w Pozezdrzu niżej wymienione nieruchomości: </w:t>
      </w:r>
    </w:p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545"/>
        <w:gridCol w:w="1335"/>
        <w:gridCol w:w="1740"/>
        <w:gridCol w:w="1410"/>
        <w:gridCol w:w="1170"/>
      </w:tblGrid>
      <w:tr w:rsidR="00A22881" w:rsidRPr="00A22881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b/>
                <w:bCs/>
                <w:sz w:val="16"/>
                <w:szCs w:val="16"/>
              </w:rPr>
            </w:pPr>
            <w:r w:rsidRPr="00A22881">
              <w:rPr>
                <w:b/>
                <w:bCs/>
                <w:sz w:val="16"/>
                <w:szCs w:val="16"/>
              </w:rPr>
              <w:t xml:space="preserve">Oznaczenie </w:t>
            </w:r>
          </w:p>
          <w:p w:rsidR="00A22881" w:rsidRPr="00A22881" w:rsidRDefault="00A22881" w:rsidP="00A22881">
            <w:pPr>
              <w:jc w:val="center"/>
              <w:rPr>
                <w:b/>
                <w:bCs/>
                <w:sz w:val="16"/>
                <w:szCs w:val="16"/>
              </w:rPr>
            </w:pPr>
            <w:r w:rsidRPr="00A22881">
              <w:rPr>
                <w:b/>
                <w:bCs/>
                <w:sz w:val="16"/>
                <w:szCs w:val="16"/>
              </w:rPr>
              <w:t>nieruchomości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b/>
                <w:bCs/>
                <w:sz w:val="16"/>
                <w:szCs w:val="16"/>
              </w:rPr>
            </w:pPr>
            <w:r w:rsidRPr="00A22881">
              <w:rPr>
                <w:b/>
                <w:bCs/>
                <w:sz w:val="16"/>
                <w:szCs w:val="16"/>
              </w:rPr>
              <w:t>Oznaczenie księgi wieczystej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b/>
                <w:bCs/>
                <w:sz w:val="16"/>
                <w:szCs w:val="16"/>
              </w:rPr>
            </w:pPr>
            <w:r w:rsidRPr="00A22881">
              <w:rPr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b/>
                <w:bCs/>
                <w:sz w:val="16"/>
                <w:szCs w:val="16"/>
              </w:rPr>
            </w:pPr>
            <w:r w:rsidRPr="00A22881">
              <w:rPr>
                <w:b/>
                <w:bCs/>
                <w:sz w:val="16"/>
                <w:szCs w:val="16"/>
              </w:rPr>
              <w:t>Powierzchnia działki i budynku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b/>
                <w:bCs/>
                <w:sz w:val="16"/>
                <w:szCs w:val="16"/>
              </w:rPr>
            </w:pPr>
            <w:r w:rsidRPr="00A22881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b/>
                <w:bCs/>
                <w:sz w:val="16"/>
                <w:szCs w:val="16"/>
              </w:rPr>
            </w:pPr>
            <w:r w:rsidRPr="00A22881">
              <w:rPr>
                <w:b/>
                <w:bCs/>
                <w:sz w:val="16"/>
                <w:szCs w:val="16"/>
              </w:rPr>
              <w:t>Wysokość opłat i terminy ich wnoszenia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b/>
                <w:bCs/>
                <w:sz w:val="16"/>
                <w:szCs w:val="16"/>
              </w:rPr>
            </w:pPr>
            <w:r w:rsidRPr="00A22881">
              <w:rPr>
                <w:b/>
                <w:bCs/>
                <w:sz w:val="16"/>
                <w:szCs w:val="16"/>
              </w:rPr>
              <w:t xml:space="preserve">Termin oddania </w:t>
            </w:r>
            <w:proofErr w:type="gramStart"/>
            <w:r w:rsidRPr="00A22881">
              <w:rPr>
                <w:b/>
                <w:bCs/>
                <w:sz w:val="16"/>
                <w:szCs w:val="16"/>
              </w:rPr>
              <w:t>w  użyczenie</w:t>
            </w:r>
            <w:proofErr w:type="gramEnd"/>
          </w:p>
        </w:tc>
      </w:tr>
      <w:tr w:rsidR="00A22881" w:rsidRPr="00A22881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Nieruchomość gruntowa nr geod. 275/23 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obręb Pozezdrze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KW Nr 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OL2G/00009427/4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Przedmiotowa </w:t>
            </w:r>
            <w:r w:rsidR="001142E5" w:rsidRPr="00A22881">
              <w:rPr>
                <w:sz w:val="16"/>
                <w:szCs w:val="16"/>
              </w:rPr>
              <w:t>nieruchomość jest</w:t>
            </w:r>
            <w:r w:rsidRPr="00A22881">
              <w:rPr>
                <w:sz w:val="16"/>
                <w:szCs w:val="16"/>
              </w:rPr>
              <w:t xml:space="preserve"> objęta miejscowym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planem zagospodarowania </w:t>
            </w:r>
            <w:r w:rsidR="001142E5" w:rsidRPr="00A22881">
              <w:rPr>
                <w:sz w:val="16"/>
                <w:szCs w:val="16"/>
              </w:rPr>
              <w:t>przestrzennego -</w:t>
            </w:r>
            <w:r w:rsidRPr="00A22881">
              <w:rPr>
                <w:sz w:val="16"/>
                <w:szCs w:val="16"/>
              </w:rPr>
              <w:t xml:space="preserve"> przeznaczona na prowadzenie działalności usługowej.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pow. działki </w:t>
            </w:r>
            <w:proofErr w:type="gramStart"/>
            <w:r w:rsidRPr="00A22881">
              <w:rPr>
                <w:sz w:val="16"/>
                <w:szCs w:val="16"/>
              </w:rPr>
              <w:t>60  m</w:t>
            </w:r>
            <w:proofErr w:type="gramEnd"/>
            <w:r w:rsidRPr="00A22881">
              <w:rPr>
                <w:sz w:val="16"/>
                <w:szCs w:val="16"/>
                <w:vertAlign w:val="superscript"/>
              </w:rPr>
              <w:t>2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228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</w:p>
          <w:p w:rsidR="00A22881" w:rsidRPr="00A22881" w:rsidRDefault="001142E5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Nieruchomość gruntowa</w:t>
            </w:r>
            <w:r w:rsidR="00A22881" w:rsidRPr="00A22881">
              <w:rPr>
                <w:sz w:val="16"/>
                <w:szCs w:val="16"/>
              </w:rPr>
              <w:t xml:space="preserve"> niezabudowana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użyczenie na potrzeby działalności statutowej 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PGK Sp. z o. o. w Pozezdrzu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 do 3 lat</w:t>
            </w:r>
          </w:p>
        </w:tc>
      </w:tr>
      <w:tr w:rsidR="00A22881" w:rsidRPr="00A22881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Część nieruchomości gruntowej nr geod. 275/25 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obręb Pozezdrze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KW Nr 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OL2G/00009427/4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Przedmiotowa </w:t>
            </w:r>
            <w:r w:rsidR="001142E5" w:rsidRPr="00A22881">
              <w:rPr>
                <w:sz w:val="16"/>
                <w:szCs w:val="16"/>
              </w:rPr>
              <w:t>nieruchomość jest</w:t>
            </w:r>
            <w:r w:rsidRPr="00A22881">
              <w:rPr>
                <w:sz w:val="16"/>
                <w:szCs w:val="16"/>
              </w:rPr>
              <w:t xml:space="preserve"> objęta miejscowym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 xml:space="preserve">planem zagospodarowania </w:t>
            </w:r>
            <w:r w:rsidR="001142E5" w:rsidRPr="00A22881">
              <w:rPr>
                <w:sz w:val="16"/>
                <w:szCs w:val="16"/>
              </w:rPr>
              <w:t>przestrzennego -</w:t>
            </w:r>
            <w:r w:rsidRPr="00A22881">
              <w:rPr>
                <w:sz w:val="16"/>
                <w:szCs w:val="16"/>
              </w:rPr>
              <w:t xml:space="preserve"> przeznaczona na prowadzenie działalności usługowej.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pow. działki - </w:t>
            </w:r>
            <w:proofErr w:type="gramStart"/>
            <w:r w:rsidRPr="00A22881">
              <w:rPr>
                <w:sz w:val="16"/>
                <w:szCs w:val="16"/>
              </w:rPr>
              <w:t>35  m</w:t>
            </w:r>
            <w:proofErr w:type="gramEnd"/>
            <w:r w:rsidRPr="00A22881">
              <w:rPr>
                <w:sz w:val="16"/>
                <w:szCs w:val="16"/>
                <w:vertAlign w:val="superscript"/>
              </w:rPr>
              <w:t>2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1142E5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Nieruchomość gruntowa</w:t>
            </w:r>
            <w:r w:rsidR="00A22881" w:rsidRPr="00A22881">
              <w:rPr>
                <w:sz w:val="16"/>
                <w:szCs w:val="16"/>
              </w:rPr>
              <w:t xml:space="preserve"> niezabudowana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użyczenie na potrzeby działalności statutowej 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PGK Sp. z o. o. w Pozezdrzu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do 3 lat </w:t>
            </w:r>
          </w:p>
        </w:tc>
      </w:tr>
      <w:tr w:rsidR="00A22881" w:rsidRPr="00A22881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Część nieruchomości gruntowej nr geod. 275/31 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obręb Pozezdrze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KW Nr 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OL2G/00009427/4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Przedmiotowa </w:t>
            </w:r>
            <w:r w:rsidR="001142E5" w:rsidRPr="00A22881">
              <w:rPr>
                <w:sz w:val="16"/>
                <w:szCs w:val="16"/>
              </w:rPr>
              <w:t>nieruchomość jest</w:t>
            </w:r>
            <w:r w:rsidRPr="00A22881">
              <w:rPr>
                <w:sz w:val="16"/>
                <w:szCs w:val="16"/>
              </w:rPr>
              <w:t xml:space="preserve"> objęta miejscowym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 xml:space="preserve">planem zagospodarowania </w:t>
            </w:r>
            <w:r w:rsidR="001142E5" w:rsidRPr="00A22881">
              <w:rPr>
                <w:sz w:val="16"/>
                <w:szCs w:val="16"/>
              </w:rPr>
              <w:t>przestrzennego -</w:t>
            </w:r>
            <w:r w:rsidRPr="00A22881">
              <w:rPr>
                <w:sz w:val="16"/>
                <w:szCs w:val="16"/>
              </w:rPr>
              <w:t xml:space="preserve"> przeznaczona na prowadzenie działalności usługowej.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pow. działki - </w:t>
            </w:r>
            <w:proofErr w:type="gramStart"/>
            <w:r w:rsidRPr="00A22881">
              <w:rPr>
                <w:sz w:val="16"/>
                <w:szCs w:val="16"/>
              </w:rPr>
              <w:t>100  m</w:t>
            </w:r>
            <w:proofErr w:type="gramEnd"/>
            <w:r w:rsidRPr="00A2288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1142E5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Nieruchomość gruntowa</w:t>
            </w:r>
            <w:r w:rsidR="00A22881" w:rsidRPr="00A22881">
              <w:rPr>
                <w:sz w:val="16"/>
                <w:szCs w:val="16"/>
              </w:rPr>
              <w:t xml:space="preserve"> niezabudowana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użyczenie na potrzeby działalności statutowej 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PGK Sp. z o. o. w Pozezdrzu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do 3 lat </w:t>
            </w:r>
          </w:p>
        </w:tc>
      </w:tr>
      <w:tr w:rsidR="00A22881" w:rsidRPr="00A22881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Nieruchomość </w:t>
            </w:r>
            <w:r w:rsidR="001142E5" w:rsidRPr="00A22881">
              <w:rPr>
                <w:sz w:val="16"/>
                <w:szCs w:val="16"/>
              </w:rPr>
              <w:t>gruntowa zabudowa</w:t>
            </w:r>
            <w:r w:rsidRPr="00A22881">
              <w:rPr>
                <w:sz w:val="16"/>
                <w:szCs w:val="16"/>
              </w:rPr>
              <w:t xml:space="preserve"> budynkiem użytkowym nr geod. 275/24 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obręb Pozezdrze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KW Nr 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OL2G/00009427/4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prowadzonej przez VII zamiejscowy Wydział Ksiąg Wieczystych w Węgorzewie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Przedmiotowa </w:t>
            </w:r>
            <w:r w:rsidR="001142E5" w:rsidRPr="00A22881">
              <w:rPr>
                <w:sz w:val="16"/>
                <w:szCs w:val="16"/>
              </w:rPr>
              <w:t>nieruchomość jest</w:t>
            </w:r>
            <w:r w:rsidRPr="00A22881">
              <w:rPr>
                <w:sz w:val="16"/>
                <w:szCs w:val="16"/>
              </w:rPr>
              <w:t xml:space="preserve"> objęta miejscowym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 xml:space="preserve">planem zagospodarowania </w:t>
            </w:r>
            <w:r w:rsidR="001142E5" w:rsidRPr="00A22881">
              <w:rPr>
                <w:sz w:val="16"/>
                <w:szCs w:val="16"/>
              </w:rPr>
              <w:t>przestrzennego -</w:t>
            </w:r>
            <w:r w:rsidRPr="00A22881">
              <w:rPr>
                <w:sz w:val="16"/>
                <w:szCs w:val="16"/>
              </w:rPr>
              <w:t xml:space="preserve"> przeznaczona na prowadzenie działalności usługowej.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22881">
              <w:rPr>
                <w:sz w:val="16"/>
                <w:szCs w:val="16"/>
              </w:rPr>
              <w:t>pow. działki - 232 m</w:t>
            </w:r>
            <w:r w:rsidRPr="00A22881">
              <w:rPr>
                <w:sz w:val="16"/>
                <w:szCs w:val="16"/>
                <w:vertAlign w:val="superscript"/>
              </w:rPr>
              <w:t>2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pow. części budynku - 84,32 m</w:t>
            </w:r>
            <w:r w:rsidRPr="00A22881">
              <w:rPr>
                <w:sz w:val="16"/>
                <w:szCs w:val="16"/>
                <w:vertAlign w:val="superscript"/>
              </w:rPr>
              <w:t>2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1142E5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Nieruchomość gruntowa</w:t>
            </w:r>
            <w:r w:rsidR="00A22881" w:rsidRPr="00A22881">
              <w:rPr>
                <w:sz w:val="16"/>
                <w:szCs w:val="16"/>
              </w:rPr>
              <w:t xml:space="preserve"> zabudowana budynkiem użytkowym</w:t>
            </w:r>
          </w:p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użyczenie na potrzeby działalności statutowej </w:t>
            </w:r>
          </w:p>
          <w:p w:rsidR="00A22881" w:rsidRPr="00A22881" w:rsidRDefault="00A22881" w:rsidP="00A22881">
            <w:pPr>
              <w:jc w:val="center"/>
            </w:pPr>
            <w:r w:rsidRPr="00A22881">
              <w:rPr>
                <w:sz w:val="16"/>
                <w:szCs w:val="16"/>
              </w:rPr>
              <w:t>PGK Sp. z o. o. w Pozezdrzu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>nieodpłatnie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81" w:rsidRPr="00A22881" w:rsidRDefault="00A22881" w:rsidP="00A22881">
            <w:pPr>
              <w:jc w:val="center"/>
              <w:rPr>
                <w:sz w:val="16"/>
                <w:szCs w:val="16"/>
              </w:rPr>
            </w:pPr>
            <w:r w:rsidRPr="00A22881">
              <w:rPr>
                <w:sz w:val="16"/>
                <w:szCs w:val="16"/>
              </w:rPr>
              <w:t xml:space="preserve">do 3 lat </w:t>
            </w:r>
          </w:p>
        </w:tc>
      </w:tr>
    </w:tbl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Niniejszy wykaz wywiesza się na tablicy ogłoszeń w Urzędzie Gminy przy ul. 1 Maja 1A, 11-610 Pozezdrze na okres 21 dni oraz na stronach internetowych właściwego urzędu.</w:t>
      </w:r>
    </w:p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Szczegółowe warunki użyczenia ww. nieruchomości zostaną określone w umowie użyczenia. Umowa </w:t>
      </w:r>
      <w:r w:rsidR="001142E5"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użyczenia zostanie</w:t>
      </w:r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zawarta od dnia 1 czerwca 2019 r.</w:t>
      </w:r>
    </w:p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Szczegółowe informacje można uzyskać w Urzędzie Gminy w Pozezdrzu przy ul. 1 Maja 1A, 11-610 Pozezdrze w Referacie Rozwoju Gminy i Przedsięwzięć Publicznych pokój nr </w:t>
      </w:r>
      <w:bookmarkStart w:id="0" w:name="_GoBack"/>
      <w:bookmarkEnd w:id="0"/>
      <w:r w:rsidR="001142E5"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13 tel.</w:t>
      </w:r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874279006 wew.  46 oraz na </w:t>
      </w:r>
      <w:r w:rsidR="001142E5"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stronach</w:t>
      </w:r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internetowych </w:t>
      </w:r>
      <w:hyperlink r:id="rId4" w:history="1">
        <w:r w:rsidRPr="00A2288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  <w:r w:rsidRPr="00A2288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5" w:history="1">
        <w:r w:rsidRPr="00A2288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</w:p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22881" w:rsidRPr="00A22881" w:rsidRDefault="00A22881" w:rsidP="00A22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D277CA" w:rsidRDefault="00D277CA"/>
    <w:sectPr w:rsidR="00D277CA" w:rsidSect="006A14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1"/>
    <w:rsid w:val="001142E5"/>
    <w:rsid w:val="00A22881"/>
    <w:rsid w:val="00D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FB9D-65F8-49FD-983F-7AEAD93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22881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A22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pozezdrze.pl" TargetMode="External"/><Relationship Id="rId4" Type="http://schemas.openxmlformats.org/officeDocument/2006/relationships/hyperlink" Target="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WK. Kopczyński</dc:creator>
  <cp:keywords/>
  <dc:description/>
  <cp:lastModifiedBy>Wojciech WK. Kopczyński</cp:lastModifiedBy>
  <cp:revision>2</cp:revision>
  <dcterms:created xsi:type="dcterms:W3CDTF">2019-05-08T10:32:00Z</dcterms:created>
  <dcterms:modified xsi:type="dcterms:W3CDTF">2019-05-08T11:49:00Z</dcterms:modified>
</cp:coreProperties>
</file>