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F" w:rsidRDefault="0003399F" w:rsidP="00BB46F2">
      <w:pPr>
        <w:pStyle w:val="Teksttreci2"/>
        <w:shd w:val="clear" w:color="auto" w:fill="auto"/>
        <w:spacing w:after="0" w:line="276" w:lineRule="auto"/>
        <w:ind w:left="4320" w:firstLine="720"/>
        <w:jc w:val="left"/>
        <w:rPr>
          <w:rFonts w:asciiTheme="minorHAnsi" w:hAnsiTheme="minorHAnsi" w:cstheme="minorHAnsi"/>
        </w:rPr>
      </w:pPr>
    </w:p>
    <w:p w:rsidR="0003399F" w:rsidRDefault="0003399F" w:rsidP="00BB46F2">
      <w:pPr>
        <w:pStyle w:val="Teksttreci2"/>
        <w:shd w:val="clear" w:color="auto" w:fill="auto"/>
        <w:spacing w:after="0" w:line="276" w:lineRule="auto"/>
        <w:ind w:left="4320" w:firstLine="720"/>
        <w:jc w:val="left"/>
        <w:rPr>
          <w:rFonts w:asciiTheme="minorHAnsi" w:hAnsiTheme="minorHAnsi" w:cstheme="minorHAnsi"/>
        </w:rPr>
      </w:pPr>
    </w:p>
    <w:p w:rsidR="00B87AE1" w:rsidRPr="00BB46F2" w:rsidRDefault="00B87AE1" w:rsidP="00BB46F2">
      <w:pPr>
        <w:pStyle w:val="Teksttreci2"/>
        <w:shd w:val="clear" w:color="auto" w:fill="auto"/>
        <w:spacing w:after="0" w:line="276" w:lineRule="auto"/>
        <w:ind w:left="4320" w:firstLine="720"/>
        <w:jc w:val="left"/>
        <w:rPr>
          <w:rFonts w:asciiTheme="minorHAnsi" w:hAnsiTheme="minorHAnsi" w:cstheme="minorHAnsi"/>
          <w:lang w:val="en-US"/>
        </w:rPr>
      </w:pPr>
      <w:r w:rsidRPr="00BB46F2">
        <w:rPr>
          <w:rFonts w:asciiTheme="minorHAnsi" w:hAnsiTheme="minorHAnsi" w:cstheme="minorHAnsi"/>
        </w:rPr>
        <w:t>Załącznik Nr 1 do</w:t>
      </w:r>
      <w:r w:rsidRPr="00BB46F2">
        <w:rPr>
          <w:rFonts w:asciiTheme="minorHAnsi" w:hAnsiTheme="minorHAnsi" w:cstheme="minorHAnsi"/>
          <w:lang w:val="en-US"/>
        </w:rPr>
        <w:t xml:space="preserve"> </w:t>
      </w:r>
    </w:p>
    <w:p w:rsidR="00B87AE1" w:rsidRPr="00BB46F2" w:rsidRDefault="00B87AE1" w:rsidP="00BB46F2">
      <w:pPr>
        <w:pStyle w:val="Teksttreci2"/>
        <w:shd w:val="clear" w:color="auto" w:fill="auto"/>
        <w:spacing w:after="0" w:line="276" w:lineRule="auto"/>
        <w:ind w:left="4320" w:firstLine="720"/>
        <w:jc w:val="left"/>
        <w:rPr>
          <w:rFonts w:asciiTheme="minorHAnsi" w:hAnsiTheme="minorHAnsi" w:cstheme="minorHAnsi"/>
        </w:rPr>
      </w:pPr>
      <w:r w:rsidRPr="00BB46F2">
        <w:rPr>
          <w:rFonts w:asciiTheme="minorHAnsi" w:hAnsiTheme="minorHAnsi" w:cstheme="minorHAnsi"/>
        </w:rPr>
        <w:t>Zarządzenia Nr R0.0050.</w:t>
      </w:r>
      <w:r w:rsidRPr="00BB46F2">
        <w:rPr>
          <w:rFonts w:asciiTheme="minorHAnsi" w:hAnsiTheme="minorHAnsi" w:cstheme="minorHAnsi"/>
          <w:lang w:val="en-US"/>
        </w:rPr>
        <w:t>16</w:t>
      </w:r>
      <w:r w:rsidRPr="00BB46F2">
        <w:rPr>
          <w:rFonts w:asciiTheme="minorHAnsi" w:hAnsiTheme="minorHAnsi" w:cstheme="minorHAnsi"/>
        </w:rPr>
        <w:t xml:space="preserve">.2020 </w:t>
      </w:r>
    </w:p>
    <w:p w:rsidR="00B87AE1" w:rsidRPr="00BB46F2" w:rsidRDefault="00B87AE1" w:rsidP="00BB46F2">
      <w:pPr>
        <w:pStyle w:val="Teksttreci2"/>
        <w:shd w:val="clear" w:color="auto" w:fill="auto"/>
        <w:spacing w:after="0" w:line="276" w:lineRule="auto"/>
        <w:ind w:left="4320" w:firstLine="720"/>
        <w:jc w:val="left"/>
        <w:rPr>
          <w:rFonts w:asciiTheme="minorHAnsi" w:hAnsiTheme="minorHAnsi" w:cstheme="minorHAnsi"/>
        </w:rPr>
      </w:pPr>
      <w:r w:rsidRPr="00BB46F2">
        <w:rPr>
          <w:rFonts w:asciiTheme="minorHAnsi" w:hAnsiTheme="minorHAnsi" w:cstheme="minorHAnsi"/>
        </w:rPr>
        <w:t xml:space="preserve">Wójta Gminy Lubomia z </w:t>
      </w:r>
      <w:proofErr w:type="spellStart"/>
      <w:r w:rsidRPr="000516C3">
        <w:rPr>
          <w:rFonts w:asciiTheme="minorHAnsi" w:hAnsiTheme="minorHAnsi" w:cstheme="minorHAnsi"/>
        </w:rPr>
        <w:t>dn</w:t>
      </w:r>
      <w:r w:rsidRPr="00BB46F2">
        <w:rPr>
          <w:rFonts w:asciiTheme="minorHAnsi" w:hAnsiTheme="minorHAnsi" w:cstheme="minorHAnsi"/>
          <w:lang w:val="en-US"/>
        </w:rPr>
        <w:t>ia</w:t>
      </w:r>
      <w:proofErr w:type="spellEnd"/>
      <w:r w:rsidRPr="00BB46F2">
        <w:rPr>
          <w:rFonts w:asciiTheme="minorHAnsi" w:hAnsiTheme="minorHAnsi" w:cstheme="minorHAnsi"/>
        </w:rPr>
        <w:t xml:space="preserve"> </w:t>
      </w:r>
      <w:r w:rsidR="00B70E00">
        <w:rPr>
          <w:rFonts w:asciiTheme="minorHAnsi" w:hAnsiTheme="minorHAnsi" w:cstheme="minorHAnsi"/>
          <w:lang w:val="en-US"/>
        </w:rPr>
        <w:t>05.02</w:t>
      </w:r>
      <w:r w:rsidRPr="00BB46F2">
        <w:rPr>
          <w:rFonts w:asciiTheme="minorHAnsi" w:hAnsiTheme="minorHAnsi" w:cstheme="minorHAnsi"/>
          <w:lang w:val="en-US"/>
        </w:rPr>
        <w:t xml:space="preserve">.2020 </w:t>
      </w:r>
      <w:r w:rsidRPr="00BB46F2">
        <w:rPr>
          <w:rFonts w:asciiTheme="minorHAnsi" w:hAnsiTheme="minorHAnsi" w:cstheme="minorHAnsi"/>
        </w:rPr>
        <w:t>r.</w:t>
      </w:r>
    </w:p>
    <w:p w:rsidR="00B87AE1" w:rsidRPr="00B87AE1" w:rsidRDefault="00B87AE1" w:rsidP="00BB46F2">
      <w:pPr>
        <w:shd w:val="clear" w:color="auto" w:fill="FFFFFF"/>
        <w:spacing w:line="276" w:lineRule="auto"/>
        <w:ind w:right="3734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B87AE1" w:rsidRPr="00B87AE1" w:rsidRDefault="00B87AE1" w:rsidP="00BB46F2">
      <w:pPr>
        <w:shd w:val="clear" w:color="auto" w:fill="FFFFFF"/>
        <w:spacing w:line="276" w:lineRule="auto"/>
        <w:ind w:right="3734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0F587E" w:rsidRPr="00B87AE1" w:rsidRDefault="000F587E" w:rsidP="00BB46F2">
      <w:pPr>
        <w:shd w:val="clear" w:color="auto" w:fill="FFFFFF"/>
        <w:spacing w:line="276" w:lineRule="auto"/>
        <w:ind w:right="3734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87AE1">
        <w:rPr>
          <w:rFonts w:asciiTheme="minorHAnsi" w:hAnsiTheme="minorHAnsi" w:cstheme="minorHAnsi"/>
          <w:b/>
          <w:bCs/>
          <w:spacing w:val="-3"/>
          <w:sz w:val="22"/>
          <w:szCs w:val="22"/>
        </w:rPr>
        <w:t>Projekt</w:t>
      </w:r>
    </w:p>
    <w:p w:rsidR="000F587E" w:rsidRPr="00B87AE1" w:rsidRDefault="000F587E" w:rsidP="00BB46F2">
      <w:pPr>
        <w:shd w:val="clear" w:color="auto" w:fill="FFFFFF"/>
        <w:spacing w:line="276" w:lineRule="auto"/>
        <w:ind w:left="4138" w:right="3734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B87AE1" w:rsidRDefault="000F587E" w:rsidP="00BB46F2">
      <w:pPr>
        <w:shd w:val="clear" w:color="auto" w:fill="FFFFFF"/>
        <w:spacing w:line="276" w:lineRule="auto"/>
        <w:ind w:left="2160" w:right="3734" w:firstLine="720"/>
        <w:jc w:val="center"/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</w:pPr>
      <w:r w:rsidRPr="00B87AE1">
        <w:rPr>
          <w:rFonts w:asciiTheme="minorHAnsi" w:hAnsiTheme="minorHAnsi" w:cstheme="minorHAnsi"/>
          <w:b/>
          <w:bCs/>
          <w:spacing w:val="-3"/>
          <w:sz w:val="22"/>
          <w:szCs w:val="22"/>
        </w:rPr>
        <w:t>UCHWA</w:t>
      </w:r>
      <w:r w:rsidR="00B87AE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 xml:space="preserve">ŁA </w:t>
      </w:r>
      <w:r w:rsidRPr="00B87AE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>NR</w:t>
      </w:r>
      <w:r w:rsidR="00B87AE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 xml:space="preserve"> ………….</w:t>
      </w:r>
    </w:p>
    <w:p w:rsidR="00810C17" w:rsidRPr="00B87AE1" w:rsidRDefault="000F587E" w:rsidP="00BB46F2">
      <w:pPr>
        <w:shd w:val="clear" w:color="auto" w:fill="FFFFFF"/>
        <w:spacing w:line="276" w:lineRule="auto"/>
        <w:ind w:left="1440" w:right="3734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>RADY GMINY LUBOMIA</w:t>
      </w:r>
    </w:p>
    <w:p w:rsidR="00810C17" w:rsidRPr="00B87AE1" w:rsidRDefault="00B87AE1" w:rsidP="00BB46F2">
      <w:pPr>
        <w:shd w:val="clear" w:color="auto" w:fill="FFFFFF"/>
        <w:spacing w:line="276" w:lineRule="auto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F587E" w:rsidRPr="00B87AE1">
        <w:rPr>
          <w:rFonts w:asciiTheme="minorHAnsi" w:hAnsiTheme="minorHAnsi" w:cstheme="minorHAnsi"/>
          <w:sz w:val="22"/>
          <w:szCs w:val="22"/>
        </w:rPr>
        <w:t>z dnia ………………………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 xml:space="preserve"> 2020 r.</w:t>
      </w:r>
    </w:p>
    <w:p w:rsidR="00B70E00" w:rsidRDefault="00B70E00" w:rsidP="00BB46F2">
      <w:pPr>
        <w:shd w:val="clear" w:color="auto" w:fill="FFFFFF"/>
        <w:spacing w:line="276" w:lineRule="auto"/>
        <w:ind w:right="442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810C17" w:rsidRPr="00B87AE1" w:rsidRDefault="000F587E" w:rsidP="00BB46F2">
      <w:pPr>
        <w:shd w:val="clear" w:color="auto" w:fill="FFFFFF"/>
        <w:spacing w:line="276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b/>
          <w:bCs/>
          <w:spacing w:val="-1"/>
          <w:sz w:val="22"/>
          <w:szCs w:val="22"/>
        </w:rPr>
        <w:t>w sprawie przyj</w:t>
      </w:r>
      <w:r w:rsidRPr="00B87AE1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ęcia Programu współpracy Gminy Lubomia z organizacjami pozarządowymi </w:t>
      </w: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>prowadzącymi działalność pożytku publicznego na rok 2020</w:t>
      </w:r>
    </w:p>
    <w:p w:rsidR="00B70E00" w:rsidRDefault="00B70E00" w:rsidP="00BB46F2">
      <w:pPr>
        <w:shd w:val="clear" w:color="auto" w:fill="FFFFFF"/>
        <w:spacing w:line="276" w:lineRule="auto"/>
        <w:ind w:right="134" w:firstLine="44"/>
        <w:jc w:val="both"/>
        <w:rPr>
          <w:rFonts w:asciiTheme="minorHAnsi" w:hAnsiTheme="minorHAnsi" w:cstheme="minorHAnsi"/>
          <w:sz w:val="22"/>
          <w:szCs w:val="22"/>
        </w:rPr>
      </w:pPr>
    </w:p>
    <w:p w:rsidR="00B87AE1" w:rsidRDefault="000F587E" w:rsidP="00BB46F2">
      <w:pPr>
        <w:shd w:val="clear" w:color="auto" w:fill="FFFFFF"/>
        <w:spacing w:line="276" w:lineRule="auto"/>
        <w:ind w:right="134" w:firstLine="4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Na podstawie art. 18 ust 2 pkt 15 ustawy z dnia 8 marca 1990 r. o samorz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ądzie gminnym </w:t>
      </w:r>
      <w:r w:rsidR="00B87AE1">
        <w:rPr>
          <w:rFonts w:asciiTheme="minorHAnsi" w:eastAsia="Times New Roman" w:hAnsiTheme="minorHAnsi" w:cstheme="minorHAnsi"/>
          <w:sz w:val="22"/>
          <w:szCs w:val="22"/>
        </w:rPr>
        <w:t xml:space="preserve">                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(Dz.U. z 2019 r., poz. 506 ze zm.), art. 5a ust 1 i 4 ustawy z dnia 24 kwietnia 2003 r. o działalności pożytku publicznego</w:t>
      </w:r>
      <w:r w:rsidR="00B87AE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i o wolontariacie (Dz.U. z 2019 r., poz. 688 ze zm.), po przeprowadzeniu konsultacji z organizacjami pozarządowymi i innymi podmiotami prowadzącymi działaln</w:t>
      </w:r>
      <w:r w:rsidR="00B87AE1" w:rsidRPr="00B87AE1">
        <w:rPr>
          <w:rFonts w:asciiTheme="minorHAnsi" w:eastAsia="Times New Roman" w:hAnsiTheme="minorHAnsi" w:cstheme="minorHAnsi"/>
          <w:sz w:val="22"/>
          <w:szCs w:val="22"/>
        </w:rPr>
        <w:t xml:space="preserve">ość pożytku publicznego </w:t>
      </w:r>
    </w:p>
    <w:p w:rsidR="00810C17" w:rsidRPr="00B87AE1" w:rsidRDefault="00B87AE1" w:rsidP="00BB46F2">
      <w:pPr>
        <w:shd w:val="clear" w:color="auto" w:fill="FFFFFF"/>
        <w:spacing w:line="276" w:lineRule="auto"/>
        <w:ind w:left="523" w:right="134" w:firstLine="197"/>
        <w:jc w:val="center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sz w:val="22"/>
          <w:szCs w:val="22"/>
        </w:rPr>
        <w:t>uchwala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 xml:space="preserve"> się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>co następuje:</w:t>
      </w:r>
    </w:p>
    <w:p w:rsidR="00B87AE1" w:rsidRDefault="00B87AE1" w:rsidP="00BB46F2">
      <w:pPr>
        <w:shd w:val="clear" w:color="auto" w:fill="FFFFFF"/>
        <w:spacing w:line="276" w:lineRule="auto"/>
        <w:ind w:left="523" w:firstLine="33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87AE1" w:rsidRPr="00B87AE1" w:rsidRDefault="000F587E" w:rsidP="00BB46F2">
      <w:pPr>
        <w:shd w:val="clear" w:color="auto" w:fill="FFFFFF"/>
        <w:spacing w:line="276" w:lineRule="auto"/>
        <w:ind w:left="523" w:firstLine="33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>§ 1.</w:t>
      </w:r>
    </w:p>
    <w:p w:rsidR="00810C17" w:rsidRPr="00B87AE1" w:rsidRDefault="00B87AE1" w:rsidP="00BB46F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Przyjąć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Program współpracy Gminy Lubomia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 xml:space="preserve"> z organizacja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mi pozarządowymi prowadzącymi 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>działalność pożytku publicznego na rok 2020, określony w załączniku do niniejszej uchwały.</w:t>
      </w:r>
    </w:p>
    <w:p w:rsidR="00B87AE1" w:rsidRDefault="00B87AE1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87AE1" w:rsidRPr="00B87AE1" w:rsidRDefault="000F587E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>§ 2.</w:t>
      </w:r>
    </w:p>
    <w:p w:rsidR="00810C17" w:rsidRPr="00B87AE1" w:rsidRDefault="000F587E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sz w:val="22"/>
          <w:szCs w:val="22"/>
        </w:rPr>
        <w:t>Wykonanie uchwały powierzyć Wójtowi Gminy Lubomia.</w:t>
      </w:r>
    </w:p>
    <w:p w:rsidR="00B87AE1" w:rsidRDefault="00B87AE1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87AE1" w:rsidRPr="00B87AE1" w:rsidRDefault="000F587E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>§ 3.</w:t>
      </w:r>
    </w:p>
    <w:p w:rsidR="00810C17" w:rsidRPr="00B87AE1" w:rsidRDefault="000F587E" w:rsidP="00BB46F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sz w:val="22"/>
          <w:szCs w:val="22"/>
        </w:rPr>
        <w:t>Uchwała wchodzi w życie z dniem podjęcia</w:t>
      </w:r>
      <w:r w:rsidR="00B87AE1">
        <w:rPr>
          <w:rFonts w:asciiTheme="minorHAnsi" w:eastAsia="Times New Roman" w:hAnsiTheme="minorHAnsi" w:cstheme="minorHAnsi"/>
          <w:sz w:val="22"/>
          <w:szCs w:val="22"/>
        </w:rPr>
        <w:t xml:space="preserve"> i obowiązuje od 01.01.2020 r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810C17" w:rsidRPr="00B87AE1" w:rsidRDefault="00810C17" w:rsidP="00BB46F2">
      <w:pPr>
        <w:shd w:val="clear" w:color="auto" w:fill="FFFFFF"/>
        <w:spacing w:line="276" w:lineRule="auto"/>
        <w:ind w:left="7042"/>
        <w:rPr>
          <w:rFonts w:asciiTheme="minorHAnsi" w:hAnsiTheme="minorHAnsi" w:cstheme="minorHAnsi"/>
          <w:sz w:val="22"/>
          <w:szCs w:val="22"/>
        </w:rPr>
        <w:sectPr w:rsidR="00810C17" w:rsidRPr="00B87AE1" w:rsidSect="00B87AE1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810C17" w:rsidRPr="00B87AE1" w:rsidRDefault="000F587E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  <w:sectPr w:rsidR="00810C17" w:rsidRPr="00B87AE1">
          <w:type w:val="continuous"/>
          <w:pgSz w:w="11909" w:h="16834"/>
          <w:pgMar w:top="828" w:right="886" w:bottom="360" w:left="501" w:header="708" w:footer="708" w:gutter="0"/>
          <w:cols w:num="2" w:space="708" w:equalWidth="0">
            <w:col w:w="4454" w:space="5347"/>
            <w:col w:w="720"/>
          </w:cols>
          <w:noEndnote/>
        </w:sectPr>
      </w:pPr>
      <w:r w:rsidRPr="00B87AE1">
        <w:rPr>
          <w:rFonts w:asciiTheme="minorHAnsi" w:hAnsiTheme="minorHAnsi" w:cstheme="minorHAnsi"/>
          <w:sz w:val="22"/>
          <w:szCs w:val="22"/>
        </w:rPr>
        <w:lastRenderedPageBreak/>
        <w:br w:type="column"/>
      </w:r>
      <w:r w:rsidRPr="00B87AE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B87AE1" w:rsidRDefault="00B87AE1" w:rsidP="000516C3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03399F" w:rsidRDefault="0003399F" w:rsidP="0003399F">
      <w:pPr>
        <w:pStyle w:val="Teksttreci"/>
        <w:shd w:val="clear" w:color="auto" w:fill="auto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:rsidR="0003399F" w:rsidRDefault="0003399F" w:rsidP="0003399F">
      <w:pPr>
        <w:pStyle w:val="Teksttreci"/>
        <w:shd w:val="clear" w:color="auto" w:fill="auto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:rsidR="0003399F" w:rsidRDefault="0003399F" w:rsidP="0003399F">
      <w:pPr>
        <w:pStyle w:val="Teksttreci"/>
        <w:shd w:val="clear" w:color="auto" w:fill="auto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:rsidR="0003399F" w:rsidRDefault="0003399F" w:rsidP="0003399F">
      <w:pPr>
        <w:pStyle w:val="Teksttreci"/>
        <w:shd w:val="clear" w:color="auto" w:fill="auto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:rsidR="0003399F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p w:rsidR="0003399F" w:rsidRDefault="0003399F" w:rsidP="00F56CA0">
      <w:pPr>
        <w:pStyle w:val="Teksttreci"/>
        <w:shd w:val="clear" w:color="auto" w:fill="au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:rsidR="0003399F" w:rsidRDefault="0003399F" w:rsidP="00F56CA0">
      <w:pPr>
        <w:pStyle w:val="Teksttreci"/>
        <w:shd w:val="clear" w:color="auto" w:fill="au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r.pr. dr Czesław Burek</w:t>
      </w:r>
    </w:p>
    <w:p w:rsidR="000516C3" w:rsidRDefault="000516C3" w:rsidP="000516C3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762218" w:rsidRPr="000516C3" w:rsidRDefault="00762218" w:rsidP="000516C3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A1E63" w:rsidRDefault="002A1E63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2A1E63" w:rsidRDefault="002A1E63" w:rsidP="002A1E63">
      <w:pPr>
        <w:shd w:val="clear" w:color="auto" w:fill="FFFFFF"/>
        <w:spacing w:line="276" w:lineRule="auto"/>
        <w:ind w:left="4320" w:firstLine="720"/>
        <w:rPr>
          <w:rFonts w:asciiTheme="minorHAnsi" w:hAnsiTheme="minorHAnsi" w:cstheme="minorHAnsi"/>
        </w:rPr>
      </w:pPr>
      <w:r w:rsidRPr="00BB46F2">
        <w:rPr>
          <w:rFonts w:asciiTheme="minorHAnsi" w:hAnsiTheme="minorHAnsi" w:cstheme="minorHAnsi"/>
          <w:spacing w:val="-1"/>
        </w:rPr>
        <w:lastRenderedPageBreak/>
        <w:t>Za</w:t>
      </w:r>
      <w:r w:rsidRPr="00BB46F2">
        <w:rPr>
          <w:rFonts w:asciiTheme="minorHAnsi" w:eastAsia="Times New Roman" w:hAnsiTheme="minorHAnsi" w:cstheme="minorHAnsi"/>
          <w:spacing w:val="-1"/>
        </w:rPr>
        <w:t>łącznik do uchwały ………………..</w:t>
      </w:r>
    </w:p>
    <w:p w:rsidR="002A1E63" w:rsidRPr="00BB46F2" w:rsidRDefault="002A1E63" w:rsidP="002A1E63">
      <w:pPr>
        <w:shd w:val="clear" w:color="auto" w:fill="FFFFFF"/>
        <w:spacing w:line="276" w:lineRule="auto"/>
        <w:ind w:left="5040"/>
        <w:rPr>
          <w:rFonts w:asciiTheme="minorHAnsi" w:hAnsiTheme="minorHAnsi" w:cstheme="minorHAnsi"/>
        </w:rPr>
      </w:pPr>
      <w:r w:rsidRPr="00BB46F2">
        <w:rPr>
          <w:rFonts w:asciiTheme="minorHAnsi" w:hAnsiTheme="minorHAnsi" w:cstheme="minorHAnsi"/>
          <w:spacing w:val="-1"/>
        </w:rPr>
        <w:t>Rady Gminy Lubomia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z dnia …</w:t>
      </w:r>
      <w:r w:rsidRPr="00BB46F2">
        <w:rPr>
          <w:rFonts w:asciiTheme="minorHAnsi" w:hAnsiTheme="minorHAnsi" w:cstheme="minorHAnsi"/>
          <w:spacing w:val="-1"/>
        </w:rPr>
        <w:t>……… 2020 r.</w:t>
      </w:r>
    </w:p>
    <w:p w:rsidR="002A1E63" w:rsidRPr="002A1E63" w:rsidRDefault="002A1E63" w:rsidP="00BB46F2">
      <w:pPr>
        <w:shd w:val="clear" w:color="auto" w:fill="FFFFFF"/>
        <w:spacing w:line="276" w:lineRule="auto"/>
        <w:ind w:left="799" w:firstLine="23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B87AE1" w:rsidRPr="00762218" w:rsidRDefault="000F587E" w:rsidP="00BB46F2">
      <w:pPr>
        <w:shd w:val="clear" w:color="auto" w:fill="FFFFFF"/>
        <w:spacing w:line="276" w:lineRule="auto"/>
        <w:ind w:left="799" w:firstLine="232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62218">
        <w:rPr>
          <w:rFonts w:asciiTheme="minorHAnsi" w:hAnsiTheme="minorHAnsi" w:cstheme="minorHAnsi"/>
          <w:b/>
          <w:bCs/>
          <w:sz w:val="24"/>
          <w:szCs w:val="24"/>
        </w:rPr>
        <w:t>Program wsp</w:t>
      </w:r>
      <w:r w:rsidRPr="00762218">
        <w:rPr>
          <w:rFonts w:asciiTheme="minorHAnsi" w:eastAsia="Times New Roman" w:hAnsiTheme="minorHAnsi" w:cstheme="minorHAnsi"/>
          <w:b/>
          <w:bCs/>
          <w:sz w:val="24"/>
          <w:szCs w:val="24"/>
        </w:rPr>
        <w:t>ółpracy Gminy Lubomia z organizacjami pozarządowymi</w:t>
      </w:r>
    </w:p>
    <w:p w:rsidR="00810C17" w:rsidRPr="00762218" w:rsidRDefault="000F587E" w:rsidP="00BB46F2">
      <w:pPr>
        <w:shd w:val="clear" w:color="auto" w:fill="FFFFFF"/>
        <w:spacing w:line="276" w:lineRule="auto"/>
        <w:ind w:left="799" w:firstLine="232"/>
        <w:jc w:val="center"/>
        <w:rPr>
          <w:rFonts w:asciiTheme="minorHAnsi" w:hAnsiTheme="minorHAnsi" w:cstheme="minorHAnsi"/>
          <w:sz w:val="24"/>
          <w:szCs w:val="24"/>
        </w:rPr>
      </w:pPr>
      <w:r w:rsidRPr="00762218">
        <w:rPr>
          <w:rFonts w:asciiTheme="minorHAnsi" w:eastAsia="Times New Roman" w:hAnsiTheme="minorHAnsi" w:cstheme="minorHAnsi"/>
          <w:b/>
          <w:bCs/>
          <w:sz w:val="24"/>
          <w:szCs w:val="24"/>
        </w:rPr>
        <w:t>prowadzącymi działalność pożytku publicznego na rok 2020.</w:t>
      </w:r>
    </w:p>
    <w:p w:rsidR="00B87AE1" w:rsidRDefault="00B87AE1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62218" w:rsidRPr="000516C3" w:rsidRDefault="00762218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1. </w:t>
      </w:r>
      <w:r w:rsidRPr="00B70E00">
        <w:rPr>
          <w:rFonts w:asciiTheme="minorHAnsi" w:eastAsia="Times New Roman" w:hAnsiTheme="minorHAnsi" w:cstheme="minorHAnsi"/>
          <w:b/>
          <w:sz w:val="22"/>
          <w:szCs w:val="22"/>
        </w:rPr>
        <w:t>Postanowienia ogólne</w:t>
      </w:r>
    </w:p>
    <w:p w:rsidR="00BB46F2" w:rsidRPr="00B70E00" w:rsidRDefault="000F587E" w:rsidP="00B70E00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right="136"/>
        <w:jc w:val="both"/>
        <w:rPr>
          <w:rFonts w:asciiTheme="minorHAnsi" w:hAnsiTheme="minorHAnsi" w:cstheme="minorHAnsi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Wsp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ółpraca Gminy Lubomia z organizacjami pozarządowymi p</w:t>
      </w:r>
      <w:r w:rsidR="00BB46F2" w:rsidRPr="00B70E00">
        <w:rPr>
          <w:rFonts w:asciiTheme="minorHAnsi" w:eastAsia="Times New Roman" w:hAnsiTheme="minorHAnsi" w:cstheme="minorHAnsi"/>
          <w:sz w:val="22"/>
          <w:szCs w:val="22"/>
        </w:rPr>
        <w:t xml:space="preserve">rowadzącymi działalność pożytku 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publicznego jest elementem lokalnego systemu szeroko rozumianej polityki społecznej.</w:t>
      </w:r>
    </w:p>
    <w:p w:rsidR="00810C17" w:rsidRPr="000516C3" w:rsidRDefault="000F587E" w:rsidP="00BB46F2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right="136"/>
        <w:jc w:val="both"/>
        <w:rPr>
          <w:rFonts w:asciiTheme="minorHAnsi" w:hAnsiTheme="minorHAnsi" w:cstheme="minorHAnsi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Ilekro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ć w programie jest mowa o:</w:t>
      </w:r>
    </w:p>
    <w:p w:rsidR="00BB46F2" w:rsidRPr="00BB46F2" w:rsidRDefault="000F587E" w:rsidP="00BB46F2">
      <w:pPr>
        <w:pStyle w:val="Akapitzlist"/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 xml:space="preserve">ustawie 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– należy przez to rozumieć ustawę z dnia 24 kwietnia 2003 r. o działalności pożytku publicznego i o wolontariacie,</w:t>
      </w:r>
    </w:p>
    <w:p w:rsidR="00BB46F2" w:rsidRPr="00BB46F2" w:rsidRDefault="000F587E" w:rsidP="00BB46F2">
      <w:pPr>
        <w:pStyle w:val="Akapitzlist"/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>programie - nale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 xml:space="preserve">ży przez to rozumieć Program Współpracy Gminy Lubomia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  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z organizacjami pozarządowymi prowadzącymi działalność pożytku publicznego na rok 2020,</w:t>
      </w:r>
    </w:p>
    <w:p w:rsidR="00810C17" w:rsidRPr="00BB46F2" w:rsidRDefault="000F587E" w:rsidP="00BB46F2">
      <w:pPr>
        <w:pStyle w:val="Akapitzlist"/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>organizacji pozarz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ądowej - należy przez to rozumieć organizacje prowadzące działalność pożytku publicznego</w:t>
      </w:r>
      <w:r w:rsidR="00BB46F2" w:rsidRPr="00BB46F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 xml:space="preserve"> określonej w art.3 ust.2 i 3 ustawy.</w:t>
      </w:r>
    </w:p>
    <w:p w:rsidR="00BB46F2" w:rsidRDefault="000F587E" w:rsidP="000516C3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Sfera wsp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ółpracy Gminy Lubomia z organizacjami pozarządo</w:t>
      </w:r>
      <w:r w:rsidR="00BB46F2" w:rsidRPr="00B70E00">
        <w:rPr>
          <w:rFonts w:asciiTheme="minorHAnsi" w:eastAsia="Times New Roman" w:hAnsiTheme="minorHAnsi" w:cstheme="minorHAnsi"/>
          <w:sz w:val="22"/>
          <w:szCs w:val="22"/>
        </w:rPr>
        <w:t>wymi obejmuje zadanie publiczne</w:t>
      </w:r>
      <w:r w:rsidR="00B70E0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wymienione w art. 4 ust. 1 ustawy w zakresie należącym do zadań własnych gminy.</w:t>
      </w:r>
    </w:p>
    <w:p w:rsidR="00762218" w:rsidRPr="00762218" w:rsidRDefault="00762218" w:rsidP="00762218">
      <w:pPr>
        <w:pStyle w:val="Akapitzlist"/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2. </w:t>
      </w:r>
      <w:r w:rsidRPr="00B70E00">
        <w:rPr>
          <w:rFonts w:asciiTheme="minorHAnsi" w:eastAsia="Times New Roman" w:hAnsiTheme="minorHAnsi" w:cstheme="minorHAnsi"/>
          <w:b/>
          <w:sz w:val="22"/>
          <w:szCs w:val="22"/>
        </w:rPr>
        <w:t>Cele programu</w:t>
      </w:r>
    </w:p>
    <w:p w:rsidR="00BB46F2" w:rsidRPr="00B70E00" w:rsidRDefault="000F587E" w:rsidP="00B70E00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right="136"/>
        <w:jc w:val="both"/>
        <w:rPr>
          <w:rFonts w:asciiTheme="minorHAnsi" w:hAnsiTheme="minorHAnsi" w:cstheme="minorHAnsi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G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 xml:space="preserve">łównym celem programu jest budowanie partnerstwa między samorządem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        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a organizacjami pozarządowymi oraz wspieranie organizacji w realizacji ważnych celów społecznych, a także zapewnienie udziału społeczności lokalnej w realizacji zadań publicznych.</w:t>
      </w:r>
    </w:p>
    <w:p w:rsidR="00810C17" w:rsidRPr="00970A86" w:rsidRDefault="000F587E" w:rsidP="00BB46F2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>Celami szczeg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ółowymi programu są:</w:t>
      </w:r>
    </w:p>
    <w:p w:rsidR="00BB46F2" w:rsidRPr="00BB46F2" w:rsidRDefault="000F587E" w:rsidP="000516C3">
      <w:pPr>
        <w:pStyle w:val="Akapitzlist"/>
        <w:numPr>
          <w:ilvl w:val="0"/>
          <w:numId w:val="5"/>
        </w:numPr>
        <w:shd w:val="clear" w:color="auto" w:fill="FFFFFF"/>
        <w:tabs>
          <w:tab w:val="left" w:pos="859"/>
        </w:tabs>
        <w:spacing w:line="276" w:lineRule="auto"/>
        <w:ind w:right="136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>stworzenie warunk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ów do zwiększenia aktywności społecznej mieszkańców Gminy Lubomia,</w:t>
      </w:r>
    </w:p>
    <w:p w:rsidR="00BB46F2" w:rsidRPr="00BB46F2" w:rsidRDefault="000F587E" w:rsidP="000516C3">
      <w:pPr>
        <w:pStyle w:val="Akapitzlist"/>
        <w:numPr>
          <w:ilvl w:val="0"/>
          <w:numId w:val="5"/>
        </w:numPr>
        <w:shd w:val="clear" w:color="auto" w:fill="FFFFFF"/>
        <w:tabs>
          <w:tab w:val="left" w:pos="859"/>
        </w:tabs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pacing w:val="-1"/>
          <w:sz w:val="22"/>
          <w:szCs w:val="22"/>
        </w:rPr>
        <w:t>wsparcie lokalnych dzia</w:t>
      </w:r>
      <w:r w:rsidRPr="00BB46F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łań, stworzenie warunków dla powstawania inicjatyw </w:t>
      </w:r>
      <w:r w:rsidR="000516C3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                   </w:t>
      </w:r>
      <w:r w:rsidRPr="00BB46F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i struktur funkcjonujących na 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rzecz społeczności lokalnych,</w:t>
      </w:r>
    </w:p>
    <w:p w:rsidR="00BB46F2" w:rsidRPr="00BB46F2" w:rsidRDefault="000F587E" w:rsidP="000516C3">
      <w:pPr>
        <w:pStyle w:val="Akapitzlist"/>
        <w:numPr>
          <w:ilvl w:val="0"/>
          <w:numId w:val="5"/>
        </w:numPr>
        <w:shd w:val="clear" w:color="auto" w:fill="FFFFFF"/>
        <w:tabs>
          <w:tab w:val="left" w:pos="859"/>
        </w:tabs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pacing w:val="-1"/>
          <w:sz w:val="22"/>
          <w:szCs w:val="22"/>
        </w:rPr>
        <w:t>zwi</w:t>
      </w:r>
      <w:r w:rsidRPr="00BB46F2">
        <w:rPr>
          <w:rFonts w:asciiTheme="minorHAnsi" w:eastAsia="Times New Roman" w:hAnsiTheme="minorHAnsi" w:cstheme="minorHAnsi"/>
          <w:spacing w:val="-1"/>
          <w:sz w:val="22"/>
          <w:szCs w:val="22"/>
        </w:rPr>
        <w:t>ększanie świadomości społecznej i umacnianie poczucia odpowiedzialności za funkcjonowanie</w:t>
      </w:r>
      <w:r w:rsidR="000516C3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BB46F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i rozwój 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wspólnoty lokalnej,</w:t>
      </w:r>
    </w:p>
    <w:p w:rsidR="00BB46F2" w:rsidRPr="00BB46F2" w:rsidRDefault="000F587E" w:rsidP="000516C3">
      <w:pPr>
        <w:pStyle w:val="Akapitzlist"/>
        <w:numPr>
          <w:ilvl w:val="0"/>
          <w:numId w:val="5"/>
        </w:numPr>
        <w:shd w:val="clear" w:color="auto" w:fill="FFFFFF"/>
        <w:tabs>
          <w:tab w:val="left" w:pos="859"/>
        </w:tabs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>zwi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 xml:space="preserve">ększenie wpływu sektora obywatelskiego na kreowanie polityki społecznej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  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w gminie,</w:t>
      </w:r>
    </w:p>
    <w:p w:rsidR="00BB46F2" w:rsidRPr="00BB46F2" w:rsidRDefault="000F587E" w:rsidP="000516C3">
      <w:pPr>
        <w:pStyle w:val="Akapitzlist"/>
        <w:numPr>
          <w:ilvl w:val="0"/>
          <w:numId w:val="5"/>
        </w:numPr>
        <w:shd w:val="clear" w:color="auto" w:fill="FFFFFF"/>
        <w:tabs>
          <w:tab w:val="left" w:pos="859"/>
        </w:tabs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z w:val="22"/>
          <w:szCs w:val="22"/>
        </w:rPr>
        <w:t>realizacja Strategii Rozwoju Gminy Lubomia oraz innych dokument</w:t>
      </w:r>
      <w:r w:rsidRPr="00BB46F2">
        <w:rPr>
          <w:rFonts w:asciiTheme="minorHAnsi" w:eastAsia="Times New Roman" w:hAnsiTheme="minorHAnsi" w:cstheme="minorHAnsi"/>
          <w:sz w:val="22"/>
          <w:szCs w:val="22"/>
        </w:rPr>
        <w:t>ów programowych Gminy Lubomia,</w:t>
      </w:r>
    </w:p>
    <w:p w:rsidR="000F587E" w:rsidRPr="00BB46F2" w:rsidRDefault="000F587E" w:rsidP="000516C3">
      <w:pPr>
        <w:pStyle w:val="Akapitzlist"/>
        <w:numPr>
          <w:ilvl w:val="0"/>
          <w:numId w:val="5"/>
        </w:numPr>
        <w:shd w:val="clear" w:color="auto" w:fill="FFFFFF"/>
        <w:tabs>
          <w:tab w:val="left" w:pos="859"/>
        </w:tabs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B46F2">
        <w:rPr>
          <w:rFonts w:asciiTheme="minorHAnsi" w:hAnsiTheme="minorHAnsi" w:cstheme="minorHAnsi"/>
          <w:spacing w:val="-1"/>
          <w:sz w:val="22"/>
          <w:szCs w:val="22"/>
        </w:rPr>
        <w:t>poprawa jako</w:t>
      </w:r>
      <w:r w:rsidRPr="00BB46F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 życia, poprzez pełniejsze zaspokajanie potrzeb społecznych. </w:t>
      </w:r>
    </w:p>
    <w:p w:rsidR="00762218" w:rsidRPr="000516C3" w:rsidRDefault="00762218" w:rsidP="002A1E63">
      <w:pPr>
        <w:shd w:val="clear" w:color="auto" w:fill="FFFFFF"/>
        <w:spacing w:line="276" w:lineRule="auto"/>
        <w:ind w:right="2650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ind w:right="2650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3. </w:t>
      </w:r>
      <w:r w:rsidRPr="00B70E00">
        <w:rPr>
          <w:rFonts w:asciiTheme="minorHAnsi" w:eastAsia="Times New Roman" w:hAnsiTheme="minorHAnsi" w:cstheme="minorHAnsi"/>
          <w:b/>
          <w:sz w:val="22"/>
          <w:szCs w:val="22"/>
        </w:rPr>
        <w:t>Zasady współpracy</w:t>
      </w:r>
    </w:p>
    <w:p w:rsidR="00810C17" w:rsidRPr="00B87AE1" w:rsidRDefault="000F587E" w:rsidP="000516C3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Wsp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ółpraca Gminy Lubomia z organizacjami pozarządowymi odbywać się będzie na zasadach:</w:t>
      </w:r>
    </w:p>
    <w:p w:rsidR="00B70E00" w:rsidRPr="00B70E00" w:rsidRDefault="000F587E" w:rsidP="00B70E00">
      <w:pPr>
        <w:pStyle w:val="Akapitzlist"/>
        <w:numPr>
          <w:ilvl w:val="0"/>
          <w:numId w:val="6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pomocniczo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 xml:space="preserve">ści, co oznacza, że Gmina będzie powierzać swoje zadania publiczne organizacjom, a organizacje te będą je wykonywać w sposób profesjonalny, efektywny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i terminowy,</w:t>
      </w:r>
    </w:p>
    <w:p w:rsidR="00B70E00" w:rsidRPr="00B70E00" w:rsidRDefault="000F587E" w:rsidP="00B70E00">
      <w:pPr>
        <w:pStyle w:val="Akapitzlist"/>
        <w:numPr>
          <w:ilvl w:val="0"/>
          <w:numId w:val="6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lastRenderedPageBreak/>
        <w:t>suwerenno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ści stron, co oznacza, że zarówno Gmina jak i organizacje podejmujące współpracę</w:t>
      </w:r>
      <w:r w:rsidR="00970A86" w:rsidRPr="00B70E00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 xml:space="preserve"> zachowują wzajemną autonomię i niezależność względem siebie w swojej działalności statutowej,</w:t>
      </w:r>
    </w:p>
    <w:p w:rsidR="00B70E00" w:rsidRPr="00B70E00" w:rsidRDefault="000F587E" w:rsidP="00B70E00">
      <w:pPr>
        <w:pStyle w:val="Akapitzlist"/>
        <w:numPr>
          <w:ilvl w:val="0"/>
          <w:numId w:val="6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partnerstwa, co oznacza zesp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ół określonych postaw i norm zachowań, opartych na wzajemnym uznaniu, respektowaniu oraz poszanowaniu praw i obowiązków w trakcie realizacji wspólnych zadań,</w:t>
      </w:r>
    </w:p>
    <w:p w:rsidR="00970A86" w:rsidRPr="000516C3" w:rsidRDefault="000F587E" w:rsidP="000516C3">
      <w:pPr>
        <w:pStyle w:val="Akapitzlist"/>
        <w:numPr>
          <w:ilvl w:val="0"/>
          <w:numId w:val="6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efektywno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 xml:space="preserve">ści, co oznacza, że zarówno Gmina, jak i organizacje współpracujące ze sobą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w wykonywaniu zadań będą dbać, aby zadania te były wykonane z jak najlepszym rezultatem dla dobra społeczności lokalnej.</w:t>
      </w:r>
    </w:p>
    <w:p w:rsidR="000516C3" w:rsidRPr="000516C3" w:rsidRDefault="000516C3" w:rsidP="00BB46F2">
      <w:pPr>
        <w:shd w:val="clear" w:color="auto" w:fill="FFFFFF"/>
        <w:spacing w:line="276" w:lineRule="auto"/>
        <w:ind w:firstLine="720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4. </w:t>
      </w:r>
      <w:r w:rsidRPr="00B70E00">
        <w:rPr>
          <w:rFonts w:asciiTheme="minorHAnsi" w:eastAsia="Times New Roman" w:hAnsiTheme="minorHAnsi" w:cstheme="minorHAnsi"/>
          <w:b/>
          <w:sz w:val="22"/>
          <w:szCs w:val="22"/>
        </w:rPr>
        <w:t>Zakres przedmiotowy</w:t>
      </w:r>
    </w:p>
    <w:p w:rsidR="00810C17" w:rsidRPr="00B87AE1" w:rsidRDefault="000F587E" w:rsidP="000516C3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Przedmiotem wsp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ółpracy Gminy Lubomia z organizacjami pozarządowymi jest realizacja zadań publicznych wymienionych w ustawie, a w szczególności zadań priorytetowych określonych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 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w niniejszym programie.</w:t>
      </w:r>
    </w:p>
    <w:p w:rsidR="00970A86" w:rsidRPr="000516C3" w:rsidRDefault="00970A86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70E00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70E0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5. </w:t>
      </w:r>
      <w:r w:rsidRPr="00B70E00">
        <w:rPr>
          <w:rFonts w:asciiTheme="minorHAnsi" w:eastAsia="Times New Roman" w:hAnsiTheme="minorHAnsi" w:cstheme="minorHAnsi"/>
          <w:b/>
          <w:sz w:val="22"/>
          <w:szCs w:val="22"/>
        </w:rPr>
        <w:t>Formy współpracy</w:t>
      </w:r>
    </w:p>
    <w:p w:rsidR="00B70E00" w:rsidRPr="00B70E00" w:rsidRDefault="000F587E" w:rsidP="00B70E00">
      <w:pPr>
        <w:pStyle w:val="Akapitzlist"/>
        <w:numPr>
          <w:ilvl w:val="0"/>
          <w:numId w:val="7"/>
        </w:numPr>
        <w:shd w:val="clear" w:color="auto" w:fill="FFFFFF"/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Gmina Lubomia realizuje zadania publiczne we wsp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ółpracy z organizacjami pozarządowymi.</w:t>
      </w:r>
    </w:p>
    <w:p w:rsidR="00810C17" w:rsidRPr="00B56FBA" w:rsidRDefault="000F587E" w:rsidP="00BB46F2">
      <w:pPr>
        <w:pStyle w:val="Akapitzlist"/>
        <w:numPr>
          <w:ilvl w:val="0"/>
          <w:numId w:val="7"/>
        </w:numPr>
        <w:shd w:val="clear" w:color="auto" w:fill="FFFFFF"/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Formy wsp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ółpracy to:</w:t>
      </w:r>
    </w:p>
    <w:p w:rsidR="00810C17" w:rsidRPr="00B70E00" w:rsidRDefault="000F587E" w:rsidP="00B70E00">
      <w:pPr>
        <w:pStyle w:val="Akapitzlist"/>
        <w:numPr>
          <w:ilvl w:val="0"/>
          <w:numId w:val="8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70E00">
        <w:rPr>
          <w:rFonts w:asciiTheme="minorHAnsi" w:hAnsiTheme="minorHAnsi" w:cstheme="minorHAnsi"/>
          <w:sz w:val="22"/>
          <w:szCs w:val="22"/>
        </w:rPr>
        <w:t>zlecanie realizacji zada</w:t>
      </w:r>
      <w:r w:rsidRPr="00B70E00">
        <w:rPr>
          <w:rFonts w:asciiTheme="minorHAnsi" w:eastAsia="Times New Roman" w:hAnsiTheme="minorHAnsi" w:cstheme="minorHAnsi"/>
          <w:sz w:val="22"/>
          <w:szCs w:val="22"/>
        </w:rPr>
        <w:t>ń publicznych organizacjom pozarządowym (powierzanie, wspieranie),</w:t>
      </w:r>
    </w:p>
    <w:p w:rsidR="00810C17" w:rsidRPr="00B87AE1" w:rsidRDefault="000F587E" w:rsidP="00B70E00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zawieranie um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ów o wykonanie inicjatywy lokalnej,</w:t>
      </w:r>
    </w:p>
    <w:p w:rsidR="00810C17" w:rsidRPr="00B87AE1" w:rsidRDefault="000F587E" w:rsidP="00B70E00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pomoc w ubieganiu si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ę o środki na realizację zadań publicznych z innych źródeł niż budżet Gminy, np. udzielenie rekomendacji, ułatwienie kontaktów, udziału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 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w szkoleniach, konferencjach, konsultacjach itp.,</w:t>
      </w:r>
    </w:p>
    <w:p w:rsidR="00810C17" w:rsidRPr="00B87AE1" w:rsidRDefault="000F587E" w:rsidP="00B70E00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zwalnianie z op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łat czynszu za najem komunalnych lokali użytkowych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>, lokali lub ich części zajętych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 na prowadzenie przez organizacje pożytku publicznego nieodpłatnej działalności statutowej oraz zwalnianie z opłaty czynszu dzierżawnego, gruntów zajętych na prowadzenie przez organizacje pożytku publicznego nieodpłatnej działalności pożytku publicznego,</w:t>
      </w:r>
    </w:p>
    <w:p w:rsidR="00810C17" w:rsidRPr="00B87AE1" w:rsidRDefault="000F587E" w:rsidP="00B70E00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wzajemne informowanie si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ę, koordynowanie wspólnych działań oraz nawiązywanie kontaktów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z innymi organizacjami na szczeblu lokalnym, ponadlokalnym </w:t>
      </w:r>
      <w:r w:rsidR="000516C3">
        <w:rPr>
          <w:rFonts w:asciiTheme="minorHAnsi" w:eastAsia="Times New Roman" w:hAnsiTheme="minorHAnsi" w:cstheme="minorHAnsi"/>
          <w:sz w:val="22"/>
          <w:szCs w:val="22"/>
        </w:rPr>
        <w:t xml:space="preserve">                   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i międzynarodowym,</w:t>
      </w:r>
    </w:p>
    <w:p w:rsidR="00810C17" w:rsidRPr="00B87AE1" w:rsidRDefault="000F587E" w:rsidP="00B70E00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udzia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ł przedstawicieli pozarządowych w posiedzeniach Rady Gminy poświęconych realizacji zadań będących w sferze zainteresowań tych organizacji.</w:t>
      </w:r>
    </w:p>
    <w:p w:rsidR="00970A86" w:rsidRPr="000516C3" w:rsidRDefault="00970A86" w:rsidP="00BB46F2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6. </w:t>
      </w:r>
      <w:r w:rsidRPr="000516C3">
        <w:rPr>
          <w:rFonts w:asciiTheme="minorHAnsi" w:eastAsia="Times New Roman" w:hAnsiTheme="minorHAnsi" w:cstheme="minorHAnsi"/>
          <w:b/>
          <w:sz w:val="22"/>
          <w:szCs w:val="22"/>
        </w:rPr>
        <w:t>Priorytetowe zadania publiczne</w:t>
      </w:r>
    </w:p>
    <w:p w:rsidR="00810C17" w:rsidRPr="00B87AE1" w:rsidRDefault="000F587E" w:rsidP="000516C3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Maj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ąc na uwadze potrzeby społeczności lokalnej, dotychczasową współpracę z organizacjami pozarządowymi oraz uwarunkowania gminy, uwzględniając założenia Strategii Rozwoju Gminy Lubomia uznaje się za priorytetowe zadania publiczne Gminy Lubomia w roku 2020: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ochrona i promocja zdrowia,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działalno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ść na rzecz osób niepełnosprawnych,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nauka, edukacja, o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świata i wychowanie,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kultura, sztuka, ochrona d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óbr kultury i dziedzictwa narodowego,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wspieranie i upowszechnianie kultury fizycznej i sportu,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przeciwdzia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łanie uzależnieniom i patologiom społecznym.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dzia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łalność na rzecz dzieci i młodzieży, w tym wypoczynku dzieci i młodzieży.</w:t>
      </w:r>
    </w:p>
    <w:p w:rsidR="00810C17" w:rsidRPr="00B87AE1" w:rsidRDefault="000F587E" w:rsidP="00B70E00">
      <w:pPr>
        <w:numPr>
          <w:ilvl w:val="0"/>
          <w:numId w:val="20"/>
        </w:numPr>
        <w:shd w:val="clear" w:color="auto" w:fill="FFFFFF"/>
        <w:tabs>
          <w:tab w:val="left" w:pos="859"/>
        </w:tabs>
        <w:spacing w:line="276" w:lineRule="auto"/>
        <w:ind w:right="13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87AE1">
        <w:rPr>
          <w:rFonts w:asciiTheme="minorHAnsi" w:hAnsiTheme="minorHAnsi" w:cstheme="minorHAnsi"/>
          <w:spacing w:val="-1"/>
          <w:sz w:val="22"/>
          <w:szCs w:val="22"/>
        </w:rPr>
        <w:lastRenderedPageBreak/>
        <w:t>pomoc spo</w:t>
      </w:r>
      <w:r w:rsidRPr="00B87AE1">
        <w:rPr>
          <w:rFonts w:asciiTheme="minorHAnsi" w:eastAsia="Times New Roman" w:hAnsiTheme="minorHAnsi" w:cstheme="minorHAnsi"/>
          <w:spacing w:val="-1"/>
          <w:sz w:val="22"/>
          <w:szCs w:val="22"/>
        </w:rPr>
        <w:t>łeczna, w tym</w:t>
      </w:r>
      <w:r w:rsidR="00970A86">
        <w:rPr>
          <w:rFonts w:asciiTheme="minorHAnsi" w:eastAsia="Times New Roman" w:hAnsiTheme="minorHAnsi" w:cstheme="minorHAnsi"/>
          <w:spacing w:val="-1"/>
          <w:sz w:val="22"/>
          <w:szCs w:val="22"/>
        </w:rPr>
        <w:t>:</w:t>
      </w:r>
      <w:r w:rsidRPr="00B87AE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pomoc rodzinom i osobom w trudnej sytuacji życiowej oraz wyrównywanie szans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tych rodzin i osób.</w:t>
      </w:r>
    </w:p>
    <w:p w:rsidR="000516C3" w:rsidRPr="000516C3" w:rsidRDefault="000516C3" w:rsidP="00970A86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>§ 7</w:t>
      </w:r>
      <w:r w:rsidRPr="000516C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. </w:t>
      </w:r>
      <w:r w:rsidRPr="000516C3">
        <w:rPr>
          <w:rFonts w:asciiTheme="minorHAnsi" w:eastAsia="Times New Roman" w:hAnsiTheme="minorHAnsi" w:cstheme="minorHAnsi"/>
          <w:b/>
          <w:sz w:val="22"/>
          <w:szCs w:val="22"/>
        </w:rPr>
        <w:t>Okres realizacji programu</w:t>
      </w:r>
    </w:p>
    <w:p w:rsidR="00B56FBA" w:rsidRPr="00B56FBA" w:rsidRDefault="000F587E" w:rsidP="00B56FBA">
      <w:pPr>
        <w:pStyle w:val="Akapitzlist"/>
        <w:numPr>
          <w:ilvl w:val="0"/>
          <w:numId w:val="12"/>
        </w:numPr>
        <w:shd w:val="clear" w:color="auto" w:fill="FFFFFF"/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Realizacja programu obejmuje rok bud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żetowy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 xml:space="preserve">, który rozpoczyna się 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od stycznia do grudnia 2020 r.</w:t>
      </w:r>
    </w:p>
    <w:p w:rsidR="000F587E" w:rsidRPr="00B56FBA" w:rsidRDefault="000F587E" w:rsidP="00B56FBA">
      <w:pPr>
        <w:pStyle w:val="Akapitzlist"/>
        <w:numPr>
          <w:ilvl w:val="0"/>
          <w:numId w:val="12"/>
        </w:numPr>
        <w:shd w:val="clear" w:color="auto" w:fill="FFFFFF"/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pacing w:val="-1"/>
          <w:sz w:val="22"/>
          <w:szCs w:val="22"/>
        </w:rPr>
        <w:t>Termin realizacji poszczeg</w:t>
      </w:r>
      <w:r w:rsidRPr="00B56FBA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ólnych zadań określony będzie w warunkach konkursu ofert. </w:t>
      </w:r>
    </w:p>
    <w:p w:rsidR="00720248" w:rsidRPr="00B87AE1" w:rsidRDefault="00720248" w:rsidP="002A1E63">
      <w:pPr>
        <w:shd w:val="clear" w:color="auto" w:fill="FFFFFF"/>
        <w:tabs>
          <w:tab w:val="left" w:pos="1080"/>
        </w:tabs>
        <w:spacing w:line="276" w:lineRule="auto"/>
        <w:ind w:right="1325"/>
        <w:rPr>
          <w:rFonts w:asciiTheme="minorHAnsi" w:eastAsia="Times New Roman" w:hAnsiTheme="minorHAnsi" w:cstheme="minorHAnsi"/>
          <w:spacing w:val="-1"/>
          <w:sz w:val="22"/>
          <w:szCs w:val="22"/>
        </w:rPr>
      </w:pPr>
    </w:p>
    <w:p w:rsidR="00810C17" w:rsidRPr="00B87AE1" w:rsidRDefault="000F587E" w:rsidP="00762218">
      <w:pPr>
        <w:shd w:val="clear" w:color="auto" w:fill="FFFFFF"/>
        <w:tabs>
          <w:tab w:val="left" w:pos="1080"/>
        </w:tabs>
        <w:spacing w:line="276" w:lineRule="auto"/>
        <w:ind w:right="1325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8. </w:t>
      </w:r>
      <w:r w:rsidRPr="000516C3">
        <w:rPr>
          <w:rFonts w:asciiTheme="minorHAnsi" w:eastAsia="Times New Roman" w:hAnsiTheme="minorHAnsi" w:cstheme="minorHAnsi"/>
          <w:b/>
          <w:sz w:val="22"/>
          <w:szCs w:val="22"/>
        </w:rPr>
        <w:t>Sposób realizacji programu</w:t>
      </w:r>
    </w:p>
    <w:p w:rsidR="00B56FBA" w:rsidRDefault="000F587E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Program wsp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ółpracy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 po jego uchwaleniu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 podaje się do publicznej wiadomości poprzez umieszczenie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w Biuletynie Informacji Publicznej.</w:t>
      </w:r>
    </w:p>
    <w:p w:rsidR="00B56FBA" w:rsidRPr="00B56FBA" w:rsidRDefault="000F587E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Otwarte konkursy ofert na realizacj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ą zadań publicznych, które zostały ujęte w projekcie budżetu gminy na 2020 r., a których realizacja odbywać się będzie na przestrzeni całego roku budżetowego ogłoszone zostaną do końca I kwartału 2020 r.</w:t>
      </w:r>
    </w:p>
    <w:p w:rsidR="00762218" w:rsidRPr="00762218" w:rsidRDefault="000F587E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762218">
        <w:rPr>
          <w:rFonts w:asciiTheme="minorHAnsi" w:hAnsiTheme="minorHAnsi" w:cstheme="minorHAnsi"/>
          <w:sz w:val="22"/>
          <w:szCs w:val="22"/>
        </w:rPr>
        <w:t>Zlecanie realizacji zada</w:t>
      </w:r>
      <w:r w:rsidRPr="00762218">
        <w:rPr>
          <w:rFonts w:asciiTheme="minorHAnsi" w:eastAsia="Times New Roman" w:hAnsiTheme="minorHAnsi" w:cstheme="minorHAnsi"/>
          <w:sz w:val="22"/>
          <w:szCs w:val="22"/>
        </w:rPr>
        <w:t>ń publicznych organizacjom pozarządowym obejmuje w pierwszej kolejności te zadania, które program określa jako zadania priorytetowe i odbywać się będ</w:t>
      </w:r>
      <w:r w:rsidR="00771C9A" w:rsidRPr="00762218">
        <w:rPr>
          <w:rFonts w:asciiTheme="minorHAnsi" w:eastAsia="Times New Roman" w:hAnsiTheme="minorHAnsi" w:cstheme="minorHAnsi"/>
          <w:sz w:val="22"/>
          <w:szCs w:val="22"/>
        </w:rPr>
        <w:t>zie po przeprowadzeniu otwartych konkursów</w:t>
      </w:r>
      <w:r w:rsidRPr="00762218">
        <w:rPr>
          <w:rFonts w:asciiTheme="minorHAnsi" w:eastAsia="Times New Roman" w:hAnsiTheme="minorHAnsi" w:cstheme="minorHAnsi"/>
          <w:sz w:val="22"/>
          <w:szCs w:val="22"/>
        </w:rPr>
        <w:t xml:space="preserve"> ofert, chyba że przepisy odrębne pr</w:t>
      </w:r>
      <w:r w:rsidR="00771C9A" w:rsidRPr="00762218">
        <w:rPr>
          <w:rFonts w:asciiTheme="minorHAnsi" w:eastAsia="Times New Roman" w:hAnsiTheme="minorHAnsi" w:cstheme="minorHAnsi"/>
          <w:sz w:val="22"/>
          <w:szCs w:val="22"/>
        </w:rPr>
        <w:t xml:space="preserve">zewidują inny tryb ich </w:t>
      </w:r>
      <w:r w:rsidR="00762218" w:rsidRPr="00762218">
        <w:rPr>
          <w:rFonts w:asciiTheme="minorHAnsi" w:eastAsia="Times New Roman" w:hAnsiTheme="minorHAnsi" w:cstheme="minorHAnsi"/>
          <w:sz w:val="22"/>
          <w:szCs w:val="22"/>
        </w:rPr>
        <w:t>zleceń</w:t>
      </w:r>
      <w:r w:rsidR="00771C9A" w:rsidRPr="0076221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B56FBA" w:rsidRPr="00762218" w:rsidRDefault="00762218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Wnioski </w:t>
      </w:r>
      <w:r w:rsidR="000F587E" w:rsidRPr="00762218">
        <w:rPr>
          <w:rFonts w:asciiTheme="minorHAnsi" w:hAnsiTheme="minorHAnsi" w:cstheme="minorHAnsi"/>
          <w:sz w:val="22"/>
          <w:szCs w:val="22"/>
        </w:rPr>
        <w:t>organizacji pozarz</w:t>
      </w:r>
      <w:r w:rsidR="000F587E" w:rsidRPr="00762218">
        <w:rPr>
          <w:rFonts w:asciiTheme="minorHAnsi" w:eastAsia="Times New Roman" w:hAnsiTheme="minorHAnsi" w:cstheme="minorHAnsi"/>
          <w:sz w:val="22"/>
          <w:szCs w:val="22"/>
        </w:rPr>
        <w:t>ądo</w:t>
      </w:r>
      <w:r w:rsidR="00720248">
        <w:rPr>
          <w:rFonts w:asciiTheme="minorHAnsi" w:eastAsia="Times New Roman" w:hAnsiTheme="minorHAnsi" w:cstheme="minorHAnsi"/>
          <w:sz w:val="22"/>
          <w:szCs w:val="22"/>
        </w:rPr>
        <w:t xml:space="preserve">wych dotyczące współorganizacji </w:t>
      </w:r>
      <w:r w:rsidR="000F587E" w:rsidRPr="00762218">
        <w:rPr>
          <w:rFonts w:asciiTheme="minorHAnsi" w:eastAsia="Times New Roman" w:hAnsiTheme="minorHAnsi" w:cstheme="minorHAnsi"/>
          <w:sz w:val="22"/>
          <w:szCs w:val="22"/>
        </w:rPr>
        <w:t>przedsięwzięć rozpatrywane będą na bieżąco przez Wójta Gminy.</w:t>
      </w:r>
    </w:p>
    <w:p w:rsidR="00B56FBA" w:rsidRPr="00B56FBA" w:rsidRDefault="00970A86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 xml:space="preserve">Referat Gospodarki Komunalnej, Inwestycji i Środków Zewnętrznych </w:t>
      </w:r>
      <w:r w:rsidR="000F587E" w:rsidRPr="00B56FBA">
        <w:rPr>
          <w:rFonts w:asciiTheme="minorHAnsi" w:eastAsia="Times New Roman" w:hAnsiTheme="minorHAnsi" w:cstheme="minorHAnsi"/>
          <w:sz w:val="22"/>
          <w:szCs w:val="22"/>
        </w:rPr>
        <w:t xml:space="preserve">służyć będzie pomocą w ubieganiu się przez organizacje pozarządowe o środki unijne na realizację ich zadań statutowych, w szczególności poprzez przekazywanie informacji o programach, 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</w:t>
      </w:r>
      <w:r w:rsidR="000F587E" w:rsidRPr="00B56FBA">
        <w:rPr>
          <w:rFonts w:asciiTheme="minorHAnsi" w:eastAsia="Times New Roman" w:hAnsiTheme="minorHAnsi" w:cstheme="minorHAnsi"/>
          <w:sz w:val="22"/>
          <w:szCs w:val="22"/>
        </w:rPr>
        <w:t>o szkoleniach itp.</w:t>
      </w:r>
    </w:p>
    <w:p w:rsidR="00B56FBA" w:rsidRPr="00B56FBA" w:rsidRDefault="000F587E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Projekty akt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ów prawa miejscowego stanowionego przez Gminę Lubomia, a dotyczące działalności </w:t>
      </w:r>
      <w:r w:rsidRPr="00B56FBA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statutowej organizacji pozarządowych konsultowane będą z organizacjami pozarządowymi w sposób określony 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w odrębnej uchwale Rady Gminy Lubomia.</w:t>
      </w:r>
    </w:p>
    <w:p w:rsidR="00810C17" w:rsidRPr="00B56FBA" w:rsidRDefault="000F587E" w:rsidP="00B56FBA">
      <w:pPr>
        <w:pStyle w:val="Akapitzlist"/>
        <w:numPr>
          <w:ilvl w:val="0"/>
          <w:numId w:val="22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Co najmniej raz w roku organizowane b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ędą spotkania z przedstawicielami organizacji pozarządowych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w celu wypracowania koncepcji wzajemnej współpracy.</w:t>
      </w:r>
    </w:p>
    <w:p w:rsidR="00B56FBA" w:rsidRPr="00771C9A" w:rsidRDefault="00B56FBA" w:rsidP="00970A86">
      <w:pPr>
        <w:shd w:val="clear" w:color="auto" w:fill="FFFFFF"/>
        <w:spacing w:line="276" w:lineRule="auto"/>
        <w:ind w:left="859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9. </w:t>
      </w:r>
      <w:r w:rsidRPr="00771C9A">
        <w:rPr>
          <w:rFonts w:asciiTheme="minorHAnsi" w:eastAsia="Times New Roman" w:hAnsiTheme="minorHAnsi" w:cstheme="minorHAnsi"/>
          <w:b/>
          <w:sz w:val="22"/>
          <w:szCs w:val="22"/>
        </w:rPr>
        <w:t>Wysokość środków przeznaczonych na realizację programu</w:t>
      </w:r>
    </w:p>
    <w:p w:rsidR="00085E60" w:rsidRDefault="000F587E" w:rsidP="00771C9A">
      <w:p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pacing w:val="-1"/>
          <w:sz w:val="22"/>
          <w:szCs w:val="22"/>
        </w:rPr>
        <w:t>Wysoko</w:t>
      </w:r>
      <w:r w:rsidRPr="00B87AE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ść środków finansowych przeznaczonych na realizację programu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na rok 2020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 xml:space="preserve"> wynosi  </w:t>
      </w:r>
      <w:r w:rsidR="006E1E47" w:rsidRPr="00771C9A">
        <w:rPr>
          <w:rFonts w:asciiTheme="minorHAnsi" w:eastAsia="Times New Roman" w:hAnsiTheme="minorHAnsi" w:cstheme="minorHAnsi"/>
          <w:sz w:val="22"/>
          <w:szCs w:val="22"/>
        </w:rPr>
        <w:t>45.600,00</w:t>
      </w:r>
      <w:r w:rsidRPr="00771C9A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762218" w:rsidRPr="00762218" w:rsidRDefault="00762218" w:rsidP="00771C9A">
      <w:p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16"/>
          <w:szCs w:val="16"/>
        </w:rPr>
      </w:pPr>
    </w:p>
    <w:p w:rsidR="00810C17" w:rsidRPr="00B87AE1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10. </w:t>
      </w:r>
      <w:r w:rsidRPr="00771C9A">
        <w:rPr>
          <w:rFonts w:asciiTheme="minorHAnsi" w:eastAsia="Times New Roman" w:hAnsiTheme="minorHAnsi" w:cstheme="minorHAnsi"/>
          <w:b/>
          <w:sz w:val="22"/>
          <w:szCs w:val="22"/>
        </w:rPr>
        <w:t>Sposób oceny realizacji programu</w:t>
      </w:r>
    </w:p>
    <w:p w:rsidR="00810C17" w:rsidRPr="00B56FBA" w:rsidRDefault="000F587E" w:rsidP="00B56FBA">
      <w:pPr>
        <w:pStyle w:val="Akapitzlist"/>
        <w:numPr>
          <w:ilvl w:val="0"/>
          <w:numId w:val="23"/>
        </w:numPr>
        <w:shd w:val="clear" w:color="auto" w:fill="FFFFFF"/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Ustala si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ę następujące wskaźniki niezbędne do oceny realizacji programu:</w:t>
      </w:r>
    </w:p>
    <w:p w:rsidR="00B56FBA" w:rsidRPr="00B56FBA" w:rsidRDefault="000F587E" w:rsidP="00B56FBA">
      <w:pPr>
        <w:pStyle w:val="Akapitzlist"/>
        <w:numPr>
          <w:ilvl w:val="0"/>
          <w:numId w:val="24"/>
        </w:numPr>
        <w:shd w:val="clear" w:color="auto" w:fill="FFFFFF"/>
        <w:tabs>
          <w:tab w:val="left" w:pos="874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liczba og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łoszonych otwartych konkursów ofert,</w:t>
      </w:r>
    </w:p>
    <w:p w:rsidR="00B56FBA" w:rsidRPr="00B56FBA" w:rsidRDefault="000F587E" w:rsidP="00B56FBA">
      <w:pPr>
        <w:pStyle w:val="Akapitzlist"/>
        <w:numPr>
          <w:ilvl w:val="0"/>
          <w:numId w:val="24"/>
        </w:numPr>
        <w:shd w:val="clear" w:color="auto" w:fill="FFFFFF"/>
        <w:tabs>
          <w:tab w:val="left" w:pos="874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liczba ofert z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łożonych w otwartych konkursach ofert,</w:t>
      </w:r>
    </w:p>
    <w:p w:rsidR="00B56FBA" w:rsidRPr="00B56FBA" w:rsidRDefault="000F587E" w:rsidP="00B56FBA">
      <w:pPr>
        <w:pStyle w:val="Akapitzlist"/>
        <w:numPr>
          <w:ilvl w:val="0"/>
          <w:numId w:val="24"/>
        </w:numPr>
        <w:shd w:val="clear" w:color="auto" w:fill="FFFFFF"/>
        <w:tabs>
          <w:tab w:val="left" w:pos="874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liczba zawartych um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ów, dotyczących zadań publicznych,</w:t>
      </w:r>
    </w:p>
    <w:p w:rsidR="00B56FBA" w:rsidRPr="00B56FBA" w:rsidRDefault="000F587E" w:rsidP="00B56FBA">
      <w:pPr>
        <w:pStyle w:val="Akapitzlist"/>
        <w:numPr>
          <w:ilvl w:val="0"/>
          <w:numId w:val="24"/>
        </w:numPr>
        <w:shd w:val="clear" w:color="auto" w:fill="FFFFFF"/>
        <w:tabs>
          <w:tab w:val="left" w:pos="874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wysoko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ść kwot udzielonych dotacji,</w:t>
      </w:r>
    </w:p>
    <w:p w:rsidR="00810C17" w:rsidRPr="00771C9A" w:rsidRDefault="000F587E" w:rsidP="00BB46F2">
      <w:pPr>
        <w:pStyle w:val="Akapitzlist"/>
        <w:numPr>
          <w:ilvl w:val="0"/>
          <w:numId w:val="24"/>
        </w:numPr>
        <w:shd w:val="clear" w:color="auto" w:fill="FFFFFF"/>
        <w:tabs>
          <w:tab w:val="left" w:pos="874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liczba beneficjent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ów zrealizowanych zadań</w:t>
      </w:r>
    </w:p>
    <w:p w:rsidR="00810C17" w:rsidRPr="00B56FBA" w:rsidRDefault="000F587E" w:rsidP="00B56FBA">
      <w:pPr>
        <w:pStyle w:val="Akapitzlist"/>
        <w:numPr>
          <w:ilvl w:val="0"/>
          <w:numId w:val="23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Bie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żąca ocena realizacji programu dokonywana będzie przez bieżący monitoring prowadzony systematycznie w ciągu roku przez pracowników Referatu </w:t>
      </w:r>
      <w:r w:rsidR="006E1E47" w:rsidRPr="00B56FBA">
        <w:rPr>
          <w:rFonts w:asciiTheme="minorHAnsi" w:eastAsia="Times New Roman" w:hAnsiTheme="minorHAnsi" w:cstheme="minorHAnsi"/>
          <w:sz w:val="22"/>
          <w:szCs w:val="22"/>
        </w:rPr>
        <w:t>Organizacyjnego, Spraw Obywatelskich i Oświaty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810C17" w:rsidRPr="00B56FBA" w:rsidRDefault="000F587E" w:rsidP="00B56FBA">
      <w:pPr>
        <w:pStyle w:val="Akapitzlist"/>
        <w:numPr>
          <w:ilvl w:val="0"/>
          <w:numId w:val="23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Mieszka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ńcy gminy oraz przedstawiciele organizacji pozarządowych mają możliwość zgłaszania na bieżąco uwag, propozycji dotyczących realizacji programu bezpośrednio 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 xml:space="preserve">                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 Urzędzie Gminy </w:t>
      </w:r>
      <w:r w:rsidR="006E1E47" w:rsidRPr="00B56FBA">
        <w:rPr>
          <w:rFonts w:asciiTheme="minorHAnsi" w:eastAsia="Times New Roman" w:hAnsiTheme="minorHAnsi" w:cstheme="minorHAnsi"/>
          <w:sz w:val="22"/>
          <w:szCs w:val="22"/>
        </w:rPr>
        <w:t>Lubomi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>a</w:t>
      </w:r>
      <w:r w:rsidR="006E1E47" w:rsidRPr="00B56F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pisemnie, bądź za pośrednictwem poczty elektronicznej.</w:t>
      </w:r>
    </w:p>
    <w:p w:rsidR="00771C9A" w:rsidRPr="002A1E63" w:rsidRDefault="000F587E" w:rsidP="002A1E63">
      <w:pPr>
        <w:pStyle w:val="Akapitzlist"/>
        <w:numPr>
          <w:ilvl w:val="0"/>
          <w:numId w:val="23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Sprawozdanie z realizacji Programu b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ędzie przedłożone Radzie Gminy do dnia 31 maja 2021 roku, która dokona oceny jego realizacji na przestrzeni 2020 roku.</w:t>
      </w:r>
    </w:p>
    <w:p w:rsidR="002A1E63" w:rsidRPr="002A1E63" w:rsidRDefault="002A1E63" w:rsidP="002A1E63">
      <w:pPr>
        <w:pStyle w:val="Akapitzlist"/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16"/>
          <w:szCs w:val="16"/>
        </w:rPr>
      </w:pPr>
    </w:p>
    <w:p w:rsidR="00810C17" w:rsidRPr="00771C9A" w:rsidRDefault="000F587E" w:rsidP="00762218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11. </w:t>
      </w:r>
      <w:r w:rsidRPr="00771C9A">
        <w:rPr>
          <w:rFonts w:asciiTheme="minorHAnsi" w:eastAsia="Times New Roman" w:hAnsiTheme="minorHAnsi" w:cstheme="minorHAnsi"/>
          <w:b/>
          <w:sz w:val="22"/>
          <w:szCs w:val="22"/>
        </w:rPr>
        <w:t>Informacje o sposobie tworzenia programu oraz przebiegu konsultacji.</w:t>
      </w:r>
    </w:p>
    <w:p w:rsidR="00720248" w:rsidRPr="00720248" w:rsidRDefault="000F587E" w:rsidP="00720248">
      <w:pPr>
        <w:pStyle w:val="Akapitzlist"/>
        <w:numPr>
          <w:ilvl w:val="0"/>
          <w:numId w:val="25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56FBA">
        <w:rPr>
          <w:rFonts w:asciiTheme="minorHAnsi" w:hAnsiTheme="minorHAnsi" w:cstheme="minorHAnsi"/>
          <w:sz w:val="22"/>
          <w:szCs w:val="22"/>
        </w:rPr>
        <w:t>Program wsp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ółpracy opracowany został przez Referat </w:t>
      </w:r>
      <w:r w:rsidR="006E1E47" w:rsidRPr="00B56FBA">
        <w:rPr>
          <w:rFonts w:asciiTheme="minorHAnsi" w:eastAsia="Times New Roman" w:hAnsiTheme="minorHAnsi" w:cstheme="minorHAnsi"/>
          <w:sz w:val="22"/>
          <w:szCs w:val="22"/>
        </w:rPr>
        <w:t xml:space="preserve">Organizacyjny, 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>Spraw Obywatelskich</w:t>
      </w:r>
      <w:r w:rsidR="006E1E47" w:rsidRPr="00B56F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71C9A"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  <w:r w:rsidR="006E1E47" w:rsidRPr="00B56FBA">
        <w:rPr>
          <w:rFonts w:asciiTheme="minorHAnsi" w:eastAsia="Times New Roman" w:hAnsiTheme="minorHAnsi" w:cstheme="minorHAnsi"/>
          <w:sz w:val="22"/>
          <w:szCs w:val="22"/>
        </w:rPr>
        <w:t>i Oświaty</w:t>
      </w:r>
      <w:r w:rsidRPr="00B56FBA">
        <w:rPr>
          <w:rFonts w:asciiTheme="minorHAnsi" w:eastAsia="Times New Roman" w:hAnsiTheme="minorHAnsi" w:cstheme="minorHAnsi"/>
          <w:sz w:val="22"/>
          <w:szCs w:val="22"/>
        </w:rPr>
        <w:t xml:space="preserve">, w oparciu o potrzeby, oczekiwania społeczności lokalnej oraz organizacji pozarządowych działających na terenie Gminy Lubomia, zgłaszane pisemnie lub ustnie, </w:t>
      </w:r>
      <w:r w:rsidRPr="00720248">
        <w:rPr>
          <w:rFonts w:asciiTheme="minorHAnsi" w:eastAsia="Times New Roman" w:hAnsiTheme="minorHAnsi" w:cstheme="minorHAnsi"/>
          <w:sz w:val="22"/>
          <w:szCs w:val="22"/>
        </w:rPr>
        <w:t>uwzględniając możliwości gminy oraz tradycje lokalne.</w:t>
      </w:r>
    </w:p>
    <w:p w:rsidR="00720248" w:rsidRPr="00720248" w:rsidRDefault="006E1E47" w:rsidP="00720248">
      <w:pPr>
        <w:pStyle w:val="Akapitzlist"/>
        <w:numPr>
          <w:ilvl w:val="0"/>
          <w:numId w:val="25"/>
        </w:num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720248">
        <w:rPr>
          <w:rFonts w:asciiTheme="minorHAnsi" w:hAnsiTheme="minorHAnsi" w:cstheme="minorHAnsi"/>
          <w:spacing w:val="-1"/>
          <w:sz w:val="22"/>
          <w:szCs w:val="22"/>
        </w:rPr>
        <w:t xml:space="preserve">Program </w:t>
      </w:r>
      <w:r w:rsidR="00720248" w:rsidRPr="00720248">
        <w:rPr>
          <w:rFonts w:asciiTheme="minorHAnsi" w:hAnsiTheme="minorHAnsi" w:cstheme="minorHAnsi"/>
          <w:spacing w:val="-1"/>
          <w:sz w:val="22"/>
          <w:szCs w:val="22"/>
        </w:rPr>
        <w:t>zostaje poddany</w:t>
      </w:r>
      <w:r w:rsidR="000F587E" w:rsidRPr="00720248">
        <w:rPr>
          <w:rFonts w:asciiTheme="minorHAnsi" w:hAnsiTheme="minorHAnsi" w:cstheme="minorHAnsi"/>
          <w:spacing w:val="-1"/>
          <w:sz w:val="22"/>
          <w:szCs w:val="22"/>
        </w:rPr>
        <w:t xml:space="preserve"> konsultacjom zgodnie z uchwa</w:t>
      </w:r>
      <w:r w:rsidRPr="00720248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łą Nr </w:t>
      </w:r>
      <w:r w:rsidR="00720248" w:rsidRPr="00720248">
        <w:rPr>
          <w:rFonts w:ascii="Calibri" w:hAnsi="Calibri" w:cs="Calibri"/>
          <w:sz w:val="22"/>
          <w:szCs w:val="22"/>
        </w:rPr>
        <w:t xml:space="preserve">LIV/345/2010 Rady Gminy Lubomia </w:t>
      </w:r>
      <w:r w:rsidRPr="00720248">
        <w:rPr>
          <w:rFonts w:ascii="Calibri" w:hAnsi="Calibri" w:cs="Calibri"/>
          <w:sz w:val="22"/>
          <w:szCs w:val="22"/>
        </w:rPr>
        <w:t>z dnia 13 września 2010 r. w sprawie określenia szczegółowego sposobu konsultowania pr</w:t>
      </w:r>
      <w:r w:rsidR="00771C9A" w:rsidRPr="00720248">
        <w:rPr>
          <w:rFonts w:ascii="Calibri" w:hAnsi="Calibri" w:cs="Calibri"/>
          <w:sz w:val="22"/>
          <w:szCs w:val="22"/>
        </w:rPr>
        <w:t xml:space="preserve">ojektów aktów prawa miejscowego </w:t>
      </w:r>
      <w:r w:rsidRPr="00720248">
        <w:rPr>
          <w:rFonts w:ascii="Calibri" w:hAnsi="Calibri" w:cs="Calibri"/>
          <w:sz w:val="22"/>
          <w:szCs w:val="22"/>
        </w:rPr>
        <w:t>z radami działalności pożytku publicznego lub organizacjami pozarządowymi i podmiotami wy</w:t>
      </w:r>
      <w:r w:rsidR="00720248" w:rsidRPr="00720248">
        <w:rPr>
          <w:rFonts w:ascii="Calibri" w:hAnsi="Calibri" w:cs="Calibri"/>
          <w:sz w:val="22"/>
          <w:szCs w:val="22"/>
        </w:rPr>
        <w:t>mienionymi w art.3 ust.3 ustawy</w:t>
      </w:r>
      <w:r w:rsidR="00771C9A" w:rsidRPr="00720248">
        <w:rPr>
          <w:rFonts w:ascii="Calibri" w:hAnsi="Calibri" w:cs="Calibri"/>
          <w:sz w:val="22"/>
          <w:szCs w:val="22"/>
        </w:rPr>
        <w:t xml:space="preserve"> </w:t>
      </w:r>
      <w:r w:rsidRPr="00720248">
        <w:rPr>
          <w:rFonts w:ascii="Calibri" w:hAnsi="Calibri" w:cs="Calibri"/>
          <w:sz w:val="22"/>
          <w:szCs w:val="22"/>
        </w:rPr>
        <w:t>w dziedzinach dotyczących działalności statutowej tych organizacji</w:t>
      </w:r>
      <w:r w:rsidRPr="00720248">
        <w:rPr>
          <w:rFonts w:ascii="Calibri" w:hAnsi="Calibri" w:cs="Calibri"/>
          <w:b/>
        </w:rPr>
        <w:t xml:space="preserve"> </w:t>
      </w:r>
      <w:r w:rsidRPr="00720248">
        <w:rPr>
          <w:rFonts w:asciiTheme="minorHAnsi" w:eastAsia="Times New Roman" w:hAnsiTheme="minorHAnsi" w:cstheme="minorHAnsi"/>
          <w:sz w:val="22"/>
          <w:szCs w:val="22"/>
        </w:rPr>
        <w:t xml:space="preserve">w terminie </w:t>
      </w:r>
      <w:r w:rsidR="00771C9A" w:rsidRPr="00720248">
        <w:rPr>
          <w:rFonts w:asciiTheme="minorHAnsi" w:eastAsia="Times New Roman" w:hAnsiTheme="minorHAnsi" w:cstheme="minorHAnsi"/>
          <w:sz w:val="22"/>
          <w:szCs w:val="22"/>
        </w:rPr>
        <w:t xml:space="preserve">                      </w:t>
      </w:r>
      <w:r w:rsidRPr="00720248">
        <w:rPr>
          <w:rFonts w:asciiTheme="minorHAnsi" w:eastAsia="Times New Roman" w:hAnsiTheme="minorHAnsi" w:cstheme="minorHAnsi"/>
          <w:sz w:val="22"/>
          <w:szCs w:val="22"/>
        </w:rPr>
        <w:t xml:space="preserve">od </w:t>
      </w:r>
      <w:r w:rsidR="000F587E" w:rsidRPr="00720248">
        <w:rPr>
          <w:rFonts w:asciiTheme="minorHAnsi" w:eastAsia="Times New Roman" w:hAnsiTheme="minorHAnsi" w:cstheme="minorHAnsi"/>
          <w:sz w:val="22"/>
          <w:szCs w:val="22"/>
        </w:rPr>
        <w:t>0</w:t>
      </w:r>
      <w:r w:rsidRPr="00720248">
        <w:rPr>
          <w:rFonts w:asciiTheme="minorHAnsi" w:eastAsia="Times New Roman" w:hAnsiTheme="minorHAnsi" w:cstheme="minorHAnsi"/>
          <w:sz w:val="22"/>
          <w:szCs w:val="22"/>
        </w:rPr>
        <w:t>5.</w:t>
      </w:r>
      <w:r w:rsidR="000F587E" w:rsidRPr="00720248">
        <w:rPr>
          <w:rFonts w:asciiTheme="minorHAnsi" w:eastAsia="Times New Roman" w:hAnsiTheme="minorHAnsi" w:cstheme="minorHAnsi"/>
          <w:sz w:val="22"/>
          <w:szCs w:val="22"/>
        </w:rPr>
        <w:t>0</w:t>
      </w:r>
      <w:r w:rsidR="00771C9A" w:rsidRPr="00720248">
        <w:rPr>
          <w:rFonts w:asciiTheme="minorHAnsi" w:eastAsia="Times New Roman" w:hAnsiTheme="minorHAnsi" w:cstheme="minorHAnsi"/>
          <w:sz w:val="22"/>
          <w:szCs w:val="22"/>
        </w:rPr>
        <w:t>2.2020 r. do 14</w:t>
      </w:r>
      <w:r w:rsidRPr="00720248">
        <w:rPr>
          <w:rFonts w:asciiTheme="minorHAnsi" w:eastAsia="Times New Roman" w:hAnsiTheme="minorHAnsi" w:cstheme="minorHAnsi"/>
          <w:sz w:val="22"/>
          <w:szCs w:val="22"/>
        </w:rPr>
        <w:t>.</w:t>
      </w:r>
      <w:r w:rsidR="000F587E" w:rsidRPr="00720248">
        <w:rPr>
          <w:rFonts w:asciiTheme="minorHAnsi" w:eastAsia="Times New Roman" w:hAnsiTheme="minorHAnsi" w:cstheme="minorHAnsi"/>
          <w:sz w:val="22"/>
          <w:szCs w:val="22"/>
        </w:rPr>
        <w:t>0</w:t>
      </w:r>
      <w:r w:rsidRPr="00720248">
        <w:rPr>
          <w:rFonts w:asciiTheme="minorHAnsi" w:eastAsia="Times New Roman" w:hAnsiTheme="minorHAnsi" w:cstheme="minorHAnsi"/>
          <w:sz w:val="22"/>
          <w:szCs w:val="22"/>
        </w:rPr>
        <w:t>2.2020</w:t>
      </w:r>
      <w:r w:rsidR="00720248" w:rsidRPr="00720248">
        <w:rPr>
          <w:rFonts w:asciiTheme="minorHAnsi" w:eastAsia="Times New Roman" w:hAnsiTheme="minorHAnsi" w:cstheme="minorHAnsi"/>
          <w:sz w:val="22"/>
          <w:szCs w:val="22"/>
        </w:rPr>
        <w:t xml:space="preserve"> r. przez zamieszczenie:</w:t>
      </w:r>
    </w:p>
    <w:p w:rsidR="00720248" w:rsidRPr="00720248" w:rsidRDefault="00720248" w:rsidP="00720248">
      <w:pPr>
        <w:pStyle w:val="Teksttreci"/>
        <w:numPr>
          <w:ilvl w:val="0"/>
          <w:numId w:val="41"/>
        </w:numPr>
        <w:shd w:val="clear" w:color="auto" w:fill="auto"/>
        <w:spacing w:line="276" w:lineRule="auto"/>
        <w:jc w:val="both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 xml:space="preserve">na stronie internetowej Gminy Lubomia </w:t>
      </w:r>
      <w:r w:rsidRPr="00720248">
        <w:rPr>
          <w:rFonts w:ascii="Calibri" w:hAnsi="Calibri" w:cs="Calibri"/>
          <w:color w:val="auto"/>
          <w:lang w:val="en-US" w:eastAsia="en-US" w:bidi="en-US"/>
        </w:rPr>
        <w:t xml:space="preserve">w </w:t>
      </w:r>
      <w:r w:rsidRPr="00720248">
        <w:rPr>
          <w:rFonts w:ascii="Calibri" w:hAnsi="Calibri" w:cs="Calibri"/>
          <w:color w:val="auto"/>
          <w:lang w:eastAsia="en-US" w:bidi="en-US"/>
        </w:rPr>
        <w:t>zakładce</w:t>
      </w:r>
      <w:r w:rsidRPr="00720248">
        <w:rPr>
          <w:rFonts w:ascii="Calibri" w:hAnsi="Calibri" w:cs="Calibri"/>
          <w:color w:val="auto"/>
          <w:lang w:val="en-US" w:eastAsia="en-US" w:bidi="en-US"/>
        </w:rPr>
        <w:t xml:space="preserve"> </w:t>
      </w:r>
      <w:r w:rsidRPr="00720248">
        <w:rPr>
          <w:rFonts w:ascii="Calibri" w:hAnsi="Calibri" w:cs="Calibri"/>
          <w:color w:val="auto"/>
        </w:rPr>
        <w:t>„</w:t>
      </w:r>
      <w:r w:rsidRPr="00720248">
        <w:rPr>
          <w:rFonts w:ascii="Calibri" w:hAnsi="Calibri" w:cs="Calibri"/>
          <w:color w:val="auto"/>
          <w:lang w:eastAsia="en-US" w:bidi="en-US"/>
        </w:rPr>
        <w:t>Ogłoszenia</w:t>
      </w:r>
      <w:r w:rsidRPr="00720248">
        <w:rPr>
          <w:rFonts w:ascii="Calibri" w:hAnsi="Calibri" w:cs="Calibri"/>
          <w:color w:val="auto"/>
          <w:lang w:val="en-US" w:eastAsia="en-US" w:bidi="en-US"/>
        </w:rPr>
        <w:t>”</w:t>
      </w:r>
    </w:p>
    <w:p w:rsidR="00720248" w:rsidRPr="00720248" w:rsidRDefault="00F56CA0" w:rsidP="00720248">
      <w:pPr>
        <w:pStyle w:val="Teksttreci"/>
        <w:shd w:val="clear" w:color="auto" w:fill="auto"/>
        <w:spacing w:line="276" w:lineRule="auto"/>
        <w:ind w:left="1020" w:firstLine="420"/>
        <w:rPr>
          <w:rFonts w:ascii="Calibri" w:hAnsi="Calibri" w:cs="Calibri"/>
          <w:color w:val="auto"/>
          <w:lang w:val="en-US" w:eastAsia="en-US" w:bidi="en-US"/>
        </w:rPr>
      </w:pPr>
      <w:hyperlink r:id="rId7" w:history="1">
        <w:r w:rsidR="00720248" w:rsidRPr="00720248">
          <w:rPr>
            <w:rStyle w:val="Hipercze"/>
            <w:rFonts w:ascii="Calibri" w:hAnsi="Calibri" w:cs="Calibri"/>
            <w:color w:val="auto"/>
          </w:rPr>
          <w:t>https://lubomia.idcom-web.pl/wiadomosci/4/lista/ogloszenia</w:t>
        </w:r>
      </w:hyperlink>
      <w:r w:rsidR="00720248" w:rsidRPr="00720248">
        <w:rPr>
          <w:rFonts w:ascii="Calibri" w:hAnsi="Calibri" w:cs="Calibri"/>
          <w:color w:val="auto"/>
        </w:rPr>
        <w:t xml:space="preserve"> </w:t>
      </w:r>
    </w:p>
    <w:p w:rsidR="00720248" w:rsidRPr="00720248" w:rsidRDefault="00720248" w:rsidP="00720248">
      <w:pPr>
        <w:pStyle w:val="Teksttreci"/>
        <w:numPr>
          <w:ilvl w:val="0"/>
          <w:numId w:val="41"/>
        </w:numPr>
        <w:shd w:val="clear" w:color="auto" w:fill="auto"/>
        <w:spacing w:line="276" w:lineRule="auto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 xml:space="preserve">w Biuletynie Informacji Publicznej Gminy Lubomia w zakładce </w:t>
      </w:r>
      <w:r w:rsidRPr="00720248">
        <w:rPr>
          <w:rFonts w:ascii="Calibri" w:hAnsi="Calibri" w:cs="Calibri"/>
          <w:color w:val="auto"/>
        </w:rPr>
        <w:br/>
        <w:t xml:space="preserve">„Konsultacje Społeczne” </w:t>
      </w:r>
      <w:hyperlink r:id="rId8" w:history="1">
        <w:r w:rsidRPr="00720248">
          <w:rPr>
            <w:rStyle w:val="Hipercze"/>
            <w:rFonts w:ascii="Calibri" w:hAnsi="Calibri" w:cs="Calibri"/>
            <w:color w:val="auto"/>
          </w:rPr>
          <w:t>https://ugl.lubomia.finn.pl/konsultacje-spoleczne-aktualne</w:t>
        </w:r>
      </w:hyperlink>
      <w:r w:rsidRPr="00720248">
        <w:rPr>
          <w:rFonts w:ascii="Calibri" w:hAnsi="Calibri" w:cs="Calibri"/>
          <w:color w:val="auto"/>
        </w:rPr>
        <w:t xml:space="preserve">                   </w:t>
      </w:r>
    </w:p>
    <w:p w:rsidR="00720248" w:rsidRPr="00720248" w:rsidRDefault="00720248" w:rsidP="00720248">
      <w:pPr>
        <w:pStyle w:val="Teksttreci"/>
        <w:numPr>
          <w:ilvl w:val="0"/>
          <w:numId w:val="41"/>
        </w:numPr>
        <w:shd w:val="clear" w:color="auto" w:fill="auto"/>
        <w:spacing w:line="276" w:lineRule="auto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>na tablicy ogłoszeń w siedzibie Urzędu Gminy Lubomia na parterze budynku.</w:t>
      </w:r>
    </w:p>
    <w:p w:rsidR="00720248" w:rsidRPr="00720248" w:rsidRDefault="00720248" w:rsidP="00720248">
      <w:pPr>
        <w:pStyle w:val="Teksttreci"/>
        <w:numPr>
          <w:ilvl w:val="0"/>
          <w:numId w:val="25"/>
        </w:numPr>
        <w:shd w:val="clear" w:color="auto" w:fill="auto"/>
        <w:spacing w:line="276" w:lineRule="auto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>Opinie w formie pisemnej można składać:</w:t>
      </w:r>
    </w:p>
    <w:p w:rsidR="00720248" w:rsidRPr="00720248" w:rsidRDefault="00720248" w:rsidP="00720248">
      <w:pPr>
        <w:pStyle w:val="Teksttreci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 xml:space="preserve">osobiście w siedzibie Urzędu Gminy , 44-360 Lubomia, ul. Szkolna 1, </w:t>
      </w:r>
    </w:p>
    <w:p w:rsidR="00720248" w:rsidRPr="00720248" w:rsidRDefault="00720248" w:rsidP="00720248">
      <w:pPr>
        <w:pStyle w:val="Teksttreci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 xml:space="preserve">pocztą na adres: 44-360 Lubomia, ul. Szkolna 1 - do dnia </w:t>
      </w:r>
      <w:r w:rsidRPr="00720248">
        <w:rPr>
          <w:rFonts w:ascii="Calibri" w:hAnsi="Calibri" w:cs="Calibri"/>
          <w:color w:val="auto"/>
          <w:lang w:val="en-US"/>
        </w:rPr>
        <w:t xml:space="preserve">14 </w:t>
      </w:r>
      <w:r w:rsidRPr="00720248">
        <w:rPr>
          <w:rFonts w:ascii="Calibri" w:hAnsi="Calibri" w:cs="Calibri"/>
          <w:color w:val="auto"/>
        </w:rPr>
        <w:t>lutego</w:t>
      </w:r>
      <w:r w:rsidRPr="00720248">
        <w:rPr>
          <w:rFonts w:ascii="Calibri" w:hAnsi="Calibri" w:cs="Calibri"/>
          <w:color w:val="auto"/>
          <w:lang w:val="en-US"/>
        </w:rPr>
        <w:t xml:space="preserve"> 2020</w:t>
      </w:r>
      <w:r w:rsidRPr="00720248">
        <w:rPr>
          <w:rFonts w:ascii="Calibri" w:hAnsi="Calibri" w:cs="Calibri"/>
          <w:color w:val="auto"/>
        </w:rPr>
        <w:t xml:space="preserve"> r. (decyduje data faktycznego wpływu do Urzędu), </w:t>
      </w:r>
    </w:p>
    <w:p w:rsidR="00720248" w:rsidRPr="00720248" w:rsidRDefault="00720248" w:rsidP="00720248">
      <w:pPr>
        <w:pStyle w:val="Teksttreci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Calibri" w:hAnsi="Calibri" w:cs="Calibri"/>
          <w:color w:val="auto"/>
        </w:rPr>
      </w:pPr>
      <w:r w:rsidRPr="00720248">
        <w:rPr>
          <w:rFonts w:ascii="Calibri" w:hAnsi="Calibri" w:cs="Calibri"/>
          <w:color w:val="auto"/>
        </w:rPr>
        <w:t xml:space="preserve">poprzez e-mail na adres:  </w:t>
      </w:r>
      <w:hyperlink r:id="rId9" w:history="1">
        <w:r w:rsidRPr="00720248">
          <w:rPr>
            <w:rFonts w:ascii="Calibri" w:hAnsi="Calibri" w:cs="Calibri"/>
            <w:color w:val="auto"/>
            <w:u w:val="single"/>
            <w:lang w:val="en-US" w:eastAsia="en-US" w:bidi="en-US"/>
          </w:rPr>
          <w:t>lubomia@lubomia.pl</w:t>
        </w:r>
      </w:hyperlink>
      <w:r w:rsidRPr="00720248">
        <w:rPr>
          <w:rFonts w:ascii="Calibri" w:hAnsi="Calibri" w:cs="Calibri"/>
          <w:color w:val="auto"/>
        </w:rPr>
        <w:t>.</w:t>
      </w:r>
    </w:p>
    <w:p w:rsidR="00720248" w:rsidRPr="002A1E63" w:rsidRDefault="00720248" w:rsidP="002A1E63">
      <w:pPr>
        <w:shd w:val="clear" w:color="auto" w:fill="FFFFFF"/>
        <w:tabs>
          <w:tab w:val="left" w:pos="1080"/>
        </w:tabs>
        <w:spacing w:line="276" w:lineRule="auto"/>
        <w:ind w:right="134"/>
        <w:jc w:val="both"/>
        <w:rPr>
          <w:rFonts w:asciiTheme="minorHAnsi" w:hAnsiTheme="minorHAnsi" w:cstheme="minorHAnsi"/>
          <w:sz w:val="16"/>
          <w:szCs w:val="16"/>
        </w:rPr>
      </w:pPr>
    </w:p>
    <w:p w:rsidR="00967BA9" w:rsidRPr="002A1E63" w:rsidRDefault="00B56FBA" w:rsidP="002A1E63">
      <w:pPr>
        <w:shd w:val="clear" w:color="auto" w:fill="FFFFFF"/>
        <w:spacing w:line="276" w:lineRule="auto"/>
        <w:ind w:right="13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12. </w:t>
      </w:r>
      <w:r w:rsidRPr="00762218">
        <w:rPr>
          <w:rFonts w:asciiTheme="minorHAnsi" w:eastAsia="Times New Roman" w:hAnsiTheme="minorHAnsi" w:cstheme="minorHAnsi"/>
          <w:b/>
          <w:sz w:val="22"/>
          <w:szCs w:val="22"/>
        </w:rPr>
        <w:t>Tryb powoływania i zasady działania komisji konkursowych do opiniowania ofert</w:t>
      </w:r>
      <w:r w:rsidR="00762218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762218">
        <w:rPr>
          <w:rFonts w:asciiTheme="minorHAnsi" w:eastAsia="Times New Roman" w:hAnsiTheme="minorHAnsi" w:cstheme="minorHAnsi"/>
          <w:b/>
          <w:sz w:val="22"/>
          <w:szCs w:val="22"/>
        </w:rPr>
        <w:t xml:space="preserve"> w otwartych konkursach ofert.</w:t>
      </w:r>
    </w:p>
    <w:p w:rsidR="00967BA9" w:rsidRPr="00EB5FC0" w:rsidRDefault="00967BA9" w:rsidP="00EB5FC0">
      <w:pPr>
        <w:pStyle w:val="Akapitzlist"/>
        <w:numPr>
          <w:ilvl w:val="1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Tryb powoływania komisji konkursowych:</w:t>
      </w:r>
    </w:p>
    <w:p w:rsidR="00967BA9" w:rsidRPr="00EB5FC0" w:rsidRDefault="00967BA9" w:rsidP="00EB5FC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komisje konkursowe powoływane są przez Wójta Gminy w celu opiniowania ofert,</w:t>
      </w:r>
    </w:p>
    <w:p w:rsidR="009E37D3" w:rsidRDefault="00967BA9" w:rsidP="00EB5FC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referat odpowiedzialny za przeprowadzenie konkursu zamieszcza informację </w:t>
      </w:r>
      <w:r w:rsidR="00EB5FC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B5FC0">
        <w:rPr>
          <w:rFonts w:asciiTheme="minorHAnsi" w:hAnsiTheme="minorHAnsi" w:cstheme="minorHAnsi"/>
          <w:sz w:val="22"/>
          <w:szCs w:val="22"/>
        </w:rPr>
        <w:t xml:space="preserve">o naborze na członków komisji konkursowych - osób wskazanych przez organizacje </w:t>
      </w:r>
      <w:r w:rsidR="00EB5FC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B5FC0">
        <w:rPr>
          <w:rFonts w:asciiTheme="minorHAnsi" w:hAnsiTheme="minorHAnsi" w:cstheme="minorHAnsi"/>
          <w:sz w:val="22"/>
          <w:szCs w:val="22"/>
        </w:rPr>
        <w:t>- na stronie internetowej Gminy Lubomia.</w:t>
      </w:r>
    </w:p>
    <w:p w:rsidR="00967BA9" w:rsidRPr="00EB5FC0" w:rsidRDefault="00967BA9" w:rsidP="00903C82">
      <w:pPr>
        <w:pStyle w:val="Akapitzlist"/>
        <w:numPr>
          <w:ilvl w:val="1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Zasady działania komisji konkursowych: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posiedzenia komisji konkursowych są zwoływane i prowadzone przez przewodniczącego komisji,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każdy członek komisji konkursowej informowany jest o terminie posiedzenia telefonicznie, ustnie lub za pomocą poczty elektronicznej na co najmniej trzy dni przed planowanym posiedzeniem,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posiedzenie uważa się za ważne, jeżeli uczestniczy w nim ponad połowa składu komisji konkursowej,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w przypadku nieobecności przewodniczącego</w:t>
      </w:r>
      <w:r w:rsidR="00903C82">
        <w:rPr>
          <w:rFonts w:asciiTheme="minorHAnsi" w:hAnsiTheme="minorHAnsi" w:cstheme="minorHAnsi"/>
          <w:sz w:val="22"/>
          <w:szCs w:val="22"/>
        </w:rPr>
        <w:t>,</w:t>
      </w:r>
      <w:r w:rsidRPr="00EB5FC0">
        <w:rPr>
          <w:rFonts w:asciiTheme="minorHAnsi" w:hAnsiTheme="minorHAnsi" w:cstheme="minorHAnsi"/>
          <w:sz w:val="22"/>
          <w:szCs w:val="22"/>
        </w:rPr>
        <w:t xml:space="preserve"> członkowie komisji konkursowej wybierają spośród siebie przewodniczącego posiedzenia większością głosów </w:t>
      </w:r>
      <w:r w:rsidR="00EB5FC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B5FC0">
        <w:rPr>
          <w:rFonts w:asciiTheme="minorHAnsi" w:hAnsiTheme="minorHAnsi" w:cstheme="minorHAnsi"/>
          <w:sz w:val="22"/>
          <w:szCs w:val="22"/>
        </w:rPr>
        <w:t>w głosowaniu jawnym,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przewodniczący komisji konkursowej oraz członkowie przed rozpoczęciem prac są zobowiązani do złożenia pisemnego oświadczenia o braku podstaw do wyłączenia </w:t>
      </w:r>
      <w:r w:rsidR="00EB5FC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B5FC0">
        <w:rPr>
          <w:rFonts w:asciiTheme="minorHAnsi" w:hAnsiTheme="minorHAnsi" w:cstheme="minorHAnsi"/>
          <w:sz w:val="22"/>
          <w:szCs w:val="22"/>
        </w:rPr>
        <w:lastRenderedPageBreak/>
        <w:t>z pracy w niej,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komisja konkursowa podejmuje decyzje większością głosów w głosowaniu jawnym, </w:t>
      </w:r>
      <w:r w:rsidR="00EB5FC0">
        <w:rPr>
          <w:rFonts w:asciiTheme="minorHAnsi" w:hAnsiTheme="minorHAnsi" w:cstheme="minorHAnsi"/>
          <w:sz w:val="22"/>
          <w:szCs w:val="22"/>
        </w:rPr>
        <w:t xml:space="preserve">      </w:t>
      </w:r>
      <w:r w:rsidRPr="00EB5FC0">
        <w:rPr>
          <w:rFonts w:asciiTheme="minorHAnsi" w:hAnsiTheme="minorHAnsi" w:cstheme="minorHAnsi"/>
          <w:sz w:val="22"/>
          <w:szCs w:val="22"/>
        </w:rPr>
        <w:t>w przypadku równej liczby głosów decyduje głos przewodniczącego,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komisja konkursowa dokonuje oceny ofert po zapoznaniu się z opinią referatu odpowiedzialnego za przeprowadzenie konkursów w zakresie kryteriów oceny formalnej,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w przypadku konieczności uzupełnienia oferty lub złożenia wyjaśnień do oferty przewodniczący może wezwać oferenta do uzupełnienia oferty lub do złożenia wyjaśnień,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w przypadku, gdy oferent nie uzupełni oferty lub nie złoży wyjaśnień albo dokona tego po terminie wskazanym przez przewodniczącego posiedzenia oferta zostanie uznana za niespełniającą kryteriów formalnych,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za ofertę niespełniającą kryteriów formalnych uznaje się również taką ofertę, która nie jest zgodna z ogłoszeniem konkursowym,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oferta, która nie spełnia wymogów formalnych nie podlega ocenie merytorycznej,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przy ocenie merytorycznej każdy z członków komisji konkursowej przyznaje punkty </w:t>
      </w:r>
      <w:r w:rsidR="00EB5FC0">
        <w:rPr>
          <w:rFonts w:asciiTheme="minorHAnsi" w:hAnsiTheme="minorHAnsi" w:cstheme="minorHAnsi"/>
          <w:sz w:val="22"/>
          <w:szCs w:val="22"/>
        </w:rPr>
        <w:t xml:space="preserve">    </w:t>
      </w:r>
      <w:r w:rsidRPr="00EB5FC0">
        <w:rPr>
          <w:rFonts w:asciiTheme="minorHAnsi" w:hAnsiTheme="minorHAnsi" w:cstheme="minorHAnsi"/>
          <w:sz w:val="22"/>
          <w:szCs w:val="22"/>
        </w:rPr>
        <w:t>w zależności od kryteriów ustalonych w ogłoszeniu konkursowym,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oceną poszczególnego kryterium jest suma wszystkich punktów przyznanych przez członków dzielona przez liczbę uczestniczących w posiedzeniu członków komisji konkursowej,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suma wszystkich punktów poszczególnych kryteriów składa się na końcową ocenę oferty,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oferty ocenione pod względem merytorycznym przez komisję konkursową układane są w kolejności od najwyżej do najniżej ocenionej, tworząc listę rankingową,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komisja konkursowa przygotowuje propozycje wysokości dotacji dla poszczególnych ofert uwzględniając miejsce oferty na liście rankingowej,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z posiedzenia komisji konkursowej sporządza się protokół, który powinien zawierać </w:t>
      </w:r>
      <w:r w:rsidR="00EB5FC0">
        <w:rPr>
          <w:rFonts w:asciiTheme="minorHAnsi" w:hAnsiTheme="minorHAnsi" w:cstheme="minorHAnsi"/>
          <w:sz w:val="22"/>
          <w:szCs w:val="22"/>
        </w:rPr>
        <w:t xml:space="preserve"> </w:t>
      </w:r>
      <w:r w:rsidRPr="00EB5FC0">
        <w:rPr>
          <w:rFonts w:asciiTheme="minorHAnsi" w:hAnsiTheme="minorHAnsi" w:cstheme="minorHAnsi"/>
          <w:sz w:val="22"/>
          <w:szCs w:val="22"/>
        </w:rPr>
        <w:t>w szczególności: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oznaczenie terminu i miejsca posiedzenia komisji,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imiona i nazwiska członków komisji uczestniczących </w:t>
      </w:r>
      <w:r w:rsidR="00EB5FC0">
        <w:rPr>
          <w:rFonts w:asciiTheme="minorHAnsi" w:hAnsiTheme="minorHAnsi" w:cstheme="minorHAnsi"/>
          <w:sz w:val="22"/>
          <w:szCs w:val="22"/>
        </w:rPr>
        <w:t>w posiedzeniu,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liczbę zgłoszonych ofert, 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wskazanie ofert nieodpowiadających warunkom określonym w ogłoszeniu konkursowym wraz z uzasadnieniem, 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wskazanie ofert odpowiadających warunkom określonym w ogło</w:t>
      </w:r>
      <w:r w:rsidR="00EB5FC0">
        <w:rPr>
          <w:rFonts w:asciiTheme="minorHAnsi" w:hAnsiTheme="minorHAnsi" w:cstheme="minorHAnsi"/>
          <w:sz w:val="22"/>
          <w:szCs w:val="22"/>
        </w:rPr>
        <w:t>szeniu konkursowym,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 xml:space="preserve">wysokość ocen merytorycznych poszczególnych ofert, </w:t>
      </w:r>
    </w:p>
    <w:p w:rsid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propozycje wysokości dotacji na poszczególne zadania</w:t>
      </w:r>
      <w:r w:rsidR="00903C82">
        <w:rPr>
          <w:rFonts w:asciiTheme="minorHAnsi" w:hAnsiTheme="minorHAnsi" w:cstheme="minorHAnsi"/>
          <w:sz w:val="22"/>
          <w:szCs w:val="22"/>
        </w:rPr>
        <w:t>,</w:t>
      </w:r>
      <w:r w:rsidRPr="00EB5F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7BA9" w:rsidRPr="00EB5FC0" w:rsidRDefault="00967BA9" w:rsidP="00EB5FC0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podpisy członków komisji konkursowej,</w:t>
      </w:r>
    </w:p>
    <w:p w:rsidR="00967BA9" w:rsidRPr="00EB5FC0" w:rsidRDefault="00967BA9" w:rsidP="00EB5FC0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wyniki oceny formalnej oraz merytorycznej - protokół z oceną ofert wraz z proponowaną wysokością dotacji przedstawia się Wójtowi Gminy.</w:t>
      </w:r>
    </w:p>
    <w:p w:rsidR="00EB5FC0" w:rsidRDefault="00967BA9" w:rsidP="002A1E63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Ostateczne decyzje dotyczące udzielenia lub nieudzielania dotacji podejmuje Wójt Gminy po zapoznaniu się z opinią komisji konkursowej.</w:t>
      </w:r>
    </w:p>
    <w:p w:rsidR="00EB5FC0" w:rsidRDefault="009E37D3" w:rsidP="002A1E63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z w:val="22"/>
          <w:szCs w:val="22"/>
        </w:rPr>
        <w:t>Za udział w posiedzeniach komisji nie przysługuje wynagrodzenie i zwrot kosztów podróży.</w:t>
      </w:r>
    </w:p>
    <w:p w:rsidR="00EB5FC0" w:rsidRPr="00EB5FC0" w:rsidRDefault="00B56FBA" w:rsidP="002A1E63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FC0">
        <w:rPr>
          <w:rFonts w:asciiTheme="minorHAnsi" w:hAnsiTheme="minorHAnsi" w:cstheme="minorHAnsi"/>
          <w:spacing w:val="-1"/>
          <w:sz w:val="22"/>
          <w:szCs w:val="22"/>
        </w:rPr>
        <w:t>Wyniki konkursu podane s</w:t>
      </w:r>
      <w:r w:rsidRPr="00EB5FC0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do wiadomości publicznej poprzez: wywieszenie na tablicy ogłoszeń Urzędu </w:t>
      </w:r>
      <w:r w:rsidRPr="00EB5FC0">
        <w:rPr>
          <w:rFonts w:asciiTheme="minorHAnsi" w:eastAsia="Times New Roman" w:hAnsiTheme="minorHAnsi" w:cstheme="minorHAnsi"/>
          <w:sz w:val="22"/>
          <w:szCs w:val="22"/>
        </w:rPr>
        <w:t xml:space="preserve">Gminy, umieszczenie na stronie internetowej Gminy Lubomia oraz </w:t>
      </w:r>
      <w:r w:rsidRPr="00EB5FC0">
        <w:rPr>
          <w:rFonts w:asciiTheme="minorHAnsi" w:eastAsia="Times New Roman" w:hAnsiTheme="minorHAnsi" w:cstheme="minorHAnsi"/>
          <w:sz w:val="22"/>
          <w:szCs w:val="22"/>
        </w:rPr>
        <w:lastRenderedPageBreak/>
        <w:t>Biuletynie Informacji Publicznej.</w:t>
      </w:r>
    </w:p>
    <w:p w:rsidR="00B56FBA" w:rsidRPr="00EB5FC0" w:rsidRDefault="00B56FBA" w:rsidP="00903C82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56FBA" w:rsidRPr="00EB5FC0" w:rsidSect="00762218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EB5FC0">
        <w:rPr>
          <w:rFonts w:asciiTheme="minorHAnsi" w:hAnsiTheme="minorHAnsi" w:cstheme="minorHAnsi"/>
          <w:sz w:val="22"/>
          <w:szCs w:val="22"/>
        </w:rPr>
        <w:t>Otwarte konkursy ofert s</w:t>
      </w:r>
      <w:r w:rsidRPr="00EB5FC0">
        <w:rPr>
          <w:rFonts w:asciiTheme="minorHAnsi" w:eastAsia="Times New Roman" w:hAnsiTheme="minorHAnsi" w:cstheme="minorHAnsi"/>
          <w:sz w:val="22"/>
          <w:szCs w:val="22"/>
        </w:rPr>
        <w:t>ą ogłaszane i przeprowadzane w oparciu o przepisy ustawy i wydane na jej podstawie przepisy wykonawcze.</w:t>
      </w:r>
    </w:p>
    <w:p w:rsidR="00810C17" w:rsidRDefault="00810C17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p w:rsidR="00F56CA0" w:rsidRDefault="00F56CA0" w:rsidP="00F56CA0">
      <w:pPr>
        <w:pStyle w:val="Teksttreci"/>
        <w:shd w:val="clear" w:color="auto" w:fill="au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:rsidR="00F56CA0" w:rsidRDefault="00F56CA0" w:rsidP="00F56CA0">
      <w:pPr>
        <w:pStyle w:val="Teksttreci"/>
        <w:shd w:val="clear" w:color="auto" w:fill="au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r.pr. dr Czesław Burek</w:t>
      </w: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Pr="00B87AE1" w:rsidRDefault="00F56CA0" w:rsidP="00F56CA0">
      <w:pPr>
        <w:shd w:val="clear" w:color="auto" w:fill="FFFFFF"/>
        <w:spacing w:line="276" w:lineRule="auto"/>
        <w:ind w:left="-9781"/>
        <w:rPr>
          <w:rFonts w:asciiTheme="minorHAnsi" w:hAnsiTheme="minorHAnsi" w:cstheme="minorHAnsi"/>
          <w:sz w:val="22"/>
          <w:szCs w:val="22"/>
        </w:rPr>
        <w:sectPr w:rsidR="00F56CA0" w:rsidRPr="00B87AE1">
          <w:type w:val="continuous"/>
          <w:pgSz w:w="11909" w:h="16834"/>
          <w:pgMar w:top="816" w:right="886" w:bottom="360" w:left="501" w:header="708" w:footer="708" w:gutter="0"/>
          <w:cols w:num="2" w:space="708" w:equalWidth="0">
            <w:col w:w="4454" w:space="5347"/>
            <w:col w:w="720"/>
          </w:cols>
          <w:noEndnote/>
        </w:sectPr>
      </w:pPr>
      <w:bookmarkStart w:id="0" w:name="_GoBack"/>
      <w:bookmarkEnd w:id="0"/>
    </w:p>
    <w:p w:rsidR="00810C17" w:rsidRDefault="000F587E" w:rsidP="002A1E63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7AE1">
        <w:rPr>
          <w:rFonts w:asciiTheme="minorHAnsi" w:hAnsiTheme="minorHAnsi" w:cstheme="minorHAnsi"/>
          <w:b/>
          <w:bCs/>
          <w:sz w:val="22"/>
          <w:szCs w:val="22"/>
        </w:rPr>
        <w:lastRenderedPageBreak/>
        <w:t>Uzasadnienie</w:t>
      </w:r>
    </w:p>
    <w:p w:rsidR="00A66A65" w:rsidRPr="00B87AE1" w:rsidRDefault="00A66A65" w:rsidP="00A66A6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85E60" w:rsidRDefault="000F587E" w:rsidP="00A66A65">
      <w:pPr>
        <w:shd w:val="clear" w:color="auto" w:fill="FFFFFF"/>
        <w:spacing w:line="276" w:lineRule="auto"/>
        <w:ind w:right="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Art. 5a ust. 1 ustawy z dnia 24 kwietnia 2003r. o dzia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łalności pożytku publicznego i o wolontariacie </w:t>
      </w:r>
      <w:r w:rsidRPr="00B87AE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nakłada na organ stanowiący jednostki samorządu terytorialnego obowiązek uchwalenia rocznego programu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współpracy z organizacjami prowadzącymi 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>działalność pożytku publicznego.</w:t>
      </w:r>
    </w:p>
    <w:p w:rsidR="00A66A65" w:rsidRDefault="00A66A65" w:rsidP="00A66A65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</w:p>
    <w:p w:rsidR="00810C17" w:rsidRPr="00B87AE1" w:rsidRDefault="000F587E" w:rsidP="00A66A65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Program Wsp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ółpracy został opracowany na podstawie art. 5</w:t>
      </w:r>
      <w:r w:rsidR="002A1E63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 ust 4 i określa wszystkie punkty zawarte w ustawie tj.:</w:t>
      </w:r>
    </w:p>
    <w:p w:rsidR="00A66A65" w:rsidRPr="00A66A65" w:rsidRDefault="000F587E" w:rsidP="00F07416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eastAsia="Times New Roman" w:hAnsiTheme="minorHAnsi" w:cstheme="minorHAnsi"/>
          <w:spacing w:val="-1"/>
          <w:sz w:val="22"/>
          <w:szCs w:val="22"/>
        </w:rPr>
        <w:t>cele, zasady, zakres przedmiotowy, formy współpracy,</w:t>
      </w:r>
    </w:p>
    <w:p w:rsidR="00A66A65" w:rsidRPr="00A66A65" w:rsidRDefault="000F587E" w:rsidP="00F07416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eastAsia="Times New Roman" w:hAnsiTheme="minorHAnsi" w:cstheme="minorHAnsi"/>
          <w:sz w:val="22"/>
          <w:szCs w:val="22"/>
        </w:rPr>
        <w:t>priorytetowe zadania publiczne, okres i sposób realizacji programu,</w:t>
      </w:r>
    </w:p>
    <w:p w:rsidR="00A66A65" w:rsidRPr="00A66A65" w:rsidRDefault="000F587E" w:rsidP="00F07416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eastAsia="Times New Roman" w:hAnsiTheme="minorHAnsi" w:cstheme="minorHAnsi"/>
          <w:sz w:val="22"/>
          <w:szCs w:val="22"/>
        </w:rPr>
        <w:t>wysokość planowanych środków na realizację programu oraz sposób oceny realizacji,</w:t>
      </w:r>
    </w:p>
    <w:p w:rsidR="00A66A65" w:rsidRPr="00A66A65" w:rsidRDefault="000F587E" w:rsidP="00F07416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eastAsia="Times New Roman" w:hAnsiTheme="minorHAnsi" w:cstheme="minorHAnsi"/>
          <w:sz w:val="22"/>
          <w:szCs w:val="22"/>
        </w:rPr>
        <w:t>informację o sposobie tworzenia programu i przebiegu konsultacji,</w:t>
      </w:r>
    </w:p>
    <w:p w:rsidR="00810C17" w:rsidRPr="00A66A65" w:rsidRDefault="000F587E" w:rsidP="00F07416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eastAsia="Times New Roman" w:hAnsiTheme="minorHAnsi" w:cstheme="minorHAnsi"/>
          <w:sz w:val="22"/>
          <w:szCs w:val="22"/>
        </w:rPr>
        <w:t xml:space="preserve">tryb powoływania i zasady działania komisji konkursowych do opiniowania ofert </w:t>
      </w:r>
      <w:r w:rsidR="00F07416">
        <w:rPr>
          <w:rFonts w:asciiTheme="minorHAnsi" w:eastAsia="Times New Roman" w:hAnsiTheme="minorHAnsi" w:cstheme="minorHAnsi"/>
          <w:sz w:val="22"/>
          <w:szCs w:val="22"/>
        </w:rPr>
        <w:t xml:space="preserve">                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w otwartych konkursach ofert.</w:t>
      </w:r>
    </w:p>
    <w:p w:rsidR="00810C17" w:rsidRPr="00B87AE1" w:rsidRDefault="000F587E" w:rsidP="00A66A65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Priorytetowe zadania publiczne Gminy Lubomia na rok 2020 zosta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ły określone w § 6 programu współpracy</w:t>
      </w:r>
      <w:r w:rsidR="0076221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i obejmują: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Ochron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ę i promocję zdrowia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Dzia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łania na rzecz osób niepełnosprawnych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Nauk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ę, edukację, oświatę i wychowanie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Kultur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ę, sztukę, ochronę dóbr kultury i tradycji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Upowszechnianie kultury fizycznej i sportu.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Przeciwdzia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łanie uzależnieniom i patologiom społecznym .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Dzia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łalność na rzecz dzieci i młodzieży, w tym wypoczynku i młodzieży</w:t>
      </w:r>
    </w:p>
    <w:p w:rsidR="00810C17" w:rsidRPr="00A66A65" w:rsidRDefault="000F587E" w:rsidP="00A66A65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A66A65">
        <w:rPr>
          <w:rFonts w:asciiTheme="minorHAnsi" w:hAnsiTheme="minorHAnsi" w:cstheme="minorHAnsi"/>
          <w:sz w:val="22"/>
          <w:szCs w:val="22"/>
        </w:rPr>
        <w:t>Pomoc spo</w:t>
      </w:r>
      <w:r w:rsidRPr="00A66A65">
        <w:rPr>
          <w:rFonts w:asciiTheme="minorHAnsi" w:eastAsia="Times New Roman" w:hAnsiTheme="minorHAnsi" w:cstheme="minorHAnsi"/>
          <w:sz w:val="22"/>
          <w:szCs w:val="22"/>
        </w:rPr>
        <w:t>łeczna ,w tym pomoc rodzinom i osobom w trudnej sytuacji życiowej oraz wyrównywanie szans tych rodzin i osób</w:t>
      </w:r>
      <w:r w:rsidR="00F07416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A66A65" w:rsidRDefault="00A66A65" w:rsidP="00BB46F2">
      <w:pPr>
        <w:shd w:val="clear" w:color="auto" w:fill="FFFFFF"/>
        <w:spacing w:line="276" w:lineRule="auto"/>
        <w:ind w:left="1022"/>
        <w:rPr>
          <w:rFonts w:asciiTheme="minorHAnsi" w:hAnsiTheme="minorHAnsi" w:cstheme="minorHAnsi"/>
          <w:sz w:val="22"/>
          <w:szCs w:val="22"/>
        </w:rPr>
      </w:pPr>
    </w:p>
    <w:p w:rsidR="00810C17" w:rsidRPr="00B87AE1" w:rsidRDefault="00F07416" w:rsidP="00F07416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F587E" w:rsidRPr="00B87AE1">
        <w:rPr>
          <w:rFonts w:asciiTheme="minorHAnsi" w:hAnsiTheme="minorHAnsi" w:cstheme="minorHAnsi"/>
          <w:sz w:val="22"/>
          <w:szCs w:val="22"/>
        </w:rPr>
        <w:t>ysoko</w:t>
      </w:r>
      <w:r w:rsidR="000F587E" w:rsidRPr="00B87AE1">
        <w:rPr>
          <w:rFonts w:asciiTheme="minorHAnsi" w:eastAsia="Times New Roman" w:hAnsiTheme="minorHAnsi" w:cstheme="minorHAnsi"/>
          <w:sz w:val="22"/>
          <w:szCs w:val="22"/>
        </w:rPr>
        <w:t>ść środków przeznaczonych na realiza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cję programu na rok 2020 wynosi </w:t>
      </w:r>
      <w:r w:rsidR="00085E60" w:rsidRPr="00762218">
        <w:rPr>
          <w:rFonts w:asciiTheme="minorHAnsi" w:eastAsia="Times New Roman" w:hAnsiTheme="minorHAnsi" w:cstheme="minorHAnsi"/>
          <w:sz w:val="22"/>
          <w:szCs w:val="22"/>
        </w:rPr>
        <w:t xml:space="preserve">45.600,00 </w:t>
      </w:r>
      <w:r w:rsidR="000F587E" w:rsidRPr="00762218">
        <w:rPr>
          <w:rFonts w:asciiTheme="minorHAnsi" w:eastAsia="Times New Roman" w:hAnsiTheme="minorHAnsi" w:cstheme="minorHAnsi"/>
          <w:sz w:val="22"/>
          <w:szCs w:val="22"/>
        </w:rPr>
        <w:t>zł.</w:t>
      </w:r>
    </w:p>
    <w:p w:rsidR="00A66A65" w:rsidRDefault="00A66A65" w:rsidP="00BB46F2">
      <w:pPr>
        <w:shd w:val="clear" w:color="auto" w:fill="FFFFFF"/>
        <w:spacing w:line="276" w:lineRule="auto"/>
        <w:ind w:left="797" w:right="134" w:firstLine="226"/>
        <w:jc w:val="both"/>
        <w:rPr>
          <w:rFonts w:asciiTheme="minorHAnsi" w:hAnsiTheme="minorHAnsi" w:cstheme="minorHAnsi"/>
          <w:sz w:val="22"/>
          <w:szCs w:val="22"/>
        </w:rPr>
      </w:pPr>
    </w:p>
    <w:p w:rsidR="00810C17" w:rsidRPr="00B87AE1" w:rsidRDefault="000F587E" w:rsidP="00A66A65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Projekt programu wsp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ółpracy został poddany konsultacjom z organizacjami pozarządowymi działającymi na terenie gminy na podstawie obowiązującej uchwały dot. szczegółowego konsultowania z organizacjami pozarządowymi</w:t>
      </w:r>
      <w:r w:rsidR="00A66A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i podmiotami wymienionymi w art. 3. ust.3 ustawy </w:t>
      </w:r>
      <w:r w:rsidR="00762218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z dnia 24 </w:t>
      </w:r>
      <w:r w:rsidR="00085E60" w:rsidRPr="00B87AE1">
        <w:rPr>
          <w:rFonts w:asciiTheme="minorHAnsi" w:eastAsia="Times New Roman" w:hAnsiTheme="minorHAnsi" w:cstheme="minorHAnsi"/>
          <w:sz w:val="22"/>
          <w:szCs w:val="22"/>
        </w:rPr>
        <w:t>kwietnia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 2003r. o działalności pożytku publicznego</w:t>
      </w:r>
      <w:r w:rsidR="00A66A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i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 xml:space="preserve"> o wolontariacie w terminie </w:t>
      </w:r>
      <w:r w:rsidR="00F07416">
        <w:rPr>
          <w:rFonts w:asciiTheme="minorHAnsi" w:eastAsia="Times New Roman" w:hAnsiTheme="minorHAnsi" w:cstheme="minorHAnsi"/>
          <w:sz w:val="22"/>
          <w:szCs w:val="22"/>
        </w:rPr>
        <w:t xml:space="preserve">                   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 xml:space="preserve">od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0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>5.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0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>2.2020</w:t>
      </w:r>
      <w:r w:rsidR="00B70E00">
        <w:rPr>
          <w:rFonts w:asciiTheme="minorHAnsi" w:eastAsia="Times New Roman" w:hAnsiTheme="minorHAnsi" w:cstheme="minorHAnsi"/>
          <w:sz w:val="22"/>
          <w:szCs w:val="22"/>
        </w:rPr>
        <w:t xml:space="preserve"> r. do 14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0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 xml:space="preserve">2.2020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r</w:t>
      </w:r>
      <w:r w:rsidRPr="00B87AE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.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przez zamieszczenie na tablicy ogłoszeń </w:t>
      </w:r>
      <w:r w:rsidR="00085E60">
        <w:rPr>
          <w:rFonts w:asciiTheme="minorHAnsi" w:eastAsia="Times New Roman" w:hAnsiTheme="minorHAnsi" w:cstheme="minorHAnsi"/>
          <w:sz w:val="22"/>
          <w:szCs w:val="22"/>
        </w:rPr>
        <w:t xml:space="preserve">, w Biuletynie Informacji Publicznej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oraz na stronie internetowej Gminy Lubomia .</w:t>
      </w:r>
    </w:p>
    <w:p w:rsidR="00A66A65" w:rsidRDefault="00A66A65" w:rsidP="00A66A65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</w:p>
    <w:p w:rsidR="00810C17" w:rsidRPr="00B87AE1" w:rsidRDefault="000F587E" w:rsidP="00A66A65">
      <w:pPr>
        <w:shd w:val="clear" w:color="auto" w:fill="FFFFFF"/>
        <w:spacing w:line="276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t>Opinie do projektu mo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żna było wnosić w formie pisemnej do urzędu</w:t>
      </w:r>
      <w:r w:rsidR="0074072C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5FA2">
        <w:rPr>
          <w:rFonts w:asciiTheme="minorHAnsi" w:eastAsia="Times New Roman" w:hAnsiTheme="minorHAnsi" w:cstheme="minorHAnsi"/>
          <w:sz w:val="22"/>
          <w:szCs w:val="22"/>
        </w:rPr>
        <w:t xml:space="preserve">osobiście, pocztą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lub przesłać drogą ele</w:t>
      </w:r>
      <w:r w:rsidR="009E5FA2">
        <w:rPr>
          <w:rFonts w:asciiTheme="minorHAnsi" w:eastAsia="Times New Roman" w:hAnsiTheme="minorHAnsi" w:cstheme="minorHAnsi"/>
          <w:sz w:val="22"/>
          <w:szCs w:val="22"/>
        </w:rPr>
        <w:t>ktronicz</w:t>
      </w:r>
      <w:r w:rsidR="00B70E00">
        <w:rPr>
          <w:rFonts w:asciiTheme="minorHAnsi" w:eastAsia="Times New Roman" w:hAnsiTheme="minorHAnsi" w:cstheme="minorHAnsi"/>
          <w:sz w:val="22"/>
          <w:szCs w:val="22"/>
        </w:rPr>
        <w:t>ną w terminie do dnia 14</w:t>
      </w:r>
      <w:r w:rsidR="009E5FA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0</w:t>
      </w:r>
      <w:r w:rsidR="009E5FA2">
        <w:rPr>
          <w:rFonts w:asciiTheme="minorHAnsi" w:eastAsia="Times New Roman" w:hAnsiTheme="minorHAnsi" w:cstheme="minorHAnsi"/>
          <w:sz w:val="22"/>
          <w:szCs w:val="22"/>
        </w:rPr>
        <w:t xml:space="preserve">2.2020 </w:t>
      </w:r>
      <w:r w:rsidRPr="00B87AE1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810C17" w:rsidRPr="00B87AE1" w:rsidRDefault="00810C17" w:rsidP="00BB46F2">
      <w:pPr>
        <w:shd w:val="clear" w:color="auto" w:fill="FFFFFF"/>
        <w:spacing w:line="276" w:lineRule="auto"/>
        <w:ind w:left="797" w:right="134" w:firstLine="226"/>
        <w:jc w:val="both"/>
        <w:rPr>
          <w:rFonts w:asciiTheme="minorHAnsi" w:hAnsiTheme="minorHAnsi" w:cstheme="minorHAnsi"/>
          <w:sz w:val="22"/>
          <w:szCs w:val="22"/>
        </w:rPr>
        <w:sectPr w:rsidR="00810C17" w:rsidRPr="00B87AE1" w:rsidSect="00762218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CA0" w:rsidRDefault="00F56CA0" w:rsidP="00F56CA0">
      <w:pPr>
        <w:pStyle w:val="Teksttreci"/>
        <w:shd w:val="clear" w:color="auto" w:fill="auto"/>
        <w:spacing w:line="276" w:lineRule="auto"/>
        <w:ind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p w:rsidR="00F56CA0" w:rsidRDefault="00F56CA0" w:rsidP="00F56CA0">
      <w:pPr>
        <w:pStyle w:val="Teksttreci"/>
        <w:shd w:val="clear" w:color="auto" w:fill="au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:rsidR="00F56CA0" w:rsidRDefault="00F56CA0" w:rsidP="00F56CA0">
      <w:pPr>
        <w:pStyle w:val="Teksttreci"/>
        <w:shd w:val="clear" w:color="auto" w:fill="au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r.pr. dr Czesław Burek</w:t>
      </w:r>
    </w:p>
    <w:p w:rsidR="00EB1638" w:rsidRPr="00B87AE1" w:rsidRDefault="000F587E" w:rsidP="00BB46F2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AE1">
        <w:rPr>
          <w:rFonts w:asciiTheme="minorHAnsi" w:hAnsiTheme="minorHAnsi" w:cstheme="minorHAnsi"/>
          <w:sz w:val="22"/>
          <w:szCs w:val="22"/>
        </w:rPr>
        <w:br w:type="column"/>
      </w:r>
    </w:p>
    <w:sectPr w:rsidR="00EB1638" w:rsidRPr="00B87AE1">
      <w:type w:val="continuous"/>
      <w:pgSz w:w="11909" w:h="16834"/>
      <w:pgMar w:top="933" w:right="886" w:bottom="360" w:left="501" w:header="708" w:footer="708" w:gutter="0"/>
      <w:cols w:num="2" w:space="708" w:equalWidth="0">
        <w:col w:w="4454" w:space="534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2F"/>
    <w:multiLevelType w:val="singleLevel"/>
    <w:tmpl w:val="EE9ED660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3"/>
      </w:pPr>
      <w:rPr>
        <w:rFonts w:asciiTheme="minorHAnsi" w:eastAsiaTheme="minorEastAsia" w:hAnsiTheme="minorHAnsi" w:cstheme="minorHAnsi" w:hint="default"/>
      </w:rPr>
    </w:lvl>
  </w:abstractNum>
  <w:abstractNum w:abstractNumId="1">
    <w:nsid w:val="02174940"/>
    <w:multiLevelType w:val="hybridMultilevel"/>
    <w:tmpl w:val="5726D6D0"/>
    <w:lvl w:ilvl="0" w:tplc="B91AC0D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9ADEB416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02F635BD"/>
    <w:multiLevelType w:val="singleLevel"/>
    <w:tmpl w:val="2EC258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BFE43A3"/>
    <w:multiLevelType w:val="hybridMultilevel"/>
    <w:tmpl w:val="E8E8A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B03"/>
    <w:multiLevelType w:val="singleLevel"/>
    <w:tmpl w:val="6C28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Theme="minorEastAsia" w:hAnsiTheme="minorHAnsi" w:cstheme="minorHAnsi" w:hint="default"/>
      </w:rPr>
    </w:lvl>
  </w:abstractNum>
  <w:abstractNum w:abstractNumId="5">
    <w:nsid w:val="12950944"/>
    <w:multiLevelType w:val="singleLevel"/>
    <w:tmpl w:val="2EC258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3EB4F6E"/>
    <w:multiLevelType w:val="singleLevel"/>
    <w:tmpl w:val="B5B20E10"/>
    <w:lvl w:ilvl="0">
      <w:start w:val="1"/>
      <w:numFmt w:val="decimal"/>
      <w:lvlText w:val="%1."/>
      <w:lvlJc w:val="left"/>
      <w:pPr>
        <w:ind w:left="720" w:hanging="363"/>
      </w:pPr>
      <w:rPr>
        <w:rFonts w:asciiTheme="minorHAnsi" w:eastAsiaTheme="minorEastAsia" w:hAnsiTheme="minorHAnsi" w:cstheme="minorHAnsi" w:hint="default"/>
      </w:rPr>
    </w:lvl>
  </w:abstractNum>
  <w:abstractNum w:abstractNumId="7">
    <w:nsid w:val="14523F2C"/>
    <w:multiLevelType w:val="singleLevel"/>
    <w:tmpl w:val="53C29C0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6710FB5"/>
    <w:multiLevelType w:val="hybridMultilevel"/>
    <w:tmpl w:val="876E25B6"/>
    <w:lvl w:ilvl="0" w:tplc="B91AC0D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4762D"/>
    <w:multiLevelType w:val="singleLevel"/>
    <w:tmpl w:val="D61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Theme="minorEastAsia" w:hAnsiTheme="minorHAnsi" w:cstheme="minorHAnsi"/>
      </w:rPr>
    </w:lvl>
  </w:abstractNum>
  <w:abstractNum w:abstractNumId="10">
    <w:nsid w:val="17E90837"/>
    <w:multiLevelType w:val="hybridMultilevel"/>
    <w:tmpl w:val="89C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3969"/>
    <w:multiLevelType w:val="singleLevel"/>
    <w:tmpl w:val="6FE0469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EastAsia" w:hAnsiTheme="minorHAnsi" w:cstheme="minorHAnsi" w:hint="default"/>
      </w:rPr>
    </w:lvl>
  </w:abstractNum>
  <w:abstractNum w:abstractNumId="12">
    <w:nsid w:val="1EF852A1"/>
    <w:multiLevelType w:val="hybridMultilevel"/>
    <w:tmpl w:val="5F0E277C"/>
    <w:lvl w:ilvl="0" w:tplc="C622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3D5"/>
    <w:multiLevelType w:val="singleLevel"/>
    <w:tmpl w:val="5B846C2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261A6E1A"/>
    <w:multiLevelType w:val="singleLevel"/>
    <w:tmpl w:val="F5D20C3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27F76B1F"/>
    <w:multiLevelType w:val="hybridMultilevel"/>
    <w:tmpl w:val="613C927C"/>
    <w:lvl w:ilvl="0" w:tplc="0122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4185"/>
    <w:multiLevelType w:val="hybridMultilevel"/>
    <w:tmpl w:val="1A78B0C4"/>
    <w:lvl w:ilvl="0" w:tplc="73202DD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418EC"/>
    <w:multiLevelType w:val="hybridMultilevel"/>
    <w:tmpl w:val="F1F4D8C4"/>
    <w:lvl w:ilvl="0" w:tplc="34CA71E2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71ABB5A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B26FB"/>
    <w:multiLevelType w:val="singleLevel"/>
    <w:tmpl w:val="DB6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Theme="minorEastAsia" w:hAnsiTheme="minorHAnsi" w:cstheme="minorHAnsi" w:hint="default"/>
      </w:rPr>
    </w:lvl>
  </w:abstractNum>
  <w:abstractNum w:abstractNumId="19">
    <w:nsid w:val="3143206C"/>
    <w:multiLevelType w:val="hybridMultilevel"/>
    <w:tmpl w:val="ED78AE56"/>
    <w:lvl w:ilvl="0" w:tplc="DABE2F84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C74CE"/>
    <w:multiLevelType w:val="hybridMultilevel"/>
    <w:tmpl w:val="B1523CF8"/>
    <w:lvl w:ilvl="0" w:tplc="C45E03CA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B0C78"/>
    <w:multiLevelType w:val="hybridMultilevel"/>
    <w:tmpl w:val="15C8F4B4"/>
    <w:lvl w:ilvl="0" w:tplc="C31A5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83A45"/>
    <w:multiLevelType w:val="singleLevel"/>
    <w:tmpl w:val="F5D20C3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415B0310"/>
    <w:multiLevelType w:val="hybridMultilevel"/>
    <w:tmpl w:val="4534567C"/>
    <w:lvl w:ilvl="0" w:tplc="293C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3B1"/>
    <w:multiLevelType w:val="hybridMultilevel"/>
    <w:tmpl w:val="4CF8264A"/>
    <w:lvl w:ilvl="0" w:tplc="6FE04698">
      <w:start w:val="1"/>
      <w:numFmt w:val="decimal"/>
      <w:lvlText w:val="%1."/>
      <w:lvlJc w:val="left"/>
      <w:pPr>
        <w:ind w:left="0" w:firstLine="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C52D8"/>
    <w:multiLevelType w:val="hybridMultilevel"/>
    <w:tmpl w:val="5726D6D0"/>
    <w:lvl w:ilvl="0" w:tplc="B91AC0D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9ADEB416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6">
    <w:nsid w:val="4B0F3B22"/>
    <w:multiLevelType w:val="hybridMultilevel"/>
    <w:tmpl w:val="5BFE83F2"/>
    <w:lvl w:ilvl="0" w:tplc="E7822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6712"/>
    <w:multiLevelType w:val="hybridMultilevel"/>
    <w:tmpl w:val="05EEE6FC"/>
    <w:lvl w:ilvl="0" w:tplc="293C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801F4"/>
    <w:multiLevelType w:val="singleLevel"/>
    <w:tmpl w:val="4606EB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655664AD"/>
    <w:multiLevelType w:val="hybridMultilevel"/>
    <w:tmpl w:val="32462678"/>
    <w:lvl w:ilvl="0" w:tplc="BFC20244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57F6D"/>
    <w:multiLevelType w:val="hybridMultilevel"/>
    <w:tmpl w:val="5B543624"/>
    <w:lvl w:ilvl="0" w:tplc="DABE2F84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B3C76"/>
    <w:multiLevelType w:val="singleLevel"/>
    <w:tmpl w:val="835E418E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2">
    <w:nsid w:val="6F4E4035"/>
    <w:multiLevelType w:val="singleLevel"/>
    <w:tmpl w:val="B9AA2FFC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3"/>
      </w:pPr>
      <w:rPr>
        <w:rFonts w:asciiTheme="minorHAnsi" w:eastAsiaTheme="minorEastAsia" w:hAnsiTheme="minorHAnsi" w:cstheme="minorHAnsi" w:hint="default"/>
      </w:rPr>
    </w:lvl>
  </w:abstractNum>
  <w:abstractNum w:abstractNumId="33">
    <w:nsid w:val="767D7728"/>
    <w:multiLevelType w:val="hybridMultilevel"/>
    <w:tmpl w:val="93CC677C"/>
    <w:lvl w:ilvl="0" w:tplc="CE065F0A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6112"/>
    <w:multiLevelType w:val="hybridMultilevel"/>
    <w:tmpl w:val="527A6C2C"/>
    <w:lvl w:ilvl="0" w:tplc="EE9ED660">
      <w:start w:val="1"/>
      <w:numFmt w:val="decimal"/>
      <w:lvlText w:val="%1)"/>
      <w:lvlJc w:val="left"/>
      <w:pPr>
        <w:tabs>
          <w:tab w:val="num" w:pos="1077"/>
        </w:tabs>
        <w:ind w:left="1440" w:hanging="363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805E0"/>
    <w:multiLevelType w:val="singleLevel"/>
    <w:tmpl w:val="B49C38F2"/>
    <w:lvl w:ilvl="0">
      <w:start w:val="1"/>
      <w:numFmt w:val="decimal"/>
      <w:lvlText w:val="%1."/>
      <w:lvlJc w:val="left"/>
      <w:pPr>
        <w:ind w:left="720" w:hanging="363"/>
      </w:pPr>
      <w:rPr>
        <w:rFonts w:asciiTheme="minorHAnsi" w:eastAsiaTheme="minorEastAsia" w:hAnsiTheme="minorHAnsi" w:cstheme="minorHAnsi" w:hint="default"/>
      </w:rPr>
    </w:lvl>
  </w:abstractNum>
  <w:abstractNum w:abstractNumId="36">
    <w:nsid w:val="7CCF725C"/>
    <w:multiLevelType w:val="hybridMultilevel"/>
    <w:tmpl w:val="289413AC"/>
    <w:lvl w:ilvl="0" w:tplc="8B5EFC9A">
      <w:start w:val="1"/>
      <w:numFmt w:val="lowerLetter"/>
      <w:lvlText w:val="%1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F36B8"/>
    <w:multiLevelType w:val="hybridMultilevel"/>
    <w:tmpl w:val="5CBAE9F0"/>
    <w:lvl w:ilvl="0" w:tplc="6838B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1440" w:hanging="363"/>
        </w:pPr>
        <w:rPr>
          <w:rFonts w:asciiTheme="minorHAnsi" w:eastAsiaTheme="minorEastAsia" w:hAnsiTheme="minorHAnsi" w:cstheme="minorHAnsi" w:hint="default"/>
        </w:rPr>
      </w:lvl>
    </w:lvlOverride>
  </w:num>
  <w:num w:numId="6">
    <w:abstractNumId w:val="18"/>
  </w:num>
  <w:num w:numId="7">
    <w:abstractNumId w:val="6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5"/>
  </w:num>
  <w:num w:numId="13">
    <w:abstractNumId w:val="11"/>
  </w:num>
  <w:num w:numId="14">
    <w:abstractNumId w:val="7"/>
  </w:num>
  <w:num w:numId="15">
    <w:abstractNumId w:val="14"/>
  </w:num>
  <w:num w:numId="16">
    <w:abstractNumId w:val="28"/>
  </w:num>
  <w:num w:numId="17">
    <w:abstractNumId w:val="5"/>
  </w:num>
  <w:num w:numId="18">
    <w:abstractNumId w:val="22"/>
  </w:num>
  <w:num w:numId="19">
    <w:abstractNumId w:val="2"/>
  </w:num>
  <w:num w:numId="20">
    <w:abstractNumId w:val="34"/>
  </w:num>
  <w:num w:numId="21">
    <w:abstractNumId w:val="24"/>
  </w:num>
  <w:num w:numId="22">
    <w:abstractNumId w:val="21"/>
  </w:num>
  <w:num w:numId="23">
    <w:abstractNumId w:val="23"/>
  </w:num>
  <w:num w:numId="24">
    <w:abstractNumId w:val="25"/>
  </w:num>
  <w:num w:numId="25">
    <w:abstractNumId w:val="12"/>
  </w:num>
  <w:num w:numId="26">
    <w:abstractNumId w:val="27"/>
  </w:num>
  <w:num w:numId="27">
    <w:abstractNumId w:val="15"/>
  </w:num>
  <w:num w:numId="28">
    <w:abstractNumId w:val="30"/>
  </w:num>
  <w:num w:numId="29">
    <w:abstractNumId w:val="19"/>
  </w:num>
  <w:num w:numId="30">
    <w:abstractNumId w:val="37"/>
  </w:num>
  <w:num w:numId="31">
    <w:abstractNumId w:val="17"/>
  </w:num>
  <w:num w:numId="32">
    <w:abstractNumId w:val="10"/>
  </w:num>
  <w:num w:numId="33">
    <w:abstractNumId w:val="8"/>
  </w:num>
  <w:num w:numId="34">
    <w:abstractNumId w:val="29"/>
  </w:num>
  <w:num w:numId="35">
    <w:abstractNumId w:val="33"/>
  </w:num>
  <w:num w:numId="36">
    <w:abstractNumId w:val="3"/>
  </w:num>
  <w:num w:numId="37">
    <w:abstractNumId w:val="36"/>
  </w:num>
  <w:num w:numId="38">
    <w:abstractNumId w:val="1"/>
  </w:num>
  <w:num w:numId="39">
    <w:abstractNumId w:val="26"/>
  </w:num>
  <w:num w:numId="40">
    <w:abstractNumId w:val="2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38"/>
    <w:rsid w:val="0003399F"/>
    <w:rsid w:val="000516C3"/>
    <w:rsid w:val="00085E60"/>
    <w:rsid w:val="000F587E"/>
    <w:rsid w:val="002A1E63"/>
    <w:rsid w:val="006E1E47"/>
    <w:rsid w:val="00720248"/>
    <w:rsid w:val="0074072C"/>
    <w:rsid w:val="00762218"/>
    <w:rsid w:val="00771C9A"/>
    <w:rsid w:val="00777658"/>
    <w:rsid w:val="00810C17"/>
    <w:rsid w:val="00903C82"/>
    <w:rsid w:val="00967BA9"/>
    <w:rsid w:val="00970A86"/>
    <w:rsid w:val="009E37D3"/>
    <w:rsid w:val="009E5FA2"/>
    <w:rsid w:val="00A66A65"/>
    <w:rsid w:val="00B56FBA"/>
    <w:rsid w:val="00B70E00"/>
    <w:rsid w:val="00B87AE1"/>
    <w:rsid w:val="00BB46F2"/>
    <w:rsid w:val="00EB1638"/>
    <w:rsid w:val="00EB5FC0"/>
    <w:rsid w:val="00F07416"/>
    <w:rsid w:val="00F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qFormat/>
    <w:rsid w:val="00B87AE1"/>
    <w:pPr>
      <w:shd w:val="clear" w:color="auto" w:fill="FFFFFF"/>
      <w:autoSpaceDE/>
      <w:autoSpaceDN/>
      <w:adjustRightInd/>
      <w:spacing w:after="500" w:line="259" w:lineRule="auto"/>
      <w:jc w:val="both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basedOn w:val="Normalny"/>
    <w:uiPriority w:val="34"/>
    <w:qFormat/>
    <w:rsid w:val="00BB4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E47"/>
    <w:rPr>
      <w:color w:val="0000FF" w:themeColor="hyperlink"/>
      <w:u w:val="single"/>
    </w:rPr>
  </w:style>
  <w:style w:type="paragraph" w:customStyle="1" w:styleId="Teksttreci">
    <w:name w:val="Tekst treści"/>
    <w:basedOn w:val="Normalny"/>
    <w:link w:val="Teksttreci0"/>
    <w:qFormat/>
    <w:rsid w:val="00720248"/>
    <w:pPr>
      <w:shd w:val="clear" w:color="auto" w:fill="FFFFFF"/>
      <w:autoSpaceDE/>
      <w:autoSpaceDN/>
      <w:adjustRightInd/>
      <w:spacing w:line="264" w:lineRule="auto"/>
    </w:pPr>
    <w:rPr>
      <w:rFonts w:eastAsia="Times New Roman"/>
      <w:color w:val="000000"/>
      <w:sz w:val="22"/>
      <w:szCs w:val="22"/>
      <w:lang w:bidi="pl-PL"/>
    </w:rPr>
  </w:style>
  <w:style w:type="character" w:customStyle="1" w:styleId="Teksttreci0">
    <w:name w:val="Tekst treści_"/>
    <w:link w:val="Teksttreci"/>
    <w:qFormat/>
    <w:locked/>
    <w:rsid w:val="00720248"/>
    <w:rPr>
      <w:rFonts w:ascii="Times New Roman" w:eastAsia="Times New Roman" w:hAnsi="Times New Roman" w:cs="Times New Roman"/>
      <w:color w:val="000000"/>
      <w:shd w:val="clear" w:color="auto" w:fill="FFFFFF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qFormat/>
    <w:rsid w:val="00B87AE1"/>
    <w:pPr>
      <w:shd w:val="clear" w:color="auto" w:fill="FFFFFF"/>
      <w:autoSpaceDE/>
      <w:autoSpaceDN/>
      <w:adjustRightInd/>
      <w:spacing w:after="500" w:line="259" w:lineRule="auto"/>
      <w:jc w:val="both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basedOn w:val="Normalny"/>
    <w:uiPriority w:val="34"/>
    <w:qFormat/>
    <w:rsid w:val="00BB4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E47"/>
    <w:rPr>
      <w:color w:val="0000FF" w:themeColor="hyperlink"/>
      <w:u w:val="single"/>
    </w:rPr>
  </w:style>
  <w:style w:type="paragraph" w:customStyle="1" w:styleId="Teksttreci">
    <w:name w:val="Tekst treści"/>
    <w:basedOn w:val="Normalny"/>
    <w:link w:val="Teksttreci0"/>
    <w:qFormat/>
    <w:rsid w:val="00720248"/>
    <w:pPr>
      <w:shd w:val="clear" w:color="auto" w:fill="FFFFFF"/>
      <w:autoSpaceDE/>
      <w:autoSpaceDN/>
      <w:adjustRightInd/>
      <w:spacing w:line="264" w:lineRule="auto"/>
    </w:pPr>
    <w:rPr>
      <w:rFonts w:eastAsia="Times New Roman"/>
      <w:color w:val="000000"/>
      <w:sz w:val="22"/>
      <w:szCs w:val="22"/>
      <w:lang w:bidi="pl-PL"/>
    </w:rPr>
  </w:style>
  <w:style w:type="character" w:customStyle="1" w:styleId="Teksttreci0">
    <w:name w:val="Tekst treści_"/>
    <w:link w:val="Teksttreci"/>
    <w:qFormat/>
    <w:locked/>
    <w:rsid w:val="00720248"/>
    <w:rPr>
      <w:rFonts w:ascii="Times New Roman" w:eastAsia="Times New Roman" w:hAnsi="Times New Roman" w:cs="Times New Roman"/>
      <w:color w:val="000000"/>
      <w:shd w:val="clear" w:color="auto" w:fill="FFFFFF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l.lubomia.finn.pl/konsultacje-spoleczne-aktualne" TargetMode="External"/><Relationship Id="rId3" Type="http://schemas.openxmlformats.org/officeDocument/2006/relationships/styles" Target="styles.xml"/><Relationship Id="rId7" Type="http://schemas.openxmlformats.org/officeDocument/2006/relationships/hyperlink" Target="https://lubomia.idcom-web.pl/wiadomosci/4/lista/oglos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bomia@lubo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925A-301F-4553-8B59-0BDE3A69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XIII/106/19 z dnia 28 pazdziernika 2019 r.</vt:lpstr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XIII/106/19 z dnia 28 pazdziernika 2019 r.</dc:title>
  <dc:subject>w sprawie przyjecia Programu wspolpracy Gminy Gorzyce z organizacjami pozarzadowymi prowadzacymi dzialalnosc pozytku publicznego na rok 2020</dc:subject>
  <dc:creator>Joanna Hartman</dc:creator>
  <cp:lastModifiedBy>Joanna Hartman</cp:lastModifiedBy>
  <cp:revision>8</cp:revision>
  <cp:lastPrinted>2020-02-05T07:50:00Z</cp:lastPrinted>
  <dcterms:created xsi:type="dcterms:W3CDTF">2020-01-30T13:49:00Z</dcterms:created>
  <dcterms:modified xsi:type="dcterms:W3CDTF">2020-02-05T11:10:00Z</dcterms:modified>
</cp:coreProperties>
</file>