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42A" w:rsidRPr="00257852" w:rsidRDefault="00D8142A" w:rsidP="00D8142A">
      <w:pPr>
        <w:spacing w:after="60"/>
        <w:jc w:val="center"/>
        <w:rPr>
          <w:rFonts w:asciiTheme="majorHAnsi" w:hAnsiTheme="majorHAnsi" w:cs="Calibri"/>
          <w:b/>
          <w:i/>
          <w:sz w:val="24"/>
          <w:szCs w:val="24"/>
        </w:rPr>
      </w:pPr>
      <w:bookmarkStart w:id="0" w:name="_GoBack"/>
      <w:bookmarkEnd w:id="0"/>
    </w:p>
    <w:p w:rsidR="00011A05" w:rsidRPr="0099087F" w:rsidRDefault="0099087F" w:rsidP="0099087F">
      <w:pPr>
        <w:pStyle w:val="Default"/>
        <w:jc w:val="both"/>
        <w:rPr>
          <w:rFonts w:ascii="Cambria" w:hAnsi="Cambria"/>
          <w:sz w:val="20"/>
          <w:szCs w:val="20"/>
        </w:rPr>
      </w:pPr>
      <w:r>
        <w:rPr>
          <w:rFonts w:asciiTheme="majorHAnsi" w:hAnsiTheme="majorHAnsi"/>
        </w:rPr>
        <w:tab/>
      </w:r>
    </w:p>
    <w:p w:rsidR="00011A05" w:rsidRPr="00257852" w:rsidRDefault="00011A05" w:rsidP="00011A05">
      <w:pPr>
        <w:spacing w:line="240" w:lineRule="auto"/>
        <w:jc w:val="center"/>
        <w:rPr>
          <w:rFonts w:asciiTheme="majorHAnsi" w:hAnsiTheme="majorHAnsi"/>
          <w:b/>
          <w:sz w:val="24"/>
          <w:szCs w:val="24"/>
        </w:rPr>
      </w:pPr>
      <w:r w:rsidRPr="00257852">
        <w:rPr>
          <w:rFonts w:asciiTheme="majorHAnsi" w:hAnsiTheme="majorHAnsi"/>
          <w:b/>
          <w:sz w:val="24"/>
          <w:szCs w:val="24"/>
        </w:rPr>
        <w:t>REGULAMIN REKRUTACJI I UCZESTNICTWA W PROJEKCIE</w:t>
      </w:r>
    </w:p>
    <w:p w:rsidR="00011A05" w:rsidRPr="00257852" w:rsidRDefault="00257852" w:rsidP="00257852">
      <w:pPr>
        <w:jc w:val="center"/>
        <w:rPr>
          <w:rFonts w:asciiTheme="majorHAnsi" w:hAnsiTheme="majorHAnsi"/>
          <w:b/>
          <w:sz w:val="24"/>
          <w:szCs w:val="24"/>
        </w:rPr>
      </w:pPr>
      <w:r w:rsidRPr="00257852">
        <w:rPr>
          <w:rFonts w:asciiTheme="majorHAnsi" w:hAnsiTheme="majorHAnsi"/>
          <w:b/>
          <w:sz w:val="24"/>
          <w:szCs w:val="24"/>
        </w:rPr>
        <w:t>„Zdobądź e-umiejętności, zyskaj nowe możliwości</w:t>
      </w:r>
      <w:r w:rsidR="00011A05" w:rsidRPr="00257852">
        <w:rPr>
          <w:rFonts w:asciiTheme="majorHAnsi" w:hAnsiTheme="majorHAnsi"/>
          <w:b/>
          <w:sz w:val="24"/>
          <w:szCs w:val="24"/>
        </w:rPr>
        <w:t>”</w:t>
      </w:r>
    </w:p>
    <w:p w:rsidR="00011A05" w:rsidRPr="00257852" w:rsidRDefault="00011A05" w:rsidP="00011A05">
      <w:pPr>
        <w:spacing w:line="240" w:lineRule="auto"/>
        <w:jc w:val="both"/>
        <w:rPr>
          <w:rFonts w:asciiTheme="majorHAnsi" w:hAnsiTheme="majorHAnsi"/>
        </w:rPr>
      </w:pPr>
    </w:p>
    <w:p w:rsidR="00011A05" w:rsidRPr="00257852" w:rsidRDefault="00011A05" w:rsidP="00011A05">
      <w:pPr>
        <w:spacing w:line="240" w:lineRule="auto"/>
        <w:jc w:val="center"/>
        <w:rPr>
          <w:rFonts w:asciiTheme="majorHAnsi" w:hAnsiTheme="majorHAnsi"/>
          <w:b/>
        </w:rPr>
      </w:pPr>
      <w:r w:rsidRPr="00257852">
        <w:rPr>
          <w:rFonts w:asciiTheme="majorHAnsi" w:hAnsiTheme="majorHAnsi"/>
          <w:b/>
        </w:rPr>
        <w:t>§1</w:t>
      </w:r>
    </w:p>
    <w:p w:rsidR="00011A05" w:rsidRPr="00257852" w:rsidRDefault="00011A05" w:rsidP="00011A05">
      <w:pPr>
        <w:spacing w:line="240" w:lineRule="auto"/>
        <w:jc w:val="center"/>
        <w:rPr>
          <w:rFonts w:asciiTheme="majorHAnsi" w:hAnsiTheme="majorHAnsi"/>
          <w:b/>
        </w:rPr>
      </w:pPr>
      <w:r w:rsidRPr="00257852">
        <w:rPr>
          <w:rFonts w:asciiTheme="majorHAnsi" w:hAnsiTheme="majorHAnsi"/>
          <w:b/>
        </w:rPr>
        <w:t>Postanowienia ogólne</w:t>
      </w:r>
    </w:p>
    <w:p w:rsidR="00011A05" w:rsidRPr="00403C85" w:rsidRDefault="00011A05" w:rsidP="00403C85">
      <w:pPr>
        <w:numPr>
          <w:ilvl w:val="0"/>
          <w:numId w:val="2"/>
        </w:numPr>
        <w:ind w:left="426" w:hanging="426"/>
        <w:jc w:val="both"/>
        <w:rPr>
          <w:rFonts w:asciiTheme="majorHAnsi" w:hAnsiTheme="majorHAnsi"/>
        </w:rPr>
      </w:pPr>
      <w:r w:rsidRPr="00257852">
        <w:rPr>
          <w:rFonts w:asciiTheme="majorHAnsi" w:hAnsiTheme="majorHAnsi"/>
        </w:rPr>
        <w:t>Niniejszy regulamin określa zasady rekrutacji oraz uczestnictwa w Projekcie pt. „</w:t>
      </w:r>
      <w:r w:rsidR="00403C85">
        <w:rPr>
          <w:rFonts w:asciiTheme="majorHAnsi" w:hAnsiTheme="majorHAnsi"/>
        </w:rPr>
        <w:t>Zdobądź e-umiejętności, zyskaj nowe możliwości</w:t>
      </w:r>
      <w:r w:rsidRPr="00257852">
        <w:rPr>
          <w:rFonts w:asciiTheme="majorHAnsi" w:hAnsiTheme="majorHAnsi"/>
        </w:rPr>
        <w:t xml:space="preserve">” realizowanym w ramach Osi priorytetowej </w:t>
      </w:r>
      <w:r w:rsidR="008534CD" w:rsidRPr="00257852">
        <w:rPr>
          <w:rFonts w:asciiTheme="majorHAnsi" w:hAnsiTheme="majorHAnsi"/>
        </w:rPr>
        <w:br/>
      </w:r>
      <w:r w:rsidRPr="00257852">
        <w:rPr>
          <w:rFonts w:asciiTheme="majorHAnsi" w:hAnsiTheme="majorHAnsi"/>
        </w:rPr>
        <w:t>X „</w:t>
      </w:r>
      <w:r w:rsidR="00403C85">
        <w:rPr>
          <w:rFonts w:asciiTheme="majorHAnsi" w:hAnsiTheme="majorHAnsi"/>
        </w:rPr>
        <w:t>Edukacja</w:t>
      </w:r>
      <w:r w:rsidRPr="00257852">
        <w:rPr>
          <w:rFonts w:asciiTheme="majorHAnsi" w:hAnsiTheme="majorHAnsi"/>
        </w:rPr>
        <w:t>”, Działania 10.</w:t>
      </w:r>
      <w:r w:rsidR="00403C85">
        <w:rPr>
          <w:rFonts w:asciiTheme="majorHAnsi" w:hAnsiTheme="majorHAnsi"/>
        </w:rPr>
        <w:t>3</w:t>
      </w:r>
      <w:r w:rsidRPr="00257852">
        <w:rPr>
          <w:rFonts w:asciiTheme="majorHAnsi" w:hAnsiTheme="majorHAnsi"/>
        </w:rPr>
        <w:t>. „</w:t>
      </w:r>
      <w:r w:rsidR="00403C85" w:rsidRPr="00403C85">
        <w:rPr>
          <w:rFonts w:asciiTheme="majorHAnsi" w:hAnsiTheme="majorHAnsi"/>
        </w:rPr>
        <w:t>Poprawa dostępności i wspieranie uczenia się przez całe życie</w:t>
      </w:r>
      <w:r w:rsidRPr="00257852">
        <w:rPr>
          <w:rFonts w:asciiTheme="majorHAnsi" w:hAnsiTheme="majorHAnsi"/>
        </w:rPr>
        <w:t xml:space="preserve">” Regionalnego Programu Operacyjnego Województwa </w:t>
      </w:r>
      <w:r w:rsidR="00403C85">
        <w:rPr>
          <w:rFonts w:asciiTheme="majorHAnsi" w:hAnsiTheme="majorHAnsi"/>
        </w:rPr>
        <w:t>Dolnośląskiego</w:t>
      </w:r>
      <w:r w:rsidRPr="00257852">
        <w:rPr>
          <w:rFonts w:asciiTheme="majorHAnsi" w:hAnsiTheme="majorHAnsi"/>
        </w:rPr>
        <w:t xml:space="preserve"> na lata 2014-2020, na podstawie umowy nr </w:t>
      </w:r>
      <w:r w:rsidR="00403C85" w:rsidRPr="00403C85">
        <w:rPr>
          <w:rFonts w:asciiTheme="majorHAnsi" w:hAnsiTheme="majorHAnsi"/>
          <w:bCs/>
        </w:rPr>
        <w:t>RPDS.10.03.00-02-0214/16</w:t>
      </w:r>
      <w:r w:rsidR="00403C85">
        <w:rPr>
          <w:rFonts w:asciiTheme="majorHAnsi" w:hAnsiTheme="majorHAnsi"/>
        </w:rPr>
        <w:t xml:space="preserve"> </w:t>
      </w:r>
      <w:r w:rsidRPr="00403C85">
        <w:rPr>
          <w:rFonts w:asciiTheme="majorHAnsi" w:hAnsiTheme="majorHAnsi"/>
        </w:rPr>
        <w:t>zaw</w:t>
      </w:r>
      <w:r w:rsidR="00F776C4">
        <w:rPr>
          <w:rFonts w:asciiTheme="majorHAnsi" w:hAnsiTheme="majorHAnsi"/>
        </w:rPr>
        <w:t>artej pomiędzy Beneficjentem – „</w:t>
      </w:r>
      <w:r w:rsidR="00403C85">
        <w:rPr>
          <w:rFonts w:asciiTheme="majorHAnsi" w:hAnsiTheme="majorHAnsi"/>
        </w:rPr>
        <w:t>TRUSTCON</w:t>
      </w:r>
      <w:r w:rsidR="00F776C4">
        <w:rPr>
          <w:rFonts w:asciiTheme="majorHAnsi" w:hAnsiTheme="majorHAnsi"/>
        </w:rPr>
        <w:t>”</w:t>
      </w:r>
      <w:r w:rsidR="00403C85">
        <w:rPr>
          <w:rFonts w:asciiTheme="majorHAnsi" w:hAnsiTheme="majorHAnsi"/>
        </w:rPr>
        <w:t xml:space="preserve"> SPÓŁKA Z OGRANICZONĄ ODPOWIEDZIALNOŚCIĄ</w:t>
      </w:r>
      <w:r w:rsidRPr="00403C85">
        <w:rPr>
          <w:rFonts w:asciiTheme="majorHAnsi" w:hAnsiTheme="majorHAnsi"/>
        </w:rPr>
        <w:t xml:space="preserve"> z siedzibą </w:t>
      </w:r>
      <w:r w:rsidR="009902AA">
        <w:rPr>
          <w:rFonts w:asciiTheme="majorHAnsi" w:hAnsiTheme="majorHAnsi"/>
        </w:rPr>
        <w:t>w Pi</w:t>
      </w:r>
      <w:r w:rsidR="00F776C4">
        <w:rPr>
          <w:rFonts w:asciiTheme="majorHAnsi" w:hAnsiTheme="majorHAnsi"/>
        </w:rPr>
        <w:t xml:space="preserve">ła </w:t>
      </w:r>
      <w:r w:rsidR="009902AA">
        <w:rPr>
          <w:rFonts w:asciiTheme="majorHAnsi" w:hAnsiTheme="majorHAnsi"/>
        </w:rPr>
        <w:t xml:space="preserve">107A, 26-200 Końskie </w:t>
      </w:r>
      <w:r w:rsidRPr="00403C85">
        <w:rPr>
          <w:rFonts w:asciiTheme="majorHAnsi" w:hAnsiTheme="majorHAnsi"/>
        </w:rPr>
        <w:t xml:space="preserve">a </w:t>
      </w:r>
      <w:r w:rsidR="009902AA" w:rsidRPr="009902AA">
        <w:rPr>
          <w:rFonts w:asciiTheme="majorHAnsi" w:hAnsiTheme="majorHAnsi"/>
          <w:bCs/>
        </w:rPr>
        <w:t>Województwem Dolnośląskim</w:t>
      </w:r>
      <w:r w:rsidR="009902AA" w:rsidRPr="009902AA">
        <w:rPr>
          <w:rFonts w:asciiTheme="majorHAnsi" w:hAnsiTheme="majorHAnsi"/>
        </w:rPr>
        <w:t>, z siedzibą we Wrocławiu, Wybrze</w:t>
      </w:r>
      <w:r w:rsidR="009902AA">
        <w:rPr>
          <w:rFonts w:asciiTheme="majorHAnsi" w:hAnsiTheme="majorHAnsi"/>
        </w:rPr>
        <w:t xml:space="preserve">że Juliusza Słowackiego 12-14, </w:t>
      </w:r>
      <w:r w:rsidR="009902AA" w:rsidRPr="009902AA">
        <w:rPr>
          <w:rFonts w:asciiTheme="majorHAnsi" w:hAnsiTheme="majorHAnsi"/>
        </w:rPr>
        <w:t>50-411 Wrocław</w:t>
      </w:r>
      <w:r w:rsidR="009902AA" w:rsidRPr="009902AA">
        <w:rPr>
          <w:rFonts w:asciiTheme="majorHAnsi" w:hAnsiTheme="majorHAnsi"/>
          <w:b/>
        </w:rPr>
        <w:t>,</w:t>
      </w:r>
      <w:r w:rsidR="009902AA" w:rsidRPr="009902AA">
        <w:rPr>
          <w:rFonts w:asciiTheme="majorHAnsi" w:hAnsiTheme="majorHAnsi"/>
        </w:rPr>
        <w:t xml:space="preserve"> reprezentowanym przez Zarząd Województwa Dolnośląskiego, pełniący rolę Instytucji Zarządzającej Regionalnym Programem Operacyjnym Województwa</w:t>
      </w:r>
      <w:r w:rsidR="009902AA">
        <w:rPr>
          <w:rFonts w:asciiTheme="majorHAnsi" w:hAnsiTheme="majorHAnsi"/>
        </w:rPr>
        <w:t xml:space="preserve"> Dolnośląskiego </w:t>
      </w:r>
      <w:r w:rsidR="009902AA" w:rsidRPr="009902AA">
        <w:rPr>
          <w:rFonts w:asciiTheme="majorHAnsi" w:hAnsiTheme="majorHAnsi"/>
        </w:rPr>
        <w:t>2014-2020</w:t>
      </w:r>
      <w:r w:rsidR="00225A70">
        <w:rPr>
          <w:rFonts w:asciiTheme="majorHAnsi" w:hAnsiTheme="majorHAnsi"/>
        </w:rPr>
        <w:t xml:space="preserve">, </w:t>
      </w:r>
      <w:r w:rsidR="00225A70" w:rsidRPr="00257852">
        <w:rPr>
          <w:rFonts w:asciiTheme="majorHAnsi" w:hAnsiTheme="majorHAnsi"/>
        </w:rPr>
        <w:t xml:space="preserve">w imieniu którego działa </w:t>
      </w:r>
      <w:r w:rsidR="00225A70">
        <w:rPr>
          <w:rFonts w:asciiTheme="majorHAnsi" w:hAnsiTheme="majorHAnsi"/>
        </w:rPr>
        <w:t>Urząd Marszałkowski Województwa Dolnośląskiego</w:t>
      </w:r>
      <w:r w:rsidRPr="00403C85">
        <w:rPr>
          <w:rFonts w:asciiTheme="majorHAnsi" w:hAnsiTheme="majorHAnsi"/>
        </w:rPr>
        <w:t>.</w:t>
      </w:r>
    </w:p>
    <w:p w:rsidR="00F72EF3" w:rsidRPr="00F72EF3" w:rsidRDefault="00F72EF3" w:rsidP="00F72EF3">
      <w:pPr>
        <w:pStyle w:val="Akapitzlist"/>
        <w:widowControl w:val="0"/>
        <w:numPr>
          <w:ilvl w:val="0"/>
          <w:numId w:val="2"/>
        </w:numPr>
        <w:autoSpaceDE w:val="0"/>
        <w:autoSpaceDN w:val="0"/>
        <w:adjustRightInd w:val="0"/>
        <w:spacing w:after="240" w:line="260" w:lineRule="atLeast"/>
        <w:ind w:left="426" w:hanging="426"/>
        <w:jc w:val="both"/>
        <w:rPr>
          <w:rFonts w:ascii="Cambria" w:hAnsi="Cambria" w:cs="Times"/>
        </w:rPr>
      </w:pPr>
      <w:r w:rsidRPr="00F72EF3">
        <w:rPr>
          <w:rFonts w:ascii="Cambria" w:hAnsi="Cambria" w:cs="Times"/>
        </w:rPr>
        <w:t>Celem głównym projektu jest nabycie kompetencji komputerowych na pełnym poziomie A+B według Ramy Kompetencji Cyfrowych DIGCOMP w terminie 01.01-31.12.2017 przez min. 80% spośród 540 uczestników projektu poprzez szkolenia ko</w:t>
      </w:r>
      <w:r>
        <w:rPr>
          <w:rFonts w:ascii="Cambria" w:hAnsi="Cambria" w:cs="Times"/>
        </w:rPr>
        <w:t xml:space="preserve">mputerowe zakończone egzaminem </w:t>
      </w:r>
      <w:r w:rsidRPr="00F72EF3">
        <w:rPr>
          <w:rFonts w:ascii="Cambria" w:hAnsi="Cambria" w:cs="Times"/>
        </w:rPr>
        <w:t xml:space="preserve">i certyfikatem ECDL Profile. </w:t>
      </w:r>
    </w:p>
    <w:p w:rsidR="00011A05" w:rsidRPr="00257852" w:rsidRDefault="00011A05" w:rsidP="00257852">
      <w:pPr>
        <w:numPr>
          <w:ilvl w:val="0"/>
          <w:numId w:val="2"/>
        </w:numPr>
        <w:spacing w:line="240" w:lineRule="auto"/>
        <w:ind w:left="426" w:hanging="426"/>
        <w:jc w:val="both"/>
        <w:rPr>
          <w:rFonts w:asciiTheme="majorHAnsi" w:hAnsiTheme="majorHAnsi"/>
        </w:rPr>
      </w:pPr>
      <w:r w:rsidRPr="00257852">
        <w:rPr>
          <w:rFonts w:asciiTheme="majorHAnsi" w:hAnsiTheme="majorHAnsi"/>
        </w:rPr>
        <w:t xml:space="preserve">Projekt ma charakter regionalny i obejmuje swoim zakresem </w:t>
      </w:r>
      <w:r w:rsidR="00206B03">
        <w:rPr>
          <w:rFonts w:asciiTheme="majorHAnsi" w:hAnsiTheme="majorHAnsi"/>
        </w:rPr>
        <w:t>wybrane powiaty</w:t>
      </w:r>
      <w:r w:rsidRPr="00257852">
        <w:rPr>
          <w:rFonts w:asciiTheme="majorHAnsi" w:hAnsiTheme="majorHAnsi"/>
        </w:rPr>
        <w:t xml:space="preserve"> województwa </w:t>
      </w:r>
      <w:r w:rsidR="00206B03">
        <w:rPr>
          <w:rFonts w:asciiTheme="majorHAnsi" w:hAnsiTheme="majorHAnsi"/>
        </w:rPr>
        <w:t xml:space="preserve">dolnośląskiego: </w:t>
      </w:r>
      <w:r w:rsidR="00206B03">
        <w:rPr>
          <w:rFonts w:ascii="Cambria" w:hAnsi="Cambria" w:cs="Calibri"/>
        </w:rPr>
        <w:t>wołowski, górowski, lwówecki, jaworski, jeleniogórski ziemski, lubański, złotoryjski, legnicki ziemski, dzierżoniowski, kłodzki, wałbrzyski ziemski, ząbkowicki</w:t>
      </w:r>
      <w:r w:rsidRPr="00257852">
        <w:rPr>
          <w:rFonts w:asciiTheme="majorHAnsi" w:hAnsiTheme="majorHAnsi"/>
        </w:rPr>
        <w:t xml:space="preserve">. Minimum </w:t>
      </w:r>
      <w:r w:rsidR="008E7E4F" w:rsidRPr="00257852">
        <w:rPr>
          <w:rFonts w:asciiTheme="majorHAnsi" w:hAnsiTheme="majorHAnsi"/>
        </w:rPr>
        <w:t>6</w:t>
      </w:r>
      <w:r w:rsidR="00206B03">
        <w:rPr>
          <w:rFonts w:asciiTheme="majorHAnsi" w:hAnsiTheme="majorHAnsi"/>
        </w:rPr>
        <w:t>0</w:t>
      </w:r>
      <w:r w:rsidR="008E7E4F" w:rsidRPr="00257852">
        <w:rPr>
          <w:rFonts w:asciiTheme="majorHAnsi" w:hAnsiTheme="majorHAnsi"/>
        </w:rPr>
        <w:t>%</w:t>
      </w:r>
      <w:r w:rsidRPr="00257852">
        <w:rPr>
          <w:rFonts w:asciiTheme="majorHAnsi" w:hAnsiTheme="majorHAnsi"/>
        </w:rPr>
        <w:t xml:space="preserve"> Uczestników Projektu</w:t>
      </w:r>
      <w:r w:rsidR="008E7E4F" w:rsidRPr="00257852">
        <w:rPr>
          <w:rFonts w:asciiTheme="majorHAnsi" w:hAnsiTheme="majorHAnsi"/>
        </w:rPr>
        <w:t xml:space="preserve">, czyli </w:t>
      </w:r>
      <w:r w:rsidR="00206B03">
        <w:rPr>
          <w:rFonts w:asciiTheme="majorHAnsi" w:hAnsiTheme="majorHAnsi"/>
        </w:rPr>
        <w:t>324</w:t>
      </w:r>
      <w:r w:rsidR="008E7E4F" w:rsidRPr="00257852">
        <w:rPr>
          <w:rFonts w:asciiTheme="majorHAnsi" w:hAnsiTheme="majorHAnsi"/>
        </w:rPr>
        <w:t xml:space="preserve"> osoby (1</w:t>
      </w:r>
      <w:r w:rsidR="00206B03">
        <w:rPr>
          <w:rFonts w:asciiTheme="majorHAnsi" w:hAnsiTheme="majorHAnsi"/>
        </w:rPr>
        <w:t>80</w:t>
      </w:r>
      <w:r w:rsidR="008E7E4F" w:rsidRPr="00257852">
        <w:rPr>
          <w:rFonts w:asciiTheme="majorHAnsi" w:hAnsiTheme="majorHAnsi"/>
        </w:rPr>
        <w:t>K)</w:t>
      </w:r>
      <w:r w:rsidRPr="00257852">
        <w:rPr>
          <w:rFonts w:asciiTheme="majorHAnsi" w:hAnsiTheme="majorHAnsi"/>
        </w:rPr>
        <w:t xml:space="preserve"> będzie zamieszkiwało obszary wiejskie. </w:t>
      </w:r>
    </w:p>
    <w:p w:rsidR="00011A05" w:rsidRPr="00257852" w:rsidRDefault="00011A05" w:rsidP="00257852">
      <w:pPr>
        <w:numPr>
          <w:ilvl w:val="0"/>
          <w:numId w:val="2"/>
        </w:numPr>
        <w:spacing w:line="240" w:lineRule="auto"/>
        <w:ind w:left="426" w:hanging="426"/>
        <w:jc w:val="both"/>
        <w:rPr>
          <w:rFonts w:asciiTheme="majorHAnsi" w:hAnsiTheme="majorHAnsi"/>
        </w:rPr>
      </w:pPr>
      <w:r w:rsidRPr="00257852">
        <w:rPr>
          <w:rFonts w:asciiTheme="majorHAnsi" w:hAnsiTheme="majorHAnsi"/>
        </w:rPr>
        <w:t>Projekt realizowany jest w oparciu o:</w:t>
      </w:r>
    </w:p>
    <w:p w:rsidR="008E7E4F" w:rsidRPr="00F776C4" w:rsidRDefault="008E7E4F" w:rsidP="00F776C4">
      <w:pPr>
        <w:numPr>
          <w:ilvl w:val="1"/>
          <w:numId w:val="2"/>
        </w:numPr>
        <w:ind w:left="426" w:hanging="426"/>
        <w:jc w:val="both"/>
        <w:rPr>
          <w:rFonts w:asciiTheme="majorHAnsi" w:hAnsiTheme="majorHAnsi"/>
        </w:rPr>
      </w:pPr>
      <w:r w:rsidRPr="00257852">
        <w:rPr>
          <w:rFonts w:asciiTheme="majorHAnsi" w:hAnsiTheme="majorHAnsi"/>
        </w:rPr>
        <w:t xml:space="preserve">umowę o dofinansowanie nr </w:t>
      </w:r>
      <w:r w:rsidR="00F776C4" w:rsidRPr="00F776C4">
        <w:rPr>
          <w:rFonts w:asciiTheme="majorHAnsi" w:hAnsiTheme="majorHAnsi"/>
          <w:bCs/>
        </w:rPr>
        <w:t>RPDS.10.03.00-02-0214/16</w:t>
      </w:r>
      <w:r w:rsidR="00F776C4">
        <w:rPr>
          <w:rFonts w:asciiTheme="majorHAnsi" w:hAnsiTheme="majorHAnsi"/>
        </w:rPr>
        <w:t>-00</w:t>
      </w:r>
      <w:r w:rsidR="00C20673">
        <w:rPr>
          <w:rFonts w:asciiTheme="majorHAnsi" w:hAnsiTheme="majorHAnsi"/>
        </w:rPr>
        <w:t>;</w:t>
      </w:r>
    </w:p>
    <w:p w:rsidR="00011A05" w:rsidRPr="00257852" w:rsidRDefault="00011A05" w:rsidP="00257852">
      <w:pPr>
        <w:numPr>
          <w:ilvl w:val="1"/>
          <w:numId w:val="2"/>
        </w:numPr>
        <w:spacing w:line="240" w:lineRule="auto"/>
        <w:ind w:left="426" w:hanging="426"/>
        <w:jc w:val="both"/>
        <w:rPr>
          <w:rFonts w:asciiTheme="majorHAnsi" w:hAnsiTheme="majorHAnsi"/>
        </w:rPr>
      </w:pPr>
      <w:r w:rsidRPr="00257852">
        <w:rPr>
          <w:rFonts w:asciiTheme="majorHAnsi" w:hAnsiTheme="majorHAnsi"/>
        </w:rPr>
        <w:t>Wniosek o dofinansowanie złożony przez</w:t>
      </w:r>
      <w:r w:rsidR="00F05B04" w:rsidRPr="00257852">
        <w:rPr>
          <w:rFonts w:asciiTheme="majorHAnsi" w:hAnsiTheme="majorHAnsi"/>
        </w:rPr>
        <w:t xml:space="preserve"> </w:t>
      </w:r>
      <w:r w:rsidR="00F776C4">
        <w:rPr>
          <w:rFonts w:asciiTheme="majorHAnsi" w:hAnsiTheme="majorHAnsi"/>
        </w:rPr>
        <w:t>„TRUSTCON” SPÓŁKA Z OGRANICZONĄ ODPOWIEDZIALNOŚCIĄ</w:t>
      </w:r>
      <w:r w:rsidR="00F776C4" w:rsidRPr="00403C85">
        <w:rPr>
          <w:rFonts w:asciiTheme="majorHAnsi" w:hAnsiTheme="majorHAnsi"/>
        </w:rPr>
        <w:t xml:space="preserve"> z siedzibą </w:t>
      </w:r>
      <w:r w:rsidR="00F776C4">
        <w:rPr>
          <w:rFonts w:asciiTheme="majorHAnsi" w:hAnsiTheme="majorHAnsi"/>
        </w:rPr>
        <w:t>w Piła 107A, 26-200 Końskie</w:t>
      </w:r>
      <w:r w:rsidR="00C20673">
        <w:rPr>
          <w:rFonts w:asciiTheme="majorHAnsi" w:hAnsiTheme="majorHAnsi"/>
        </w:rPr>
        <w:t>;</w:t>
      </w:r>
    </w:p>
    <w:p w:rsidR="00011A05" w:rsidRPr="00257852" w:rsidRDefault="00011A05" w:rsidP="00257852">
      <w:pPr>
        <w:numPr>
          <w:ilvl w:val="1"/>
          <w:numId w:val="2"/>
        </w:numPr>
        <w:spacing w:line="240" w:lineRule="auto"/>
        <w:ind w:left="426" w:hanging="426"/>
        <w:jc w:val="both"/>
        <w:rPr>
          <w:rFonts w:asciiTheme="majorHAnsi" w:hAnsiTheme="majorHAnsi"/>
        </w:rPr>
      </w:pPr>
      <w:r w:rsidRPr="00257852">
        <w:rPr>
          <w:rFonts w:asciiTheme="majorHAnsi" w:hAnsiTheme="majorHAnsi"/>
        </w:rPr>
        <w:t xml:space="preserve">Regulamin konkursu, wytyczne oraz przepisy związane z wdrażaniem Regionalnego Programu Operacyjnego Województwa </w:t>
      </w:r>
      <w:r w:rsidR="00F776C4">
        <w:rPr>
          <w:rFonts w:asciiTheme="majorHAnsi" w:hAnsiTheme="majorHAnsi"/>
        </w:rPr>
        <w:t>Dolnośląskiego</w:t>
      </w:r>
      <w:r w:rsidRPr="00257852">
        <w:rPr>
          <w:rFonts w:asciiTheme="majorHAnsi" w:hAnsiTheme="majorHAnsi"/>
        </w:rPr>
        <w:t xml:space="preserve"> na lata 2014-2020.</w:t>
      </w:r>
    </w:p>
    <w:p w:rsidR="00011A05" w:rsidRPr="00257852" w:rsidRDefault="00011A05" w:rsidP="00257852">
      <w:pPr>
        <w:numPr>
          <w:ilvl w:val="0"/>
          <w:numId w:val="2"/>
        </w:numPr>
        <w:spacing w:line="240" w:lineRule="auto"/>
        <w:ind w:left="426" w:hanging="426"/>
        <w:jc w:val="both"/>
        <w:rPr>
          <w:rFonts w:asciiTheme="majorHAnsi" w:hAnsiTheme="majorHAnsi"/>
        </w:rPr>
      </w:pPr>
      <w:r w:rsidRPr="00257852">
        <w:rPr>
          <w:rFonts w:asciiTheme="majorHAnsi" w:hAnsiTheme="majorHAnsi"/>
        </w:rPr>
        <w:t>Objaśnienie pojęć:</w:t>
      </w:r>
      <w:r w:rsidRPr="00257852">
        <w:rPr>
          <w:rFonts w:asciiTheme="majorHAnsi" w:hAnsiTheme="majorHAnsi"/>
        </w:rPr>
        <w:tab/>
      </w:r>
    </w:p>
    <w:p w:rsidR="00011A05" w:rsidRPr="00257852" w:rsidRDefault="008E7E4F" w:rsidP="00257852">
      <w:pPr>
        <w:numPr>
          <w:ilvl w:val="1"/>
          <w:numId w:val="2"/>
        </w:numPr>
        <w:spacing w:line="240" w:lineRule="auto"/>
        <w:ind w:left="426" w:hanging="426"/>
        <w:jc w:val="both"/>
        <w:rPr>
          <w:rFonts w:asciiTheme="majorHAnsi" w:hAnsiTheme="majorHAnsi"/>
        </w:rPr>
      </w:pPr>
      <w:r w:rsidRPr="00257852">
        <w:rPr>
          <w:rFonts w:asciiTheme="majorHAnsi" w:hAnsiTheme="majorHAnsi"/>
        </w:rPr>
        <w:t>Beneficjent</w:t>
      </w:r>
      <w:r w:rsidR="00011A05" w:rsidRPr="00257852">
        <w:rPr>
          <w:rFonts w:asciiTheme="majorHAnsi" w:hAnsiTheme="majorHAnsi"/>
        </w:rPr>
        <w:t xml:space="preserve"> - </w:t>
      </w:r>
      <w:r w:rsidR="00F776C4">
        <w:rPr>
          <w:rFonts w:asciiTheme="majorHAnsi" w:hAnsiTheme="majorHAnsi"/>
        </w:rPr>
        <w:t>„TRUSTCON” SPÓŁKA Z OGRANICZONĄ ODPOWIEDZIALNOŚCIĄ</w:t>
      </w:r>
      <w:r w:rsidR="00F776C4" w:rsidRPr="00403C85">
        <w:rPr>
          <w:rFonts w:asciiTheme="majorHAnsi" w:hAnsiTheme="majorHAnsi"/>
        </w:rPr>
        <w:t xml:space="preserve"> z siedzibą </w:t>
      </w:r>
      <w:r w:rsidR="00041DF3">
        <w:rPr>
          <w:rFonts w:asciiTheme="majorHAnsi" w:hAnsiTheme="majorHAnsi"/>
        </w:rPr>
        <w:br/>
      </w:r>
      <w:r w:rsidR="00F776C4">
        <w:rPr>
          <w:rFonts w:asciiTheme="majorHAnsi" w:hAnsiTheme="majorHAnsi"/>
        </w:rPr>
        <w:t>w Piła 107A, 26-200 Końskie</w:t>
      </w:r>
      <w:r w:rsidR="002837FC" w:rsidRPr="00257852">
        <w:rPr>
          <w:rFonts w:asciiTheme="majorHAnsi" w:hAnsiTheme="majorHAnsi"/>
        </w:rPr>
        <w:t>;</w:t>
      </w:r>
    </w:p>
    <w:p w:rsidR="00011A05" w:rsidRPr="00257852" w:rsidRDefault="00F776C4" w:rsidP="00257852">
      <w:pPr>
        <w:numPr>
          <w:ilvl w:val="1"/>
          <w:numId w:val="2"/>
        </w:numPr>
        <w:spacing w:line="240" w:lineRule="auto"/>
        <w:ind w:left="426" w:hanging="426"/>
        <w:jc w:val="both"/>
        <w:rPr>
          <w:rFonts w:asciiTheme="majorHAnsi" w:hAnsiTheme="majorHAnsi"/>
        </w:rPr>
      </w:pPr>
      <w:r>
        <w:rPr>
          <w:rFonts w:asciiTheme="majorHAnsi" w:hAnsiTheme="majorHAnsi"/>
        </w:rPr>
        <w:t>Projekt - projekt</w:t>
      </w:r>
      <w:r w:rsidRPr="00257852">
        <w:rPr>
          <w:rFonts w:asciiTheme="majorHAnsi" w:hAnsiTheme="majorHAnsi"/>
        </w:rPr>
        <w:t xml:space="preserve"> „</w:t>
      </w:r>
      <w:r>
        <w:rPr>
          <w:rFonts w:asciiTheme="majorHAnsi" w:hAnsiTheme="majorHAnsi"/>
        </w:rPr>
        <w:t>Zdobądź e-umiejętności, zyskaj nowe możliwości</w:t>
      </w:r>
      <w:r w:rsidRPr="00257852">
        <w:rPr>
          <w:rFonts w:asciiTheme="majorHAnsi" w:hAnsiTheme="majorHAnsi"/>
        </w:rPr>
        <w:t>”</w:t>
      </w:r>
      <w:r w:rsidR="00011A05" w:rsidRPr="00257852">
        <w:rPr>
          <w:rFonts w:asciiTheme="majorHAnsi" w:hAnsiTheme="majorHAnsi"/>
        </w:rPr>
        <w:t xml:space="preserve"> realizowany na terenie województwa </w:t>
      </w:r>
      <w:r>
        <w:rPr>
          <w:rFonts w:asciiTheme="majorHAnsi" w:hAnsiTheme="majorHAnsi"/>
        </w:rPr>
        <w:t>dolnośląskiego</w:t>
      </w:r>
      <w:r w:rsidR="00011A05" w:rsidRPr="00257852">
        <w:rPr>
          <w:rFonts w:asciiTheme="majorHAnsi" w:hAnsiTheme="majorHAnsi"/>
        </w:rPr>
        <w:t xml:space="preserve"> w ramach Regionalnego Programu Operacyjnego </w:t>
      </w:r>
      <w:r w:rsidR="00011A05" w:rsidRPr="00257852">
        <w:rPr>
          <w:rFonts w:asciiTheme="majorHAnsi" w:hAnsiTheme="majorHAnsi"/>
        </w:rPr>
        <w:lastRenderedPageBreak/>
        <w:t xml:space="preserve">Województwa </w:t>
      </w:r>
      <w:r>
        <w:rPr>
          <w:rFonts w:asciiTheme="majorHAnsi" w:hAnsiTheme="majorHAnsi"/>
        </w:rPr>
        <w:t>Dolnośląskiego</w:t>
      </w:r>
      <w:r w:rsidR="00011A05" w:rsidRPr="00257852">
        <w:rPr>
          <w:rFonts w:asciiTheme="majorHAnsi" w:hAnsiTheme="majorHAnsi"/>
        </w:rPr>
        <w:t xml:space="preserve"> na l</w:t>
      </w:r>
      <w:r w:rsidR="00C20673">
        <w:rPr>
          <w:rFonts w:asciiTheme="majorHAnsi" w:hAnsiTheme="majorHAnsi"/>
        </w:rPr>
        <w:t>ata 2014-2020, współfinansowany</w:t>
      </w:r>
      <w:r w:rsidR="00011A05" w:rsidRPr="00257852">
        <w:rPr>
          <w:rFonts w:asciiTheme="majorHAnsi" w:hAnsiTheme="majorHAnsi"/>
        </w:rPr>
        <w:t xml:space="preserve"> ze środków Unii Europejskiej w ramach Eur</w:t>
      </w:r>
      <w:r w:rsidR="002837FC" w:rsidRPr="00257852">
        <w:rPr>
          <w:rFonts w:asciiTheme="majorHAnsi" w:hAnsiTheme="majorHAnsi"/>
        </w:rPr>
        <w:t>opejskiego Funduszu Społecznego;</w:t>
      </w:r>
      <w:r w:rsidR="00011A05" w:rsidRPr="00257852">
        <w:rPr>
          <w:rFonts w:asciiTheme="majorHAnsi" w:hAnsiTheme="majorHAnsi"/>
        </w:rPr>
        <w:tab/>
      </w:r>
    </w:p>
    <w:p w:rsidR="00011A05" w:rsidRPr="00257852" w:rsidRDefault="00011A05" w:rsidP="00257852">
      <w:pPr>
        <w:numPr>
          <w:ilvl w:val="1"/>
          <w:numId w:val="2"/>
        </w:numPr>
        <w:spacing w:line="240" w:lineRule="auto"/>
        <w:ind w:left="426" w:hanging="426"/>
        <w:jc w:val="both"/>
        <w:rPr>
          <w:rFonts w:asciiTheme="majorHAnsi" w:hAnsiTheme="majorHAnsi"/>
        </w:rPr>
      </w:pPr>
      <w:r w:rsidRPr="00257852">
        <w:rPr>
          <w:rFonts w:asciiTheme="majorHAnsi" w:hAnsiTheme="majorHAnsi"/>
        </w:rPr>
        <w:t>Umowa o dofinansowanie - umowa o dofin</w:t>
      </w:r>
      <w:r w:rsidR="00C902C6">
        <w:rPr>
          <w:rFonts w:asciiTheme="majorHAnsi" w:hAnsiTheme="majorHAnsi"/>
        </w:rPr>
        <w:t xml:space="preserve">ansowanie projektu </w:t>
      </w:r>
      <w:r w:rsidR="00F776C4" w:rsidRPr="00257852">
        <w:rPr>
          <w:rFonts w:asciiTheme="majorHAnsi" w:hAnsiTheme="majorHAnsi"/>
        </w:rPr>
        <w:t>„</w:t>
      </w:r>
      <w:r w:rsidR="00F776C4">
        <w:rPr>
          <w:rFonts w:asciiTheme="majorHAnsi" w:hAnsiTheme="majorHAnsi"/>
        </w:rPr>
        <w:t>Zdobądź e-umiejętności, zyskaj nowe możliwości</w:t>
      </w:r>
      <w:r w:rsidR="00F776C4" w:rsidRPr="00257852">
        <w:rPr>
          <w:rFonts w:asciiTheme="majorHAnsi" w:hAnsiTheme="majorHAnsi"/>
        </w:rPr>
        <w:t>”</w:t>
      </w:r>
      <w:r w:rsidRPr="00257852">
        <w:rPr>
          <w:rFonts w:asciiTheme="majorHAnsi" w:hAnsiTheme="majorHAnsi"/>
        </w:rPr>
        <w:t xml:space="preserve">, nr </w:t>
      </w:r>
      <w:r w:rsidR="00F776C4" w:rsidRPr="00F776C4">
        <w:rPr>
          <w:rFonts w:asciiTheme="majorHAnsi" w:hAnsiTheme="majorHAnsi"/>
          <w:bCs/>
        </w:rPr>
        <w:t>RPDS.10.03.00-02-0214/16</w:t>
      </w:r>
      <w:r w:rsidR="00F776C4">
        <w:rPr>
          <w:rFonts w:asciiTheme="majorHAnsi" w:hAnsiTheme="majorHAnsi"/>
        </w:rPr>
        <w:t>-00</w:t>
      </w:r>
      <w:r w:rsidR="002837FC" w:rsidRPr="00257852">
        <w:rPr>
          <w:rFonts w:asciiTheme="majorHAnsi" w:hAnsiTheme="majorHAnsi"/>
        </w:rPr>
        <w:t>;</w:t>
      </w:r>
    </w:p>
    <w:p w:rsidR="00011A05" w:rsidRPr="00257852" w:rsidRDefault="00011A05" w:rsidP="00257852">
      <w:pPr>
        <w:numPr>
          <w:ilvl w:val="1"/>
          <w:numId w:val="2"/>
        </w:numPr>
        <w:spacing w:line="240" w:lineRule="auto"/>
        <w:ind w:left="426" w:hanging="426"/>
        <w:jc w:val="both"/>
        <w:rPr>
          <w:rFonts w:asciiTheme="majorHAnsi" w:hAnsiTheme="majorHAnsi"/>
        </w:rPr>
      </w:pPr>
      <w:r w:rsidRPr="00257852">
        <w:rPr>
          <w:rFonts w:asciiTheme="majorHAnsi" w:hAnsiTheme="majorHAnsi"/>
        </w:rPr>
        <w:t xml:space="preserve">Uczestnik Projektu - osoba fizyczna </w:t>
      </w:r>
      <w:r w:rsidR="00F776C4">
        <w:rPr>
          <w:rFonts w:asciiTheme="majorHAnsi" w:hAnsiTheme="majorHAnsi"/>
        </w:rPr>
        <w:t xml:space="preserve">w wieku 50+ lub osoba fizyczna </w:t>
      </w:r>
      <w:r w:rsidRPr="00257852">
        <w:rPr>
          <w:rFonts w:asciiTheme="majorHAnsi" w:hAnsiTheme="majorHAnsi"/>
        </w:rPr>
        <w:t xml:space="preserve">w wieku </w:t>
      </w:r>
      <w:r w:rsidR="002837FC" w:rsidRPr="00257852">
        <w:rPr>
          <w:rFonts w:asciiTheme="majorHAnsi" w:hAnsiTheme="majorHAnsi"/>
        </w:rPr>
        <w:t>25+</w:t>
      </w:r>
      <w:r w:rsidR="00F93DE3" w:rsidRPr="00257852">
        <w:rPr>
          <w:rFonts w:asciiTheme="majorHAnsi" w:hAnsiTheme="majorHAnsi"/>
        </w:rPr>
        <w:t xml:space="preserve"> o niskich kwalifikacjach z województwa </w:t>
      </w:r>
      <w:r w:rsidR="00F776C4">
        <w:rPr>
          <w:rFonts w:asciiTheme="majorHAnsi" w:hAnsiTheme="majorHAnsi"/>
        </w:rPr>
        <w:t xml:space="preserve">dolnośląskiego (powiaty: </w:t>
      </w:r>
      <w:r w:rsidR="00F776C4">
        <w:rPr>
          <w:rFonts w:ascii="Cambria" w:hAnsi="Cambria" w:cs="Calibri"/>
        </w:rPr>
        <w:t>wołowski, górowski, lwówecki, jaworski, jeleniogórski ziemski, lubański, złotoryjski, legnicki ziemski, dzierżoniowski, kłodzki, wałbrzyski ziemski, ząbkowicki)</w:t>
      </w:r>
      <w:r w:rsidR="00F93DE3" w:rsidRPr="00257852">
        <w:rPr>
          <w:rFonts w:asciiTheme="majorHAnsi" w:hAnsiTheme="majorHAnsi"/>
        </w:rPr>
        <w:t xml:space="preserve"> </w:t>
      </w:r>
      <w:r w:rsidRPr="00257852">
        <w:rPr>
          <w:rFonts w:asciiTheme="majorHAnsi" w:hAnsiTheme="majorHAnsi"/>
        </w:rPr>
        <w:t xml:space="preserve">z własnej inicjatywy </w:t>
      </w:r>
      <w:r w:rsidR="00F93DE3" w:rsidRPr="00257852">
        <w:rPr>
          <w:rFonts w:asciiTheme="majorHAnsi" w:hAnsiTheme="majorHAnsi"/>
        </w:rPr>
        <w:t xml:space="preserve">zainteresowana </w:t>
      </w:r>
      <w:r w:rsidRPr="00257852">
        <w:rPr>
          <w:rFonts w:asciiTheme="majorHAnsi" w:hAnsiTheme="majorHAnsi"/>
        </w:rPr>
        <w:t>nabyciem</w:t>
      </w:r>
      <w:r w:rsidR="00F93DE3" w:rsidRPr="00257852">
        <w:rPr>
          <w:rFonts w:asciiTheme="majorHAnsi" w:hAnsiTheme="majorHAnsi"/>
        </w:rPr>
        <w:t xml:space="preserve">, uzupełnieniem lub podwyższeniem umiejętności </w:t>
      </w:r>
      <w:r w:rsidR="008E1898" w:rsidRPr="00257852">
        <w:rPr>
          <w:rFonts w:asciiTheme="majorHAnsi" w:hAnsiTheme="majorHAnsi"/>
        </w:rPr>
        <w:t>oraz kompetencji cyfrowych;</w:t>
      </w:r>
    </w:p>
    <w:p w:rsidR="00011A05" w:rsidRPr="00257852" w:rsidRDefault="00011A05" w:rsidP="00257852">
      <w:pPr>
        <w:numPr>
          <w:ilvl w:val="1"/>
          <w:numId w:val="2"/>
        </w:numPr>
        <w:spacing w:line="240" w:lineRule="auto"/>
        <w:ind w:left="426" w:hanging="426"/>
        <w:jc w:val="both"/>
        <w:rPr>
          <w:rFonts w:asciiTheme="majorHAnsi" w:hAnsiTheme="majorHAnsi"/>
        </w:rPr>
      </w:pPr>
      <w:r w:rsidRPr="00257852">
        <w:rPr>
          <w:rFonts w:asciiTheme="majorHAnsi" w:hAnsiTheme="majorHAnsi"/>
        </w:rPr>
        <w:t xml:space="preserve">Instytucja Zarządzająca - Zarząd Województwa </w:t>
      </w:r>
      <w:r w:rsidR="00F776C4">
        <w:rPr>
          <w:rFonts w:asciiTheme="majorHAnsi" w:hAnsiTheme="majorHAnsi"/>
        </w:rPr>
        <w:t>Dolnośląskiego</w:t>
      </w:r>
      <w:r w:rsidRPr="00257852">
        <w:rPr>
          <w:rFonts w:asciiTheme="majorHAnsi" w:hAnsiTheme="majorHAnsi"/>
        </w:rPr>
        <w:t xml:space="preserve">, w imieniu którego działa </w:t>
      </w:r>
      <w:r w:rsidR="00225A70">
        <w:rPr>
          <w:rFonts w:asciiTheme="majorHAnsi" w:hAnsiTheme="majorHAnsi"/>
        </w:rPr>
        <w:t>Urząd Marszałkowski Województwa Dolnośląskiego</w:t>
      </w:r>
      <w:r w:rsidR="008E1898" w:rsidRPr="00257852">
        <w:rPr>
          <w:rFonts w:asciiTheme="majorHAnsi" w:hAnsiTheme="majorHAnsi"/>
        </w:rPr>
        <w:t>;</w:t>
      </w:r>
    </w:p>
    <w:p w:rsidR="00011A05" w:rsidRPr="00AC7F11" w:rsidRDefault="00011A05" w:rsidP="00AC7F11">
      <w:pPr>
        <w:numPr>
          <w:ilvl w:val="1"/>
          <w:numId w:val="2"/>
        </w:numPr>
        <w:spacing w:line="240" w:lineRule="auto"/>
        <w:ind w:left="426" w:hanging="426"/>
        <w:jc w:val="both"/>
        <w:rPr>
          <w:rFonts w:asciiTheme="majorHAnsi" w:hAnsiTheme="majorHAnsi"/>
        </w:rPr>
      </w:pPr>
      <w:r w:rsidRPr="00AC7F11">
        <w:rPr>
          <w:rFonts w:asciiTheme="majorHAnsi" w:hAnsiTheme="majorHAnsi"/>
        </w:rPr>
        <w:t xml:space="preserve">Biuro Projektu: </w:t>
      </w:r>
      <w:r w:rsidR="00AC7F11" w:rsidRPr="00AC7F11">
        <w:rPr>
          <w:rFonts w:asciiTheme="majorHAnsi" w:hAnsiTheme="majorHAnsi"/>
        </w:rPr>
        <w:t>ul. 1go maja 27 pok. 319, 58-500 Jelenia Góra</w:t>
      </w:r>
    </w:p>
    <w:p w:rsidR="00011A05" w:rsidRPr="00257852" w:rsidRDefault="00011A05" w:rsidP="00257852">
      <w:pPr>
        <w:numPr>
          <w:ilvl w:val="1"/>
          <w:numId w:val="2"/>
        </w:numPr>
        <w:spacing w:line="240" w:lineRule="auto"/>
        <w:ind w:left="426" w:hanging="426"/>
        <w:jc w:val="both"/>
        <w:rPr>
          <w:rFonts w:asciiTheme="majorHAnsi" w:hAnsiTheme="majorHAnsi"/>
        </w:rPr>
      </w:pPr>
      <w:r w:rsidRPr="00257852">
        <w:rPr>
          <w:rFonts w:asciiTheme="majorHAnsi" w:hAnsiTheme="majorHAnsi"/>
        </w:rPr>
        <w:t>Regulamin - Regulamin rekrutacji i udziału w Projekcie „</w:t>
      </w:r>
      <w:r w:rsidR="00225A70">
        <w:rPr>
          <w:rFonts w:asciiTheme="majorHAnsi" w:hAnsiTheme="majorHAnsi"/>
        </w:rPr>
        <w:t>Zdobądź e-umiejętności, zyskaj nowe możliwości</w:t>
      </w:r>
      <w:r w:rsidR="008E1898" w:rsidRPr="00257852">
        <w:rPr>
          <w:rFonts w:asciiTheme="majorHAnsi" w:hAnsiTheme="majorHAnsi"/>
        </w:rPr>
        <w:t>”;</w:t>
      </w:r>
    </w:p>
    <w:p w:rsidR="00011A05" w:rsidRPr="00257852" w:rsidRDefault="00011A05" w:rsidP="00257852">
      <w:pPr>
        <w:numPr>
          <w:ilvl w:val="1"/>
          <w:numId w:val="2"/>
        </w:numPr>
        <w:spacing w:line="240" w:lineRule="auto"/>
        <w:ind w:left="426" w:hanging="426"/>
        <w:jc w:val="both"/>
        <w:rPr>
          <w:rFonts w:asciiTheme="majorHAnsi" w:hAnsiTheme="majorHAnsi"/>
        </w:rPr>
      </w:pPr>
      <w:r w:rsidRPr="00257852">
        <w:rPr>
          <w:rFonts w:asciiTheme="majorHAnsi" w:hAnsiTheme="majorHAnsi"/>
        </w:rPr>
        <w:t xml:space="preserve">Szkolenia/e - wsparcie udzielone Uczestnikom Projektu w postaci szkolenia prowadzącego do </w:t>
      </w:r>
      <w:r w:rsidR="008E1898" w:rsidRPr="00257852">
        <w:rPr>
          <w:rFonts w:asciiTheme="majorHAnsi" w:hAnsiTheme="majorHAnsi"/>
        </w:rPr>
        <w:t>nabyciem, uzupełnieniem lub podwyższeniem umiejętności oraz kompetencji cyfrowych</w:t>
      </w:r>
      <w:r w:rsidRPr="00257852">
        <w:rPr>
          <w:rFonts w:asciiTheme="majorHAnsi" w:hAnsiTheme="majorHAnsi"/>
        </w:rPr>
        <w:t>, zakończone programem formalnej oceny i certyfikacji kompetencji osiągniętych przez Uczestnika Projektu.</w:t>
      </w:r>
    </w:p>
    <w:p w:rsidR="0032505E" w:rsidRDefault="00011A05" w:rsidP="0032505E">
      <w:pPr>
        <w:numPr>
          <w:ilvl w:val="1"/>
          <w:numId w:val="2"/>
        </w:numPr>
        <w:spacing w:line="240" w:lineRule="auto"/>
        <w:ind w:left="426" w:hanging="426"/>
        <w:jc w:val="both"/>
        <w:rPr>
          <w:rFonts w:asciiTheme="majorHAnsi" w:hAnsiTheme="majorHAnsi"/>
        </w:rPr>
      </w:pPr>
      <w:r w:rsidRPr="00257852">
        <w:rPr>
          <w:rFonts w:asciiTheme="majorHAnsi" w:hAnsiTheme="majorHAnsi"/>
        </w:rPr>
        <w:t>Osoba o niskich kwalifikacjach - osob</w:t>
      </w:r>
      <w:r w:rsidR="00A56BB1">
        <w:rPr>
          <w:rFonts w:asciiTheme="majorHAnsi" w:hAnsiTheme="majorHAnsi"/>
        </w:rPr>
        <w:t>a</w:t>
      </w:r>
      <w:r w:rsidRPr="00257852">
        <w:rPr>
          <w:rFonts w:asciiTheme="majorHAnsi" w:hAnsiTheme="majorHAnsi"/>
        </w:rPr>
        <w:t xml:space="preserve"> posiadając</w:t>
      </w:r>
      <w:r w:rsidR="00A56BB1">
        <w:rPr>
          <w:rFonts w:asciiTheme="majorHAnsi" w:hAnsiTheme="majorHAnsi"/>
        </w:rPr>
        <w:t>a</w:t>
      </w:r>
      <w:r w:rsidRPr="00257852">
        <w:rPr>
          <w:rFonts w:asciiTheme="majorHAnsi" w:hAnsiTheme="majorHAnsi"/>
        </w:rPr>
        <w:t xml:space="preserve"> wykształcenie do poziomu ISCED 3 włącznie zgodnie z Międzynarodową Standardową Klasyfikacją Kształcenia (ISCED 2011) zaaprobowaną przez Konferencję Ogólną UNESCO. Definicja poziomów wykszt</w:t>
      </w:r>
      <w:r w:rsidR="008E27D3">
        <w:rPr>
          <w:rFonts w:asciiTheme="majorHAnsi" w:hAnsiTheme="majorHAnsi"/>
        </w:rPr>
        <w:t>ałcenia (ISCED) została zawarta</w:t>
      </w:r>
      <w:r w:rsidRPr="00257852">
        <w:rPr>
          <w:rFonts w:asciiTheme="majorHAnsi" w:hAnsiTheme="majorHAnsi"/>
        </w:rPr>
        <w:t xml:space="preserve"> w Wytycznych Ministra Infrastruktury i Rozwoju w zakresie monitorowania postępu rzeczowego realizacji programów operacyjnych na lata 2014-2020. </w:t>
      </w:r>
    </w:p>
    <w:p w:rsidR="0032505E" w:rsidRPr="0032505E" w:rsidRDefault="0032505E" w:rsidP="0032505E">
      <w:pPr>
        <w:numPr>
          <w:ilvl w:val="1"/>
          <w:numId w:val="2"/>
        </w:numPr>
        <w:spacing w:line="240" w:lineRule="auto"/>
        <w:ind w:left="426" w:hanging="426"/>
        <w:jc w:val="both"/>
        <w:rPr>
          <w:rFonts w:asciiTheme="majorHAnsi" w:hAnsiTheme="majorHAnsi"/>
        </w:rPr>
      </w:pPr>
      <w:r w:rsidRPr="0032505E">
        <w:rPr>
          <w:rFonts w:asciiTheme="majorHAnsi" w:hAnsiTheme="majorHAnsi"/>
        </w:rPr>
        <w:t xml:space="preserve">Obszar wiejski –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W województwie dolnośląskim jako obszary wiejskie zostały wskazane gminy: Bolesławiec (gmina wiejska), Gromadka, Nowogrodziec, Osiecznica, Warta Bolesławiecka, Bolków, Męcinka, Mściwojów, Paszowice, Wądroże Wielkie, Janowice Wielkie, Jeżów Sudecki, Mysłakowice, Podgórzyn, Stara Kamienica, Kamienna Góra (gmina wiejska), Lubawka, Marciszów, Leśna, Lubań (gmina wiejska), Platerówka, Siekierczyn, Lubomierz, Lwówek Śląski, Mirsk, Wleń, Zawidów, Bogatynia, Sulików, Węgliniec, Zgorzelec (gmina wiejska), Wojcieszów, Pielgrzymka, Świerzawa, Zagrodno, Złotoryja (gmina wiejska), Jerzmanowa, Kotla, Pęcław, Żukowice, Góra, Jemielno, Niechlów, Wąsocz, Chojnów (gmina wiejska), Krotoszyce, Kunice, Legnickie Pole, Miłkowice, Prochowice, Ruja, Lubin (gmina wiejska), Rudna, Ścinawa, Chocianów, Gaworzyce, Grębocice, Przemków, Radwanice, Dzierżoniów (gmina wiejska), Łagiewniki, Niemcza, Bystrzyca Kłodzka, Kłodzko (gmina wiejska), Lądek-Zdrój, Lewin Kłodzki, Międzylesie, Nowa Ruda (gmina wiejska), Radków, Stronie Śląskie, Szczytna, Dobromierz, Jaworzyna Śląska, Marcinkowice, Strzegom, Świdnica (gmina wiejska), Żarów, Czarny Bór, Mieroszów, Stare Bogaczowice, Walim, </w:t>
      </w:r>
      <w:proofErr w:type="spellStart"/>
      <w:r w:rsidRPr="0032505E">
        <w:rPr>
          <w:rFonts w:asciiTheme="majorHAnsi" w:hAnsiTheme="majorHAnsi"/>
        </w:rPr>
        <w:t>Bardo</w:t>
      </w:r>
      <w:proofErr w:type="spellEnd"/>
      <w:r w:rsidRPr="0032505E">
        <w:rPr>
          <w:rFonts w:asciiTheme="majorHAnsi" w:hAnsiTheme="majorHAnsi"/>
        </w:rPr>
        <w:t xml:space="preserve">, Ciepłowody, Kamieniec Ząbkowicki, Stoszowice, Ząbkowice Śląskie, Ziębice, Złoty Stok, Cieszków, Krośnice, Milicz, Bierutów, Dobroszyce, Dziadowa Kłoda, Międzybórz, Oleśnica (gmina wiejska), Syców, Twardogóra, Domaniów, Jelcz-Laskowice, Oława (gmina wiejska), Borów, Kondratowice, </w:t>
      </w:r>
      <w:r w:rsidRPr="0032505E">
        <w:rPr>
          <w:rFonts w:asciiTheme="majorHAnsi" w:hAnsiTheme="majorHAnsi"/>
        </w:rPr>
        <w:lastRenderedPageBreak/>
        <w:t>Przeworno, Strzelin, Wiązów, Kostomłoty, Malczyce, Miękinia, Środa Śląska, Udanin, Oborniki Śląskie, Prusice, Trzebnica, Wisznia Mała, Zawonia, Brzeg Dolny, Wińsko, Wołów, Czernica, Długołęka, Jordanów Śląski, Kobierzyce, Mietków, Sobótka, Żórawina, Żmigród, Kąty Wrocławskie.</w:t>
      </w:r>
    </w:p>
    <w:p w:rsidR="0032505E" w:rsidRPr="00257852" w:rsidRDefault="0032505E" w:rsidP="0032505E">
      <w:pPr>
        <w:spacing w:line="240" w:lineRule="auto"/>
        <w:ind w:left="426"/>
        <w:jc w:val="both"/>
        <w:rPr>
          <w:rFonts w:asciiTheme="majorHAnsi" w:hAnsiTheme="majorHAnsi"/>
        </w:rPr>
      </w:pPr>
    </w:p>
    <w:p w:rsidR="00011A05" w:rsidRPr="00257852" w:rsidRDefault="00011A05" w:rsidP="00257852">
      <w:pPr>
        <w:spacing w:line="240" w:lineRule="auto"/>
        <w:ind w:left="426" w:hanging="426"/>
        <w:jc w:val="center"/>
        <w:rPr>
          <w:rFonts w:asciiTheme="majorHAnsi" w:hAnsiTheme="majorHAnsi"/>
          <w:b/>
        </w:rPr>
      </w:pPr>
      <w:r w:rsidRPr="00257852">
        <w:rPr>
          <w:rFonts w:asciiTheme="majorHAnsi" w:hAnsiTheme="majorHAnsi"/>
          <w:b/>
        </w:rPr>
        <w:t>§2</w:t>
      </w:r>
    </w:p>
    <w:p w:rsidR="00011A05" w:rsidRPr="00257852" w:rsidRDefault="00011A05" w:rsidP="00257852">
      <w:pPr>
        <w:spacing w:line="240" w:lineRule="auto"/>
        <w:ind w:left="426" w:hanging="426"/>
        <w:jc w:val="center"/>
        <w:rPr>
          <w:rFonts w:asciiTheme="majorHAnsi" w:hAnsiTheme="majorHAnsi"/>
          <w:b/>
        </w:rPr>
      </w:pPr>
      <w:r w:rsidRPr="00257852">
        <w:rPr>
          <w:rFonts w:asciiTheme="majorHAnsi" w:hAnsiTheme="majorHAnsi"/>
          <w:b/>
        </w:rPr>
        <w:t>Kryteria uczestnictwa w Projekcie</w:t>
      </w:r>
    </w:p>
    <w:p w:rsidR="00011A05" w:rsidRPr="00257852" w:rsidRDefault="00011A05" w:rsidP="00257852">
      <w:pPr>
        <w:numPr>
          <w:ilvl w:val="0"/>
          <w:numId w:val="3"/>
        </w:numPr>
        <w:spacing w:line="240" w:lineRule="auto"/>
        <w:ind w:left="426" w:hanging="426"/>
        <w:jc w:val="both"/>
        <w:rPr>
          <w:rFonts w:asciiTheme="majorHAnsi" w:hAnsiTheme="majorHAnsi"/>
        </w:rPr>
      </w:pPr>
      <w:r w:rsidRPr="00257852">
        <w:rPr>
          <w:rFonts w:asciiTheme="majorHAnsi" w:hAnsiTheme="majorHAnsi"/>
        </w:rPr>
        <w:t>Uczestnikiem Projektu może być osoba spełniająca łącznie następujące warunki:</w:t>
      </w:r>
      <w:r w:rsidRPr="00257852">
        <w:rPr>
          <w:rFonts w:asciiTheme="majorHAnsi" w:hAnsiTheme="majorHAnsi"/>
        </w:rPr>
        <w:tab/>
      </w:r>
    </w:p>
    <w:p w:rsidR="00011A05" w:rsidRPr="00257852" w:rsidRDefault="00011A05" w:rsidP="00257852">
      <w:pPr>
        <w:numPr>
          <w:ilvl w:val="1"/>
          <w:numId w:val="3"/>
        </w:numPr>
        <w:spacing w:line="240" w:lineRule="auto"/>
        <w:ind w:left="426" w:hanging="426"/>
        <w:jc w:val="both"/>
        <w:rPr>
          <w:rFonts w:asciiTheme="majorHAnsi" w:hAnsiTheme="majorHAnsi"/>
        </w:rPr>
      </w:pPr>
      <w:r w:rsidRPr="00257852">
        <w:rPr>
          <w:rFonts w:asciiTheme="majorHAnsi" w:hAnsiTheme="majorHAnsi"/>
        </w:rPr>
        <w:t xml:space="preserve">Zamieszkały/a (wg Kodeksu Cywilnego) w województwie </w:t>
      </w:r>
      <w:r w:rsidR="00041DF3">
        <w:rPr>
          <w:rFonts w:asciiTheme="majorHAnsi" w:hAnsiTheme="majorHAnsi"/>
        </w:rPr>
        <w:t xml:space="preserve">dolnośląskim w jednym </w:t>
      </w:r>
      <w:r w:rsidR="00041DF3">
        <w:rPr>
          <w:rFonts w:asciiTheme="majorHAnsi" w:hAnsiTheme="majorHAnsi"/>
        </w:rPr>
        <w:br/>
        <w:t xml:space="preserve">z następujących powiatów: </w:t>
      </w:r>
      <w:r w:rsidR="00041DF3">
        <w:rPr>
          <w:rFonts w:ascii="Cambria" w:hAnsi="Cambria" w:cs="Calibri"/>
        </w:rPr>
        <w:t>wołowski, górowski, lwówecki, jaworski, jeleniogórski ziemski, lubański, złotoryjski, legnicki ziemski, dzierżoniowski, kłodzki, wałbrzyski ziemski, ząbkowicki</w:t>
      </w:r>
      <w:r w:rsidRPr="00257852">
        <w:rPr>
          <w:rFonts w:asciiTheme="majorHAnsi" w:hAnsiTheme="majorHAnsi"/>
        </w:rPr>
        <w:t>,</w:t>
      </w:r>
    </w:p>
    <w:p w:rsidR="00011A05" w:rsidRPr="00EC7195" w:rsidRDefault="00EC7195" w:rsidP="00EC7195">
      <w:pPr>
        <w:numPr>
          <w:ilvl w:val="1"/>
          <w:numId w:val="3"/>
        </w:numPr>
        <w:spacing w:line="240" w:lineRule="auto"/>
        <w:ind w:left="426" w:hanging="426"/>
        <w:jc w:val="both"/>
        <w:rPr>
          <w:rFonts w:asciiTheme="majorHAnsi" w:hAnsiTheme="majorHAnsi"/>
        </w:rPr>
      </w:pPr>
      <w:r>
        <w:rPr>
          <w:rFonts w:asciiTheme="majorHAnsi" w:hAnsiTheme="majorHAnsi"/>
        </w:rPr>
        <w:t xml:space="preserve">w wieku 50 lat i więcej lub </w:t>
      </w:r>
      <w:r w:rsidR="008E1898" w:rsidRPr="00EC7195">
        <w:rPr>
          <w:rFonts w:asciiTheme="majorHAnsi" w:hAnsiTheme="majorHAnsi"/>
        </w:rPr>
        <w:t>w wieku 25 lat i więcej</w:t>
      </w:r>
      <w:r w:rsidR="00041DF3" w:rsidRPr="00EC7195">
        <w:rPr>
          <w:rFonts w:asciiTheme="majorHAnsi" w:hAnsiTheme="majorHAnsi"/>
        </w:rPr>
        <w:t xml:space="preserve"> o niskich kwalifikacjach</w:t>
      </w:r>
      <w:r w:rsidR="008E1898" w:rsidRPr="00EC7195">
        <w:rPr>
          <w:rFonts w:asciiTheme="majorHAnsi" w:hAnsiTheme="majorHAnsi"/>
        </w:rPr>
        <w:t>,</w:t>
      </w:r>
    </w:p>
    <w:p w:rsidR="00011A05" w:rsidRPr="00257852" w:rsidRDefault="00011A05" w:rsidP="00257852">
      <w:pPr>
        <w:numPr>
          <w:ilvl w:val="1"/>
          <w:numId w:val="3"/>
        </w:numPr>
        <w:spacing w:line="240" w:lineRule="auto"/>
        <w:ind w:left="426" w:hanging="426"/>
        <w:jc w:val="both"/>
        <w:rPr>
          <w:rFonts w:asciiTheme="majorHAnsi" w:hAnsiTheme="majorHAnsi"/>
        </w:rPr>
      </w:pPr>
      <w:r w:rsidRPr="00257852">
        <w:rPr>
          <w:rFonts w:asciiTheme="majorHAnsi" w:hAnsiTheme="majorHAnsi"/>
        </w:rPr>
        <w:t>nie posiada umiejętności obsługi komputera</w:t>
      </w:r>
      <w:r w:rsidR="00376264">
        <w:rPr>
          <w:rFonts w:asciiTheme="majorHAnsi" w:hAnsiTheme="majorHAnsi"/>
        </w:rPr>
        <w:t xml:space="preserve"> na poziomie A lub A+B ani certyfikatu ECDL PROFILE</w:t>
      </w:r>
      <w:r w:rsidRPr="00257852">
        <w:rPr>
          <w:rFonts w:asciiTheme="majorHAnsi" w:hAnsiTheme="majorHAnsi"/>
        </w:rPr>
        <w:t>,</w:t>
      </w:r>
    </w:p>
    <w:p w:rsidR="008E1898" w:rsidRPr="00257852" w:rsidRDefault="00011A05" w:rsidP="00257852">
      <w:pPr>
        <w:numPr>
          <w:ilvl w:val="1"/>
          <w:numId w:val="3"/>
        </w:numPr>
        <w:spacing w:line="240" w:lineRule="auto"/>
        <w:ind w:left="426" w:hanging="426"/>
        <w:jc w:val="both"/>
        <w:rPr>
          <w:rFonts w:asciiTheme="majorHAnsi" w:hAnsiTheme="majorHAnsi"/>
        </w:rPr>
      </w:pPr>
      <w:r w:rsidRPr="00257852">
        <w:rPr>
          <w:rFonts w:asciiTheme="majorHAnsi" w:hAnsiTheme="majorHAnsi"/>
        </w:rPr>
        <w:t>zgłaszająca</w:t>
      </w:r>
      <w:r w:rsidR="008E1898" w:rsidRPr="00257852">
        <w:rPr>
          <w:rFonts w:asciiTheme="majorHAnsi" w:hAnsiTheme="majorHAnsi"/>
        </w:rPr>
        <w:t xml:space="preserve"> się </w:t>
      </w:r>
      <w:r w:rsidRPr="00257852">
        <w:rPr>
          <w:rFonts w:asciiTheme="majorHAnsi" w:hAnsiTheme="majorHAnsi"/>
        </w:rPr>
        <w:t xml:space="preserve">z własnej inicjatywy </w:t>
      </w:r>
      <w:r w:rsidR="008E1898" w:rsidRPr="00257852">
        <w:rPr>
          <w:rFonts w:asciiTheme="majorHAnsi" w:hAnsiTheme="majorHAnsi"/>
        </w:rPr>
        <w:t>w celu nabycia, uzupełnienia lub podwyższenia umiejętności oraz kompetencji cyfrowych,</w:t>
      </w:r>
    </w:p>
    <w:p w:rsidR="00F357D8" w:rsidRPr="00257852" w:rsidRDefault="00F357D8" w:rsidP="00257852">
      <w:pPr>
        <w:numPr>
          <w:ilvl w:val="0"/>
          <w:numId w:val="3"/>
        </w:numPr>
        <w:spacing w:line="240" w:lineRule="auto"/>
        <w:ind w:left="426" w:hanging="426"/>
        <w:jc w:val="both"/>
        <w:rPr>
          <w:rFonts w:asciiTheme="majorHAnsi" w:hAnsiTheme="majorHAnsi"/>
        </w:rPr>
      </w:pPr>
      <w:r w:rsidRPr="00257852">
        <w:rPr>
          <w:rFonts w:asciiTheme="majorHAnsi" w:hAnsiTheme="majorHAnsi"/>
        </w:rPr>
        <w:t xml:space="preserve">Warunkiem uczestnictwa w Projekcie, po spełnieniu kryteriów określonych w § 2 p.1 niniejszego regulaminu, jest złożenie w Biurze Projektu (osobiście lub przesłanie pocztą tradycyjna lub elektroniczną) formularza rekrutacyjnego. </w:t>
      </w:r>
      <w:r w:rsidR="00B335C4" w:rsidRPr="00257852">
        <w:rPr>
          <w:rFonts w:asciiTheme="majorHAnsi" w:hAnsiTheme="majorHAnsi"/>
        </w:rPr>
        <w:t xml:space="preserve">Rekrutacja podzielona została na dwa etapy. </w:t>
      </w:r>
      <w:r w:rsidRPr="00257852">
        <w:rPr>
          <w:rFonts w:asciiTheme="majorHAnsi" w:hAnsiTheme="majorHAnsi"/>
        </w:rPr>
        <w:t xml:space="preserve">Osobom należącym do jednej lub kilku z poniższych grup przyznane zostaną na </w:t>
      </w:r>
      <w:r w:rsidR="00B335C4" w:rsidRPr="00257852">
        <w:rPr>
          <w:rFonts w:asciiTheme="majorHAnsi" w:hAnsiTheme="majorHAnsi"/>
        </w:rPr>
        <w:t xml:space="preserve">I </w:t>
      </w:r>
      <w:r w:rsidRPr="00257852">
        <w:rPr>
          <w:rFonts w:asciiTheme="majorHAnsi" w:hAnsiTheme="majorHAnsi"/>
        </w:rPr>
        <w:t>etapie rekrutacji dodatkowe punkty:</w:t>
      </w:r>
    </w:p>
    <w:p w:rsidR="00F357D8" w:rsidRPr="00257852" w:rsidRDefault="00F357D8" w:rsidP="00257852">
      <w:pPr>
        <w:pStyle w:val="Akapitzlist"/>
        <w:numPr>
          <w:ilvl w:val="0"/>
          <w:numId w:val="12"/>
        </w:numPr>
        <w:spacing w:after="0" w:line="240" w:lineRule="auto"/>
        <w:ind w:left="426" w:hanging="426"/>
        <w:jc w:val="both"/>
        <w:rPr>
          <w:rFonts w:asciiTheme="majorHAnsi" w:hAnsiTheme="majorHAnsi"/>
        </w:rPr>
      </w:pPr>
      <w:r w:rsidRPr="00257852">
        <w:rPr>
          <w:rFonts w:asciiTheme="majorHAnsi" w:hAnsiTheme="majorHAnsi"/>
        </w:rPr>
        <w:t>osoby z terenów wiejskich (10 pkt),</w:t>
      </w:r>
    </w:p>
    <w:p w:rsidR="00F357D8" w:rsidRPr="00257852" w:rsidRDefault="00F357D8" w:rsidP="00257852">
      <w:pPr>
        <w:pStyle w:val="Akapitzlist"/>
        <w:numPr>
          <w:ilvl w:val="0"/>
          <w:numId w:val="12"/>
        </w:numPr>
        <w:spacing w:after="0" w:line="240" w:lineRule="auto"/>
        <w:ind w:left="426" w:hanging="426"/>
        <w:jc w:val="both"/>
        <w:rPr>
          <w:rFonts w:asciiTheme="majorHAnsi" w:hAnsiTheme="majorHAnsi"/>
        </w:rPr>
      </w:pPr>
      <w:r w:rsidRPr="00257852">
        <w:rPr>
          <w:rFonts w:asciiTheme="majorHAnsi" w:hAnsiTheme="majorHAnsi"/>
        </w:rPr>
        <w:t xml:space="preserve">osoby </w:t>
      </w:r>
      <w:r w:rsidR="00EB18DA">
        <w:rPr>
          <w:rFonts w:asciiTheme="majorHAnsi" w:hAnsiTheme="majorHAnsi"/>
        </w:rPr>
        <w:t xml:space="preserve">z </w:t>
      </w:r>
      <w:r w:rsidR="00B335C4" w:rsidRPr="00257852">
        <w:rPr>
          <w:rFonts w:asciiTheme="majorHAnsi" w:hAnsiTheme="majorHAnsi"/>
        </w:rPr>
        <w:t>niepełnosprawn</w:t>
      </w:r>
      <w:r w:rsidR="00EB18DA">
        <w:rPr>
          <w:rFonts w:asciiTheme="majorHAnsi" w:hAnsiTheme="majorHAnsi"/>
        </w:rPr>
        <w:t>ościami</w:t>
      </w:r>
      <w:r w:rsidR="00B335C4" w:rsidRPr="00257852">
        <w:rPr>
          <w:rFonts w:asciiTheme="majorHAnsi" w:hAnsiTheme="majorHAnsi"/>
        </w:rPr>
        <w:t xml:space="preserve"> (</w:t>
      </w:r>
      <w:r w:rsidR="00E345A7">
        <w:rPr>
          <w:rFonts w:asciiTheme="majorHAnsi" w:hAnsiTheme="majorHAnsi"/>
        </w:rPr>
        <w:t>stopień znaczny – 7 pkt, stopień umiarkowany – 6 pkt, stopień lekki – 5 pkt),</w:t>
      </w:r>
    </w:p>
    <w:p w:rsidR="00F357D8" w:rsidRDefault="00E345A7" w:rsidP="00257852">
      <w:pPr>
        <w:pStyle w:val="Akapitzlist"/>
        <w:numPr>
          <w:ilvl w:val="0"/>
          <w:numId w:val="12"/>
        </w:numPr>
        <w:spacing w:after="0" w:line="240" w:lineRule="auto"/>
        <w:ind w:left="426" w:hanging="426"/>
        <w:jc w:val="both"/>
        <w:rPr>
          <w:rFonts w:asciiTheme="majorHAnsi" w:hAnsiTheme="majorHAnsi"/>
        </w:rPr>
      </w:pPr>
      <w:r>
        <w:rPr>
          <w:rFonts w:asciiTheme="majorHAnsi" w:hAnsiTheme="majorHAnsi"/>
        </w:rPr>
        <w:t>osoby długotrwale bezrobotne (</w:t>
      </w:r>
      <w:r w:rsidR="0032505E">
        <w:rPr>
          <w:rFonts w:asciiTheme="majorHAnsi" w:hAnsiTheme="majorHAnsi"/>
        </w:rPr>
        <w:t>4</w:t>
      </w:r>
      <w:r>
        <w:rPr>
          <w:rFonts w:asciiTheme="majorHAnsi" w:hAnsiTheme="majorHAnsi"/>
        </w:rPr>
        <w:t xml:space="preserve"> pkt),</w:t>
      </w:r>
    </w:p>
    <w:p w:rsidR="00E345A7" w:rsidRDefault="00E345A7" w:rsidP="00257852">
      <w:pPr>
        <w:pStyle w:val="Akapitzlist"/>
        <w:numPr>
          <w:ilvl w:val="0"/>
          <w:numId w:val="12"/>
        </w:numPr>
        <w:spacing w:after="0" w:line="240" w:lineRule="auto"/>
        <w:ind w:left="426" w:hanging="426"/>
        <w:jc w:val="both"/>
        <w:rPr>
          <w:rFonts w:asciiTheme="majorHAnsi" w:hAnsiTheme="majorHAnsi"/>
        </w:rPr>
      </w:pPr>
      <w:r>
        <w:rPr>
          <w:rFonts w:asciiTheme="majorHAnsi" w:hAnsiTheme="majorHAnsi"/>
        </w:rPr>
        <w:t>osoby bezrobotne (</w:t>
      </w:r>
      <w:r w:rsidR="0032505E">
        <w:rPr>
          <w:rFonts w:asciiTheme="majorHAnsi" w:hAnsiTheme="majorHAnsi"/>
        </w:rPr>
        <w:t>3</w:t>
      </w:r>
      <w:r>
        <w:rPr>
          <w:rFonts w:asciiTheme="majorHAnsi" w:hAnsiTheme="majorHAnsi"/>
        </w:rPr>
        <w:t xml:space="preserve"> pkt),</w:t>
      </w:r>
    </w:p>
    <w:p w:rsidR="00E345A7" w:rsidRPr="00257852" w:rsidRDefault="00E345A7" w:rsidP="00257852">
      <w:pPr>
        <w:pStyle w:val="Akapitzlist"/>
        <w:numPr>
          <w:ilvl w:val="0"/>
          <w:numId w:val="12"/>
        </w:numPr>
        <w:spacing w:after="0" w:line="240" w:lineRule="auto"/>
        <w:ind w:left="426" w:hanging="426"/>
        <w:jc w:val="both"/>
        <w:rPr>
          <w:rFonts w:asciiTheme="majorHAnsi" w:hAnsiTheme="majorHAnsi"/>
        </w:rPr>
      </w:pPr>
      <w:r>
        <w:rPr>
          <w:rFonts w:asciiTheme="majorHAnsi" w:hAnsiTheme="majorHAnsi"/>
        </w:rPr>
        <w:t>osoby bierne zawodowo (</w:t>
      </w:r>
      <w:r w:rsidR="0032505E">
        <w:rPr>
          <w:rFonts w:asciiTheme="majorHAnsi" w:hAnsiTheme="majorHAnsi"/>
        </w:rPr>
        <w:t>2</w:t>
      </w:r>
      <w:r>
        <w:rPr>
          <w:rFonts w:asciiTheme="majorHAnsi" w:hAnsiTheme="majorHAnsi"/>
        </w:rPr>
        <w:t xml:space="preserve"> pkt).</w:t>
      </w:r>
    </w:p>
    <w:p w:rsidR="004D705F" w:rsidRPr="00257852" w:rsidRDefault="00CC01C9" w:rsidP="00257852">
      <w:pPr>
        <w:spacing w:after="0" w:line="240" w:lineRule="auto"/>
        <w:ind w:left="426" w:hanging="426"/>
        <w:jc w:val="both"/>
        <w:rPr>
          <w:rFonts w:asciiTheme="majorHAnsi" w:hAnsiTheme="majorHAnsi"/>
        </w:rPr>
      </w:pPr>
      <w:r w:rsidRPr="00257852">
        <w:rPr>
          <w:rFonts w:asciiTheme="majorHAnsi" w:hAnsiTheme="majorHAnsi"/>
        </w:rPr>
        <w:t xml:space="preserve">       </w:t>
      </w:r>
      <w:r w:rsidR="004D705F" w:rsidRPr="00257852">
        <w:rPr>
          <w:rFonts w:asciiTheme="majorHAnsi" w:hAnsiTheme="majorHAnsi"/>
        </w:rPr>
        <w:tab/>
      </w:r>
    </w:p>
    <w:p w:rsidR="004D705F" w:rsidRPr="00257852" w:rsidRDefault="004D705F" w:rsidP="00257852">
      <w:pPr>
        <w:spacing w:after="0" w:line="240" w:lineRule="auto"/>
        <w:ind w:left="426" w:hanging="426"/>
        <w:jc w:val="both"/>
        <w:rPr>
          <w:rFonts w:asciiTheme="majorHAnsi" w:hAnsiTheme="majorHAnsi"/>
        </w:rPr>
      </w:pPr>
      <w:r w:rsidRPr="00257852">
        <w:rPr>
          <w:rFonts w:asciiTheme="majorHAnsi" w:hAnsiTheme="majorHAnsi"/>
        </w:rPr>
        <w:tab/>
      </w:r>
    </w:p>
    <w:p w:rsidR="00CC01C9" w:rsidRPr="00257852" w:rsidRDefault="00421C96" w:rsidP="00257852">
      <w:pPr>
        <w:spacing w:after="0" w:line="240" w:lineRule="auto"/>
        <w:ind w:left="426" w:hanging="426"/>
        <w:jc w:val="both"/>
        <w:rPr>
          <w:rFonts w:asciiTheme="majorHAnsi" w:hAnsiTheme="majorHAnsi"/>
        </w:rPr>
      </w:pPr>
      <w:r w:rsidRPr="00257852">
        <w:rPr>
          <w:rFonts w:asciiTheme="majorHAnsi" w:hAnsiTheme="majorHAnsi"/>
        </w:rPr>
        <w:t xml:space="preserve">II etap rekrutacji składać będzie się z oceny motywacji </w:t>
      </w:r>
      <w:r w:rsidR="006028DF" w:rsidRPr="00257852">
        <w:rPr>
          <w:rFonts w:asciiTheme="majorHAnsi" w:hAnsiTheme="majorHAnsi"/>
        </w:rPr>
        <w:t>do podjęcia udziału w</w:t>
      </w:r>
      <w:r w:rsidR="004D705F" w:rsidRPr="00257852">
        <w:rPr>
          <w:rFonts w:asciiTheme="majorHAnsi" w:hAnsiTheme="majorHAnsi"/>
        </w:rPr>
        <w:t xml:space="preserve"> projekcie             </w:t>
      </w:r>
      <w:r w:rsidR="006028DF" w:rsidRPr="00257852">
        <w:rPr>
          <w:rFonts w:asciiTheme="majorHAnsi" w:hAnsiTheme="majorHAnsi"/>
        </w:rPr>
        <w:t>przeprowadzonej przez kierownika Projektu lub pracownika biura projektu, a także przeprowadzenie indywidualnej diagnozy potrzeb uczes</w:t>
      </w:r>
      <w:r w:rsidR="004D705F" w:rsidRPr="00257852">
        <w:rPr>
          <w:rFonts w:asciiTheme="majorHAnsi" w:hAnsiTheme="majorHAnsi"/>
        </w:rPr>
        <w:t>tników. W ramach II etapu można uzyskać</w:t>
      </w:r>
      <w:r w:rsidR="006028DF" w:rsidRPr="00257852">
        <w:rPr>
          <w:rFonts w:asciiTheme="majorHAnsi" w:hAnsiTheme="majorHAnsi"/>
        </w:rPr>
        <w:t xml:space="preserve"> dodatkowe punkty jeśli uczestnik posiada:</w:t>
      </w:r>
    </w:p>
    <w:p w:rsidR="006028DF" w:rsidRPr="00257852" w:rsidRDefault="006028DF" w:rsidP="00257852">
      <w:pPr>
        <w:pStyle w:val="Akapitzlist"/>
        <w:numPr>
          <w:ilvl w:val="0"/>
          <w:numId w:val="14"/>
        </w:numPr>
        <w:spacing w:after="0" w:line="240" w:lineRule="auto"/>
        <w:ind w:left="426" w:hanging="426"/>
        <w:jc w:val="both"/>
        <w:rPr>
          <w:rFonts w:asciiTheme="majorHAnsi" w:hAnsiTheme="majorHAnsi"/>
        </w:rPr>
      </w:pPr>
      <w:r w:rsidRPr="00257852">
        <w:rPr>
          <w:rFonts w:asciiTheme="majorHAnsi" w:hAnsiTheme="majorHAnsi"/>
        </w:rPr>
        <w:t>bardzo wysoką motywację do udziału w projekcie (10 pkt),</w:t>
      </w:r>
    </w:p>
    <w:p w:rsidR="006028DF" w:rsidRPr="00257852" w:rsidRDefault="006028DF" w:rsidP="00257852">
      <w:pPr>
        <w:pStyle w:val="Akapitzlist"/>
        <w:numPr>
          <w:ilvl w:val="0"/>
          <w:numId w:val="14"/>
        </w:numPr>
        <w:spacing w:after="0" w:line="240" w:lineRule="auto"/>
        <w:ind w:left="426" w:hanging="426"/>
        <w:jc w:val="both"/>
        <w:rPr>
          <w:rFonts w:asciiTheme="majorHAnsi" w:hAnsiTheme="majorHAnsi"/>
        </w:rPr>
      </w:pPr>
      <w:r w:rsidRPr="00257852">
        <w:rPr>
          <w:rFonts w:asciiTheme="majorHAnsi" w:hAnsiTheme="majorHAnsi"/>
        </w:rPr>
        <w:t>wysoką motywację do udziału w projekcie (7 pkt),</w:t>
      </w:r>
    </w:p>
    <w:p w:rsidR="006028DF" w:rsidRPr="00257852" w:rsidRDefault="006028DF" w:rsidP="00257852">
      <w:pPr>
        <w:pStyle w:val="Akapitzlist"/>
        <w:numPr>
          <w:ilvl w:val="0"/>
          <w:numId w:val="14"/>
        </w:numPr>
        <w:spacing w:after="0" w:line="240" w:lineRule="auto"/>
        <w:ind w:left="426" w:hanging="426"/>
        <w:jc w:val="both"/>
        <w:rPr>
          <w:rFonts w:asciiTheme="majorHAnsi" w:hAnsiTheme="majorHAnsi"/>
        </w:rPr>
      </w:pPr>
      <w:r w:rsidRPr="00257852">
        <w:rPr>
          <w:rFonts w:asciiTheme="majorHAnsi" w:hAnsiTheme="majorHAnsi"/>
        </w:rPr>
        <w:t>średnią motywację do udziału w projekcie (5 pkt),</w:t>
      </w:r>
    </w:p>
    <w:p w:rsidR="006028DF" w:rsidRPr="00257852" w:rsidRDefault="006028DF" w:rsidP="00257852">
      <w:pPr>
        <w:pStyle w:val="Akapitzlist"/>
        <w:numPr>
          <w:ilvl w:val="0"/>
          <w:numId w:val="14"/>
        </w:numPr>
        <w:spacing w:after="0" w:line="240" w:lineRule="auto"/>
        <w:ind w:left="426" w:hanging="426"/>
        <w:jc w:val="both"/>
        <w:rPr>
          <w:rFonts w:asciiTheme="majorHAnsi" w:hAnsiTheme="majorHAnsi"/>
        </w:rPr>
      </w:pPr>
      <w:r w:rsidRPr="00257852">
        <w:rPr>
          <w:rFonts w:asciiTheme="majorHAnsi" w:hAnsiTheme="majorHAnsi"/>
        </w:rPr>
        <w:t>niską motywację do udziału w projekcie (3 pkt),</w:t>
      </w:r>
    </w:p>
    <w:p w:rsidR="006028DF" w:rsidRPr="00257852" w:rsidRDefault="006028DF" w:rsidP="00257852">
      <w:pPr>
        <w:pStyle w:val="Akapitzlist"/>
        <w:numPr>
          <w:ilvl w:val="0"/>
          <w:numId w:val="14"/>
        </w:numPr>
        <w:spacing w:after="0" w:line="240" w:lineRule="auto"/>
        <w:ind w:left="426" w:hanging="426"/>
        <w:jc w:val="both"/>
        <w:rPr>
          <w:rFonts w:asciiTheme="majorHAnsi" w:hAnsiTheme="majorHAnsi"/>
        </w:rPr>
      </w:pPr>
      <w:r w:rsidRPr="00257852">
        <w:rPr>
          <w:rFonts w:asciiTheme="majorHAnsi" w:hAnsiTheme="majorHAnsi"/>
        </w:rPr>
        <w:t>brak motywacji do udziału w projekcie (0 pkt).</w:t>
      </w:r>
    </w:p>
    <w:p w:rsidR="00F357D8" w:rsidRPr="00257852" w:rsidRDefault="00F357D8" w:rsidP="00257852">
      <w:pPr>
        <w:pStyle w:val="Akapitzlist"/>
        <w:spacing w:line="240" w:lineRule="auto"/>
        <w:ind w:left="426" w:hanging="426"/>
        <w:jc w:val="both"/>
        <w:rPr>
          <w:rFonts w:asciiTheme="majorHAnsi" w:hAnsiTheme="majorHAnsi"/>
        </w:rPr>
      </w:pPr>
    </w:p>
    <w:p w:rsidR="00011A05" w:rsidRPr="00257852" w:rsidRDefault="00011A05" w:rsidP="00257852">
      <w:pPr>
        <w:numPr>
          <w:ilvl w:val="0"/>
          <w:numId w:val="3"/>
        </w:numPr>
        <w:spacing w:line="240" w:lineRule="auto"/>
        <w:ind w:left="426" w:hanging="426"/>
        <w:jc w:val="both"/>
        <w:rPr>
          <w:rFonts w:asciiTheme="majorHAnsi" w:hAnsiTheme="majorHAnsi"/>
        </w:rPr>
      </w:pPr>
      <w:r w:rsidRPr="00257852">
        <w:rPr>
          <w:rFonts w:asciiTheme="majorHAnsi" w:hAnsiTheme="majorHAnsi"/>
        </w:rPr>
        <w:t>Każdy Uczestnik/Uczestniczka wyraża zgodę na przetwarzanie danych osobowych na potrzeby realizacji Projektu.</w:t>
      </w:r>
      <w:r w:rsidRPr="00257852">
        <w:rPr>
          <w:rFonts w:asciiTheme="majorHAnsi" w:hAnsiTheme="majorHAnsi"/>
        </w:rPr>
        <w:tab/>
      </w:r>
    </w:p>
    <w:p w:rsidR="006028DF" w:rsidRPr="00257852" w:rsidRDefault="006028DF" w:rsidP="00257852">
      <w:pPr>
        <w:numPr>
          <w:ilvl w:val="0"/>
          <w:numId w:val="3"/>
        </w:numPr>
        <w:spacing w:line="240" w:lineRule="auto"/>
        <w:ind w:left="426" w:hanging="426"/>
        <w:jc w:val="both"/>
        <w:rPr>
          <w:rFonts w:asciiTheme="majorHAnsi" w:hAnsiTheme="majorHAnsi"/>
        </w:rPr>
      </w:pPr>
      <w:r w:rsidRPr="00257852">
        <w:rPr>
          <w:rFonts w:asciiTheme="majorHAnsi" w:hAnsiTheme="majorHAnsi"/>
        </w:rPr>
        <w:lastRenderedPageBreak/>
        <w:t>Z rekrutacji utworzona zostanie lista uczestników projektu oraz lista rezerwowa.</w:t>
      </w:r>
    </w:p>
    <w:p w:rsidR="00011A05" w:rsidRPr="00257852" w:rsidRDefault="00011A05" w:rsidP="00257852">
      <w:pPr>
        <w:spacing w:line="240" w:lineRule="auto"/>
        <w:ind w:left="426" w:hanging="426"/>
        <w:jc w:val="center"/>
        <w:rPr>
          <w:rFonts w:asciiTheme="majorHAnsi" w:hAnsiTheme="majorHAnsi"/>
          <w:b/>
        </w:rPr>
      </w:pPr>
      <w:r w:rsidRPr="00257852">
        <w:rPr>
          <w:rFonts w:asciiTheme="majorHAnsi" w:hAnsiTheme="majorHAnsi"/>
          <w:b/>
        </w:rPr>
        <w:t>§3</w:t>
      </w:r>
    </w:p>
    <w:p w:rsidR="00011A05" w:rsidRPr="00257852" w:rsidRDefault="00011A05" w:rsidP="00257852">
      <w:pPr>
        <w:spacing w:line="240" w:lineRule="auto"/>
        <w:ind w:left="426" w:hanging="426"/>
        <w:jc w:val="center"/>
        <w:rPr>
          <w:rFonts w:asciiTheme="majorHAnsi" w:hAnsiTheme="majorHAnsi"/>
          <w:b/>
        </w:rPr>
      </w:pPr>
      <w:r w:rsidRPr="00257852">
        <w:rPr>
          <w:rFonts w:asciiTheme="majorHAnsi" w:hAnsiTheme="majorHAnsi"/>
          <w:b/>
        </w:rPr>
        <w:t>Zasady rekrutacji</w:t>
      </w:r>
    </w:p>
    <w:p w:rsidR="00011A05" w:rsidRPr="00257852" w:rsidRDefault="00E345A7" w:rsidP="00257852">
      <w:pPr>
        <w:numPr>
          <w:ilvl w:val="0"/>
          <w:numId w:val="4"/>
        </w:numPr>
        <w:spacing w:line="240" w:lineRule="auto"/>
        <w:ind w:left="426" w:hanging="426"/>
        <w:jc w:val="both"/>
        <w:rPr>
          <w:rFonts w:asciiTheme="majorHAnsi" w:hAnsiTheme="majorHAnsi"/>
        </w:rPr>
      </w:pPr>
      <w:r>
        <w:rPr>
          <w:rFonts w:asciiTheme="majorHAnsi" w:hAnsiTheme="majorHAnsi"/>
        </w:rPr>
        <w:t xml:space="preserve">Rekrutacja do udziału w Projekcie pt. </w:t>
      </w:r>
      <w:r w:rsidRPr="00257852">
        <w:rPr>
          <w:rFonts w:asciiTheme="majorHAnsi" w:hAnsiTheme="majorHAnsi"/>
        </w:rPr>
        <w:t>„</w:t>
      </w:r>
      <w:r>
        <w:rPr>
          <w:rFonts w:asciiTheme="majorHAnsi" w:hAnsiTheme="majorHAnsi"/>
        </w:rPr>
        <w:t>Zdobądź e-umiejętności, zyskaj nowe możliwości</w:t>
      </w:r>
      <w:r w:rsidR="00011A05" w:rsidRPr="00257852">
        <w:rPr>
          <w:rFonts w:asciiTheme="majorHAnsi" w:hAnsiTheme="majorHAnsi"/>
        </w:rPr>
        <w:t xml:space="preserve">” jest prowadzona przez </w:t>
      </w:r>
      <w:r w:rsidR="006028DF" w:rsidRPr="00257852">
        <w:rPr>
          <w:rFonts w:asciiTheme="majorHAnsi" w:hAnsiTheme="majorHAnsi"/>
        </w:rPr>
        <w:t>Beneficjenta</w:t>
      </w:r>
      <w:r w:rsidR="00011A05" w:rsidRPr="00257852">
        <w:rPr>
          <w:rFonts w:asciiTheme="majorHAnsi" w:hAnsiTheme="majorHAnsi"/>
        </w:rPr>
        <w:t>, na podstawie niniejszego Regulaminu oraz zgodnie z zasadą równości szans, w tym równości szans kobiet i mężczyzn.</w:t>
      </w:r>
    </w:p>
    <w:p w:rsidR="00011A05" w:rsidRPr="00257852" w:rsidRDefault="00011A05" w:rsidP="00257852">
      <w:pPr>
        <w:numPr>
          <w:ilvl w:val="0"/>
          <w:numId w:val="4"/>
        </w:numPr>
        <w:spacing w:line="240" w:lineRule="auto"/>
        <w:ind w:left="426" w:hanging="426"/>
        <w:jc w:val="both"/>
        <w:rPr>
          <w:rFonts w:asciiTheme="majorHAnsi" w:hAnsiTheme="majorHAnsi"/>
        </w:rPr>
      </w:pPr>
      <w:r w:rsidRPr="00257852">
        <w:rPr>
          <w:rFonts w:asciiTheme="majorHAnsi" w:hAnsiTheme="majorHAnsi"/>
        </w:rPr>
        <w:t xml:space="preserve">Rekrutacja prowadzona jest w okresie od </w:t>
      </w:r>
      <w:r w:rsidR="005B3AD2" w:rsidRPr="00257852">
        <w:rPr>
          <w:rFonts w:asciiTheme="majorHAnsi" w:hAnsiTheme="majorHAnsi"/>
        </w:rPr>
        <w:t>01.</w:t>
      </w:r>
      <w:r w:rsidR="00E345A7">
        <w:rPr>
          <w:rFonts w:asciiTheme="majorHAnsi" w:hAnsiTheme="majorHAnsi"/>
        </w:rPr>
        <w:t>01.</w:t>
      </w:r>
      <w:r w:rsidR="005B3AD2" w:rsidRPr="00257852">
        <w:rPr>
          <w:rFonts w:asciiTheme="majorHAnsi" w:hAnsiTheme="majorHAnsi"/>
        </w:rPr>
        <w:t>201</w:t>
      </w:r>
      <w:r w:rsidR="00E345A7">
        <w:rPr>
          <w:rFonts w:asciiTheme="majorHAnsi" w:hAnsiTheme="majorHAnsi"/>
        </w:rPr>
        <w:t>7</w:t>
      </w:r>
      <w:r w:rsidRPr="00257852">
        <w:rPr>
          <w:rFonts w:asciiTheme="majorHAnsi" w:hAnsiTheme="majorHAnsi"/>
        </w:rPr>
        <w:t xml:space="preserve"> do </w:t>
      </w:r>
      <w:r w:rsidR="00E345A7">
        <w:rPr>
          <w:rFonts w:asciiTheme="majorHAnsi" w:hAnsiTheme="majorHAnsi"/>
        </w:rPr>
        <w:t>31</w:t>
      </w:r>
      <w:r w:rsidR="005B3AD2" w:rsidRPr="00257852">
        <w:rPr>
          <w:rFonts w:asciiTheme="majorHAnsi" w:hAnsiTheme="majorHAnsi"/>
        </w:rPr>
        <w:t>.0</w:t>
      </w:r>
      <w:r w:rsidR="00E345A7">
        <w:rPr>
          <w:rFonts w:asciiTheme="majorHAnsi" w:hAnsiTheme="majorHAnsi"/>
        </w:rPr>
        <w:t>7</w:t>
      </w:r>
      <w:r w:rsidR="005B3AD2" w:rsidRPr="00257852">
        <w:rPr>
          <w:rFonts w:asciiTheme="majorHAnsi" w:hAnsiTheme="majorHAnsi"/>
        </w:rPr>
        <w:t>.201</w:t>
      </w:r>
      <w:r w:rsidR="00E345A7">
        <w:rPr>
          <w:rFonts w:asciiTheme="majorHAnsi" w:hAnsiTheme="majorHAnsi"/>
        </w:rPr>
        <w:t>7</w:t>
      </w:r>
      <w:r w:rsidRPr="00257852">
        <w:rPr>
          <w:rFonts w:asciiTheme="majorHAnsi" w:hAnsiTheme="majorHAnsi"/>
        </w:rPr>
        <w:t xml:space="preserve"> z zachowaniem polityki równych szans i zrównoważonego rozwoju.</w:t>
      </w:r>
    </w:p>
    <w:p w:rsidR="00011A05" w:rsidRPr="00257852" w:rsidRDefault="00011A05" w:rsidP="00257852">
      <w:pPr>
        <w:numPr>
          <w:ilvl w:val="0"/>
          <w:numId w:val="4"/>
        </w:numPr>
        <w:spacing w:line="240" w:lineRule="auto"/>
        <w:ind w:left="426" w:hanging="426"/>
        <w:jc w:val="both"/>
        <w:rPr>
          <w:rFonts w:asciiTheme="majorHAnsi" w:hAnsiTheme="majorHAnsi"/>
        </w:rPr>
      </w:pPr>
      <w:r w:rsidRPr="00257852">
        <w:rPr>
          <w:rFonts w:asciiTheme="majorHAnsi" w:hAnsiTheme="majorHAnsi"/>
        </w:rPr>
        <w:t>Rekrutacja prowadzona jest poprzez ogłoszenia i artykuły w prasie</w:t>
      </w:r>
      <w:r w:rsidR="005B3AD2" w:rsidRPr="00257852">
        <w:rPr>
          <w:rFonts w:asciiTheme="majorHAnsi" w:hAnsiTheme="majorHAnsi"/>
        </w:rPr>
        <w:t xml:space="preserve"> lokalnej</w:t>
      </w:r>
      <w:r w:rsidRPr="00257852">
        <w:rPr>
          <w:rFonts w:asciiTheme="majorHAnsi" w:hAnsiTheme="majorHAnsi"/>
        </w:rPr>
        <w:t xml:space="preserve">, ulotki i plakaty dystrybuowane lokalnie, </w:t>
      </w:r>
      <w:r w:rsidR="00E345A7">
        <w:rPr>
          <w:rFonts w:asciiTheme="majorHAnsi" w:hAnsiTheme="majorHAnsi"/>
        </w:rPr>
        <w:t xml:space="preserve">na terenach wiejskich dystrybuowane przez sołtysów, zamieszczane na tablicach i słupach ogłoszeniowych, kolportowane podczas lokalnych uroczystości, </w:t>
      </w:r>
      <w:r w:rsidRPr="00257852">
        <w:rPr>
          <w:rFonts w:asciiTheme="majorHAnsi" w:hAnsiTheme="majorHAnsi"/>
        </w:rPr>
        <w:t xml:space="preserve">mailing do instytucji tj. powiatowe urzędy pracy, ośrodki pomocy społecznej, </w:t>
      </w:r>
      <w:r w:rsidR="009B185D">
        <w:rPr>
          <w:rFonts w:asciiTheme="majorHAnsi" w:hAnsiTheme="majorHAnsi"/>
        </w:rPr>
        <w:t xml:space="preserve">ośrodki zdrowia, organizacje związkowe i pracodawców, nawiązany kontakt z lokalnymi grupami działania i liderami społeczności lokalnych, </w:t>
      </w:r>
      <w:r w:rsidR="001A7516" w:rsidRPr="00257852">
        <w:rPr>
          <w:rFonts w:asciiTheme="majorHAnsi" w:hAnsiTheme="majorHAnsi"/>
        </w:rPr>
        <w:t xml:space="preserve">informacje na stronie internetowej, </w:t>
      </w:r>
      <w:r w:rsidRPr="00257852">
        <w:rPr>
          <w:rFonts w:asciiTheme="majorHAnsi" w:hAnsiTheme="majorHAnsi"/>
        </w:rPr>
        <w:t>spotkania</w:t>
      </w:r>
      <w:r w:rsidR="005B3AD2" w:rsidRPr="00257852">
        <w:rPr>
          <w:rFonts w:asciiTheme="majorHAnsi" w:hAnsiTheme="majorHAnsi"/>
        </w:rPr>
        <w:t xml:space="preserve"> rekrutacyjne</w:t>
      </w:r>
      <w:r w:rsidRPr="00257852">
        <w:rPr>
          <w:rFonts w:asciiTheme="majorHAnsi" w:hAnsiTheme="majorHAnsi"/>
        </w:rPr>
        <w:t xml:space="preserve"> z potencjalnymi Uczestnikami Projektu. Rekrutacja prowadzona jest zarówno w biurze projektu, jak i na obszarze projektu. </w:t>
      </w:r>
    </w:p>
    <w:p w:rsidR="00011A05" w:rsidRPr="00257852" w:rsidRDefault="00011A05" w:rsidP="00257852">
      <w:pPr>
        <w:numPr>
          <w:ilvl w:val="0"/>
          <w:numId w:val="4"/>
        </w:numPr>
        <w:spacing w:line="240" w:lineRule="auto"/>
        <w:ind w:left="426" w:hanging="426"/>
        <w:jc w:val="both"/>
        <w:rPr>
          <w:rFonts w:asciiTheme="majorHAnsi" w:hAnsiTheme="majorHAnsi"/>
        </w:rPr>
      </w:pPr>
      <w:r w:rsidRPr="00257852">
        <w:rPr>
          <w:rFonts w:asciiTheme="majorHAnsi" w:hAnsiTheme="majorHAnsi"/>
        </w:rPr>
        <w:t>Nabór do Projektu odbywa się na pods</w:t>
      </w:r>
      <w:r w:rsidR="009B185D">
        <w:rPr>
          <w:rFonts w:asciiTheme="majorHAnsi" w:hAnsiTheme="majorHAnsi"/>
        </w:rPr>
        <w:t>tawie Dokumentów Rekrutacyjnych</w:t>
      </w:r>
      <w:r w:rsidRPr="00257852">
        <w:rPr>
          <w:rFonts w:asciiTheme="majorHAnsi" w:hAnsiTheme="majorHAnsi"/>
        </w:rPr>
        <w:t>, tj.:</w:t>
      </w:r>
    </w:p>
    <w:p w:rsidR="00011A05" w:rsidRPr="00257852" w:rsidRDefault="00011A05" w:rsidP="00257852">
      <w:pPr>
        <w:numPr>
          <w:ilvl w:val="1"/>
          <w:numId w:val="4"/>
        </w:numPr>
        <w:spacing w:line="240" w:lineRule="auto"/>
        <w:ind w:left="426" w:hanging="426"/>
        <w:jc w:val="both"/>
        <w:rPr>
          <w:rFonts w:asciiTheme="majorHAnsi" w:hAnsiTheme="majorHAnsi"/>
        </w:rPr>
      </w:pPr>
      <w:r w:rsidRPr="00257852">
        <w:rPr>
          <w:rFonts w:asciiTheme="majorHAnsi" w:hAnsiTheme="majorHAnsi"/>
        </w:rPr>
        <w:t>Formularz Zgłoszeniowy do Projektu,</w:t>
      </w:r>
    </w:p>
    <w:p w:rsidR="00011A05" w:rsidRPr="00257852" w:rsidRDefault="009B185D" w:rsidP="00257852">
      <w:pPr>
        <w:numPr>
          <w:ilvl w:val="1"/>
          <w:numId w:val="4"/>
        </w:numPr>
        <w:spacing w:line="240" w:lineRule="auto"/>
        <w:ind w:left="426" w:hanging="426"/>
        <w:jc w:val="both"/>
        <w:rPr>
          <w:rFonts w:asciiTheme="majorHAnsi" w:hAnsiTheme="majorHAnsi"/>
        </w:rPr>
      </w:pPr>
      <w:r>
        <w:rPr>
          <w:rFonts w:asciiTheme="majorHAnsi" w:hAnsiTheme="majorHAnsi"/>
        </w:rPr>
        <w:t>Deklaracja uczestnictwa w projekcie</w:t>
      </w:r>
    </w:p>
    <w:p w:rsidR="00011A05" w:rsidRPr="00257852" w:rsidRDefault="009F7EDE" w:rsidP="00257852">
      <w:pPr>
        <w:numPr>
          <w:ilvl w:val="1"/>
          <w:numId w:val="4"/>
        </w:numPr>
        <w:spacing w:line="240" w:lineRule="auto"/>
        <w:ind w:left="426" w:hanging="426"/>
        <w:jc w:val="both"/>
        <w:rPr>
          <w:rFonts w:asciiTheme="majorHAnsi" w:hAnsiTheme="majorHAnsi"/>
        </w:rPr>
      </w:pPr>
      <w:r w:rsidRPr="00257852">
        <w:rPr>
          <w:rFonts w:asciiTheme="majorHAnsi" w:hAnsiTheme="majorHAnsi"/>
        </w:rPr>
        <w:t>Test k</w:t>
      </w:r>
      <w:r w:rsidR="00011A05" w:rsidRPr="00257852">
        <w:rPr>
          <w:rFonts w:asciiTheme="majorHAnsi" w:hAnsiTheme="majorHAnsi"/>
        </w:rPr>
        <w:t>walif</w:t>
      </w:r>
      <w:r w:rsidR="005B3AD2" w:rsidRPr="00257852">
        <w:rPr>
          <w:rFonts w:asciiTheme="majorHAnsi" w:hAnsiTheme="majorHAnsi"/>
        </w:rPr>
        <w:t>ikacyjny – Test wiedzy</w:t>
      </w:r>
      <w:r w:rsidR="00011A05" w:rsidRPr="00257852">
        <w:rPr>
          <w:rFonts w:asciiTheme="majorHAnsi" w:hAnsiTheme="majorHAnsi"/>
        </w:rPr>
        <w:t>.</w:t>
      </w:r>
    </w:p>
    <w:p w:rsidR="00011A05" w:rsidRPr="00257852" w:rsidRDefault="00011A05" w:rsidP="009B185D">
      <w:pPr>
        <w:spacing w:line="240" w:lineRule="auto"/>
        <w:jc w:val="both"/>
        <w:rPr>
          <w:rFonts w:asciiTheme="majorHAnsi" w:hAnsiTheme="majorHAnsi"/>
        </w:rPr>
      </w:pPr>
      <w:r w:rsidRPr="00257852">
        <w:rPr>
          <w:rFonts w:asciiTheme="majorHAnsi" w:hAnsiTheme="majorHAnsi"/>
        </w:rPr>
        <w:t xml:space="preserve">Dostarczenie ww. dokumentów jest warunkiem uczestnictwa Uczestnika/Uczestniczki </w:t>
      </w:r>
      <w:r w:rsidR="009B185D">
        <w:rPr>
          <w:rFonts w:asciiTheme="majorHAnsi" w:hAnsiTheme="majorHAnsi"/>
        </w:rPr>
        <w:br/>
      </w:r>
      <w:r w:rsidRPr="00257852">
        <w:rPr>
          <w:rFonts w:asciiTheme="majorHAnsi" w:hAnsiTheme="majorHAnsi"/>
        </w:rPr>
        <w:t>w Projekcie.</w:t>
      </w:r>
    </w:p>
    <w:p w:rsidR="00011A05" w:rsidRPr="00257852" w:rsidRDefault="00011A05" w:rsidP="00257852">
      <w:pPr>
        <w:numPr>
          <w:ilvl w:val="0"/>
          <w:numId w:val="4"/>
        </w:numPr>
        <w:spacing w:line="240" w:lineRule="auto"/>
        <w:ind w:left="426" w:hanging="426"/>
        <w:jc w:val="both"/>
        <w:rPr>
          <w:rFonts w:asciiTheme="majorHAnsi" w:hAnsiTheme="majorHAnsi"/>
        </w:rPr>
      </w:pPr>
      <w:r w:rsidRPr="00257852">
        <w:rPr>
          <w:rFonts w:asciiTheme="majorHAnsi" w:hAnsiTheme="majorHAnsi"/>
        </w:rPr>
        <w:t xml:space="preserve">Dokumentacja rekrutacyjna powinna być sporządzona w wersji papierowej i wypełniona </w:t>
      </w:r>
      <w:r w:rsidR="005B3AD2" w:rsidRPr="00257852">
        <w:rPr>
          <w:rFonts w:asciiTheme="majorHAnsi" w:hAnsiTheme="majorHAnsi"/>
        </w:rPr>
        <w:br/>
      </w:r>
      <w:r w:rsidRPr="00257852">
        <w:rPr>
          <w:rFonts w:asciiTheme="majorHAnsi" w:hAnsiTheme="majorHAnsi"/>
        </w:rPr>
        <w:t>w następujący sposób:</w:t>
      </w:r>
    </w:p>
    <w:p w:rsidR="00011A05" w:rsidRPr="00257852" w:rsidRDefault="00011A05" w:rsidP="00257852">
      <w:pPr>
        <w:numPr>
          <w:ilvl w:val="1"/>
          <w:numId w:val="4"/>
        </w:numPr>
        <w:spacing w:line="240" w:lineRule="auto"/>
        <w:ind w:left="426" w:hanging="426"/>
        <w:jc w:val="both"/>
        <w:rPr>
          <w:rFonts w:asciiTheme="majorHAnsi" w:hAnsiTheme="majorHAnsi"/>
        </w:rPr>
      </w:pPr>
      <w:r w:rsidRPr="00257852">
        <w:rPr>
          <w:rFonts w:asciiTheme="majorHAnsi" w:hAnsiTheme="majorHAnsi"/>
        </w:rPr>
        <w:t>w języku polskim,</w:t>
      </w:r>
    </w:p>
    <w:p w:rsidR="00011A05" w:rsidRPr="00257852" w:rsidRDefault="00011A05" w:rsidP="00257852">
      <w:pPr>
        <w:numPr>
          <w:ilvl w:val="1"/>
          <w:numId w:val="4"/>
        </w:numPr>
        <w:spacing w:line="240" w:lineRule="auto"/>
        <w:ind w:left="426" w:hanging="426"/>
        <w:jc w:val="both"/>
        <w:rPr>
          <w:rFonts w:asciiTheme="majorHAnsi" w:hAnsiTheme="majorHAnsi"/>
        </w:rPr>
      </w:pPr>
      <w:r w:rsidRPr="00257852">
        <w:rPr>
          <w:rFonts w:asciiTheme="majorHAnsi" w:hAnsiTheme="majorHAnsi"/>
        </w:rPr>
        <w:t>czytelnie - np. drukowanymi literami lub pismem maszynowym,</w:t>
      </w:r>
    </w:p>
    <w:p w:rsidR="00011A05" w:rsidRPr="00257852" w:rsidRDefault="00011A05" w:rsidP="00257852">
      <w:pPr>
        <w:numPr>
          <w:ilvl w:val="1"/>
          <w:numId w:val="4"/>
        </w:numPr>
        <w:spacing w:line="240" w:lineRule="auto"/>
        <w:ind w:left="426" w:hanging="426"/>
        <w:jc w:val="both"/>
        <w:rPr>
          <w:rFonts w:asciiTheme="majorHAnsi" w:hAnsiTheme="majorHAnsi"/>
        </w:rPr>
      </w:pPr>
      <w:r w:rsidRPr="00257852">
        <w:rPr>
          <w:rFonts w:asciiTheme="majorHAnsi" w:hAnsiTheme="majorHAnsi"/>
        </w:rPr>
        <w:t>kompletnie, wszystkie wymagane pola formularzy powinny być wypełnione, jeżeli pozycja jest pozycją wyboru, we właściwej kratce należy wstawić „x”,</w:t>
      </w:r>
    </w:p>
    <w:p w:rsidR="00011A05" w:rsidRPr="00257852" w:rsidRDefault="00011A05" w:rsidP="00257852">
      <w:pPr>
        <w:numPr>
          <w:ilvl w:val="1"/>
          <w:numId w:val="4"/>
        </w:numPr>
        <w:spacing w:line="240" w:lineRule="auto"/>
        <w:ind w:left="426" w:hanging="426"/>
        <w:jc w:val="both"/>
        <w:rPr>
          <w:rFonts w:asciiTheme="majorHAnsi" w:hAnsiTheme="majorHAnsi"/>
        </w:rPr>
      </w:pPr>
      <w:r w:rsidRPr="00257852">
        <w:rPr>
          <w:rFonts w:asciiTheme="majorHAnsi" w:hAnsiTheme="majorHAnsi"/>
        </w:rPr>
        <w:t>podpisana przez osobę uprawnioną,</w:t>
      </w:r>
    </w:p>
    <w:p w:rsidR="00011A05" w:rsidRPr="00257852" w:rsidRDefault="00011A05" w:rsidP="00257852">
      <w:pPr>
        <w:numPr>
          <w:ilvl w:val="1"/>
          <w:numId w:val="4"/>
        </w:numPr>
        <w:spacing w:line="240" w:lineRule="auto"/>
        <w:ind w:left="426" w:hanging="426"/>
        <w:jc w:val="both"/>
        <w:rPr>
          <w:rFonts w:asciiTheme="majorHAnsi" w:hAnsiTheme="majorHAnsi"/>
        </w:rPr>
      </w:pPr>
      <w:r w:rsidRPr="00257852">
        <w:rPr>
          <w:rFonts w:asciiTheme="majorHAnsi" w:hAnsiTheme="majorHAnsi"/>
        </w:rPr>
        <w:t xml:space="preserve">formularze dostarczone w formie </w:t>
      </w:r>
      <w:proofErr w:type="spellStart"/>
      <w:r w:rsidRPr="00257852">
        <w:rPr>
          <w:rFonts w:asciiTheme="majorHAnsi" w:hAnsiTheme="majorHAnsi"/>
        </w:rPr>
        <w:t>scanu</w:t>
      </w:r>
      <w:proofErr w:type="spellEnd"/>
      <w:r w:rsidRPr="00257852">
        <w:rPr>
          <w:rFonts w:asciiTheme="majorHAnsi" w:hAnsiTheme="majorHAnsi"/>
        </w:rPr>
        <w:t xml:space="preserve"> lub kserokopii powinny najpóźniej w dniu podpisania umowy zostać dostarczone w wersji oryginalnej. </w:t>
      </w:r>
    </w:p>
    <w:p w:rsidR="00011A05" w:rsidRPr="00AC7F11" w:rsidRDefault="00011A05" w:rsidP="00AC7F11">
      <w:pPr>
        <w:numPr>
          <w:ilvl w:val="0"/>
          <w:numId w:val="4"/>
        </w:numPr>
        <w:spacing w:line="240" w:lineRule="auto"/>
        <w:ind w:left="426" w:hanging="426"/>
        <w:jc w:val="both"/>
        <w:rPr>
          <w:rFonts w:asciiTheme="majorHAnsi" w:hAnsiTheme="majorHAnsi"/>
        </w:rPr>
      </w:pPr>
      <w:r w:rsidRPr="00AC7F11">
        <w:rPr>
          <w:rFonts w:asciiTheme="majorHAnsi" w:hAnsiTheme="majorHAnsi"/>
        </w:rPr>
        <w:t xml:space="preserve">Zgłoszenia do udziału w Projekcie </w:t>
      </w:r>
      <w:r w:rsidR="009B185D" w:rsidRPr="00AC7F11">
        <w:rPr>
          <w:rFonts w:asciiTheme="majorHAnsi" w:hAnsiTheme="majorHAnsi"/>
        </w:rPr>
        <w:t xml:space="preserve">„Zdobądź e-umiejętności, zyskaj nowe możliwości” </w:t>
      </w:r>
      <w:r w:rsidRPr="00AC7F11">
        <w:rPr>
          <w:rFonts w:asciiTheme="majorHAnsi" w:hAnsiTheme="majorHAnsi"/>
        </w:rPr>
        <w:t xml:space="preserve"> można dokonać poprzez dostarczenie Dokumentacji </w:t>
      </w:r>
      <w:r w:rsidR="009F7EDE" w:rsidRPr="00AC7F11">
        <w:rPr>
          <w:rFonts w:asciiTheme="majorHAnsi" w:hAnsiTheme="majorHAnsi"/>
        </w:rPr>
        <w:t>Rekrutacyjnej do Biura Projektu</w:t>
      </w:r>
      <w:r w:rsidRPr="00AC7F11">
        <w:rPr>
          <w:rFonts w:asciiTheme="majorHAnsi" w:hAnsiTheme="majorHAnsi"/>
        </w:rPr>
        <w:t xml:space="preserve"> (</w:t>
      </w:r>
      <w:r w:rsidR="00AC7F11" w:rsidRPr="00AC7F11">
        <w:rPr>
          <w:rFonts w:asciiTheme="majorHAnsi" w:hAnsiTheme="majorHAnsi"/>
        </w:rPr>
        <w:t>ul. 1go maja 27 pok. 319, 58-500 Jelenia Góra</w:t>
      </w:r>
      <w:r w:rsidR="009F7EDE" w:rsidRPr="00AC7F11">
        <w:rPr>
          <w:rFonts w:asciiTheme="majorHAnsi" w:hAnsiTheme="majorHAnsi"/>
        </w:rPr>
        <w:t>):</w:t>
      </w:r>
    </w:p>
    <w:p w:rsidR="00011A05" w:rsidRPr="00257852" w:rsidRDefault="00011A05" w:rsidP="00257852">
      <w:pPr>
        <w:numPr>
          <w:ilvl w:val="1"/>
          <w:numId w:val="4"/>
        </w:numPr>
        <w:spacing w:line="240" w:lineRule="auto"/>
        <w:ind w:left="426" w:hanging="426"/>
        <w:jc w:val="both"/>
        <w:rPr>
          <w:rFonts w:asciiTheme="majorHAnsi" w:hAnsiTheme="majorHAnsi"/>
        </w:rPr>
      </w:pPr>
      <w:r w:rsidRPr="00257852">
        <w:rPr>
          <w:rFonts w:asciiTheme="majorHAnsi" w:hAnsiTheme="majorHAnsi"/>
        </w:rPr>
        <w:t xml:space="preserve">Drogą mailową na adres: </w:t>
      </w:r>
      <w:r w:rsidR="00AC7F11">
        <w:rPr>
          <w:rFonts w:asciiTheme="majorHAnsi" w:hAnsiTheme="majorHAnsi"/>
        </w:rPr>
        <w:t>ict.trustcon@gmail.com</w:t>
      </w:r>
    </w:p>
    <w:p w:rsidR="00011A05" w:rsidRPr="00257852" w:rsidRDefault="00011A05" w:rsidP="00257852">
      <w:pPr>
        <w:numPr>
          <w:ilvl w:val="1"/>
          <w:numId w:val="4"/>
        </w:numPr>
        <w:spacing w:line="240" w:lineRule="auto"/>
        <w:ind w:left="426" w:hanging="426"/>
        <w:jc w:val="both"/>
        <w:rPr>
          <w:rFonts w:asciiTheme="majorHAnsi" w:hAnsiTheme="majorHAnsi"/>
        </w:rPr>
      </w:pPr>
      <w:r w:rsidRPr="00257852">
        <w:rPr>
          <w:rFonts w:asciiTheme="majorHAnsi" w:hAnsiTheme="majorHAnsi"/>
        </w:rPr>
        <w:t>Za pośrednictwem kuriera,</w:t>
      </w:r>
      <w:r w:rsidR="009F7EDE" w:rsidRPr="00257852">
        <w:rPr>
          <w:rFonts w:asciiTheme="majorHAnsi" w:hAnsiTheme="majorHAnsi"/>
        </w:rPr>
        <w:t xml:space="preserve"> p</w:t>
      </w:r>
      <w:r w:rsidRPr="00257852">
        <w:rPr>
          <w:rFonts w:asciiTheme="majorHAnsi" w:hAnsiTheme="majorHAnsi"/>
        </w:rPr>
        <w:t>ocztą tradycyjną lub osobiście.</w:t>
      </w:r>
    </w:p>
    <w:p w:rsidR="00011A05" w:rsidRPr="00257852" w:rsidRDefault="00011A05" w:rsidP="009B185D">
      <w:pPr>
        <w:spacing w:line="240" w:lineRule="auto"/>
        <w:jc w:val="both"/>
        <w:rPr>
          <w:rFonts w:asciiTheme="majorHAnsi" w:hAnsiTheme="majorHAnsi"/>
        </w:rPr>
      </w:pPr>
      <w:r w:rsidRPr="00257852">
        <w:rPr>
          <w:rFonts w:asciiTheme="majorHAnsi" w:hAnsiTheme="majorHAnsi"/>
        </w:rPr>
        <w:lastRenderedPageBreak/>
        <w:t xml:space="preserve">Dostarczenie ww. dokumentacji zgłoszeniowej nie zobowiązuje </w:t>
      </w:r>
      <w:r w:rsidR="009F7EDE" w:rsidRPr="00257852">
        <w:rPr>
          <w:rFonts w:asciiTheme="majorHAnsi" w:hAnsiTheme="majorHAnsi"/>
        </w:rPr>
        <w:t>Beneficjenta</w:t>
      </w:r>
      <w:r w:rsidRPr="00257852">
        <w:rPr>
          <w:rFonts w:asciiTheme="majorHAnsi" w:hAnsiTheme="majorHAnsi"/>
        </w:rPr>
        <w:t xml:space="preserve"> do zakwalifikowania potencjalnych uczestników projektu do udziału w Projekcie.</w:t>
      </w:r>
    </w:p>
    <w:p w:rsidR="00011A05" w:rsidRPr="00257852" w:rsidRDefault="00011A05" w:rsidP="00257852">
      <w:pPr>
        <w:numPr>
          <w:ilvl w:val="0"/>
          <w:numId w:val="4"/>
        </w:numPr>
        <w:spacing w:line="240" w:lineRule="auto"/>
        <w:ind w:left="426" w:hanging="426"/>
        <w:jc w:val="both"/>
        <w:rPr>
          <w:rFonts w:asciiTheme="majorHAnsi" w:hAnsiTheme="majorHAnsi"/>
        </w:rPr>
      </w:pPr>
      <w:r w:rsidRPr="00257852">
        <w:rPr>
          <w:rFonts w:asciiTheme="majorHAnsi" w:hAnsiTheme="majorHAnsi"/>
        </w:rPr>
        <w:t>Złożone Dokumenty Rekrutacyjne zostaną zweryfikowane w ciągu maksymalnie 15 dni roboczych od ich dostarczenia. Ocena formalna polegać będzie na sprawdzeniu kompletności Doku</w:t>
      </w:r>
      <w:r w:rsidR="00B22109">
        <w:rPr>
          <w:rFonts w:asciiTheme="majorHAnsi" w:hAnsiTheme="majorHAnsi"/>
        </w:rPr>
        <w:t>mentów Rekrutacyjnych oraz</w:t>
      </w:r>
      <w:r w:rsidR="00B22109">
        <w:rPr>
          <w:rFonts w:asciiTheme="majorHAnsi" w:hAnsiTheme="majorHAnsi"/>
        </w:rPr>
        <w:tab/>
        <w:t xml:space="preserve"> czy </w:t>
      </w:r>
      <w:r w:rsidR="0047663F">
        <w:rPr>
          <w:rFonts w:asciiTheme="majorHAnsi" w:hAnsiTheme="majorHAnsi"/>
        </w:rPr>
        <w:t xml:space="preserve">Uczestnik/Uczestniczka </w:t>
      </w:r>
      <w:r w:rsidRPr="00257852">
        <w:rPr>
          <w:rFonts w:asciiTheme="majorHAnsi" w:hAnsiTheme="majorHAnsi"/>
        </w:rPr>
        <w:t>spełniają kryteria określone w §2 niniejszego Regulaminu (kryteria uczestnictwa w Projekcie).</w:t>
      </w:r>
    </w:p>
    <w:p w:rsidR="00011A05" w:rsidRPr="009B185D" w:rsidRDefault="00011A05" w:rsidP="009B185D">
      <w:pPr>
        <w:numPr>
          <w:ilvl w:val="0"/>
          <w:numId w:val="4"/>
        </w:numPr>
        <w:spacing w:line="240" w:lineRule="auto"/>
        <w:ind w:left="426" w:hanging="426"/>
        <w:jc w:val="both"/>
        <w:rPr>
          <w:rFonts w:asciiTheme="majorHAnsi" w:hAnsiTheme="majorHAnsi"/>
        </w:rPr>
      </w:pPr>
      <w:r w:rsidRPr="009B185D">
        <w:rPr>
          <w:rFonts w:asciiTheme="majorHAnsi" w:hAnsiTheme="majorHAnsi"/>
        </w:rPr>
        <w:t xml:space="preserve">Weryfikacji kwalifikowalności do udziału w Projekcie dokonywać będzie Koordynator Projektu. </w:t>
      </w:r>
      <w:r w:rsidR="009F7EDE" w:rsidRPr="009B185D">
        <w:rPr>
          <w:rFonts w:asciiTheme="majorHAnsi" w:hAnsiTheme="majorHAnsi"/>
        </w:rPr>
        <w:t>Uczestnik Projektu</w:t>
      </w:r>
      <w:r w:rsidRPr="009B185D">
        <w:rPr>
          <w:rFonts w:asciiTheme="majorHAnsi" w:hAnsiTheme="majorHAnsi"/>
        </w:rPr>
        <w:t xml:space="preserve"> zostanie p</w:t>
      </w:r>
      <w:r w:rsidR="00C4012A">
        <w:rPr>
          <w:rFonts w:asciiTheme="majorHAnsi" w:hAnsiTheme="majorHAnsi"/>
        </w:rPr>
        <w:t>oinformowany telefonicznie lub</w:t>
      </w:r>
      <w:r w:rsidR="00C4012A" w:rsidRPr="009B185D">
        <w:rPr>
          <w:rFonts w:asciiTheme="majorHAnsi" w:hAnsiTheme="majorHAnsi"/>
        </w:rPr>
        <w:t xml:space="preserve"> </w:t>
      </w:r>
      <w:r w:rsidR="00C4012A">
        <w:rPr>
          <w:rFonts w:asciiTheme="majorHAnsi" w:hAnsiTheme="majorHAnsi"/>
        </w:rPr>
        <w:t>w inny sposób wskazany przez Uczestnika/Uczestniczkę Projektu</w:t>
      </w:r>
      <w:r w:rsidRPr="009B185D">
        <w:rPr>
          <w:rFonts w:asciiTheme="majorHAnsi" w:hAnsiTheme="majorHAnsi"/>
        </w:rPr>
        <w:t xml:space="preserve"> o wyniku ostatecznej weryfikacji. W przypadku zakwalifik</w:t>
      </w:r>
      <w:r w:rsidR="00C4012A">
        <w:rPr>
          <w:rFonts w:asciiTheme="majorHAnsi" w:hAnsiTheme="majorHAnsi"/>
        </w:rPr>
        <w:t>owania do udziału w</w:t>
      </w:r>
      <w:r w:rsidR="009B185D" w:rsidRPr="009B185D">
        <w:rPr>
          <w:rFonts w:asciiTheme="majorHAnsi" w:hAnsiTheme="majorHAnsi"/>
        </w:rPr>
        <w:t xml:space="preserve"> Projekcie,</w:t>
      </w:r>
      <w:r w:rsidR="009B185D">
        <w:rPr>
          <w:rFonts w:asciiTheme="majorHAnsi" w:hAnsiTheme="majorHAnsi"/>
        </w:rPr>
        <w:t xml:space="preserve"> </w:t>
      </w:r>
      <w:r w:rsidRPr="009B185D">
        <w:rPr>
          <w:rFonts w:asciiTheme="majorHAnsi" w:hAnsiTheme="majorHAnsi"/>
        </w:rPr>
        <w:t xml:space="preserve">osoby zgłaszające się zostaną wpisane na Listę Uczestników/Uczestniczek Projektu, a następnie zostaną zaproszone na spotkanie do Biura Projektu celem podpisania </w:t>
      </w:r>
      <w:r w:rsidR="001A7516" w:rsidRPr="009B185D">
        <w:rPr>
          <w:rFonts w:asciiTheme="majorHAnsi" w:hAnsiTheme="majorHAnsi"/>
        </w:rPr>
        <w:t>dokumentów uczestnictwa w Projekcie</w:t>
      </w:r>
      <w:r w:rsidRPr="009B185D">
        <w:rPr>
          <w:rFonts w:asciiTheme="majorHAnsi" w:hAnsiTheme="majorHAnsi"/>
        </w:rPr>
        <w:t>.</w:t>
      </w:r>
    </w:p>
    <w:p w:rsidR="00011A05" w:rsidRPr="00257852" w:rsidRDefault="00011A05" w:rsidP="00257852">
      <w:pPr>
        <w:numPr>
          <w:ilvl w:val="0"/>
          <w:numId w:val="4"/>
        </w:numPr>
        <w:spacing w:line="240" w:lineRule="auto"/>
        <w:ind w:left="426" w:hanging="426"/>
        <w:jc w:val="both"/>
        <w:rPr>
          <w:rFonts w:asciiTheme="majorHAnsi" w:hAnsiTheme="majorHAnsi"/>
        </w:rPr>
      </w:pPr>
      <w:r w:rsidRPr="00257852">
        <w:rPr>
          <w:rFonts w:asciiTheme="majorHAnsi" w:hAnsiTheme="majorHAnsi"/>
        </w:rPr>
        <w:t xml:space="preserve">Rekrutacja prowadzona będzie w sposób ciągły, do momentu zebrania </w:t>
      </w:r>
      <w:r w:rsidR="008302E5">
        <w:rPr>
          <w:rFonts w:asciiTheme="majorHAnsi" w:hAnsiTheme="majorHAnsi"/>
        </w:rPr>
        <w:t>540</w:t>
      </w:r>
      <w:r w:rsidRPr="00257852">
        <w:rPr>
          <w:rFonts w:asciiTheme="majorHAnsi" w:hAnsiTheme="majorHAnsi"/>
        </w:rPr>
        <w:t xml:space="preserve"> uczestników projektu</w:t>
      </w:r>
      <w:r w:rsidR="00E47181" w:rsidRPr="00257852">
        <w:rPr>
          <w:rFonts w:asciiTheme="majorHAnsi" w:hAnsiTheme="majorHAnsi"/>
        </w:rPr>
        <w:t xml:space="preserve"> (</w:t>
      </w:r>
      <w:r w:rsidR="008302E5">
        <w:rPr>
          <w:rFonts w:asciiTheme="majorHAnsi" w:hAnsiTheme="majorHAnsi"/>
        </w:rPr>
        <w:t>300</w:t>
      </w:r>
      <w:r w:rsidR="00E47181" w:rsidRPr="00257852">
        <w:rPr>
          <w:rFonts w:asciiTheme="majorHAnsi" w:hAnsiTheme="majorHAnsi"/>
        </w:rPr>
        <w:t xml:space="preserve"> K)</w:t>
      </w:r>
      <w:r w:rsidRPr="00257852">
        <w:rPr>
          <w:rFonts w:asciiTheme="majorHAnsi" w:hAnsiTheme="majorHAnsi"/>
        </w:rPr>
        <w:t xml:space="preserve"> i skutecznego podpisania z nimi </w:t>
      </w:r>
      <w:r w:rsidR="001A7516" w:rsidRPr="00257852">
        <w:rPr>
          <w:rFonts w:asciiTheme="majorHAnsi" w:hAnsiTheme="majorHAnsi"/>
        </w:rPr>
        <w:t>dokumentów</w:t>
      </w:r>
      <w:r w:rsidRPr="00257852">
        <w:rPr>
          <w:rFonts w:asciiTheme="majorHAnsi" w:hAnsiTheme="majorHAnsi"/>
        </w:rPr>
        <w:t xml:space="preserve"> uczestnictwa. W przypadku spełnienia wymogów formalnych i złożenia kompletnych Dokumentów Rekrutacyjnych, pod uwagę wzięte zostaną wskaźniki </w:t>
      </w:r>
      <w:r w:rsidR="001A7516" w:rsidRPr="00257852">
        <w:rPr>
          <w:rFonts w:asciiTheme="majorHAnsi" w:hAnsiTheme="majorHAnsi"/>
        </w:rPr>
        <w:t xml:space="preserve">zawarte w I </w:t>
      </w:r>
      <w:proofErr w:type="spellStart"/>
      <w:r w:rsidR="001A7516" w:rsidRPr="00257852">
        <w:rPr>
          <w:rFonts w:asciiTheme="majorHAnsi" w:hAnsiTheme="majorHAnsi"/>
        </w:rPr>
        <w:t>i</w:t>
      </w:r>
      <w:proofErr w:type="spellEnd"/>
      <w:r w:rsidR="001A7516" w:rsidRPr="00257852">
        <w:rPr>
          <w:rFonts w:asciiTheme="majorHAnsi" w:hAnsiTheme="majorHAnsi"/>
        </w:rPr>
        <w:t xml:space="preserve"> II etapie rekrutacji</w:t>
      </w:r>
      <w:r w:rsidRPr="00257852">
        <w:rPr>
          <w:rFonts w:asciiTheme="majorHAnsi" w:hAnsiTheme="majorHAnsi"/>
        </w:rPr>
        <w:t xml:space="preserve"> oraz </w:t>
      </w:r>
      <w:r w:rsidR="001A7516" w:rsidRPr="00257852">
        <w:rPr>
          <w:rFonts w:asciiTheme="majorHAnsi" w:hAnsiTheme="majorHAnsi"/>
        </w:rPr>
        <w:t xml:space="preserve">w przypadku takiej samej liczby zdobytych punktów </w:t>
      </w:r>
      <w:r w:rsidRPr="00257852">
        <w:rPr>
          <w:rFonts w:asciiTheme="majorHAnsi" w:hAnsiTheme="majorHAnsi"/>
        </w:rPr>
        <w:t xml:space="preserve">kolejność zgłoszeń (decydująca będzie data wpływu kompletnej Dokumentacji Rekrutacyjnej do </w:t>
      </w:r>
      <w:r w:rsidR="001A7516" w:rsidRPr="00257852">
        <w:rPr>
          <w:rFonts w:asciiTheme="majorHAnsi" w:hAnsiTheme="majorHAnsi"/>
        </w:rPr>
        <w:t>Beneficjenta</w:t>
      </w:r>
      <w:r w:rsidRPr="00257852">
        <w:rPr>
          <w:rFonts w:asciiTheme="majorHAnsi" w:hAnsiTheme="majorHAnsi"/>
        </w:rPr>
        <w:t xml:space="preserve">). </w:t>
      </w:r>
    </w:p>
    <w:p w:rsidR="00011A05" w:rsidRPr="00257852" w:rsidRDefault="00011A05" w:rsidP="00257852">
      <w:pPr>
        <w:numPr>
          <w:ilvl w:val="0"/>
          <w:numId w:val="4"/>
        </w:numPr>
        <w:spacing w:line="240" w:lineRule="auto"/>
        <w:ind w:left="426" w:hanging="426"/>
        <w:jc w:val="both"/>
        <w:rPr>
          <w:rFonts w:asciiTheme="majorHAnsi" w:hAnsiTheme="majorHAnsi"/>
        </w:rPr>
      </w:pPr>
      <w:r w:rsidRPr="00257852">
        <w:rPr>
          <w:rFonts w:asciiTheme="majorHAnsi" w:hAnsiTheme="majorHAnsi"/>
        </w:rPr>
        <w:t>W sytuacji liczby zgłoszonych osób przekraczającej liczbę miejsc w Projekcie, zgłoszeni Uczestnicy/Uczestniczki, których zgłoszenia spełnią warunki formalne oraz kryteria uczestnictwa w Projekcie zostaną wpisani na Listę Rezerwową Uczestników/Uczestniczek Projektu według</w:t>
      </w:r>
      <w:r w:rsidR="001A7516" w:rsidRPr="00257852">
        <w:rPr>
          <w:rFonts w:asciiTheme="majorHAnsi" w:hAnsiTheme="majorHAnsi"/>
        </w:rPr>
        <w:t xml:space="preserve"> otrzymanej liczby punktów oraz</w:t>
      </w:r>
      <w:r w:rsidRPr="00257852">
        <w:rPr>
          <w:rFonts w:asciiTheme="majorHAnsi" w:hAnsiTheme="majorHAnsi"/>
        </w:rPr>
        <w:t xml:space="preserve"> kolejności wpływu kompletnej Dokumentacji Rekrutacyjnej do </w:t>
      </w:r>
      <w:r w:rsidR="001A7516" w:rsidRPr="00257852">
        <w:rPr>
          <w:rFonts w:asciiTheme="majorHAnsi" w:hAnsiTheme="majorHAnsi"/>
        </w:rPr>
        <w:t>Beneficjenta</w:t>
      </w:r>
      <w:r w:rsidRPr="00257852">
        <w:rPr>
          <w:rFonts w:asciiTheme="majorHAnsi" w:hAnsiTheme="majorHAnsi"/>
        </w:rPr>
        <w:t>. Osoby z listy Rezerwowej, będą mogły wziąć udział w Projekcie, w przypadku rezygnacji osób znajdujących się na liście głównej (liście Uczestników/Uczestniczek Projektu).</w:t>
      </w:r>
    </w:p>
    <w:p w:rsidR="00011A05" w:rsidRPr="00257852" w:rsidRDefault="00011A05" w:rsidP="00257852">
      <w:pPr>
        <w:numPr>
          <w:ilvl w:val="0"/>
          <w:numId w:val="4"/>
        </w:numPr>
        <w:spacing w:line="240" w:lineRule="auto"/>
        <w:ind w:left="426" w:hanging="426"/>
        <w:jc w:val="both"/>
        <w:rPr>
          <w:rFonts w:asciiTheme="majorHAnsi" w:hAnsiTheme="majorHAnsi"/>
        </w:rPr>
      </w:pPr>
      <w:r w:rsidRPr="00257852">
        <w:rPr>
          <w:rFonts w:asciiTheme="majorHAnsi" w:hAnsiTheme="majorHAnsi"/>
        </w:rPr>
        <w:t>Osobą odpowiedzialną za prawidłowy przebieg procesu rekrutacji będzie Koordynator Projektu.</w:t>
      </w:r>
    </w:p>
    <w:p w:rsidR="00011A05" w:rsidRPr="00257852" w:rsidRDefault="00011A05" w:rsidP="00257852">
      <w:pPr>
        <w:numPr>
          <w:ilvl w:val="0"/>
          <w:numId w:val="4"/>
        </w:numPr>
        <w:spacing w:line="240" w:lineRule="auto"/>
        <w:ind w:left="426" w:hanging="426"/>
        <w:jc w:val="both"/>
        <w:rPr>
          <w:rFonts w:asciiTheme="majorHAnsi" w:hAnsiTheme="majorHAnsi"/>
        </w:rPr>
      </w:pPr>
      <w:r w:rsidRPr="00257852">
        <w:rPr>
          <w:rFonts w:asciiTheme="majorHAnsi" w:hAnsiTheme="majorHAnsi"/>
        </w:rPr>
        <w:t>Beneficjenci Pomocy oraz każdy/a z Uczestników/Uczestniczek Projektu przed złożeniem Dokumentów Rekrutacyjnych, mają obowiązek zapoznać się z zapisami niniejszego Regulaminu. Regulamin Rekrutacji i Uczestnictwa w Projekcie dostępny jest w Biurze Projektu</w:t>
      </w:r>
      <w:r w:rsidR="001A7516" w:rsidRPr="00257852">
        <w:rPr>
          <w:rFonts w:asciiTheme="majorHAnsi" w:hAnsiTheme="majorHAnsi"/>
        </w:rPr>
        <w:t xml:space="preserve"> oraz na stronie www Projektu</w:t>
      </w:r>
      <w:r w:rsidRPr="00257852">
        <w:rPr>
          <w:rFonts w:asciiTheme="majorHAnsi" w:hAnsiTheme="majorHAnsi"/>
        </w:rPr>
        <w:t>.</w:t>
      </w:r>
    </w:p>
    <w:p w:rsidR="00011A05" w:rsidRPr="00257852" w:rsidRDefault="00011A05" w:rsidP="00257852">
      <w:pPr>
        <w:spacing w:line="240" w:lineRule="auto"/>
        <w:ind w:left="426" w:hanging="426"/>
        <w:jc w:val="center"/>
        <w:rPr>
          <w:rFonts w:asciiTheme="majorHAnsi" w:hAnsiTheme="majorHAnsi"/>
          <w:b/>
        </w:rPr>
      </w:pPr>
      <w:r w:rsidRPr="00257852">
        <w:rPr>
          <w:rFonts w:asciiTheme="majorHAnsi" w:hAnsiTheme="majorHAnsi"/>
          <w:b/>
        </w:rPr>
        <w:t>§4</w:t>
      </w:r>
    </w:p>
    <w:p w:rsidR="00011A05" w:rsidRPr="00257852" w:rsidRDefault="00011A05" w:rsidP="00257852">
      <w:pPr>
        <w:spacing w:line="240" w:lineRule="auto"/>
        <w:ind w:left="426" w:hanging="426"/>
        <w:jc w:val="center"/>
        <w:rPr>
          <w:rFonts w:asciiTheme="majorHAnsi" w:hAnsiTheme="majorHAnsi"/>
          <w:b/>
        </w:rPr>
      </w:pPr>
      <w:r w:rsidRPr="00257852">
        <w:rPr>
          <w:rFonts w:asciiTheme="majorHAnsi" w:hAnsiTheme="majorHAnsi"/>
          <w:b/>
        </w:rPr>
        <w:t>Tematyka i metodologia oferowanych szkoleń</w:t>
      </w:r>
    </w:p>
    <w:p w:rsidR="00011A05" w:rsidRPr="00257852" w:rsidRDefault="00011A05" w:rsidP="00257852">
      <w:pPr>
        <w:numPr>
          <w:ilvl w:val="0"/>
          <w:numId w:val="5"/>
        </w:numPr>
        <w:spacing w:line="240" w:lineRule="auto"/>
        <w:ind w:left="426" w:hanging="426"/>
        <w:jc w:val="both"/>
        <w:rPr>
          <w:rFonts w:asciiTheme="majorHAnsi" w:hAnsiTheme="majorHAnsi"/>
        </w:rPr>
      </w:pPr>
      <w:r w:rsidRPr="00257852">
        <w:rPr>
          <w:rFonts w:asciiTheme="majorHAnsi" w:hAnsiTheme="majorHAnsi"/>
        </w:rPr>
        <w:t xml:space="preserve">W ramach Projektu przeprowadzone zostaną szkolenia komputerowe. Szkolenia będą realizowane na terenie województwa </w:t>
      </w:r>
      <w:r w:rsidR="008302E5">
        <w:rPr>
          <w:rFonts w:asciiTheme="majorHAnsi" w:hAnsiTheme="majorHAnsi"/>
        </w:rPr>
        <w:t>dolnośląskiego</w:t>
      </w:r>
      <w:r w:rsidRPr="00257852">
        <w:rPr>
          <w:rFonts w:asciiTheme="majorHAnsi" w:hAnsiTheme="majorHAnsi"/>
        </w:rPr>
        <w:t xml:space="preserve">, w okresie </w:t>
      </w:r>
      <w:r w:rsidR="008A15E5">
        <w:rPr>
          <w:rFonts w:asciiTheme="majorHAnsi" w:hAnsiTheme="majorHAnsi"/>
        </w:rPr>
        <w:t xml:space="preserve">realizacji projektu </w:t>
      </w:r>
      <w:r w:rsidRPr="00257852">
        <w:rPr>
          <w:rFonts w:asciiTheme="majorHAnsi" w:hAnsiTheme="majorHAnsi"/>
        </w:rPr>
        <w:t xml:space="preserve">od </w:t>
      </w:r>
      <w:r w:rsidR="00443A5A" w:rsidRPr="008A15E5">
        <w:rPr>
          <w:rFonts w:asciiTheme="majorHAnsi" w:hAnsiTheme="majorHAnsi"/>
        </w:rPr>
        <w:t>01.0</w:t>
      </w:r>
      <w:r w:rsidR="002B1F31" w:rsidRPr="008A15E5">
        <w:rPr>
          <w:rFonts w:asciiTheme="majorHAnsi" w:hAnsiTheme="majorHAnsi"/>
        </w:rPr>
        <w:t>1</w:t>
      </w:r>
      <w:r w:rsidR="00443A5A" w:rsidRPr="008A15E5">
        <w:rPr>
          <w:rFonts w:asciiTheme="majorHAnsi" w:hAnsiTheme="majorHAnsi"/>
        </w:rPr>
        <w:t>.2017</w:t>
      </w:r>
      <w:r w:rsidRPr="00257852">
        <w:rPr>
          <w:rFonts w:asciiTheme="majorHAnsi" w:hAnsiTheme="majorHAnsi"/>
        </w:rPr>
        <w:t xml:space="preserve"> do </w:t>
      </w:r>
      <w:r w:rsidR="00443A5A" w:rsidRPr="00257852">
        <w:rPr>
          <w:rFonts w:asciiTheme="majorHAnsi" w:hAnsiTheme="majorHAnsi"/>
        </w:rPr>
        <w:t>31.</w:t>
      </w:r>
      <w:r w:rsidR="008302E5">
        <w:rPr>
          <w:rFonts w:asciiTheme="majorHAnsi" w:hAnsiTheme="majorHAnsi"/>
        </w:rPr>
        <w:t>12</w:t>
      </w:r>
      <w:r w:rsidR="00443A5A" w:rsidRPr="00257852">
        <w:rPr>
          <w:rFonts w:asciiTheme="majorHAnsi" w:hAnsiTheme="majorHAnsi"/>
        </w:rPr>
        <w:t>.201</w:t>
      </w:r>
      <w:r w:rsidR="008302E5">
        <w:rPr>
          <w:rFonts w:asciiTheme="majorHAnsi" w:hAnsiTheme="majorHAnsi"/>
        </w:rPr>
        <w:t>7</w:t>
      </w:r>
      <w:r w:rsidR="00443A5A" w:rsidRPr="00257852">
        <w:rPr>
          <w:rFonts w:asciiTheme="majorHAnsi" w:hAnsiTheme="majorHAnsi"/>
        </w:rPr>
        <w:t>.</w:t>
      </w:r>
    </w:p>
    <w:p w:rsidR="00011A05" w:rsidRPr="00257852" w:rsidRDefault="00011A05" w:rsidP="00257852">
      <w:pPr>
        <w:numPr>
          <w:ilvl w:val="0"/>
          <w:numId w:val="5"/>
        </w:numPr>
        <w:spacing w:line="240" w:lineRule="auto"/>
        <w:ind w:left="426" w:hanging="426"/>
        <w:jc w:val="both"/>
        <w:rPr>
          <w:rFonts w:asciiTheme="majorHAnsi" w:hAnsiTheme="majorHAnsi"/>
        </w:rPr>
      </w:pPr>
      <w:r w:rsidRPr="00257852">
        <w:rPr>
          <w:rFonts w:asciiTheme="majorHAnsi" w:hAnsiTheme="majorHAnsi"/>
        </w:rPr>
        <w:t xml:space="preserve">Z każdą osobą, która zostanie zakwalifikowana do udziału w Projekcie, zostanie przeprowadzona indywidualna diagnoza potrzeb. Będzie ona przeprowadzona celem dopasowania wsparcia udzielanego w ramach projektu do potrzeb i umiejętności Uczestników Projektu. Na jej podstawie Uczestnik Projektu otrzyma przede wszystkim informacje, w jaki sposób i w jakim celu może wykorzystać kompetencje cyfrowe w sytuacji zawodowo-społecznej, rodzinnej, publicznej. Następnie określone zostaną cele i metody </w:t>
      </w:r>
      <w:r w:rsidRPr="00257852">
        <w:rPr>
          <w:rFonts w:asciiTheme="majorHAnsi" w:hAnsiTheme="majorHAnsi"/>
        </w:rPr>
        <w:lastRenderedPageBreak/>
        <w:t>szkoleniowe, nastąpi homogenizacja grup, dostosowane będą materiały szkoleniowe do potrzeb, zaangażowani odpowiedni trenerzy. Indywidualną diagnozę, w oparciu o formularz informacji o Uczestniku Projektu i rozmowę, będzie przeprowadzać Specjalista do spraw rekrutacji.</w:t>
      </w:r>
    </w:p>
    <w:p w:rsidR="00D97F0E" w:rsidRPr="00257852" w:rsidRDefault="00011A05" w:rsidP="00257852">
      <w:pPr>
        <w:numPr>
          <w:ilvl w:val="0"/>
          <w:numId w:val="5"/>
        </w:numPr>
        <w:spacing w:line="240" w:lineRule="auto"/>
        <w:ind w:left="426" w:hanging="426"/>
        <w:jc w:val="both"/>
        <w:rPr>
          <w:rFonts w:asciiTheme="majorHAnsi" w:hAnsiTheme="majorHAnsi"/>
        </w:rPr>
      </w:pPr>
      <w:r w:rsidRPr="00257852">
        <w:rPr>
          <w:rFonts w:asciiTheme="majorHAnsi" w:hAnsiTheme="majorHAnsi"/>
        </w:rPr>
        <w:t>W ramach Projektu łącznie zostanie zrealizowanych</w:t>
      </w:r>
      <w:r w:rsidR="00443A5A" w:rsidRPr="00257852">
        <w:rPr>
          <w:rFonts w:asciiTheme="majorHAnsi" w:hAnsiTheme="majorHAnsi"/>
        </w:rPr>
        <w:t xml:space="preserve"> </w:t>
      </w:r>
      <w:r w:rsidR="0047663F">
        <w:rPr>
          <w:rFonts w:asciiTheme="majorHAnsi" w:hAnsiTheme="majorHAnsi"/>
        </w:rPr>
        <w:t>45 grup szkoleniowych x 12 Uczestników/Uczestniczek Projektu w grupie</w:t>
      </w:r>
      <w:r w:rsidR="00443A5A" w:rsidRPr="00257852">
        <w:rPr>
          <w:rFonts w:asciiTheme="majorHAnsi" w:hAnsiTheme="majorHAnsi"/>
        </w:rPr>
        <w:t>.</w:t>
      </w:r>
      <w:r w:rsidRPr="00257852">
        <w:rPr>
          <w:rFonts w:asciiTheme="majorHAnsi" w:hAnsiTheme="majorHAnsi"/>
        </w:rPr>
        <w:t xml:space="preserve"> </w:t>
      </w:r>
      <w:r w:rsidR="00443A5A" w:rsidRPr="00257852">
        <w:rPr>
          <w:rFonts w:asciiTheme="majorHAnsi" w:hAnsiTheme="majorHAnsi"/>
        </w:rPr>
        <w:t xml:space="preserve">Szkolenia </w:t>
      </w:r>
      <w:r w:rsidRPr="00257852">
        <w:rPr>
          <w:rFonts w:asciiTheme="majorHAnsi" w:hAnsiTheme="majorHAnsi"/>
        </w:rPr>
        <w:t xml:space="preserve">odbywać się będą w weekendy lub w dni robocze, po </w:t>
      </w:r>
      <w:r w:rsidR="008302E5">
        <w:rPr>
          <w:rFonts w:asciiTheme="majorHAnsi" w:hAnsiTheme="majorHAnsi"/>
        </w:rPr>
        <w:t>8-12</w:t>
      </w:r>
      <w:r w:rsidRPr="00257852">
        <w:rPr>
          <w:rFonts w:asciiTheme="majorHAnsi" w:hAnsiTheme="majorHAnsi"/>
        </w:rPr>
        <w:t xml:space="preserve"> godzin </w:t>
      </w:r>
      <w:r w:rsidR="008302E5">
        <w:rPr>
          <w:rFonts w:asciiTheme="majorHAnsi" w:hAnsiTheme="majorHAnsi"/>
        </w:rPr>
        <w:t>tygodniowo lub według preferencji Uczestników/Uczestniczek Projektu</w:t>
      </w:r>
      <w:r w:rsidRPr="00257852">
        <w:rPr>
          <w:rFonts w:asciiTheme="majorHAnsi" w:hAnsiTheme="majorHAnsi"/>
        </w:rPr>
        <w:t>. Każda grupa odbędzie łącznie 1</w:t>
      </w:r>
      <w:r w:rsidR="008302E5">
        <w:rPr>
          <w:rFonts w:asciiTheme="majorHAnsi" w:hAnsiTheme="majorHAnsi"/>
        </w:rPr>
        <w:t>5</w:t>
      </w:r>
      <w:r w:rsidR="00D97F0E" w:rsidRPr="00257852">
        <w:rPr>
          <w:rFonts w:asciiTheme="majorHAnsi" w:hAnsiTheme="majorHAnsi"/>
        </w:rPr>
        <w:t>0 godzin</w:t>
      </w:r>
      <w:r w:rsidRPr="00257852">
        <w:rPr>
          <w:rFonts w:asciiTheme="majorHAnsi" w:hAnsiTheme="majorHAnsi"/>
        </w:rPr>
        <w:t xml:space="preserve"> szkoleń</w:t>
      </w:r>
      <w:r w:rsidR="0047663F">
        <w:rPr>
          <w:rFonts w:asciiTheme="majorHAnsi" w:hAnsiTheme="majorHAnsi"/>
        </w:rPr>
        <w:t xml:space="preserve"> (razem 6750 godzin)</w:t>
      </w:r>
      <w:r w:rsidRPr="00257852">
        <w:rPr>
          <w:rFonts w:asciiTheme="majorHAnsi" w:hAnsiTheme="majorHAnsi"/>
        </w:rPr>
        <w:t xml:space="preserve">. </w:t>
      </w:r>
    </w:p>
    <w:p w:rsidR="00011A05" w:rsidRPr="00257852" w:rsidRDefault="00011A05" w:rsidP="00257852">
      <w:pPr>
        <w:numPr>
          <w:ilvl w:val="0"/>
          <w:numId w:val="5"/>
        </w:numPr>
        <w:spacing w:line="240" w:lineRule="auto"/>
        <w:ind w:left="426" w:hanging="426"/>
        <w:jc w:val="both"/>
        <w:rPr>
          <w:rFonts w:asciiTheme="majorHAnsi" w:hAnsiTheme="majorHAnsi"/>
        </w:rPr>
      </w:pPr>
      <w:r w:rsidRPr="00257852">
        <w:rPr>
          <w:rFonts w:asciiTheme="majorHAnsi" w:hAnsiTheme="majorHAnsi"/>
        </w:rPr>
        <w:t xml:space="preserve">Uczestnicy są zobowiązani do uczestnictwa w prowadzonych w ramach Projektu szkoleniach w wymiarze minimum 80% czasu szkolenia w terminach i miejscach, </w:t>
      </w:r>
      <w:r w:rsidR="00D97F0E" w:rsidRPr="00257852">
        <w:rPr>
          <w:rFonts w:asciiTheme="majorHAnsi" w:hAnsiTheme="majorHAnsi"/>
        </w:rPr>
        <w:t>wskazanych w harmonogramie szkoleń.</w:t>
      </w:r>
    </w:p>
    <w:p w:rsidR="00011A05" w:rsidRPr="00257852" w:rsidRDefault="00011A05" w:rsidP="00257852">
      <w:pPr>
        <w:numPr>
          <w:ilvl w:val="0"/>
          <w:numId w:val="5"/>
        </w:numPr>
        <w:spacing w:line="240" w:lineRule="auto"/>
        <w:ind w:left="426" w:hanging="426"/>
        <w:jc w:val="both"/>
        <w:rPr>
          <w:rFonts w:asciiTheme="majorHAnsi" w:hAnsiTheme="majorHAnsi"/>
        </w:rPr>
      </w:pPr>
      <w:r w:rsidRPr="00257852">
        <w:rPr>
          <w:rFonts w:asciiTheme="majorHAnsi" w:hAnsiTheme="majorHAnsi"/>
        </w:rPr>
        <w:t xml:space="preserve">Szkolenia będą przeprowadzone metodą wykładowo-warsztatową z wykorzystaniem narzędzi audiowizualnych i technik IT. W przypadku grup, w których znajdować się będą osoby </w:t>
      </w:r>
      <w:r w:rsidR="008302E5">
        <w:rPr>
          <w:rFonts w:asciiTheme="majorHAnsi" w:hAnsiTheme="majorHAnsi"/>
        </w:rPr>
        <w:t>z niepełnosprawnościami</w:t>
      </w:r>
      <w:r w:rsidRPr="00257852">
        <w:rPr>
          <w:rFonts w:asciiTheme="majorHAnsi" w:hAnsiTheme="majorHAnsi"/>
        </w:rPr>
        <w:t>, zajęcia odbywać się będą w budynkach i lokalach</w:t>
      </w:r>
      <w:r w:rsidR="008302E5">
        <w:rPr>
          <w:rFonts w:asciiTheme="majorHAnsi" w:hAnsiTheme="majorHAnsi"/>
        </w:rPr>
        <w:t>,</w:t>
      </w:r>
      <w:r w:rsidRPr="00257852">
        <w:rPr>
          <w:rFonts w:asciiTheme="majorHAnsi" w:hAnsiTheme="majorHAnsi"/>
        </w:rPr>
        <w:t xml:space="preserve"> w których nie występują bariery infrastrukturalne. Materiały dydaktyczne i sprzęt komputerowy (w tym oprogramowanie) będą dostosowane do dysfunkcji osób </w:t>
      </w:r>
      <w:r w:rsidR="008302E5">
        <w:rPr>
          <w:rFonts w:asciiTheme="majorHAnsi" w:hAnsiTheme="majorHAnsi"/>
        </w:rPr>
        <w:t>z niepełnosprawnościami</w:t>
      </w:r>
      <w:r w:rsidRPr="00257852">
        <w:rPr>
          <w:rFonts w:asciiTheme="majorHAnsi" w:hAnsiTheme="majorHAnsi"/>
        </w:rPr>
        <w:t>. Stosowane będą alternatywne formy przygotowania materiałów projektowych (szkoleniowych, informacyjnych, np. wersje elektroniczne dokumentów, wersje w druku powiększonym, wersje w języku łatwym, nagranie tłumaczenia na język migowy na nośniku elektronicznym, itp.). Dokumenty i inne materiały będą opracowane w dostępnej formie, unikane będzie używanie skanów dokumentów papierowych –pliki będą udostępniane w postaci umożliwiającej przeszukiwanie treści, np. „PDF", „Word", które pozwalają na odczytanie dokumentów przez czytniki dla osób z dysfunkcją wzroku.</w:t>
      </w:r>
    </w:p>
    <w:p w:rsidR="00011A05" w:rsidRPr="00257852" w:rsidRDefault="00011A05" w:rsidP="00257852">
      <w:pPr>
        <w:numPr>
          <w:ilvl w:val="0"/>
          <w:numId w:val="5"/>
        </w:numPr>
        <w:spacing w:line="240" w:lineRule="auto"/>
        <w:ind w:left="426" w:hanging="426"/>
        <w:jc w:val="both"/>
        <w:rPr>
          <w:rFonts w:asciiTheme="majorHAnsi" w:hAnsiTheme="majorHAnsi"/>
        </w:rPr>
      </w:pPr>
      <w:r w:rsidRPr="00257852">
        <w:rPr>
          <w:rFonts w:asciiTheme="majorHAnsi" w:hAnsiTheme="majorHAnsi"/>
        </w:rPr>
        <w:t xml:space="preserve">Osoby </w:t>
      </w:r>
      <w:r w:rsidR="008302E5">
        <w:rPr>
          <w:rFonts w:asciiTheme="majorHAnsi" w:hAnsiTheme="majorHAnsi"/>
        </w:rPr>
        <w:t>z niepełnosprawnościami</w:t>
      </w:r>
      <w:r w:rsidRPr="00257852">
        <w:rPr>
          <w:rFonts w:asciiTheme="majorHAnsi" w:hAnsiTheme="majorHAnsi"/>
        </w:rPr>
        <w:t xml:space="preserve"> będą mogły wziąć udział w szkoleniu razem z opiekunem.</w:t>
      </w:r>
    </w:p>
    <w:p w:rsidR="00011A05" w:rsidRPr="00257852" w:rsidRDefault="00D97F0E" w:rsidP="00257852">
      <w:pPr>
        <w:numPr>
          <w:ilvl w:val="0"/>
          <w:numId w:val="5"/>
        </w:numPr>
        <w:spacing w:line="240" w:lineRule="auto"/>
        <w:ind w:left="426" w:hanging="426"/>
        <w:jc w:val="both"/>
        <w:rPr>
          <w:rFonts w:asciiTheme="majorHAnsi" w:hAnsiTheme="majorHAnsi"/>
        </w:rPr>
      </w:pPr>
      <w:r w:rsidRPr="00257852">
        <w:rPr>
          <w:rFonts w:asciiTheme="majorHAnsi" w:hAnsiTheme="majorHAnsi"/>
        </w:rPr>
        <w:t xml:space="preserve">Każde szkolenie będzie miało opracowany program szkolenia dostosowany do potrzeb </w:t>
      </w:r>
      <w:r w:rsidR="008302E5">
        <w:rPr>
          <w:rFonts w:asciiTheme="majorHAnsi" w:hAnsiTheme="majorHAnsi"/>
        </w:rPr>
        <w:t>U</w:t>
      </w:r>
      <w:r w:rsidRPr="00257852">
        <w:rPr>
          <w:rFonts w:asciiTheme="majorHAnsi" w:hAnsiTheme="majorHAnsi"/>
        </w:rPr>
        <w:t xml:space="preserve">czestników </w:t>
      </w:r>
      <w:r w:rsidR="008302E5">
        <w:rPr>
          <w:rFonts w:asciiTheme="majorHAnsi" w:hAnsiTheme="majorHAnsi"/>
        </w:rPr>
        <w:t>P</w:t>
      </w:r>
      <w:r w:rsidRPr="00257852">
        <w:rPr>
          <w:rFonts w:asciiTheme="majorHAnsi" w:hAnsiTheme="majorHAnsi"/>
        </w:rPr>
        <w:t>rojektu, dostępny dla uczestników w Biurze Projektu i na stronie internetowej Projektu.</w:t>
      </w:r>
    </w:p>
    <w:p w:rsidR="00011A05" w:rsidRPr="00257852" w:rsidRDefault="00011A05" w:rsidP="00257852">
      <w:pPr>
        <w:numPr>
          <w:ilvl w:val="0"/>
          <w:numId w:val="5"/>
        </w:numPr>
        <w:spacing w:line="240" w:lineRule="auto"/>
        <w:ind w:left="426" w:hanging="426"/>
        <w:jc w:val="both"/>
        <w:rPr>
          <w:rFonts w:asciiTheme="majorHAnsi" w:hAnsiTheme="majorHAnsi"/>
        </w:rPr>
      </w:pPr>
      <w:r w:rsidRPr="00257852">
        <w:rPr>
          <w:rFonts w:asciiTheme="majorHAnsi" w:hAnsiTheme="majorHAnsi"/>
        </w:rPr>
        <w:t>Projekt kończy się egzaminem zewnętrznym i uzyskaniem certyfikatu ECDL Profile, potwierdzającego uzyskane kwalifikacje. Czas egzaminu ECDL może zostać wydłużony dla osób niepełnosprawnych.</w:t>
      </w:r>
    </w:p>
    <w:p w:rsidR="00011A05" w:rsidRPr="00257852" w:rsidRDefault="00011A05" w:rsidP="00257852">
      <w:pPr>
        <w:numPr>
          <w:ilvl w:val="0"/>
          <w:numId w:val="5"/>
        </w:numPr>
        <w:spacing w:line="240" w:lineRule="auto"/>
        <w:ind w:left="426" w:hanging="426"/>
        <w:jc w:val="both"/>
        <w:rPr>
          <w:rFonts w:asciiTheme="majorHAnsi" w:hAnsiTheme="majorHAnsi"/>
        </w:rPr>
      </w:pPr>
      <w:r w:rsidRPr="00257852">
        <w:rPr>
          <w:rFonts w:asciiTheme="majorHAnsi" w:hAnsiTheme="majorHAnsi"/>
        </w:rPr>
        <w:t>Każdy Uczestnik/Uczestniczka otrzyma (bezpłatnie):</w:t>
      </w:r>
    </w:p>
    <w:p w:rsidR="00011A05" w:rsidRPr="00257852" w:rsidRDefault="00011A05" w:rsidP="00257852">
      <w:pPr>
        <w:numPr>
          <w:ilvl w:val="1"/>
          <w:numId w:val="5"/>
        </w:numPr>
        <w:spacing w:line="240" w:lineRule="auto"/>
        <w:ind w:left="426" w:hanging="426"/>
        <w:jc w:val="both"/>
        <w:rPr>
          <w:rFonts w:asciiTheme="majorHAnsi" w:hAnsiTheme="majorHAnsi"/>
        </w:rPr>
      </w:pPr>
      <w:r w:rsidRPr="00257852">
        <w:rPr>
          <w:rFonts w:asciiTheme="majorHAnsi" w:hAnsiTheme="majorHAnsi"/>
        </w:rPr>
        <w:t xml:space="preserve">materiały dydaktyczne i szkoleniowe uwzględniające program szkolenia dostosowany do osób starszych i osób </w:t>
      </w:r>
      <w:r w:rsidR="005F46FB">
        <w:rPr>
          <w:rFonts w:asciiTheme="majorHAnsi" w:hAnsiTheme="majorHAnsi"/>
        </w:rPr>
        <w:t>z niepełnosprawnościami</w:t>
      </w:r>
      <w:r w:rsidRPr="00257852">
        <w:rPr>
          <w:rFonts w:asciiTheme="majorHAnsi" w:hAnsiTheme="majorHAnsi"/>
        </w:rPr>
        <w:t xml:space="preserve"> (duża czcionka, </w:t>
      </w:r>
      <w:proofErr w:type="spellStart"/>
      <w:r w:rsidRPr="00257852">
        <w:rPr>
          <w:rFonts w:asciiTheme="majorHAnsi" w:hAnsiTheme="majorHAnsi"/>
        </w:rPr>
        <w:t>print</w:t>
      </w:r>
      <w:proofErr w:type="spellEnd"/>
      <w:r w:rsidRPr="00257852">
        <w:rPr>
          <w:rFonts w:asciiTheme="majorHAnsi" w:hAnsiTheme="majorHAnsi"/>
        </w:rPr>
        <w:t xml:space="preserve"> </w:t>
      </w:r>
      <w:proofErr w:type="spellStart"/>
      <w:r w:rsidRPr="00257852">
        <w:rPr>
          <w:rFonts w:asciiTheme="majorHAnsi" w:hAnsiTheme="majorHAnsi"/>
        </w:rPr>
        <w:t>screeny</w:t>
      </w:r>
      <w:proofErr w:type="spellEnd"/>
      <w:r w:rsidRPr="00257852">
        <w:rPr>
          <w:rFonts w:asciiTheme="majorHAnsi" w:hAnsiTheme="majorHAnsi"/>
        </w:rPr>
        <w:t>, przykłady),</w:t>
      </w:r>
    </w:p>
    <w:p w:rsidR="00011A05" w:rsidRPr="00257852" w:rsidRDefault="00011A05" w:rsidP="00257852">
      <w:pPr>
        <w:numPr>
          <w:ilvl w:val="1"/>
          <w:numId w:val="5"/>
        </w:numPr>
        <w:spacing w:line="240" w:lineRule="auto"/>
        <w:ind w:left="426" w:hanging="426"/>
        <w:jc w:val="both"/>
        <w:rPr>
          <w:rFonts w:asciiTheme="majorHAnsi" w:hAnsiTheme="majorHAnsi"/>
        </w:rPr>
      </w:pPr>
      <w:r w:rsidRPr="00257852">
        <w:rPr>
          <w:rFonts w:asciiTheme="majorHAnsi" w:hAnsiTheme="majorHAnsi"/>
        </w:rPr>
        <w:t>zaświadczenie ukończenia szkolenia,</w:t>
      </w:r>
    </w:p>
    <w:p w:rsidR="00011A05" w:rsidRPr="00257852" w:rsidRDefault="00011A05" w:rsidP="00257852">
      <w:pPr>
        <w:numPr>
          <w:ilvl w:val="0"/>
          <w:numId w:val="5"/>
        </w:numPr>
        <w:spacing w:line="240" w:lineRule="auto"/>
        <w:ind w:left="426" w:hanging="426"/>
        <w:jc w:val="both"/>
        <w:rPr>
          <w:rFonts w:asciiTheme="majorHAnsi" w:hAnsiTheme="majorHAnsi"/>
        </w:rPr>
      </w:pPr>
      <w:r w:rsidRPr="00257852">
        <w:rPr>
          <w:rFonts w:asciiTheme="majorHAnsi" w:hAnsiTheme="majorHAnsi"/>
        </w:rPr>
        <w:t>Koszty uczestnictwa w szkoleniu Uczestniczek/Uczestników Projektu w wysokości 100% będą pokrywane ze środków Europejskiego Funduszu Społecznego oraz budżetu Państwa.</w:t>
      </w:r>
    </w:p>
    <w:p w:rsidR="00011A05" w:rsidRPr="00257852" w:rsidRDefault="00011A05" w:rsidP="00257852">
      <w:pPr>
        <w:numPr>
          <w:ilvl w:val="0"/>
          <w:numId w:val="5"/>
        </w:numPr>
        <w:spacing w:line="240" w:lineRule="auto"/>
        <w:ind w:left="426" w:hanging="426"/>
        <w:jc w:val="both"/>
        <w:rPr>
          <w:rFonts w:asciiTheme="majorHAnsi" w:hAnsiTheme="majorHAnsi"/>
        </w:rPr>
      </w:pPr>
      <w:r w:rsidRPr="00257852">
        <w:rPr>
          <w:rFonts w:asciiTheme="majorHAnsi" w:hAnsiTheme="majorHAnsi"/>
        </w:rPr>
        <w:t>Dopuszczalny limit nieobecności Uczestnika/Uczestniczki Projektu w ramach całego cyklu szkoleniowego wynosi maksymalnie 20% czasu szkolenia. W przypadku nieobecności przekraczającej dopuszczalny limit, Uczestnik/Uczestniczka jest zobowiązany/a do odrobienia zajęć w innym</w:t>
      </w:r>
      <w:r w:rsidR="00D55C90" w:rsidRPr="00257852">
        <w:rPr>
          <w:rFonts w:asciiTheme="majorHAnsi" w:hAnsiTheme="majorHAnsi"/>
        </w:rPr>
        <w:t xml:space="preserve"> terminie zaproponowanym przez Beneficjenta</w:t>
      </w:r>
      <w:r w:rsidRPr="00257852">
        <w:rPr>
          <w:rFonts w:asciiTheme="majorHAnsi" w:hAnsiTheme="majorHAnsi"/>
        </w:rPr>
        <w:t>. Warunkiem uzyskania zaświadczenia ukończenia szkolenia jest obecność Uczestnika/Uczestniczki Projektu w co najmniej 80% godzin lekcyjnych objętych szkoleniem.</w:t>
      </w:r>
    </w:p>
    <w:p w:rsidR="00011A05" w:rsidRPr="00257852" w:rsidRDefault="00D55C90" w:rsidP="00257852">
      <w:pPr>
        <w:numPr>
          <w:ilvl w:val="0"/>
          <w:numId w:val="5"/>
        </w:numPr>
        <w:spacing w:line="240" w:lineRule="auto"/>
        <w:ind w:left="426" w:hanging="426"/>
        <w:jc w:val="both"/>
        <w:rPr>
          <w:rFonts w:asciiTheme="majorHAnsi" w:hAnsiTheme="majorHAnsi"/>
        </w:rPr>
      </w:pPr>
      <w:r w:rsidRPr="00257852">
        <w:rPr>
          <w:rFonts w:asciiTheme="majorHAnsi" w:hAnsiTheme="majorHAnsi"/>
        </w:rPr>
        <w:lastRenderedPageBreak/>
        <w:t>Beneficjent</w:t>
      </w:r>
      <w:r w:rsidR="00011A05" w:rsidRPr="00257852">
        <w:rPr>
          <w:rFonts w:asciiTheme="majorHAnsi" w:hAnsiTheme="majorHAnsi"/>
        </w:rPr>
        <w:t xml:space="preserve"> zastrzega sobie możliwość odwołania zajęć z ważnych powodów, a fakt odwołania zajęć spowoduje konieczność ich odrobienia przez Uczestników/Uczestniczki Projektu w dodatkowym uzgodnionym terminie i lokalizacji.</w:t>
      </w:r>
    </w:p>
    <w:p w:rsidR="00011A05" w:rsidRPr="00257852" w:rsidRDefault="00011A05" w:rsidP="00257852">
      <w:pPr>
        <w:spacing w:line="240" w:lineRule="auto"/>
        <w:ind w:left="426" w:hanging="426"/>
        <w:jc w:val="center"/>
        <w:rPr>
          <w:rFonts w:asciiTheme="majorHAnsi" w:hAnsiTheme="majorHAnsi"/>
          <w:b/>
        </w:rPr>
      </w:pPr>
      <w:r w:rsidRPr="00257852">
        <w:rPr>
          <w:rFonts w:asciiTheme="majorHAnsi" w:hAnsiTheme="majorHAnsi"/>
          <w:b/>
        </w:rPr>
        <w:t>§5</w:t>
      </w:r>
    </w:p>
    <w:p w:rsidR="00011A05" w:rsidRPr="00257852" w:rsidRDefault="00011A05" w:rsidP="00257852">
      <w:pPr>
        <w:spacing w:line="240" w:lineRule="auto"/>
        <w:ind w:left="426" w:hanging="426"/>
        <w:jc w:val="center"/>
        <w:rPr>
          <w:rFonts w:asciiTheme="majorHAnsi" w:hAnsiTheme="majorHAnsi"/>
          <w:b/>
        </w:rPr>
      </w:pPr>
      <w:r w:rsidRPr="00257852">
        <w:rPr>
          <w:rFonts w:asciiTheme="majorHAnsi" w:hAnsiTheme="majorHAnsi"/>
          <w:b/>
        </w:rPr>
        <w:t>Prawa i obowiązki Uczestnika/Uczestniczki Projektu</w:t>
      </w:r>
    </w:p>
    <w:p w:rsidR="00011A05" w:rsidRPr="00257852" w:rsidRDefault="00011A05" w:rsidP="00257852">
      <w:pPr>
        <w:numPr>
          <w:ilvl w:val="0"/>
          <w:numId w:val="6"/>
        </w:numPr>
        <w:spacing w:line="240" w:lineRule="auto"/>
        <w:ind w:left="426" w:hanging="426"/>
        <w:jc w:val="both"/>
        <w:rPr>
          <w:rFonts w:asciiTheme="majorHAnsi" w:hAnsiTheme="majorHAnsi"/>
        </w:rPr>
      </w:pPr>
      <w:r w:rsidRPr="00257852">
        <w:rPr>
          <w:rFonts w:asciiTheme="majorHAnsi" w:hAnsiTheme="majorHAnsi"/>
        </w:rPr>
        <w:t>Uczestnik/Uczestniczka Projektu ma prawo:</w:t>
      </w:r>
    </w:p>
    <w:p w:rsidR="00011A05" w:rsidRPr="0000671E" w:rsidRDefault="00011A05" w:rsidP="0000671E">
      <w:pPr>
        <w:numPr>
          <w:ilvl w:val="1"/>
          <w:numId w:val="6"/>
        </w:numPr>
        <w:ind w:left="426" w:hanging="426"/>
        <w:jc w:val="both"/>
        <w:rPr>
          <w:rFonts w:asciiTheme="majorHAnsi" w:hAnsiTheme="majorHAnsi"/>
        </w:rPr>
      </w:pPr>
      <w:r w:rsidRPr="00257852">
        <w:rPr>
          <w:rFonts w:asciiTheme="majorHAnsi" w:hAnsiTheme="majorHAnsi"/>
        </w:rPr>
        <w:t xml:space="preserve">uczestniczyć w szkoleniach w miejscu oraz terminach wskazanych przez </w:t>
      </w:r>
      <w:r w:rsidR="00D55C90" w:rsidRPr="00257852">
        <w:rPr>
          <w:rFonts w:asciiTheme="majorHAnsi" w:hAnsiTheme="majorHAnsi"/>
        </w:rPr>
        <w:t>Beneficjenta zgodnie z Regulaminem rekruta</w:t>
      </w:r>
      <w:r w:rsidR="0000671E">
        <w:rPr>
          <w:rFonts w:asciiTheme="majorHAnsi" w:hAnsiTheme="majorHAnsi"/>
        </w:rPr>
        <w:t xml:space="preserve">cji i uczestnictwa w Projekcie </w:t>
      </w:r>
      <w:r w:rsidR="0000671E" w:rsidRPr="0000671E">
        <w:rPr>
          <w:rFonts w:asciiTheme="majorHAnsi" w:hAnsiTheme="majorHAnsi"/>
        </w:rPr>
        <w:t>„Zdobądź e-umiejętności, zyskaj nowe możliwości”</w:t>
      </w:r>
    </w:p>
    <w:p w:rsidR="00011A05" w:rsidRPr="00257852" w:rsidRDefault="00011A05" w:rsidP="00257852">
      <w:pPr>
        <w:numPr>
          <w:ilvl w:val="1"/>
          <w:numId w:val="6"/>
        </w:numPr>
        <w:spacing w:line="240" w:lineRule="auto"/>
        <w:ind w:left="426" w:hanging="426"/>
        <w:jc w:val="both"/>
        <w:rPr>
          <w:rFonts w:asciiTheme="majorHAnsi" w:hAnsiTheme="majorHAnsi"/>
        </w:rPr>
      </w:pPr>
      <w:r w:rsidRPr="00257852">
        <w:rPr>
          <w:rFonts w:asciiTheme="majorHAnsi" w:hAnsiTheme="majorHAnsi"/>
        </w:rPr>
        <w:t xml:space="preserve">do nieusprawiedliwionej nieobecności w wymiarze maksymalnie </w:t>
      </w:r>
      <w:r w:rsidR="00D55C90" w:rsidRPr="00257852">
        <w:rPr>
          <w:rFonts w:asciiTheme="majorHAnsi" w:hAnsiTheme="majorHAnsi"/>
        </w:rPr>
        <w:t>20% ,</w:t>
      </w:r>
    </w:p>
    <w:p w:rsidR="00011A05" w:rsidRPr="00257852" w:rsidRDefault="00011A05" w:rsidP="00257852">
      <w:pPr>
        <w:numPr>
          <w:ilvl w:val="1"/>
          <w:numId w:val="6"/>
        </w:numPr>
        <w:spacing w:line="240" w:lineRule="auto"/>
        <w:ind w:left="426" w:hanging="426"/>
        <w:jc w:val="both"/>
        <w:rPr>
          <w:rFonts w:asciiTheme="majorHAnsi" w:hAnsiTheme="majorHAnsi"/>
        </w:rPr>
      </w:pPr>
      <w:r w:rsidRPr="00257852">
        <w:rPr>
          <w:rFonts w:asciiTheme="majorHAnsi" w:hAnsiTheme="majorHAnsi"/>
        </w:rPr>
        <w:t>otrzymywać świadczenia przewidziane w Projekcie, o których mowa w §4 pkt</w:t>
      </w:r>
      <w:r w:rsidR="00D55C90" w:rsidRPr="00257852">
        <w:rPr>
          <w:rFonts w:asciiTheme="majorHAnsi" w:hAnsiTheme="majorHAnsi"/>
        </w:rPr>
        <w:t>.</w:t>
      </w:r>
      <w:r w:rsidRPr="00257852">
        <w:rPr>
          <w:rFonts w:asciiTheme="majorHAnsi" w:hAnsiTheme="majorHAnsi"/>
        </w:rPr>
        <w:t xml:space="preserve"> </w:t>
      </w:r>
      <w:r w:rsidR="0000671E">
        <w:rPr>
          <w:rFonts w:asciiTheme="majorHAnsi" w:hAnsiTheme="majorHAnsi"/>
        </w:rPr>
        <w:t xml:space="preserve">9 </w:t>
      </w:r>
      <w:r w:rsidRPr="00257852">
        <w:rPr>
          <w:rFonts w:asciiTheme="majorHAnsi" w:hAnsiTheme="majorHAnsi"/>
        </w:rPr>
        <w:t>niniejszego Regulaminu.</w:t>
      </w:r>
    </w:p>
    <w:p w:rsidR="00011A05" w:rsidRPr="00257852" w:rsidRDefault="00011A05" w:rsidP="00257852">
      <w:pPr>
        <w:numPr>
          <w:ilvl w:val="0"/>
          <w:numId w:val="6"/>
        </w:numPr>
        <w:spacing w:line="240" w:lineRule="auto"/>
        <w:ind w:left="426" w:hanging="426"/>
        <w:jc w:val="both"/>
        <w:rPr>
          <w:rFonts w:asciiTheme="majorHAnsi" w:hAnsiTheme="majorHAnsi"/>
        </w:rPr>
      </w:pPr>
      <w:r w:rsidRPr="00257852">
        <w:rPr>
          <w:rFonts w:asciiTheme="majorHAnsi" w:hAnsiTheme="majorHAnsi"/>
        </w:rPr>
        <w:t>Uczestnik/Uczestniczka Projektu zobowiązuje się do:</w:t>
      </w:r>
    </w:p>
    <w:p w:rsidR="00011A05" w:rsidRPr="00257852" w:rsidRDefault="00011A05" w:rsidP="00257852">
      <w:pPr>
        <w:numPr>
          <w:ilvl w:val="1"/>
          <w:numId w:val="6"/>
        </w:numPr>
        <w:spacing w:line="240" w:lineRule="auto"/>
        <w:ind w:left="426" w:hanging="426"/>
        <w:jc w:val="both"/>
        <w:rPr>
          <w:rFonts w:asciiTheme="majorHAnsi" w:hAnsiTheme="majorHAnsi"/>
        </w:rPr>
      </w:pPr>
      <w:r w:rsidRPr="00257852">
        <w:rPr>
          <w:rFonts w:asciiTheme="majorHAnsi" w:hAnsiTheme="majorHAnsi"/>
        </w:rPr>
        <w:t>regularnego, punktualnego i aktywnego uczestnictwa w szkoleniu,</w:t>
      </w:r>
    </w:p>
    <w:p w:rsidR="00011A05" w:rsidRPr="00257852" w:rsidRDefault="00011A05" w:rsidP="00257852">
      <w:pPr>
        <w:numPr>
          <w:ilvl w:val="1"/>
          <w:numId w:val="6"/>
        </w:numPr>
        <w:spacing w:line="240" w:lineRule="auto"/>
        <w:ind w:left="426" w:hanging="426"/>
        <w:jc w:val="both"/>
        <w:rPr>
          <w:rFonts w:asciiTheme="majorHAnsi" w:hAnsiTheme="majorHAnsi"/>
        </w:rPr>
      </w:pPr>
      <w:r w:rsidRPr="00257852">
        <w:rPr>
          <w:rFonts w:asciiTheme="majorHAnsi" w:hAnsiTheme="majorHAnsi"/>
        </w:rPr>
        <w:t>do potwierdzania udziału w szkoleniu, otrzymania ma</w:t>
      </w:r>
      <w:r w:rsidR="0000671E">
        <w:rPr>
          <w:rFonts w:asciiTheme="majorHAnsi" w:hAnsiTheme="majorHAnsi"/>
        </w:rPr>
        <w:t xml:space="preserve">teriałów szkoleniowych </w:t>
      </w:r>
      <w:r w:rsidRPr="00257852">
        <w:rPr>
          <w:rFonts w:asciiTheme="majorHAnsi" w:hAnsiTheme="majorHAnsi"/>
        </w:rPr>
        <w:t>własnoręcznym podpisem na liście obecności,</w:t>
      </w:r>
    </w:p>
    <w:p w:rsidR="00011A05" w:rsidRPr="00257852" w:rsidRDefault="00011A05" w:rsidP="00257852">
      <w:pPr>
        <w:numPr>
          <w:ilvl w:val="1"/>
          <w:numId w:val="6"/>
        </w:numPr>
        <w:spacing w:line="240" w:lineRule="auto"/>
        <w:ind w:left="426" w:hanging="426"/>
        <w:jc w:val="both"/>
        <w:rPr>
          <w:rFonts w:asciiTheme="majorHAnsi" w:hAnsiTheme="majorHAnsi"/>
        </w:rPr>
      </w:pPr>
      <w:r w:rsidRPr="00257852">
        <w:rPr>
          <w:rFonts w:asciiTheme="majorHAnsi" w:hAnsiTheme="majorHAnsi"/>
        </w:rPr>
        <w:t xml:space="preserve">udziału w badaniach ewaluacyjnych, w tym wypełniania </w:t>
      </w:r>
      <w:proofErr w:type="spellStart"/>
      <w:r w:rsidRPr="00257852">
        <w:rPr>
          <w:rFonts w:asciiTheme="majorHAnsi" w:hAnsiTheme="majorHAnsi"/>
        </w:rPr>
        <w:t>pre</w:t>
      </w:r>
      <w:proofErr w:type="spellEnd"/>
      <w:r w:rsidRPr="00257852">
        <w:rPr>
          <w:rFonts w:asciiTheme="majorHAnsi" w:hAnsiTheme="majorHAnsi"/>
        </w:rPr>
        <w:t xml:space="preserve"> testów, post testów oraz ankiet oceny szkolenia,</w:t>
      </w:r>
    </w:p>
    <w:p w:rsidR="00011A05" w:rsidRPr="00257852" w:rsidRDefault="00011A05" w:rsidP="00257852">
      <w:pPr>
        <w:numPr>
          <w:ilvl w:val="1"/>
          <w:numId w:val="6"/>
        </w:numPr>
        <w:spacing w:line="240" w:lineRule="auto"/>
        <w:ind w:left="426" w:hanging="426"/>
        <w:jc w:val="both"/>
        <w:rPr>
          <w:rFonts w:asciiTheme="majorHAnsi" w:hAnsiTheme="majorHAnsi"/>
        </w:rPr>
      </w:pPr>
      <w:r w:rsidRPr="00257852">
        <w:rPr>
          <w:rFonts w:asciiTheme="majorHAnsi" w:hAnsiTheme="majorHAnsi"/>
        </w:rPr>
        <w:t>bieżącego informowania Projektodawcy o wszystkich zdarzeniach mogących zakłócić dalszy udział w Projekcie,</w:t>
      </w:r>
    </w:p>
    <w:p w:rsidR="00011A05" w:rsidRPr="00257852" w:rsidRDefault="00011A05" w:rsidP="00257852">
      <w:pPr>
        <w:numPr>
          <w:ilvl w:val="1"/>
          <w:numId w:val="6"/>
        </w:numPr>
        <w:spacing w:line="240" w:lineRule="auto"/>
        <w:ind w:left="426" w:hanging="426"/>
        <w:jc w:val="both"/>
        <w:rPr>
          <w:rFonts w:asciiTheme="majorHAnsi" w:hAnsiTheme="majorHAnsi"/>
        </w:rPr>
      </w:pPr>
      <w:r w:rsidRPr="00257852">
        <w:rPr>
          <w:rFonts w:asciiTheme="majorHAnsi" w:hAnsiTheme="majorHAnsi"/>
        </w:rPr>
        <w:t>informowani</w:t>
      </w:r>
      <w:r w:rsidR="0000671E">
        <w:rPr>
          <w:rFonts w:asciiTheme="majorHAnsi" w:hAnsiTheme="majorHAnsi"/>
        </w:rPr>
        <w:t>a</w:t>
      </w:r>
      <w:r w:rsidRPr="00257852">
        <w:rPr>
          <w:rFonts w:asciiTheme="majorHAnsi" w:hAnsiTheme="majorHAnsi"/>
        </w:rPr>
        <w:t xml:space="preserve"> o zmianie danych osobowych oraz niezbędnych danych kontaktowych, </w:t>
      </w:r>
    </w:p>
    <w:p w:rsidR="00011A05" w:rsidRPr="00257852" w:rsidRDefault="00011A05" w:rsidP="00257852">
      <w:pPr>
        <w:numPr>
          <w:ilvl w:val="1"/>
          <w:numId w:val="6"/>
        </w:numPr>
        <w:spacing w:line="240" w:lineRule="auto"/>
        <w:ind w:left="426" w:hanging="426"/>
        <w:jc w:val="both"/>
        <w:rPr>
          <w:rFonts w:asciiTheme="majorHAnsi" w:hAnsiTheme="majorHAnsi"/>
        </w:rPr>
      </w:pPr>
      <w:r w:rsidRPr="00257852">
        <w:rPr>
          <w:rFonts w:asciiTheme="majorHAnsi" w:hAnsiTheme="majorHAnsi"/>
        </w:rPr>
        <w:t xml:space="preserve">do odrobienia zajęć w innym terminie/lokalizacji zaproponowanych przez Biuro Projektu w przypadku nieobecności przekraczającej </w:t>
      </w:r>
      <w:r w:rsidR="00BE262E" w:rsidRPr="00257852">
        <w:rPr>
          <w:rFonts w:asciiTheme="majorHAnsi" w:hAnsiTheme="majorHAnsi"/>
        </w:rPr>
        <w:t>20% godzin szkoleniowych</w:t>
      </w:r>
      <w:r w:rsidRPr="00257852">
        <w:rPr>
          <w:rFonts w:asciiTheme="majorHAnsi" w:hAnsiTheme="majorHAnsi"/>
        </w:rPr>
        <w:t>,</w:t>
      </w:r>
    </w:p>
    <w:p w:rsidR="00011A05" w:rsidRPr="00257852" w:rsidRDefault="00011A05" w:rsidP="00257852">
      <w:pPr>
        <w:numPr>
          <w:ilvl w:val="1"/>
          <w:numId w:val="6"/>
        </w:numPr>
        <w:spacing w:line="240" w:lineRule="auto"/>
        <w:ind w:left="426" w:hanging="426"/>
        <w:jc w:val="both"/>
        <w:rPr>
          <w:rFonts w:asciiTheme="majorHAnsi" w:hAnsiTheme="majorHAnsi"/>
        </w:rPr>
      </w:pPr>
      <w:r w:rsidRPr="00257852">
        <w:rPr>
          <w:rFonts w:asciiTheme="majorHAnsi" w:hAnsiTheme="majorHAnsi"/>
        </w:rPr>
        <w:t>do wyrażenia zgody na przetwarzanie danych osobowych na cele realizacji Projektu,</w:t>
      </w:r>
    </w:p>
    <w:p w:rsidR="00011A05" w:rsidRPr="00257852" w:rsidRDefault="00011A05" w:rsidP="00257852">
      <w:pPr>
        <w:numPr>
          <w:ilvl w:val="1"/>
          <w:numId w:val="6"/>
        </w:numPr>
        <w:spacing w:line="240" w:lineRule="auto"/>
        <w:ind w:left="426" w:hanging="426"/>
        <w:jc w:val="both"/>
        <w:rPr>
          <w:rFonts w:asciiTheme="majorHAnsi" w:hAnsiTheme="majorHAnsi"/>
        </w:rPr>
      </w:pPr>
      <w:r w:rsidRPr="00257852">
        <w:rPr>
          <w:rFonts w:asciiTheme="majorHAnsi" w:hAnsiTheme="majorHAnsi"/>
        </w:rPr>
        <w:t xml:space="preserve">przystąpienia do egzaminu zewnętrznego i poinformowania </w:t>
      </w:r>
      <w:r w:rsidR="00BE262E" w:rsidRPr="00257852">
        <w:rPr>
          <w:rFonts w:asciiTheme="majorHAnsi" w:hAnsiTheme="majorHAnsi"/>
        </w:rPr>
        <w:t>Beneficjenta</w:t>
      </w:r>
      <w:r w:rsidRPr="00257852">
        <w:rPr>
          <w:rFonts w:asciiTheme="majorHAnsi" w:hAnsiTheme="majorHAnsi"/>
        </w:rPr>
        <w:t xml:space="preserve"> o rezultatach egzaminu,</w:t>
      </w:r>
    </w:p>
    <w:p w:rsidR="00011A05" w:rsidRPr="00257852" w:rsidRDefault="00011A05" w:rsidP="00257852">
      <w:pPr>
        <w:numPr>
          <w:ilvl w:val="1"/>
          <w:numId w:val="6"/>
        </w:numPr>
        <w:spacing w:line="240" w:lineRule="auto"/>
        <w:ind w:left="426" w:hanging="426"/>
        <w:jc w:val="both"/>
        <w:rPr>
          <w:rFonts w:asciiTheme="majorHAnsi" w:hAnsiTheme="majorHAnsi"/>
        </w:rPr>
      </w:pPr>
      <w:r w:rsidRPr="00257852">
        <w:rPr>
          <w:rFonts w:asciiTheme="majorHAnsi" w:hAnsiTheme="majorHAnsi"/>
        </w:rPr>
        <w:t>przestrzegania postanowień niniejszego Regulaminu.</w:t>
      </w:r>
    </w:p>
    <w:p w:rsidR="00011A05" w:rsidRPr="00257852" w:rsidRDefault="00011A05" w:rsidP="00257852">
      <w:pPr>
        <w:spacing w:line="240" w:lineRule="auto"/>
        <w:ind w:left="426" w:hanging="426"/>
        <w:jc w:val="center"/>
        <w:rPr>
          <w:rFonts w:asciiTheme="majorHAnsi" w:hAnsiTheme="majorHAnsi"/>
          <w:b/>
        </w:rPr>
      </w:pPr>
      <w:r w:rsidRPr="00257852">
        <w:rPr>
          <w:rFonts w:asciiTheme="majorHAnsi" w:hAnsiTheme="majorHAnsi"/>
          <w:b/>
        </w:rPr>
        <w:t>§ 6</w:t>
      </w:r>
    </w:p>
    <w:p w:rsidR="00011A05" w:rsidRPr="00257852" w:rsidRDefault="00011A05" w:rsidP="00257852">
      <w:pPr>
        <w:spacing w:line="240" w:lineRule="auto"/>
        <w:ind w:left="426" w:hanging="426"/>
        <w:jc w:val="center"/>
        <w:rPr>
          <w:rFonts w:asciiTheme="majorHAnsi" w:hAnsiTheme="majorHAnsi"/>
          <w:b/>
        </w:rPr>
      </w:pPr>
      <w:r w:rsidRPr="00257852">
        <w:rPr>
          <w:rFonts w:asciiTheme="majorHAnsi" w:hAnsiTheme="majorHAnsi"/>
          <w:b/>
        </w:rPr>
        <w:t>Zasady rezygnacji z udziału w Projekcie</w:t>
      </w:r>
    </w:p>
    <w:p w:rsidR="00011A05" w:rsidRPr="00257852" w:rsidRDefault="00011A05" w:rsidP="00257852">
      <w:pPr>
        <w:numPr>
          <w:ilvl w:val="0"/>
          <w:numId w:val="7"/>
        </w:numPr>
        <w:spacing w:line="240" w:lineRule="auto"/>
        <w:ind w:left="426" w:hanging="426"/>
        <w:jc w:val="both"/>
        <w:rPr>
          <w:rFonts w:asciiTheme="majorHAnsi" w:hAnsiTheme="majorHAnsi"/>
        </w:rPr>
      </w:pPr>
      <w:r w:rsidRPr="00257852">
        <w:rPr>
          <w:rFonts w:asciiTheme="majorHAnsi" w:hAnsiTheme="majorHAnsi"/>
        </w:rPr>
        <w:t xml:space="preserve">Beneficjent Pomocy ma prawo do rezygnacji z udziału w Projekcie bez ponoszenia odpowiedzialności finansowej wyłącznie w przypadku, gdy rezygnacja jest zgłoszona najpóźniej na 5 dni roboczych przed rozpoczęciem przez Uczestnika/Uczestniczkę Projektu uczestnictwa w </w:t>
      </w:r>
      <w:r w:rsidR="00BE262E" w:rsidRPr="00257852">
        <w:rPr>
          <w:rFonts w:asciiTheme="majorHAnsi" w:hAnsiTheme="majorHAnsi"/>
        </w:rPr>
        <w:t xml:space="preserve">pierwszym </w:t>
      </w:r>
      <w:r w:rsidRPr="00257852">
        <w:rPr>
          <w:rFonts w:asciiTheme="majorHAnsi" w:hAnsiTheme="majorHAnsi"/>
        </w:rPr>
        <w:t>szkoleniu (rezygnacja bez podania przyczyny), a także w trakcie trwania szkolenia wyłącznie w przypadku, gdy rezygnacja jest usprawiedliwiona ważnymi powodami osobistymi lub zawodowymi niezawinionymi przez Uczestnika/Uczestniczkę (np. choroba</w:t>
      </w:r>
      <w:r w:rsidR="00BE262E" w:rsidRPr="00257852">
        <w:rPr>
          <w:rFonts w:asciiTheme="majorHAnsi" w:hAnsiTheme="majorHAnsi"/>
        </w:rPr>
        <w:t xml:space="preserve"> uniemożliwiająca uczestnictwo</w:t>
      </w:r>
      <w:r w:rsidRPr="00257852">
        <w:rPr>
          <w:rFonts w:asciiTheme="majorHAnsi" w:hAnsiTheme="majorHAnsi"/>
        </w:rPr>
        <w:t xml:space="preserve">). </w:t>
      </w:r>
      <w:r w:rsidR="00BE262E" w:rsidRPr="00257852">
        <w:rPr>
          <w:rFonts w:asciiTheme="majorHAnsi" w:hAnsiTheme="majorHAnsi"/>
        </w:rPr>
        <w:t>Beneficjent</w:t>
      </w:r>
      <w:r w:rsidRPr="00257852">
        <w:rPr>
          <w:rFonts w:asciiTheme="majorHAnsi" w:hAnsiTheme="majorHAnsi"/>
        </w:rPr>
        <w:t xml:space="preserve"> zastrzega sobie prawo do oceny </w:t>
      </w:r>
      <w:r w:rsidRPr="00257852">
        <w:rPr>
          <w:rFonts w:asciiTheme="majorHAnsi" w:hAnsiTheme="majorHAnsi"/>
        </w:rPr>
        <w:lastRenderedPageBreak/>
        <w:t xml:space="preserve">istnienia przesłanek poprzez żądanie od Uczestnika/Uczestniczki przedstawienia stosownych dokumentów potwierdzających te okoliczności (zaświadczenie lekarskie, oświadczenie itp.). </w:t>
      </w:r>
    </w:p>
    <w:p w:rsidR="00011A05" w:rsidRPr="00257852" w:rsidRDefault="00011A05" w:rsidP="00257852">
      <w:pPr>
        <w:numPr>
          <w:ilvl w:val="0"/>
          <w:numId w:val="7"/>
        </w:numPr>
        <w:spacing w:line="240" w:lineRule="auto"/>
        <w:ind w:left="426" w:hanging="426"/>
        <w:jc w:val="both"/>
        <w:rPr>
          <w:rFonts w:asciiTheme="majorHAnsi" w:hAnsiTheme="majorHAnsi"/>
        </w:rPr>
      </w:pPr>
      <w:r w:rsidRPr="00257852">
        <w:rPr>
          <w:rFonts w:asciiTheme="majorHAnsi" w:hAnsiTheme="majorHAnsi"/>
        </w:rPr>
        <w:t xml:space="preserve">W przypadku rezygnacji Uczestnika/Uczestniczki Projektu z udziału w Projekcie po upływie terminu wskazanego w pkt 1, jak również z nieuzasadnionych przyczyn lub skreślenia z listy Uczestnika/Uczestniczek Projektu, spowodowanego niewypełnieniem postanowień zawartych w Regulaminie, Uczestnik/Uczestniczka Projektu zobowiązany/a jest do pokrycia kosztów szkolenia, </w:t>
      </w:r>
      <w:r w:rsidRPr="00B31B68">
        <w:rPr>
          <w:rFonts w:asciiTheme="majorHAnsi" w:hAnsiTheme="majorHAnsi"/>
        </w:rPr>
        <w:t xml:space="preserve">tj. </w:t>
      </w:r>
      <w:r w:rsidR="00B31B68">
        <w:rPr>
          <w:rFonts w:asciiTheme="majorHAnsi" w:hAnsiTheme="majorHAnsi"/>
        </w:rPr>
        <w:t>3662</w:t>
      </w:r>
      <w:r w:rsidRPr="00B31B68">
        <w:rPr>
          <w:rFonts w:asciiTheme="majorHAnsi" w:hAnsiTheme="majorHAnsi"/>
        </w:rPr>
        <w:t xml:space="preserve"> zł.</w:t>
      </w:r>
    </w:p>
    <w:p w:rsidR="00011A05" w:rsidRPr="00257852" w:rsidRDefault="00BE262E" w:rsidP="00257852">
      <w:pPr>
        <w:numPr>
          <w:ilvl w:val="0"/>
          <w:numId w:val="7"/>
        </w:numPr>
        <w:spacing w:line="240" w:lineRule="auto"/>
        <w:ind w:left="426" w:hanging="426"/>
        <w:jc w:val="both"/>
        <w:rPr>
          <w:rFonts w:asciiTheme="majorHAnsi" w:hAnsiTheme="majorHAnsi"/>
        </w:rPr>
      </w:pPr>
      <w:r w:rsidRPr="00257852">
        <w:rPr>
          <w:rFonts w:asciiTheme="majorHAnsi" w:hAnsiTheme="majorHAnsi"/>
        </w:rPr>
        <w:t>Beneficjent</w:t>
      </w:r>
      <w:r w:rsidR="00011A05" w:rsidRPr="00257852">
        <w:rPr>
          <w:rFonts w:asciiTheme="majorHAnsi" w:hAnsiTheme="majorHAnsi"/>
        </w:rPr>
        <w:t xml:space="preserve"> zastrzega sobie prawo do skreślenia Uczestnika/Uczestniczki Projektu z listy Uczestników/Uczestniczek Projektu w przypadku:</w:t>
      </w:r>
    </w:p>
    <w:p w:rsidR="00011A05" w:rsidRPr="00257852" w:rsidRDefault="00011A05" w:rsidP="00257852">
      <w:pPr>
        <w:numPr>
          <w:ilvl w:val="1"/>
          <w:numId w:val="7"/>
        </w:numPr>
        <w:spacing w:line="240" w:lineRule="auto"/>
        <w:ind w:left="426" w:hanging="426"/>
        <w:jc w:val="both"/>
        <w:rPr>
          <w:rFonts w:asciiTheme="majorHAnsi" w:hAnsiTheme="majorHAnsi"/>
        </w:rPr>
      </w:pPr>
      <w:r w:rsidRPr="00257852">
        <w:rPr>
          <w:rFonts w:asciiTheme="majorHAnsi" w:hAnsiTheme="majorHAnsi"/>
        </w:rPr>
        <w:t>naruszenia postanowień niniejszego Regulaminu, umowy przystąpienia do Projektu,</w:t>
      </w:r>
    </w:p>
    <w:p w:rsidR="00011A05" w:rsidRPr="00257852" w:rsidRDefault="00011A05" w:rsidP="00257852">
      <w:pPr>
        <w:numPr>
          <w:ilvl w:val="1"/>
          <w:numId w:val="7"/>
        </w:numPr>
        <w:spacing w:line="240" w:lineRule="auto"/>
        <w:ind w:left="426" w:hanging="426"/>
        <w:jc w:val="both"/>
        <w:rPr>
          <w:rFonts w:asciiTheme="majorHAnsi" w:hAnsiTheme="majorHAnsi"/>
        </w:rPr>
      </w:pPr>
      <w:r w:rsidRPr="00257852">
        <w:rPr>
          <w:rFonts w:asciiTheme="majorHAnsi" w:hAnsiTheme="majorHAnsi"/>
        </w:rPr>
        <w:t>naruszenia zasad współżycia społecznego, w szczególności poprzez podanie nieprawdziwych danych, rażące naruszenie porządku organizacyjnego w trakcie trwania szkolenia,</w:t>
      </w:r>
    </w:p>
    <w:p w:rsidR="00011A05" w:rsidRPr="00257852" w:rsidRDefault="00011A05" w:rsidP="00257852">
      <w:pPr>
        <w:numPr>
          <w:ilvl w:val="1"/>
          <w:numId w:val="7"/>
        </w:numPr>
        <w:spacing w:line="240" w:lineRule="auto"/>
        <w:ind w:left="426" w:hanging="426"/>
        <w:jc w:val="both"/>
        <w:rPr>
          <w:rFonts w:asciiTheme="majorHAnsi" w:hAnsiTheme="majorHAnsi"/>
        </w:rPr>
      </w:pPr>
      <w:r w:rsidRPr="00257852">
        <w:rPr>
          <w:rFonts w:asciiTheme="majorHAnsi" w:hAnsiTheme="majorHAnsi"/>
        </w:rPr>
        <w:t>przekroczenia dopuszczalnego limitu absencji</w:t>
      </w:r>
      <w:r w:rsidR="00BE262E" w:rsidRPr="00257852">
        <w:rPr>
          <w:rFonts w:asciiTheme="majorHAnsi" w:hAnsiTheme="majorHAnsi"/>
        </w:rPr>
        <w:t xml:space="preserve"> (20% nieusprawiedliwionych nieobecności, 40% usprawiedliwionych i nieusprawiedliwionych)</w:t>
      </w:r>
      <w:r w:rsidRPr="00257852">
        <w:rPr>
          <w:rFonts w:asciiTheme="majorHAnsi" w:hAnsiTheme="majorHAnsi"/>
        </w:rPr>
        <w:t xml:space="preserve"> na szkoleniu i nieodrobienia opuszczonych zajęć w innym terminie/lokalizacji zaproponowanych przez </w:t>
      </w:r>
      <w:r w:rsidR="00BE262E" w:rsidRPr="00257852">
        <w:rPr>
          <w:rFonts w:asciiTheme="majorHAnsi" w:hAnsiTheme="majorHAnsi"/>
        </w:rPr>
        <w:t>Beneficjenta</w:t>
      </w:r>
      <w:r w:rsidRPr="00257852">
        <w:rPr>
          <w:rFonts w:asciiTheme="majorHAnsi" w:hAnsiTheme="majorHAnsi"/>
        </w:rPr>
        <w:t>,</w:t>
      </w:r>
    </w:p>
    <w:p w:rsidR="00011A05" w:rsidRPr="00257852" w:rsidRDefault="00011A05" w:rsidP="00257852">
      <w:pPr>
        <w:numPr>
          <w:ilvl w:val="1"/>
          <w:numId w:val="7"/>
        </w:numPr>
        <w:spacing w:line="240" w:lineRule="auto"/>
        <w:ind w:left="426" w:hanging="426"/>
        <w:jc w:val="both"/>
        <w:rPr>
          <w:rFonts w:asciiTheme="majorHAnsi" w:hAnsiTheme="majorHAnsi"/>
        </w:rPr>
      </w:pPr>
      <w:r w:rsidRPr="00257852">
        <w:rPr>
          <w:rFonts w:asciiTheme="majorHAnsi" w:hAnsiTheme="majorHAnsi"/>
        </w:rPr>
        <w:t>w przypadku wystąpienia innych okoliczności nieukończenia szkolenia.</w:t>
      </w:r>
    </w:p>
    <w:p w:rsidR="00011A05" w:rsidRPr="00257852" w:rsidRDefault="00011A05" w:rsidP="00257852">
      <w:pPr>
        <w:numPr>
          <w:ilvl w:val="0"/>
          <w:numId w:val="7"/>
        </w:numPr>
        <w:spacing w:line="240" w:lineRule="auto"/>
        <w:ind w:left="426" w:hanging="426"/>
        <w:jc w:val="both"/>
        <w:rPr>
          <w:rFonts w:asciiTheme="majorHAnsi" w:hAnsiTheme="majorHAnsi"/>
        </w:rPr>
      </w:pPr>
      <w:r w:rsidRPr="00257852">
        <w:rPr>
          <w:rFonts w:asciiTheme="majorHAnsi" w:hAnsiTheme="majorHAnsi"/>
        </w:rPr>
        <w:t>W każdym przypadku rezygnacji Uczestnika/Uczestniczki z udziału w Projekcie lub skreślenia Uczestnika/Uczestniczki Projektu z Listy Uczestników/Uczestniczek Projektu, Uczestnik/Uczestniczka Projektu zobowiązany/-a jest do zwrotu otrzymanych materiałów piśmienniczych i dydaktycznych, o</w:t>
      </w:r>
      <w:r w:rsidR="00BE262E" w:rsidRPr="00257852">
        <w:rPr>
          <w:rFonts w:asciiTheme="majorHAnsi" w:hAnsiTheme="majorHAnsi"/>
        </w:rPr>
        <w:t xml:space="preserve"> których mowa w § 4 pkt. </w:t>
      </w:r>
      <w:r w:rsidR="0000671E">
        <w:rPr>
          <w:rFonts w:asciiTheme="majorHAnsi" w:hAnsiTheme="majorHAnsi"/>
        </w:rPr>
        <w:t>9</w:t>
      </w:r>
      <w:r w:rsidRPr="00257852">
        <w:rPr>
          <w:rFonts w:asciiTheme="majorHAnsi" w:hAnsiTheme="majorHAnsi"/>
        </w:rPr>
        <w:t>.</w:t>
      </w:r>
    </w:p>
    <w:p w:rsidR="00011A05" w:rsidRPr="00257852" w:rsidRDefault="00011A05" w:rsidP="00257852">
      <w:pPr>
        <w:spacing w:line="240" w:lineRule="auto"/>
        <w:ind w:left="426" w:hanging="426"/>
        <w:jc w:val="center"/>
        <w:rPr>
          <w:rFonts w:asciiTheme="majorHAnsi" w:hAnsiTheme="majorHAnsi"/>
          <w:b/>
        </w:rPr>
      </w:pPr>
      <w:r w:rsidRPr="00257852">
        <w:rPr>
          <w:rFonts w:asciiTheme="majorHAnsi" w:hAnsiTheme="majorHAnsi"/>
          <w:b/>
        </w:rPr>
        <w:t>§ 7</w:t>
      </w:r>
    </w:p>
    <w:p w:rsidR="00011A05" w:rsidRPr="00257852" w:rsidRDefault="00011A05" w:rsidP="00257852">
      <w:pPr>
        <w:spacing w:line="240" w:lineRule="auto"/>
        <w:ind w:left="426" w:hanging="426"/>
        <w:jc w:val="center"/>
        <w:rPr>
          <w:rFonts w:asciiTheme="majorHAnsi" w:hAnsiTheme="majorHAnsi"/>
          <w:b/>
        </w:rPr>
      </w:pPr>
      <w:r w:rsidRPr="00257852">
        <w:rPr>
          <w:rFonts w:asciiTheme="majorHAnsi" w:hAnsiTheme="majorHAnsi"/>
          <w:b/>
        </w:rPr>
        <w:t>Proces monitoringu i oceny</w:t>
      </w:r>
    </w:p>
    <w:p w:rsidR="00011A05" w:rsidRPr="00257852" w:rsidRDefault="00011A05" w:rsidP="00257852">
      <w:pPr>
        <w:numPr>
          <w:ilvl w:val="0"/>
          <w:numId w:val="8"/>
        </w:numPr>
        <w:spacing w:line="240" w:lineRule="auto"/>
        <w:ind w:left="426" w:hanging="426"/>
        <w:jc w:val="both"/>
        <w:rPr>
          <w:rFonts w:asciiTheme="majorHAnsi" w:hAnsiTheme="majorHAnsi"/>
        </w:rPr>
      </w:pPr>
      <w:r w:rsidRPr="00257852">
        <w:rPr>
          <w:rFonts w:asciiTheme="majorHAnsi" w:hAnsiTheme="majorHAnsi"/>
        </w:rPr>
        <w:t>Zgodnie z wymogami Projektu Uczestnicy/Uczestniczki Projektu podlegają procesowi monitoringu oraz ewaluacji, mającego na celu ocenę skuteczności działań podjętych w ramach Projektu.</w:t>
      </w:r>
    </w:p>
    <w:p w:rsidR="00011A05" w:rsidRPr="00257852" w:rsidRDefault="00011A05" w:rsidP="00257852">
      <w:pPr>
        <w:numPr>
          <w:ilvl w:val="0"/>
          <w:numId w:val="8"/>
        </w:numPr>
        <w:spacing w:line="240" w:lineRule="auto"/>
        <w:ind w:left="426" w:hanging="426"/>
        <w:jc w:val="both"/>
        <w:rPr>
          <w:rFonts w:asciiTheme="majorHAnsi" w:hAnsiTheme="majorHAnsi"/>
        </w:rPr>
      </w:pPr>
      <w:r w:rsidRPr="00257852">
        <w:rPr>
          <w:rFonts w:asciiTheme="majorHAnsi" w:hAnsiTheme="majorHAnsi"/>
        </w:rPr>
        <w:t>W celu przeprowadzenia procesu monitoringu, ewaluacji i oceny Uczestnicy/Uczestniczki Projektu są zobowiązani do udzielenia informacji na temat rezultat</w:t>
      </w:r>
      <w:r w:rsidR="00BE262E" w:rsidRPr="00257852">
        <w:rPr>
          <w:rFonts w:asciiTheme="majorHAnsi" w:hAnsiTheme="majorHAnsi"/>
        </w:rPr>
        <w:t xml:space="preserve">ów ich uczestnictwa w Projekcie, w szczególności wypełniania </w:t>
      </w:r>
      <w:proofErr w:type="spellStart"/>
      <w:r w:rsidR="00BE262E" w:rsidRPr="00257852">
        <w:rPr>
          <w:rFonts w:asciiTheme="majorHAnsi" w:hAnsiTheme="majorHAnsi"/>
        </w:rPr>
        <w:t>pre</w:t>
      </w:r>
      <w:proofErr w:type="spellEnd"/>
      <w:r w:rsidR="00BE262E" w:rsidRPr="00257852">
        <w:rPr>
          <w:rFonts w:asciiTheme="majorHAnsi" w:hAnsiTheme="majorHAnsi"/>
        </w:rPr>
        <w:t xml:space="preserve"> i post testów, ankiet oceniających szkolenie, egzaminy itp.</w:t>
      </w:r>
    </w:p>
    <w:p w:rsidR="00011A05" w:rsidRPr="00257852" w:rsidRDefault="00011A05" w:rsidP="00257852">
      <w:pPr>
        <w:spacing w:line="240" w:lineRule="auto"/>
        <w:ind w:left="426" w:hanging="426"/>
        <w:jc w:val="center"/>
        <w:rPr>
          <w:rFonts w:asciiTheme="majorHAnsi" w:hAnsiTheme="majorHAnsi"/>
          <w:b/>
        </w:rPr>
      </w:pPr>
      <w:r w:rsidRPr="00257852">
        <w:rPr>
          <w:rFonts w:asciiTheme="majorHAnsi" w:hAnsiTheme="majorHAnsi"/>
          <w:b/>
        </w:rPr>
        <w:t>§ 8</w:t>
      </w:r>
    </w:p>
    <w:p w:rsidR="00011A05" w:rsidRPr="00257852" w:rsidRDefault="00011A05" w:rsidP="00257852">
      <w:pPr>
        <w:spacing w:line="240" w:lineRule="auto"/>
        <w:ind w:left="426" w:hanging="426"/>
        <w:jc w:val="center"/>
        <w:rPr>
          <w:rFonts w:asciiTheme="majorHAnsi" w:hAnsiTheme="majorHAnsi"/>
          <w:b/>
        </w:rPr>
      </w:pPr>
      <w:r w:rsidRPr="00257852">
        <w:rPr>
          <w:rFonts w:asciiTheme="majorHAnsi" w:hAnsiTheme="majorHAnsi"/>
          <w:b/>
        </w:rPr>
        <w:t>Postanowienia końcowe</w:t>
      </w:r>
    </w:p>
    <w:p w:rsidR="00011A05" w:rsidRPr="00257852" w:rsidRDefault="00011A05" w:rsidP="00257852">
      <w:pPr>
        <w:numPr>
          <w:ilvl w:val="0"/>
          <w:numId w:val="9"/>
        </w:numPr>
        <w:spacing w:line="240" w:lineRule="auto"/>
        <w:ind w:left="426" w:hanging="426"/>
        <w:jc w:val="both"/>
        <w:rPr>
          <w:rFonts w:asciiTheme="majorHAnsi" w:hAnsiTheme="majorHAnsi"/>
        </w:rPr>
      </w:pPr>
      <w:r w:rsidRPr="00257852">
        <w:rPr>
          <w:rFonts w:asciiTheme="majorHAnsi" w:hAnsiTheme="majorHAnsi"/>
        </w:rPr>
        <w:t xml:space="preserve">Niniejszy Regulamin rekrutacji i udziału w Projekcie wchodzi w życie z dniem </w:t>
      </w:r>
      <w:r w:rsidR="004B2763" w:rsidRPr="004B2763">
        <w:rPr>
          <w:rFonts w:asciiTheme="majorHAnsi" w:hAnsiTheme="majorHAnsi"/>
        </w:rPr>
        <w:t>10</w:t>
      </w:r>
      <w:r w:rsidR="00BE262E" w:rsidRPr="004B2763">
        <w:rPr>
          <w:rFonts w:asciiTheme="majorHAnsi" w:hAnsiTheme="majorHAnsi"/>
        </w:rPr>
        <w:t>.</w:t>
      </w:r>
      <w:r w:rsidR="0000671E" w:rsidRPr="004B2763">
        <w:rPr>
          <w:rFonts w:asciiTheme="majorHAnsi" w:hAnsiTheme="majorHAnsi"/>
        </w:rPr>
        <w:t>0</w:t>
      </w:r>
      <w:r w:rsidR="004B2763" w:rsidRPr="004B2763">
        <w:rPr>
          <w:rFonts w:asciiTheme="majorHAnsi" w:hAnsiTheme="majorHAnsi"/>
        </w:rPr>
        <w:t>2</w:t>
      </w:r>
      <w:r w:rsidR="00BE262E" w:rsidRPr="004B2763">
        <w:rPr>
          <w:rFonts w:asciiTheme="majorHAnsi" w:hAnsiTheme="majorHAnsi"/>
        </w:rPr>
        <w:t>.201</w:t>
      </w:r>
      <w:r w:rsidR="0000671E" w:rsidRPr="004B2763">
        <w:rPr>
          <w:rFonts w:asciiTheme="majorHAnsi" w:hAnsiTheme="majorHAnsi"/>
        </w:rPr>
        <w:t>7</w:t>
      </w:r>
      <w:r w:rsidRPr="00257852">
        <w:rPr>
          <w:rFonts w:asciiTheme="majorHAnsi" w:hAnsiTheme="majorHAnsi"/>
        </w:rPr>
        <w:t xml:space="preserve"> i obowiązuje w całym okresie realizacji Projektu, tj. do dnia </w:t>
      </w:r>
      <w:r w:rsidR="00BE262E" w:rsidRPr="00257852">
        <w:rPr>
          <w:rFonts w:asciiTheme="majorHAnsi" w:hAnsiTheme="majorHAnsi"/>
        </w:rPr>
        <w:t>31.</w:t>
      </w:r>
      <w:r w:rsidR="0000671E">
        <w:rPr>
          <w:rFonts w:asciiTheme="majorHAnsi" w:hAnsiTheme="majorHAnsi"/>
        </w:rPr>
        <w:t>12</w:t>
      </w:r>
      <w:r w:rsidR="00BE262E" w:rsidRPr="00257852">
        <w:rPr>
          <w:rFonts w:asciiTheme="majorHAnsi" w:hAnsiTheme="majorHAnsi"/>
        </w:rPr>
        <w:t>.201</w:t>
      </w:r>
      <w:r w:rsidR="0000671E">
        <w:rPr>
          <w:rFonts w:asciiTheme="majorHAnsi" w:hAnsiTheme="majorHAnsi"/>
        </w:rPr>
        <w:t>7</w:t>
      </w:r>
      <w:r w:rsidR="00BE262E" w:rsidRPr="00257852">
        <w:rPr>
          <w:rFonts w:asciiTheme="majorHAnsi" w:hAnsiTheme="majorHAnsi"/>
        </w:rPr>
        <w:t>.</w:t>
      </w:r>
    </w:p>
    <w:p w:rsidR="00011A05" w:rsidRPr="00257852" w:rsidRDefault="00BE262E" w:rsidP="00257852">
      <w:pPr>
        <w:numPr>
          <w:ilvl w:val="0"/>
          <w:numId w:val="9"/>
        </w:numPr>
        <w:spacing w:line="240" w:lineRule="auto"/>
        <w:ind w:left="426" w:hanging="426"/>
        <w:jc w:val="both"/>
        <w:rPr>
          <w:rFonts w:asciiTheme="majorHAnsi" w:hAnsiTheme="majorHAnsi"/>
        </w:rPr>
      </w:pPr>
      <w:r w:rsidRPr="00257852">
        <w:rPr>
          <w:rFonts w:asciiTheme="majorHAnsi" w:hAnsiTheme="majorHAnsi"/>
        </w:rPr>
        <w:t>Beneficjent</w:t>
      </w:r>
      <w:r w:rsidR="00011A05" w:rsidRPr="00257852">
        <w:rPr>
          <w:rFonts w:asciiTheme="majorHAnsi" w:hAnsiTheme="majorHAnsi"/>
        </w:rPr>
        <w:t xml:space="preserve"> zastrzega sobie prawo zmiany Regulaminu Rekrutacji i Udziału w Projekcie w sytuacji zmiany wytycznych lub dokumentów programowych Regionalnego Programu Operacyjnego Województwa </w:t>
      </w:r>
      <w:r w:rsidR="0000671E">
        <w:rPr>
          <w:rFonts w:asciiTheme="majorHAnsi" w:hAnsiTheme="majorHAnsi"/>
        </w:rPr>
        <w:t>Dolnośląskiego</w:t>
      </w:r>
      <w:r w:rsidR="00011A05" w:rsidRPr="00257852">
        <w:rPr>
          <w:rFonts w:asciiTheme="majorHAnsi" w:hAnsiTheme="majorHAnsi"/>
        </w:rPr>
        <w:t xml:space="preserve"> na lata 2014-2020, jak również w innych uzasadnionych przypadkach.</w:t>
      </w:r>
    </w:p>
    <w:p w:rsidR="00011A05" w:rsidRPr="00257852" w:rsidRDefault="00011A05" w:rsidP="00257852">
      <w:pPr>
        <w:numPr>
          <w:ilvl w:val="0"/>
          <w:numId w:val="9"/>
        </w:numPr>
        <w:spacing w:line="240" w:lineRule="auto"/>
        <w:ind w:left="426" w:hanging="426"/>
        <w:jc w:val="both"/>
        <w:rPr>
          <w:rFonts w:asciiTheme="majorHAnsi" w:hAnsiTheme="majorHAnsi"/>
        </w:rPr>
      </w:pPr>
      <w:r w:rsidRPr="00257852">
        <w:rPr>
          <w:rFonts w:asciiTheme="majorHAnsi" w:hAnsiTheme="majorHAnsi"/>
        </w:rPr>
        <w:lastRenderedPageBreak/>
        <w:t>Wszelkie zmiany niniejszego Regulaminu wymagają formy pisemnej i podania do publicznej wiadomości poprzez um</w:t>
      </w:r>
      <w:r w:rsidR="00BE262E" w:rsidRPr="00257852">
        <w:rPr>
          <w:rFonts w:asciiTheme="majorHAnsi" w:hAnsiTheme="majorHAnsi"/>
        </w:rPr>
        <w:t>ieszczenie go w Biurze Projektu i na stronie internetowej projektu.</w:t>
      </w:r>
    </w:p>
    <w:p w:rsidR="00011A05" w:rsidRPr="00257852" w:rsidRDefault="00011A05" w:rsidP="00257852">
      <w:pPr>
        <w:numPr>
          <w:ilvl w:val="0"/>
          <w:numId w:val="9"/>
        </w:numPr>
        <w:spacing w:line="240" w:lineRule="auto"/>
        <w:ind w:left="426" w:hanging="426"/>
        <w:jc w:val="both"/>
        <w:rPr>
          <w:rFonts w:asciiTheme="majorHAnsi" w:hAnsiTheme="majorHAnsi"/>
        </w:rPr>
      </w:pPr>
      <w:r w:rsidRPr="00257852">
        <w:rPr>
          <w:rFonts w:asciiTheme="majorHAnsi" w:hAnsiTheme="majorHAnsi"/>
        </w:rPr>
        <w:t>W sprawach nieuregulowanych niniejszym Regulaminem zastosowanie znajdują postanowienia umowy przystąpienia do Projektu.</w:t>
      </w:r>
    </w:p>
    <w:p w:rsidR="00011A05" w:rsidRPr="00257852" w:rsidRDefault="00011A05" w:rsidP="00257852">
      <w:pPr>
        <w:numPr>
          <w:ilvl w:val="0"/>
          <w:numId w:val="9"/>
        </w:numPr>
        <w:spacing w:line="240" w:lineRule="auto"/>
        <w:ind w:left="426" w:hanging="426"/>
        <w:jc w:val="both"/>
        <w:rPr>
          <w:rFonts w:asciiTheme="majorHAnsi" w:hAnsiTheme="majorHAnsi"/>
        </w:rPr>
      </w:pPr>
      <w:r w:rsidRPr="00257852">
        <w:rPr>
          <w:rFonts w:asciiTheme="majorHAnsi" w:hAnsiTheme="majorHAnsi"/>
        </w:rPr>
        <w:t xml:space="preserve">W sprawach nieuregulowanych w Regulaminie i umowie przystąpienia do Projektu oraz wszelkie decyzje związane z realizacją Projektu podejmuje Koordynator Projektu i </w:t>
      </w:r>
      <w:r w:rsidR="00BE262E" w:rsidRPr="00257852">
        <w:rPr>
          <w:rFonts w:asciiTheme="majorHAnsi" w:hAnsiTheme="majorHAnsi"/>
        </w:rPr>
        <w:t>Beneficjent</w:t>
      </w:r>
      <w:r w:rsidRPr="00257852">
        <w:rPr>
          <w:rFonts w:asciiTheme="majorHAnsi" w:hAnsiTheme="majorHAnsi"/>
        </w:rPr>
        <w:t>.</w:t>
      </w:r>
    </w:p>
    <w:p w:rsidR="00011A05" w:rsidRPr="00257852" w:rsidRDefault="00011A05" w:rsidP="00257852">
      <w:pPr>
        <w:spacing w:after="0" w:line="240" w:lineRule="auto"/>
        <w:ind w:left="426" w:hanging="426"/>
        <w:jc w:val="right"/>
        <w:rPr>
          <w:rFonts w:asciiTheme="majorHAnsi" w:hAnsiTheme="majorHAnsi" w:cs="Arial"/>
          <w:b/>
          <w:spacing w:val="20"/>
          <w:sz w:val="16"/>
          <w:szCs w:val="16"/>
        </w:rPr>
      </w:pPr>
    </w:p>
    <w:p w:rsidR="00011A05" w:rsidRPr="00257852" w:rsidRDefault="00011A05" w:rsidP="00257852">
      <w:pPr>
        <w:ind w:left="426" w:hanging="426"/>
        <w:rPr>
          <w:rFonts w:asciiTheme="majorHAnsi" w:hAnsiTheme="majorHAnsi"/>
        </w:rPr>
      </w:pPr>
    </w:p>
    <w:p w:rsidR="00011A05" w:rsidRPr="00257852" w:rsidRDefault="00011A05" w:rsidP="00257852">
      <w:pPr>
        <w:ind w:left="426" w:hanging="426"/>
        <w:rPr>
          <w:rFonts w:asciiTheme="majorHAnsi" w:hAnsiTheme="majorHAnsi"/>
        </w:rPr>
      </w:pPr>
    </w:p>
    <w:p w:rsidR="00011A05" w:rsidRPr="00257852" w:rsidRDefault="00011A05" w:rsidP="00257852">
      <w:pPr>
        <w:ind w:left="426" w:hanging="426"/>
        <w:rPr>
          <w:rFonts w:asciiTheme="majorHAnsi" w:hAnsiTheme="majorHAnsi"/>
        </w:rPr>
      </w:pPr>
    </w:p>
    <w:sectPr w:rsidR="00011A05" w:rsidRPr="00257852" w:rsidSect="00014675">
      <w:headerReference w:type="default" r:id="rId8"/>
      <w:footerReference w:type="default" r:id="rId9"/>
      <w:pgSz w:w="11906" w:h="16838"/>
      <w:pgMar w:top="1418" w:right="1417" w:bottom="1985" w:left="1417"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C23" w:rsidRDefault="00A34C23" w:rsidP="00965B84">
      <w:pPr>
        <w:spacing w:after="0" w:line="240" w:lineRule="auto"/>
      </w:pPr>
      <w:r>
        <w:separator/>
      </w:r>
    </w:p>
  </w:endnote>
  <w:endnote w:type="continuationSeparator" w:id="0">
    <w:p w:rsidR="00A34C23" w:rsidRDefault="00A34C23" w:rsidP="0096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52" w:rsidRPr="00A8753D" w:rsidRDefault="00257852" w:rsidP="00257852">
    <w:pPr>
      <w:pStyle w:val="Stopka"/>
      <w:jc w:val="center"/>
      <w:rPr>
        <w:rFonts w:ascii="Cambria" w:hAnsi="Cambria"/>
        <w:sz w:val="18"/>
        <w:szCs w:val="20"/>
      </w:rPr>
    </w:pPr>
    <w:r w:rsidRPr="00A8753D">
      <w:rPr>
        <w:rFonts w:ascii="Cambria" w:hAnsi="Cambria"/>
        <w:sz w:val="18"/>
        <w:szCs w:val="20"/>
      </w:rPr>
      <w:t>Projekt współfinansowany ze środków Unii Europejskiej w ramach Europejskiego Funduszu Społecznego</w:t>
    </w:r>
  </w:p>
  <w:p w:rsidR="00257852" w:rsidRDefault="00257852" w:rsidP="00257852">
    <w:pPr>
      <w:pStyle w:val="Stopka"/>
      <w:jc w:val="center"/>
      <w:rPr>
        <w:rFonts w:ascii="Cambria" w:hAnsi="Cambria"/>
        <w:sz w:val="18"/>
        <w:szCs w:val="20"/>
      </w:rPr>
    </w:pPr>
    <w:r>
      <w:rPr>
        <w:rFonts w:ascii="Cambria" w:hAnsi="Cambria"/>
        <w:sz w:val="18"/>
        <w:szCs w:val="20"/>
      </w:rPr>
      <w:t>„</w:t>
    </w:r>
    <w:r w:rsidRPr="00A8753D">
      <w:rPr>
        <w:rFonts w:ascii="Cambria" w:hAnsi="Cambria"/>
        <w:sz w:val="18"/>
        <w:szCs w:val="20"/>
      </w:rPr>
      <w:t>Zdobądź e-umiejętności, zyskaj nowe możliwości</w:t>
    </w:r>
    <w:r>
      <w:rPr>
        <w:rFonts w:ascii="Cambria" w:hAnsi="Cambria"/>
        <w:sz w:val="18"/>
        <w:szCs w:val="20"/>
      </w:rPr>
      <w:t>”</w:t>
    </w:r>
  </w:p>
  <w:p w:rsidR="005D3D30" w:rsidRPr="00257852" w:rsidRDefault="00257852" w:rsidP="00257852">
    <w:pPr>
      <w:pStyle w:val="Stopka"/>
      <w:jc w:val="center"/>
      <w:rPr>
        <w:rFonts w:ascii="Cambria" w:hAnsi="Cambria"/>
        <w:sz w:val="18"/>
      </w:rPr>
    </w:pPr>
    <w:r w:rsidRPr="00A8753D">
      <w:rPr>
        <w:rFonts w:ascii="Cambria" w:hAnsi="Cambria"/>
        <w:bCs/>
        <w:sz w:val="18"/>
      </w:rPr>
      <w:t>RPDS.10.03.00-02-0214/16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C23" w:rsidRDefault="00A34C23" w:rsidP="00965B84">
      <w:pPr>
        <w:spacing w:after="0" w:line="240" w:lineRule="auto"/>
      </w:pPr>
      <w:r>
        <w:separator/>
      </w:r>
    </w:p>
  </w:footnote>
  <w:footnote w:type="continuationSeparator" w:id="0">
    <w:p w:rsidR="00A34C23" w:rsidRDefault="00A34C23" w:rsidP="0096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52" w:rsidRDefault="00257852">
    <w:pPr>
      <w:pStyle w:val="Nagwek"/>
    </w:pPr>
    <w:r w:rsidRPr="00FE6C8D">
      <w:rPr>
        <w:noProof/>
        <w:lang w:eastAsia="pl-PL"/>
      </w:rPr>
      <w:drawing>
        <wp:inline distT="0" distB="0" distL="0" distR="0" wp14:anchorId="6B49F57D" wp14:editId="0F5B9DAC">
          <wp:extent cx="5760720" cy="690245"/>
          <wp:effectExtent l="0" t="0" r="0" b="0"/>
          <wp:docPr id="3" name="Obraz 3" descr="C:\Users\Dell Latitude E5430\Desktop\Projekty\10.3 RPO Dolnośląskie\4. Logotypy\Logotypy\FE_PR-DS-UE_EFS-poziom-P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Latitude E5430\Desktop\Projekty\10.3 RPO Dolnośląskie\4. Logotypy\Logotypy\FE_PR-DS-UE_EFS-poziom-PL-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0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2D2"/>
    <w:multiLevelType w:val="hybridMultilevel"/>
    <w:tmpl w:val="E55695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081641"/>
    <w:multiLevelType w:val="hybridMultilevel"/>
    <w:tmpl w:val="F348A9C0"/>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11B63736"/>
    <w:multiLevelType w:val="hybridMultilevel"/>
    <w:tmpl w:val="8E5E3C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1E774DD"/>
    <w:multiLevelType w:val="hybridMultilevel"/>
    <w:tmpl w:val="40A20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E44102"/>
    <w:multiLevelType w:val="hybridMultilevel"/>
    <w:tmpl w:val="256ABBD4"/>
    <w:lvl w:ilvl="0" w:tplc="2F289356">
      <w:start w:val="1"/>
      <w:numFmt w:val="decimal"/>
      <w:lvlText w:val="%1."/>
      <w:lvlJc w:val="left"/>
      <w:pPr>
        <w:ind w:left="705"/>
      </w:pPr>
      <w:rPr>
        <w:rFonts w:ascii="Century Gothic" w:eastAsia="Calibri" w:hAnsi="Century Gothic" w:cs="Calibri" w:hint="default"/>
        <w:b w:val="0"/>
        <w:i w:val="0"/>
        <w:strike w:val="0"/>
        <w:dstrike w:val="0"/>
        <w:color w:val="000000"/>
        <w:sz w:val="16"/>
        <w:szCs w:val="1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9F7CA8"/>
    <w:multiLevelType w:val="hybridMultilevel"/>
    <w:tmpl w:val="21ECAE2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3B416288"/>
    <w:multiLevelType w:val="hybridMultilevel"/>
    <w:tmpl w:val="95905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397B20"/>
    <w:multiLevelType w:val="hybridMultilevel"/>
    <w:tmpl w:val="86283F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3A4F7A"/>
    <w:multiLevelType w:val="hybridMultilevel"/>
    <w:tmpl w:val="77F2EF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8D754E"/>
    <w:multiLevelType w:val="hybridMultilevel"/>
    <w:tmpl w:val="FC5AA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305D9"/>
    <w:multiLevelType w:val="hybridMultilevel"/>
    <w:tmpl w:val="1F6A6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3A0D9C"/>
    <w:multiLevelType w:val="hybridMultilevel"/>
    <w:tmpl w:val="9A949A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5B617219"/>
    <w:multiLevelType w:val="hybridMultilevel"/>
    <w:tmpl w:val="BABEA0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0B1C8D"/>
    <w:multiLevelType w:val="hybridMultilevel"/>
    <w:tmpl w:val="E56C25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5232395"/>
    <w:multiLevelType w:val="hybridMultilevel"/>
    <w:tmpl w:val="163A08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14"/>
  </w:num>
  <w:num w:numId="5">
    <w:abstractNumId w:val="1"/>
  </w:num>
  <w:num w:numId="6">
    <w:abstractNumId w:val="12"/>
  </w:num>
  <w:num w:numId="7">
    <w:abstractNumId w:val="0"/>
  </w:num>
  <w:num w:numId="8">
    <w:abstractNumId w:val="9"/>
  </w:num>
  <w:num w:numId="9">
    <w:abstractNumId w:val="8"/>
  </w:num>
  <w:num w:numId="10">
    <w:abstractNumId w:val="11"/>
  </w:num>
  <w:num w:numId="11">
    <w:abstractNumId w:val="5"/>
  </w:num>
  <w:num w:numId="12">
    <w:abstractNumId w:val="13"/>
  </w:num>
  <w:num w:numId="13">
    <w:abstractNumId w:val="6"/>
  </w:num>
  <w:num w:numId="14">
    <w:abstractNumId w:val="2"/>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84"/>
    <w:rsid w:val="0000671E"/>
    <w:rsid w:val="00011A05"/>
    <w:rsid w:val="00014675"/>
    <w:rsid w:val="000160F4"/>
    <w:rsid w:val="00041DF3"/>
    <w:rsid w:val="000922E6"/>
    <w:rsid w:val="001A7516"/>
    <w:rsid w:val="001B3B96"/>
    <w:rsid w:val="00206B03"/>
    <w:rsid w:val="00225A70"/>
    <w:rsid w:val="002453B4"/>
    <w:rsid w:val="00257852"/>
    <w:rsid w:val="002837FC"/>
    <w:rsid w:val="002A5DE1"/>
    <w:rsid w:val="002B1F31"/>
    <w:rsid w:val="0032505E"/>
    <w:rsid w:val="00341407"/>
    <w:rsid w:val="00347732"/>
    <w:rsid w:val="00376264"/>
    <w:rsid w:val="003A561C"/>
    <w:rsid w:val="003B7C98"/>
    <w:rsid w:val="00403C85"/>
    <w:rsid w:val="00421C96"/>
    <w:rsid w:val="00443A5A"/>
    <w:rsid w:val="00444E82"/>
    <w:rsid w:val="00466D56"/>
    <w:rsid w:val="0047663F"/>
    <w:rsid w:val="004B2763"/>
    <w:rsid w:val="004D705F"/>
    <w:rsid w:val="0052473C"/>
    <w:rsid w:val="005B3AD2"/>
    <w:rsid w:val="005D0086"/>
    <w:rsid w:val="005D3D30"/>
    <w:rsid w:val="005F46FB"/>
    <w:rsid w:val="006028DF"/>
    <w:rsid w:val="0068470E"/>
    <w:rsid w:val="0071508B"/>
    <w:rsid w:val="007244ED"/>
    <w:rsid w:val="007A0358"/>
    <w:rsid w:val="008302E5"/>
    <w:rsid w:val="008534CD"/>
    <w:rsid w:val="008A15E5"/>
    <w:rsid w:val="008E1898"/>
    <w:rsid w:val="008E27D3"/>
    <w:rsid w:val="008E51CC"/>
    <w:rsid w:val="008E7E4F"/>
    <w:rsid w:val="00965B84"/>
    <w:rsid w:val="009902AA"/>
    <w:rsid w:val="0099087F"/>
    <w:rsid w:val="00997AFA"/>
    <w:rsid w:val="009B185D"/>
    <w:rsid w:val="009F7EDE"/>
    <w:rsid w:val="00A34C23"/>
    <w:rsid w:val="00A56BB1"/>
    <w:rsid w:val="00AB0066"/>
    <w:rsid w:val="00AC7F11"/>
    <w:rsid w:val="00B22109"/>
    <w:rsid w:val="00B31B68"/>
    <w:rsid w:val="00B335C4"/>
    <w:rsid w:val="00B444D2"/>
    <w:rsid w:val="00B95383"/>
    <w:rsid w:val="00BE262E"/>
    <w:rsid w:val="00C20673"/>
    <w:rsid w:val="00C4012A"/>
    <w:rsid w:val="00C902C6"/>
    <w:rsid w:val="00CC01C9"/>
    <w:rsid w:val="00D3311D"/>
    <w:rsid w:val="00D44EAB"/>
    <w:rsid w:val="00D55C90"/>
    <w:rsid w:val="00D8142A"/>
    <w:rsid w:val="00D84270"/>
    <w:rsid w:val="00D97F0E"/>
    <w:rsid w:val="00DD09B8"/>
    <w:rsid w:val="00E345A7"/>
    <w:rsid w:val="00E35DE7"/>
    <w:rsid w:val="00E47181"/>
    <w:rsid w:val="00EB18DA"/>
    <w:rsid w:val="00EC7195"/>
    <w:rsid w:val="00F05B04"/>
    <w:rsid w:val="00F11B25"/>
    <w:rsid w:val="00F357D8"/>
    <w:rsid w:val="00F72EF3"/>
    <w:rsid w:val="00F776C4"/>
    <w:rsid w:val="00F93D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41C004-C269-4049-BE09-AF6AEF10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D8142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5B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5B84"/>
  </w:style>
  <w:style w:type="paragraph" w:styleId="Stopka">
    <w:name w:val="footer"/>
    <w:basedOn w:val="Normalny"/>
    <w:link w:val="StopkaZnak"/>
    <w:uiPriority w:val="99"/>
    <w:unhideWhenUsed/>
    <w:rsid w:val="00965B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5B84"/>
  </w:style>
  <w:style w:type="paragraph" w:styleId="Tekstdymka">
    <w:name w:val="Balloon Text"/>
    <w:basedOn w:val="Normalny"/>
    <w:link w:val="TekstdymkaZnak"/>
    <w:uiPriority w:val="99"/>
    <w:semiHidden/>
    <w:unhideWhenUsed/>
    <w:rsid w:val="00965B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5B84"/>
    <w:rPr>
      <w:rFonts w:ascii="Tahoma" w:hAnsi="Tahoma" w:cs="Tahoma"/>
      <w:sz w:val="16"/>
      <w:szCs w:val="16"/>
    </w:rPr>
  </w:style>
  <w:style w:type="character" w:styleId="Numerstrony">
    <w:name w:val="page number"/>
    <w:basedOn w:val="Domylnaczcionkaakapitu"/>
    <w:uiPriority w:val="99"/>
    <w:semiHidden/>
    <w:unhideWhenUsed/>
    <w:rsid w:val="00D8142A"/>
  </w:style>
  <w:style w:type="paragraph" w:styleId="Bezodstpw">
    <w:name w:val="No Spacing"/>
    <w:uiPriority w:val="1"/>
    <w:qFormat/>
    <w:rsid w:val="00D8142A"/>
    <w:pPr>
      <w:spacing w:after="0" w:line="240" w:lineRule="auto"/>
    </w:pPr>
    <w:rPr>
      <w:rFonts w:ascii="Calibri" w:eastAsia="Times New Roman" w:hAnsi="Calibri" w:cs="Calibri"/>
    </w:rPr>
  </w:style>
  <w:style w:type="paragraph" w:styleId="Tekstprzypisukocowego">
    <w:name w:val="endnote text"/>
    <w:basedOn w:val="Normalny"/>
    <w:link w:val="TekstprzypisukocowegoZnak"/>
    <w:uiPriority w:val="99"/>
    <w:semiHidden/>
    <w:unhideWhenUsed/>
    <w:rsid w:val="00D8142A"/>
    <w:rPr>
      <w:sz w:val="20"/>
      <w:szCs w:val="20"/>
    </w:rPr>
  </w:style>
  <w:style w:type="character" w:customStyle="1" w:styleId="TekstprzypisukocowegoZnak">
    <w:name w:val="Tekst przypisu końcowego Znak"/>
    <w:basedOn w:val="Domylnaczcionkaakapitu"/>
    <w:link w:val="Tekstprzypisukocowego"/>
    <w:uiPriority w:val="99"/>
    <w:semiHidden/>
    <w:rsid w:val="00D8142A"/>
    <w:rPr>
      <w:rFonts w:ascii="Calibri" w:eastAsia="Calibri" w:hAnsi="Calibri" w:cs="Times New Roman"/>
      <w:sz w:val="20"/>
      <w:szCs w:val="20"/>
    </w:rPr>
  </w:style>
  <w:style w:type="character" w:styleId="Odwoanieprzypisukocowego">
    <w:name w:val="endnote reference"/>
    <w:uiPriority w:val="99"/>
    <w:semiHidden/>
    <w:unhideWhenUsed/>
    <w:rsid w:val="00D8142A"/>
    <w:rPr>
      <w:vertAlign w:val="superscript"/>
    </w:rPr>
  </w:style>
  <w:style w:type="paragraph" w:customStyle="1" w:styleId="Default">
    <w:name w:val="Default"/>
    <w:rsid w:val="00D8142A"/>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D8142A"/>
    <w:pPr>
      <w:ind w:left="720"/>
      <w:contextualSpacing/>
    </w:pPr>
  </w:style>
  <w:style w:type="paragraph" w:styleId="NormalnyWeb">
    <w:name w:val="Normal (Web)"/>
    <w:basedOn w:val="Normalny"/>
    <w:uiPriority w:val="99"/>
    <w:semiHidden/>
    <w:unhideWhenUsed/>
    <w:rsid w:val="00AC7F1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429772">
      <w:bodyDiv w:val="1"/>
      <w:marLeft w:val="0"/>
      <w:marRight w:val="0"/>
      <w:marTop w:val="0"/>
      <w:marBottom w:val="0"/>
      <w:divBdr>
        <w:top w:val="none" w:sz="0" w:space="0" w:color="auto"/>
        <w:left w:val="none" w:sz="0" w:space="0" w:color="auto"/>
        <w:bottom w:val="none" w:sz="0" w:space="0" w:color="auto"/>
        <w:right w:val="none" w:sz="0" w:space="0" w:color="auto"/>
      </w:divBdr>
    </w:div>
    <w:div w:id="1201625411">
      <w:bodyDiv w:val="1"/>
      <w:marLeft w:val="0"/>
      <w:marRight w:val="0"/>
      <w:marTop w:val="0"/>
      <w:marBottom w:val="0"/>
      <w:divBdr>
        <w:top w:val="none" w:sz="0" w:space="0" w:color="auto"/>
        <w:left w:val="none" w:sz="0" w:space="0" w:color="auto"/>
        <w:bottom w:val="none" w:sz="0" w:space="0" w:color="auto"/>
        <w:right w:val="none" w:sz="0" w:space="0" w:color="auto"/>
      </w:divBdr>
    </w:div>
    <w:div w:id="1407607181">
      <w:bodyDiv w:val="1"/>
      <w:marLeft w:val="0"/>
      <w:marRight w:val="0"/>
      <w:marTop w:val="0"/>
      <w:marBottom w:val="0"/>
      <w:divBdr>
        <w:top w:val="none" w:sz="0" w:space="0" w:color="auto"/>
        <w:left w:val="none" w:sz="0" w:space="0" w:color="auto"/>
        <w:bottom w:val="none" w:sz="0" w:space="0" w:color="auto"/>
        <w:right w:val="none" w:sz="0" w:space="0" w:color="auto"/>
      </w:divBdr>
    </w:div>
    <w:div w:id="2006587336">
      <w:bodyDiv w:val="1"/>
      <w:marLeft w:val="0"/>
      <w:marRight w:val="0"/>
      <w:marTop w:val="0"/>
      <w:marBottom w:val="0"/>
      <w:divBdr>
        <w:top w:val="none" w:sz="0" w:space="0" w:color="auto"/>
        <w:left w:val="none" w:sz="0" w:space="0" w:color="auto"/>
        <w:bottom w:val="none" w:sz="0" w:space="0" w:color="auto"/>
        <w:right w:val="none" w:sz="0" w:space="0" w:color="auto"/>
      </w:divBdr>
    </w:div>
    <w:div w:id="2063206965">
      <w:bodyDiv w:val="1"/>
      <w:marLeft w:val="0"/>
      <w:marRight w:val="0"/>
      <w:marTop w:val="0"/>
      <w:marBottom w:val="0"/>
      <w:divBdr>
        <w:top w:val="none" w:sz="0" w:space="0" w:color="auto"/>
        <w:left w:val="none" w:sz="0" w:space="0" w:color="auto"/>
        <w:bottom w:val="none" w:sz="0" w:space="0" w:color="auto"/>
        <w:right w:val="none" w:sz="0" w:space="0" w:color="auto"/>
      </w:divBdr>
    </w:div>
    <w:div w:id="212587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4DCC-A826-4124-989A-2B1D6286F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3111</Words>
  <Characters>18670</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Piotrek</dc:creator>
  <cp:lastModifiedBy>Monika MK. Kuźmińska</cp:lastModifiedBy>
  <cp:revision>2</cp:revision>
  <dcterms:created xsi:type="dcterms:W3CDTF">2017-05-04T11:32:00Z</dcterms:created>
  <dcterms:modified xsi:type="dcterms:W3CDTF">2017-05-04T11:32:00Z</dcterms:modified>
</cp:coreProperties>
</file>