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3307D" w14:textId="4BD81522" w:rsidR="001C7CF3" w:rsidRPr="001C7CF3" w:rsidRDefault="001C7CF3" w:rsidP="001C7CF3">
      <w:pPr>
        <w:shd w:val="clear" w:color="auto" w:fill="FFFFFF"/>
        <w:spacing w:after="150" w:line="240" w:lineRule="auto"/>
        <w:jc w:val="right"/>
        <w:rPr>
          <w:rFonts w:ascii="Open Sans" w:eastAsia="Times New Roman" w:hAnsi="Open Sans" w:cs="Open Sans"/>
          <w:i/>
          <w:iCs/>
          <w:color w:val="000000" w:themeColor="text1"/>
          <w:sz w:val="23"/>
          <w:szCs w:val="23"/>
          <w:lang w:eastAsia="pl-PL"/>
        </w:rPr>
      </w:pPr>
      <w:bookmarkStart w:id="0" w:name="_Hlk69813145"/>
      <w:r w:rsidRPr="001C7CF3">
        <w:rPr>
          <w:rFonts w:ascii="Open Sans" w:eastAsia="Times New Roman" w:hAnsi="Open Sans" w:cs="Open Sans"/>
          <w:i/>
          <w:iCs/>
          <w:color w:val="000000" w:themeColor="text1"/>
          <w:sz w:val="23"/>
          <w:szCs w:val="23"/>
          <w:lang w:eastAsia="pl-PL"/>
        </w:rPr>
        <w:t>- projekt -</w:t>
      </w:r>
    </w:p>
    <w:p w14:paraId="5D0B3797" w14:textId="77777777" w:rsidR="001C7CF3" w:rsidRDefault="001C7CF3" w:rsidP="009D3402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b/>
          <w:bCs/>
          <w:color w:val="000000" w:themeColor="text1"/>
          <w:sz w:val="23"/>
          <w:szCs w:val="23"/>
          <w:lang w:eastAsia="pl-PL"/>
        </w:rPr>
      </w:pPr>
    </w:p>
    <w:p w14:paraId="4D18B6B2" w14:textId="1260843C" w:rsidR="009D3402" w:rsidRPr="007108F6" w:rsidRDefault="009D3402" w:rsidP="009D3402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color w:val="000000" w:themeColor="text1"/>
          <w:sz w:val="23"/>
          <w:szCs w:val="23"/>
          <w:lang w:eastAsia="pl-PL"/>
        </w:rPr>
      </w:pPr>
      <w:r w:rsidRPr="007108F6">
        <w:rPr>
          <w:rFonts w:ascii="Open Sans" w:eastAsia="Times New Roman" w:hAnsi="Open Sans" w:cs="Open Sans"/>
          <w:b/>
          <w:bCs/>
          <w:color w:val="000000" w:themeColor="text1"/>
          <w:sz w:val="23"/>
          <w:szCs w:val="23"/>
          <w:lang w:eastAsia="pl-PL"/>
        </w:rPr>
        <w:t xml:space="preserve">UCHWAŁA Nr </w:t>
      </w:r>
      <w:r w:rsidR="001C7CF3">
        <w:rPr>
          <w:rFonts w:ascii="Open Sans" w:eastAsia="Times New Roman" w:hAnsi="Open Sans" w:cs="Open Sans"/>
          <w:b/>
          <w:bCs/>
          <w:color w:val="000000" w:themeColor="text1"/>
          <w:sz w:val="23"/>
          <w:szCs w:val="23"/>
          <w:lang w:eastAsia="pl-PL"/>
        </w:rPr>
        <w:t xml:space="preserve">………………….. </w:t>
      </w:r>
    </w:p>
    <w:p w14:paraId="4825AA7F" w14:textId="2788DBDF" w:rsidR="009D3402" w:rsidRPr="009D3402" w:rsidRDefault="009D3402" w:rsidP="009D3402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sz w:val="23"/>
          <w:szCs w:val="23"/>
          <w:lang w:eastAsia="pl-PL"/>
        </w:rPr>
      </w:pPr>
      <w:r w:rsidRPr="009D3402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 xml:space="preserve">RADY </w:t>
      </w:r>
      <w:r w:rsidR="00AA2971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 xml:space="preserve">MIEJSKIEJ </w:t>
      </w:r>
      <w:r w:rsidRPr="009D3402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 xml:space="preserve">GMINY </w:t>
      </w:r>
      <w:r w:rsidR="00AA2971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>DOBRZYCA</w:t>
      </w:r>
    </w:p>
    <w:p w14:paraId="680AB030" w14:textId="485E4A7C" w:rsidR="009D3402" w:rsidRPr="009D3402" w:rsidRDefault="009D3402" w:rsidP="009D3402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sz w:val="23"/>
          <w:szCs w:val="23"/>
          <w:lang w:eastAsia="pl-PL"/>
        </w:rPr>
      </w:pPr>
      <w:r w:rsidRPr="009D3402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 xml:space="preserve">z dnia </w:t>
      </w:r>
      <w:r w:rsidR="001C7CF3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>…………………..</w:t>
      </w:r>
    </w:p>
    <w:bookmarkEnd w:id="0"/>
    <w:p w14:paraId="7D160A69" w14:textId="77777777" w:rsidR="009D3402" w:rsidRPr="009D3402" w:rsidRDefault="009D3402" w:rsidP="009D3402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sz w:val="23"/>
          <w:szCs w:val="23"/>
          <w:lang w:eastAsia="pl-PL"/>
        </w:rPr>
      </w:pPr>
      <w:r w:rsidRPr="009D3402">
        <w:rPr>
          <w:rFonts w:ascii="Open Sans" w:eastAsia="Times New Roman" w:hAnsi="Open Sans" w:cs="Open Sans"/>
          <w:sz w:val="23"/>
          <w:szCs w:val="23"/>
          <w:lang w:eastAsia="pl-PL"/>
        </w:rPr>
        <w:t> </w:t>
      </w:r>
    </w:p>
    <w:p w14:paraId="519A4A57" w14:textId="29828302" w:rsidR="009D3402" w:rsidRPr="009D3402" w:rsidRDefault="009D3402" w:rsidP="00574B06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</w:pPr>
      <w:bookmarkStart w:id="1" w:name="_Hlk69813157"/>
      <w:r w:rsidRPr="009D3402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 xml:space="preserve">w sprawie przyjęcia do realizacji „Planu gospodarki niskoemisyjnej  dla gminy </w:t>
      </w:r>
      <w:r w:rsidR="00AA2971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>Dobrzyca</w:t>
      </w:r>
      <w:r w:rsidRPr="009D3402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 xml:space="preserve"> – aktualizacja na lata 202</w:t>
      </w:r>
      <w:r w:rsidR="00317537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>5</w:t>
      </w:r>
      <w:r w:rsidRPr="009D3402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>-2030”</w:t>
      </w:r>
    </w:p>
    <w:bookmarkEnd w:id="1"/>
    <w:p w14:paraId="2722D089" w14:textId="5E81D2B1" w:rsidR="009D3402" w:rsidRPr="009D3402" w:rsidRDefault="009D3402" w:rsidP="009D3402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sz w:val="23"/>
          <w:szCs w:val="23"/>
          <w:lang w:eastAsia="pl-PL"/>
        </w:rPr>
      </w:pPr>
      <w:r w:rsidRPr="009D3402">
        <w:rPr>
          <w:rFonts w:ascii="Open Sans" w:eastAsia="Times New Roman" w:hAnsi="Open Sans" w:cs="Open Sans"/>
          <w:sz w:val="23"/>
          <w:szCs w:val="23"/>
          <w:lang w:eastAsia="pl-PL"/>
        </w:rPr>
        <w:t> </w:t>
      </w:r>
    </w:p>
    <w:p w14:paraId="7DA6E4F1" w14:textId="2A7F238D" w:rsidR="009D3402" w:rsidRPr="009D3402" w:rsidRDefault="009D3402" w:rsidP="009D3402">
      <w:pPr>
        <w:shd w:val="clear" w:color="auto" w:fill="FFFFFF"/>
        <w:spacing w:after="150" w:line="240" w:lineRule="auto"/>
        <w:jc w:val="both"/>
        <w:rPr>
          <w:rFonts w:ascii="Open Sans" w:eastAsia="Times New Roman" w:hAnsi="Open Sans" w:cs="Open Sans"/>
          <w:lang w:eastAsia="pl-PL"/>
        </w:rPr>
      </w:pPr>
      <w:r w:rsidRPr="009D3402">
        <w:rPr>
          <w:rFonts w:ascii="Open Sans" w:eastAsia="Times New Roman" w:hAnsi="Open Sans" w:cs="Open Sans"/>
          <w:lang w:eastAsia="pl-PL"/>
        </w:rPr>
        <w:t xml:space="preserve">            Na podstawie art. 18 ust. </w:t>
      </w:r>
      <w:r w:rsidR="008C39C6">
        <w:rPr>
          <w:rFonts w:ascii="Open Sans" w:eastAsia="Times New Roman" w:hAnsi="Open Sans" w:cs="Open Sans"/>
          <w:lang w:eastAsia="pl-PL"/>
        </w:rPr>
        <w:t>1</w:t>
      </w:r>
      <w:r w:rsidRPr="009D3402">
        <w:rPr>
          <w:rFonts w:ascii="Open Sans" w:eastAsia="Times New Roman" w:hAnsi="Open Sans" w:cs="Open Sans"/>
          <w:lang w:eastAsia="pl-PL"/>
        </w:rPr>
        <w:t xml:space="preserve"> </w:t>
      </w:r>
      <w:r w:rsidR="008C39C6">
        <w:rPr>
          <w:rFonts w:ascii="Open Sans" w:eastAsia="Times New Roman" w:hAnsi="Open Sans" w:cs="Open Sans"/>
          <w:lang w:eastAsia="pl-PL"/>
        </w:rPr>
        <w:t>w związku z art. 7 ust.1 pkt 1</w:t>
      </w:r>
      <w:r w:rsidRPr="009D3402">
        <w:rPr>
          <w:rFonts w:ascii="Open Sans" w:eastAsia="Times New Roman" w:hAnsi="Open Sans" w:cs="Open Sans"/>
          <w:lang w:eastAsia="pl-PL"/>
        </w:rPr>
        <w:t xml:space="preserve"> ustawy z dnia 8 marca 1990 r. o samorządzie gminnym (tekst jednolity Dz.U. 2024 poz. </w:t>
      </w:r>
      <w:r w:rsidR="00EF4F48">
        <w:rPr>
          <w:rFonts w:ascii="Open Sans" w:eastAsia="Times New Roman" w:hAnsi="Open Sans" w:cs="Open Sans"/>
          <w:lang w:eastAsia="pl-PL"/>
        </w:rPr>
        <w:t>1465</w:t>
      </w:r>
      <w:r w:rsidRPr="009D3402">
        <w:rPr>
          <w:rFonts w:ascii="Open Sans" w:eastAsia="Times New Roman" w:hAnsi="Open Sans" w:cs="Open Sans"/>
          <w:lang w:eastAsia="pl-PL"/>
        </w:rPr>
        <w:t>)</w:t>
      </w:r>
      <w:r w:rsidR="005E5BC7">
        <w:rPr>
          <w:rFonts w:ascii="Open Sans" w:eastAsia="Times New Roman" w:hAnsi="Open Sans" w:cs="Open Sans"/>
          <w:lang w:eastAsia="pl-PL"/>
        </w:rPr>
        <w:t xml:space="preserve">, </w:t>
      </w:r>
      <w:r w:rsidRPr="009D3402">
        <w:rPr>
          <w:rFonts w:ascii="Open Sans" w:eastAsia="Times New Roman" w:hAnsi="Open Sans" w:cs="Open Sans"/>
          <w:lang w:eastAsia="pl-PL"/>
        </w:rPr>
        <w:t xml:space="preserve">Rada </w:t>
      </w:r>
      <w:r w:rsidR="00AA2971">
        <w:rPr>
          <w:rFonts w:ascii="Open Sans" w:eastAsia="Times New Roman" w:hAnsi="Open Sans" w:cs="Open Sans"/>
          <w:lang w:eastAsia="pl-PL"/>
        </w:rPr>
        <w:t xml:space="preserve">Miejska </w:t>
      </w:r>
      <w:r w:rsidRPr="009D3402">
        <w:rPr>
          <w:rFonts w:ascii="Open Sans" w:eastAsia="Times New Roman" w:hAnsi="Open Sans" w:cs="Open Sans"/>
          <w:lang w:eastAsia="pl-PL"/>
        </w:rPr>
        <w:t xml:space="preserve">Gminy </w:t>
      </w:r>
      <w:r w:rsidR="00AA2971">
        <w:rPr>
          <w:rFonts w:ascii="Open Sans" w:eastAsia="Times New Roman" w:hAnsi="Open Sans" w:cs="Open Sans"/>
          <w:lang w:eastAsia="pl-PL"/>
        </w:rPr>
        <w:t>Dobrzyca</w:t>
      </w:r>
      <w:r w:rsidRPr="009D3402">
        <w:rPr>
          <w:rFonts w:ascii="Open Sans" w:eastAsia="Times New Roman" w:hAnsi="Open Sans" w:cs="Open Sans"/>
          <w:lang w:eastAsia="pl-PL"/>
        </w:rPr>
        <w:t xml:space="preserve"> uchwala co następuje:</w:t>
      </w:r>
    </w:p>
    <w:p w14:paraId="06A9F534" w14:textId="77777777" w:rsidR="009D3402" w:rsidRPr="009D3402" w:rsidRDefault="009D3402" w:rsidP="009D3402">
      <w:pPr>
        <w:shd w:val="clear" w:color="auto" w:fill="FFFFFF"/>
        <w:spacing w:after="150" w:line="240" w:lineRule="auto"/>
        <w:jc w:val="both"/>
        <w:rPr>
          <w:rFonts w:ascii="Open Sans" w:eastAsia="Times New Roman" w:hAnsi="Open Sans" w:cs="Open Sans"/>
          <w:color w:val="4F81BD" w:themeColor="accent1"/>
          <w:lang w:eastAsia="pl-PL"/>
        </w:rPr>
      </w:pPr>
    </w:p>
    <w:p w14:paraId="44E6BC59" w14:textId="77777777" w:rsidR="005E5BC7" w:rsidRDefault="009D3402" w:rsidP="0002148A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lang w:eastAsia="pl-PL"/>
        </w:rPr>
      </w:pPr>
      <w:r w:rsidRPr="009D3402">
        <w:rPr>
          <w:rFonts w:ascii="Open Sans" w:eastAsia="Times New Roman" w:hAnsi="Open Sans" w:cs="Open Sans"/>
          <w:b/>
          <w:bCs/>
          <w:lang w:eastAsia="pl-PL"/>
        </w:rPr>
        <w:t>§ 1.</w:t>
      </w:r>
    </w:p>
    <w:p w14:paraId="7D67C13F" w14:textId="2AB6E11C" w:rsidR="009D3402" w:rsidRPr="0002148A" w:rsidRDefault="009D3402" w:rsidP="0002148A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lang w:eastAsia="pl-PL"/>
        </w:rPr>
      </w:pPr>
      <w:r w:rsidRPr="009D3402">
        <w:rPr>
          <w:rFonts w:ascii="Open Sans" w:eastAsia="Times New Roman" w:hAnsi="Open Sans" w:cs="Open Sans"/>
          <w:lang w:eastAsia="pl-PL"/>
        </w:rPr>
        <w:t xml:space="preserve">Uchwala się i przyjmuje do realizacji dokument pn. „Plan gospodarki niskoemisyjnej  dla gminy </w:t>
      </w:r>
      <w:r w:rsidR="00AA2971">
        <w:rPr>
          <w:rFonts w:ascii="Open Sans" w:eastAsia="Times New Roman" w:hAnsi="Open Sans" w:cs="Open Sans"/>
          <w:lang w:eastAsia="pl-PL"/>
        </w:rPr>
        <w:t>Dobrzyca</w:t>
      </w:r>
      <w:r w:rsidRPr="009D3402">
        <w:rPr>
          <w:rFonts w:ascii="Open Sans" w:eastAsia="Times New Roman" w:hAnsi="Open Sans" w:cs="Open Sans"/>
          <w:lang w:eastAsia="pl-PL"/>
        </w:rPr>
        <w:t xml:space="preserve"> – aktualizacja na lata 202</w:t>
      </w:r>
      <w:r w:rsidR="009A16F7">
        <w:rPr>
          <w:rFonts w:ascii="Open Sans" w:eastAsia="Times New Roman" w:hAnsi="Open Sans" w:cs="Open Sans"/>
          <w:lang w:eastAsia="pl-PL"/>
        </w:rPr>
        <w:t>5</w:t>
      </w:r>
      <w:r w:rsidR="0002148A">
        <w:rPr>
          <w:rFonts w:ascii="Open Sans" w:eastAsia="Times New Roman" w:hAnsi="Open Sans" w:cs="Open Sans"/>
          <w:lang w:eastAsia="pl-PL"/>
        </w:rPr>
        <w:t xml:space="preserve"> </w:t>
      </w:r>
      <w:r w:rsidR="009A16F7">
        <w:rPr>
          <w:rFonts w:ascii="Open Sans" w:eastAsia="Times New Roman" w:hAnsi="Open Sans" w:cs="Open Sans"/>
          <w:lang w:eastAsia="pl-PL"/>
        </w:rPr>
        <w:t>-</w:t>
      </w:r>
      <w:r w:rsidR="0002148A">
        <w:rPr>
          <w:rFonts w:ascii="Open Sans" w:eastAsia="Times New Roman" w:hAnsi="Open Sans" w:cs="Open Sans"/>
          <w:lang w:eastAsia="pl-PL"/>
        </w:rPr>
        <w:t xml:space="preserve"> </w:t>
      </w:r>
      <w:r w:rsidR="009A16F7">
        <w:rPr>
          <w:rFonts w:ascii="Open Sans" w:eastAsia="Times New Roman" w:hAnsi="Open Sans" w:cs="Open Sans"/>
          <w:lang w:eastAsia="pl-PL"/>
        </w:rPr>
        <w:t>2030</w:t>
      </w:r>
      <w:r w:rsidRPr="00574B06">
        <w:rPr>
          <w:rFonts w:ascii="Open Sans" w:eastAsia="Times New Roman" w:hAnsi="Open Sans" w:cs="Open Sans"/>
          <w:lang w:eastAsia="pl-PL"/>
        </w:rPr>
        <w:t>” stanowiący załącznik nr 1 do uchwały.</w:t>
      </w:r>
    </w:p>
    <w:p w14:paraId="562A5784" w14:textId="77777777" w:rsidR="009D3402" w:rsidRPr="009D3402" w:rsidRDefault="009D3402" w:rsidP="009D3402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lang w:eastAsia="pl-PL"/>
        </w:rPr>
      </w:pPr>
      <w:r w:rsidRPr="009D3402">
        <w:rPr>
          <w:rFonts w:ascii="Open Sans" w:eastAsia="Times New Roman" w:hAnsi="Open Sans" w:cs="Open Sans"/>
          <w:b/>
          <w:bCs/>
          <w:lang w:eastAsia="pl-PL"/>
        </w:rPr>
        <w:t>§ 2.</w:t>
      </w:r>
    </w:p>
    <w:p w14:paraId="316C3D9E" w14:textId="22EEC0E8" w:rsidR="009D3402" w:rsidRPr="009D3402" w:rsidRDefault="009D3402" w:rsidP="009D3402">
      <w:pPr>
        <w:shd w:val="clear" w:color="auto" w:fill="FFFFFF"/>
        <w:spacing w:after="150" w:line="240" w:lineRule="auto"/>
        <w:jc w:val="both"/>
        <w:rPr>
          <w:rFonts w:ascii="Open Sans" w:eastAsia="Times New Roman" w:hAnsi="Open Sans" w:cs="Open Sans"/>
          <w:lang w:eastAsia="pl-PL"/>
        </w:rPr>
      </w:pPr>
      <w:r w:rsidRPr="009D3402">
        <w:rPr>
          <w:rFonts w:ascii="Open Sans" w:eastAsia="Times New Roman" w:hAnsi="Open Sans" w:cs="Open Sans"/>
          <w:lang w:eastAsia="pl-PL"/>
        </w:rPr>
        <w:t xml:space="preserve">Wykonanie uchwały powierza się </w:t>
      </w:r>
      <w:r w:rsidR="00AA2971">
        <w:rPr>
          <w:rFonts w:ascii="Open Sans" w:eastAsia="Times New Roman" w:hAnsi="Open Sans" w:cs="Open Sans"/>
          <w:lang w:eastAsia="pl-PL"/>
        </w:rPr>
        <w:t>Burmistrzowi</w:t>
      </w:r>
      <w:r w:rsidRPr="009D3402">
        <w:rPr>
          <w:rFonts w:ascii="Open Sans" w:eastAsia="Times New Roman" w:hAnsi="Open Sans" w:cs="Open Sans"/>
          <w:lang w:eastAsia="pl-PL"/>
        </w:rPr>
        <w:t xml:space="preserve"> Gminy </w:t>
      </w:r>
      <w:r w:rsidR="00AA2971">
        <w:rPr>
          <w:rFonts w:ascii="Open Sans" w:eastAsia="Times New Roman" w:hAnsi="Open Sans" w:cs="Open Sans"/>
          <w:lang w:eastAsia="pl-PL"/>
        </w:rPr>
        <w:t>Dobrzyca</w:t>
      </w:r>
      <w:r w:rsidRPr="009D3402">
        <w:rPr>
          <w:rFonts w:ascii="Open Sans" w:eastAsia="Times New Roman" w:hAnsi="Open Sans" w:cs="Open Sans"/>
          <w:lang w:eastAsia="pl-PL"/>
        </w:rPr>
        <w:t>.</w:t>
      </w:r>
    </w:p>
    <w:p w14:paraId="2084A7FF" w14:textId="77777777" w:rsidR="009D3402" w:rsidRPr="009D3402" w:rsidRDefault="009D3402" w:rsidP="009D3402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lang w:eastAsia="pl-PL"/>
        </w:rPr>
      </w:pPr>
      <w:r w:rsidRPr="009D3402">
        <w:rPr>
          <w:rFonts w:ascii="Open Sans" w:eastAsia="Times New Roman" w:hAnsi="Open Sans" w:cs="Open Sans"/>
          <w:b/>
          <w:bCs/>
          <w:lang w:eastAsia="pl-PL"/>
        </w:rPr>
        <w:t>§ 3.</w:t>
      </w:r>
    </w:p>
    <w:p w14:paraId="1C2DB40F" w14:textId="77777777" w:rsidR="009D3402" w:rsidRPr="009D3402" w:rsidRDefault="009D3402" w:rsidP="009D3402">
      <w:pPr>
        <w:shd w:val="clear" w:color="auto" w:fill="FFFFFF"/>
        <w:spacing w:after="150" w:line="240" w:lineRule="auto"/>
        <w:jc w:val="both"/>
        <w:rPr>
          <w:rFonts w:ascii="Open Sans" w:eastAsia="Times New Roman" w:hAnsi="Open Sans" w:cs="Open Sans"/>
          <w:lang w:eastAsia="pl-PL"/>
        </w:rPr>
      </w:pPr>
      <w:r w:rsidRPr="009D3402">
        <w:rPr>
          <w:rFonts w:ascii="Open Sans" w:eastAsia="Times New Roman" w:hAnsi="Open Sans" w:cs="Open Sans"/>
          <w:lang w:eastAsia="pl-PL"/>
        </w:rPr>
        <w:t>Uchwala wchodzi w życie z dniem podjęcia.</w:t>
      </w:r>
    </w:p>
    <w:p w14:paraId="206175CC" w14:textId="77777777" w:rsidR="009D3402" w:rsidRPr="009D3402" w:rsidRDefault="009D3402" w:rsidP="009D3402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4F81BD" w:themeColor="accent1"/>
          <w:sz w:val="23"/>
          <w:szCs w:val="23"/>
          <w:lang w:eastAsia="pl-PL"/>
        </w:rPr>
      </w:pPr>
      <w:r w:rsidRPr="009D3402">
        <w:rPr>
          <w:rFonts w:ascii="Open Sans" w:eastAsia="Times New Roman" w:hAnsi="Open Sans" w:cs="Open Sans"/>
          <w:color w:val="4F81BD" w:themeColor="accent1"/>
          <w:sz w:val="23"/>
          <w:szCs w:val="23"/>
          <w:lang w:eastAsia="pl-PL"/>
        </w:rPr>
        <w:t> </w:t>
      </w:r>
    </w:p>
    <w:p w14:paraId="55F0DE7C" w14:textId="77777777" w:rsidR="009D3402" w:rsidRPr="009D3402" w:rsidRDefault="009D3402" w:rsidP="009D3402">
      <w:pPr>
        <w:rPr>
          <w:color w:val="4F81BD" w:themeColor="accent1"/>
        </w:rPr>
      </w:pPr>
    </w:p>
    <w:p w14:paraId="149430E9" w14:textId="77777777" w:rsidR="009D3402" w:rsidRPr="009D3402" w:rsidRDefault="009D3402" w:rsidP="009D3402">
      <w:pPr>
        <w:rPr>
          <w:color w:val="4F81BD" w:themeColor="accent1"/>
        </w:rPr>
      </w:pPr>
    </w:p>
    <w:p w14:paraId="142529C6" w14:textId="77777777" w:rsidR="009D3402" w:rsidRPr="009D3402" w:rsidRDefault="009D3402" w:rsidP="009D3402">
      <w:pPr>
        <w:rPr>
          <w:color w:val="4F81BD" w:themeColor="accent1"/>
        </w:rPr>
      </w:pPr>
    </w:p>
    <w:p w14:paraId="70C03D36" w14:textId="77777777" w:rsidR="009D3402" w:rsidRPr="009D3402" w:rsidRDefault="009D3402" w:rsidP="009D3402">
      <w:pPr>
        <w:rPr>
          <w:color w:val="4F81BD" w:themeColor="accent1"/>
        </w:rPr>
      </w:pPr>
    </w:p>
    <w:p w14:paraId="19F927DF" w14:textId="77777777" w:rsidR="009D3402" w:rsidRPr="009D3402" w:rsidRDefault="009D3402" w:rsidP="009D3402">
      <w:pPr>
        <w:rPr>
          <w:color w:val="4F81BD" w:themeColor="accent1"/>
        </w:rPr>
      </w:pPr>
    </w:p>
    <w:p w14:paraId="067B552E" w14:textId="77777777" w:rsidR="009D3402" w:rsidRPr="009D3402" w:rsidRDefault="009D3402" w:rsidP="009D3402">
      <w:pPr>
        <w:rPr>
          <w:color w:val="4F81BD" w:themeColor="accent1"/>
        </w:rPr>
      </w:pPr>
    </w:p>
    <w:p w14:paraId="447F7DE8" w14:textId="77777777" w:rsidR="009D3402" w:rsidRPr="009D3402" w:rsidRDefault="009D3402" w:rsidP="009D3402">
      <w:pPr>
        <w:rPr>
          <w:color w:val="4F81BD" w:themeColor="accent1"/>
        </w:rPr>
      </w:pPr>
    </w:p>
    <w:p w14:paraId="6A0E0FF6" w14:textId="77777777" w:rsidR="009D3402" w:rsidRPr="009D3402" w:rsidRDefault="009D3402" w:rsidP="009D3402">
      <w:pPr>
        <w:rPr>
          <w:color w:val="4F81BD" w:themeColor="accent1"/>
        </w:rPr>
      </w:pPr>
    </w:p>
    <w:p w14:paraId="0058829F" w14:textId="77777777" w:rsidR="009D3402" w:rsidRDefault="009D3402" w:rsidP="009D3402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b/>
          <w:bCs/>
          <w:color w:val="4F81BD" w:themeColor="accent1"/>
          <w:sz w:val="23"/>
          <w:szCs w:val="23"/>
          <w:lang w:eastAsia="pl-PL"/>
        </w:rPr>
      </w:pPr>
    </w:p>
    <w:p w14:paraId="7BDAB57D" w14:textId="77777777" w:rsidR="009D3402" w:rsidRDefault="009D3402" w:rsidP="009D3402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b/>
          <w:bCs/>
          <w:color w:val="4F81BD" w:themeColor="accent1"/>
          <w:sz w:val="23"/>
          <w:szCs w:val="23"/>
          <w:lang w:eastAsia="pl-PL"/>
        </w:rPr>
      </w:pPr>
    </w:p>
    <w:p w14:paraId="33F47902" w14:textId="77777777" w:rsidR="00903F3B" w:rsidRDefault="00903F3B" w:rsidP="009D3402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b/>
          <w:bCs/>
          <w:color w:val="4F81BD" w:themeColor="accent1"/>
          <w:sz w:val="23"/>
          <w:szCs w:val="23"/>
          <w:lang w:eastAsia="pl-PL"/>
        </w:rPr>
      </w:pPr>
    </w:p>
    <w:p w14:paraId="388732AD" w14:textId="5E97AD28" w:rsidR="009D3402" w:rsidRPr="009D3402" w:rsidRDefault="009D3402" w:rsidP="009D3402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</w:pPr>
      <w:r w:rsidRPr="009D3402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lastRenderedPageBreak/>
        <w:t>Uzasadnienie do Uchwały Nr ..............</w:t>
      </w:r>
    </w:p>
    <w:p w14:paraId="35AFD650" w14:textId="0A528160" w:rsidR="009D3402" w:rsidRPr="009D3402" w:rsidRDefault="009D3402" w:rsidP="009D3402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</w:pPr>
      <w:r w:rsidRPr="009D3402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 xml:space="preserve">Rady </w:t>
      </w:r>
      <w:r w:rsidR="00AA2971" w:rsidRPr="00AA2971">
        <w:rPr>
          <w:rFonts w:ascii="Open Sans" w:eastAsia="Times New Roman" w:hAnsi="Open Sans" w:cs="Open Sans"/>
          <w:b/>
          <w:bCs/>
          <w:lang w:eastAsia="pl-PL"/>
        </w:rPr>
        <w:t>Miejskiej</w:t>
      </w:r>
      <w:r w:rsidR="00AA2971">
        <w:rPr>
          <w:rFonts w:ascii="Open Sans" w:eastAsia="Times New Roman" w:hAnsi="Open Sans" w:cs="Open Sans"/>
          <w:lang w:eastAsia="pl-PL"/>
        </w:rPr>
        <w:t xml:space="preserve"> </w:t>
      </w:r>
      <w:r w:rsidRPr="009D3402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 xml:space="preserve">Gminy </w:t>
      </w:r>
      <w:r w:rsidR="00AA2971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>Dobrzyca</w:t>
      </w:r>
      <w:r w:rsidRPr="009D3402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 xml:space="preserve"> z dnia ……………………</w:t>
      </w:r>
    </w:p>
    <w:p w14:paraId="35BD8F22" w14:textId="1C3B55B4" w:rsidR="009D3402" w:rsidRPr="009D3402" w:rsidRDefault="009D3402" w:rsidP="009D3402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</w:pPr>
      <w:r w:rsidRPr="009D3402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 xml:space="preserve">w sprawie uchwalenia i przyjęcia do realizacji „Planu gospodarki niskoemisyjnej  dla gminy </w:t>
      </w:r>
      <w:r w:rsidR="00AA2971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>Dobrzyca</w:t>
      </w:r>
      <w:r w:rsidRPr="009D3402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 xml:space="preserve"> – aktualizacja na lata 202</w:t>
      </w:r>
      <w:r w:rsidR="00317537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>5</w:t>
      </w:r>
      <w:r w:rsidRPr="009D3402">
        <w:rPr>
          <w:rFonts w:ascii="Open Sans" w:eastAsia="Times New Roman" w:hAnsi="Open Sans" w:cs="Open Sans"/>
          <w:b/>
          <w:bCs/>
          <w:sz w:val="23"/>
          <w:szCs w:val="23"/>
          <w:lang w:eastAsia="pl-PL"/>
        </w:rPr>
        <w:t>-2030”</w:t>
      </w:r>
    </w:p>
    <w:p w14:paraId="3FDF7842" w14:textId="46E67841" w:rsidR="00D01D73" w:rsidRDefault="00025107" w:rsidP="00D01D73">
      <w:pPr>
        <w:spacing w:line="240" w:lineRule="auto"/>
        <w:jc w:val="both"/>
        <w:rPr>
          <w:rFonts w:ascii="Calibri" w:hAnsi="Calibri"/>
          <w:sz w:val="24"/>
          <w:szCs w:val="24"/>
        </w:rPr>
      </w:pPr>
      <w:r w:rsidRPr="009D3402">
        <w:rPr>
          <w:rFonts w:ascii="Calibri" w:hAnsi="Calibri"/>
          <w:sz w:val="24"/>
          <w:szCs w:val="24"/>
        </w:rPr>
        <w:t xml:space="preserve">Plan gospodarki niskoemisyjnej dla gminy </w:t>
      </w:r>
      <w:r w:rsidR="00AA2971">
        <w:rPr>
          <w:rFonts w:ascii="Calibri" w:hAnsi="Calibri"/>
          <w:sz w:val="24"/>
          <w:szCs w:val="24"/>
        </w:rPr>
        <w:t>Dobrzyca</w:t>
      </w:r>
      <w:r w:rsidRPr="009D3402">
        <w:rPr>
          <w:rFonts w:ascii="Calibri" w:hAnsi="Calibri"/>
          <w:sz w:val="24"/>
          <w:szCs w:val="24"/>
        </w:rPr>
        <w:t xml:space="preserve">, jest dokumentem strategicznym, obejmującym swoim zakresem obszar terytorialny gminy </w:t>
      </w:r>
      <w:r w:rsidR="00AA2971">
        <w:rPr>
          <w:rFonts w:ascii="Calibri" w:hAnsi="Calibri"/>
          <w:sz w:val="24"/>
          <w:szCs w:val="24"/>
        </w:rPr>
        <w:t>Dobrzyca</w:t>
      </w:r>
      <w:r w:rsidRPr="009D3402">
        <w:rPr>
          <w:rFonts w:ascii="Calibri" w:hAnsi="Calibri"/>
          <w:sz w:val="24"/>
          <w:szCs w:val="24"/>
        </w:rPr>
        <w:t>. Istotą planu jest osiągnięcie korzyści ekonomicznych, społecznych i środowiskowych z działań zmniejszających emisję gazów cieplarnianych i innych zanieczyszczeń powietrza.</w:t>
      </w:r>
    </w:p>
    <w:p w14:paraId="66862E71" w14:textId="442C3B4C" w:rsidR="00025107" w:rsidRPr="005E5BC7" w:rsidRDefault="00025107" w:rsidP="00D01D73">
      <w:pPr>
        <w:spacing w:line="240" w:lineRule="auto"/>
        <w:jc w:val="both"/>
        <w:rPr>
          <w:rFonts w:ascii="Calibri" w:hAnsi="Calibri"/>
          <w:color w:val="00B050"/>
          <w:sz w:val="24"/>
          <w:szCs w:val="24"/>
        </w:rPr>
      </w:pPr>
      <w:r w:rsidRPr="009D3402">
        <w:rPr>
          <w:rFonts w:ascii="Calibri" w:hAnsi="Calibri"/>
          <w:sz w:val="24"/>
          <w:szCs w:val="24"/>
        </w:rPr>
        <w:t>Opracowanie planu jest zgodne z polityką Polski i wynika z założeń Narodowego Programu Rozwoju Gospodarki Niskoemisyjnej, przyjętych przez Radę Ministrów 16 sierpnia 2011 r. Ponadto</w:t>
      </w:r>
      <w:r w:rsidR="00D01D73">
        <w:rPr>
          <w:rFonts w:ascii="Calibri" w:hAnsi="Calibri"/>
          <w:sz w:val="24"/>
          <w:szCs w:val="24"/>
        </w:rPr>
        <w:t xml:space="preserve"> jego realizacja p</w:t>
      </w:r>
      <w:r w:rsidRPr="009D3402">
        <w:rPr>
          <w:rFonts w:ascii="Calibri" w:hAnsi="Calibri"/>
          <w:sz w:val="24"/>
          <w:szCs w:val="24"/>
        </w:rPr>
        <w:t xml:space="preserve">omoże w spełnieniu obowiązków nałożonych na jednostki sektora publicznego w zakresie efektywności energetycznej, określonych w ustawie z dnia </w:t>
      </w:r>
      <w:r w:rsidR="0001453A" w:rsidRPr="009D3402">
        <w:rPr>
          <w:rFonts w:ascii="Calibri" w:hAnsi="Calibri"/>
          <w:sz w:val="24"/>
          <w:szCs w:val="24"/>
        </w:rPr>
        <w:t>20</w:t>
      </w:r>
      <w:r w:rsidRPr="009D3402">
        <w:rPr>
          <w:rFonts w:ascii="Calibri" w:hAnsi="Calibri"/>
          <w:sz w:val="24"/>
          <w:szCs w:val="24"/>
        </w:rPr>
        <w:t xml:space="preserve"> </w:t>
      </w:r>
      <w:r w:rsidR="0001453A" w:rsidRPr="009D3402">
        <w:rPr>
          <w:rFonts w:ascii="Calibri" w:hAnsi="Calibri"/>
          <w:sz w:val="24"/>
          <w:szCs w:val="24"/>
        </w:rPr>
        <w:t>maja</w:t>
      </w:r>
      <w:r w:rsidRPr="009D3402">
        <w:rPr>
          <w:rFonts w:ascii="Calibri" w:hAnsi="Calibri"/>
          <w:sz w:val="24"/>
          <w:szCs w:val="24"/>
        </w:rPr>
        <w:t xml:space="preserve"> 20</w:t>
      </w:r>
      <w:r w:rsidR="0001453A" w:rsidRPr="009D3402">
        <w:rPr>
          <w:rFonts w:ascii="Calibri" w:hAnsi="Calibri"/>
          <w:sz w:val="24"/>
          <w:szCs w:val="24"/>
        </w:rPr>
        <w:t>16</w:t>
      </w:r>
      <w:r w:rsidRPr="009D3402">
        <w:rPr>
          <w:rFonts w:ascii="Calibri" w:hAnsi="Calibri"/>
          <w:sz w:val="24"/>
          <w:szCs w:val="24"/>
        </w:rPr>
        <w:t xml:space="preserve"> r. o efektywności energetycznej (Dz. U. z 20</w:t>
      </w:r>
      <w:r w:rsidR="0001453A" w:rsidRPr="009D3402">
        <w:rPr>
          <w:rFonts w:ascii="Calibri" w:hAnsi="Calibri"/>
          <w:sz w:val="24"/>
          <w:szCs w:val="24"/>
        </w:rPr>
        <w:t>21</w:t>
      </w:r>
      <w:r w:rsidRPr="009D3402">
        <w:rPr>
          <w:rFonts w:ascii="Calibri" w:hAnsi="Calibri"/>
          <w:sz w:val="24"/>
          <w:szCs w:val="24"/>
        </w:rPr>
        <w:t xml:space="preserve"> r. poz. </w:t>
      </w:r>
      <w:r w:rsidR="0001453A" w:rsidRPr="009D3402">
        <w:rPr>
          <w:rFonts w:ascii="Calibri" w:hAnsi="Calibri"/>
          <w:sz w:val="24"/>
          <w:szCs w:val="24"/>
        </w:rPr>
        <w:t xml:space="preserve">2166) </w:t>
      </w:r>
      <w:r w:rsidR="009D3402" w:rsidRPr="00903F3B">
        <w:rPr>
          <w:rFonts w:ascii="Calibri" w:hAnsi="Calibri"/>
          <w:sz w:val="24"/>
          <w:szCs w:val="24"/>
        </w:rPr>
        <w:t xml:space="preserve">oraz  </w:t>
      </w:r>
      <w:r w:rsidR="00641A3C" w:rsidRPr="00903F3B">
        <w:rPr>
          <w:rFonts w:ascii="Calibri" w:hAnsi="Calibri"/>
          <w:sz w:val="24"/>
          <w:szCs w:val="24"/>
        </w:rPr>
        <w:t xml:space="preserve">PROGRAMU OCHRONY POWIETRZA STREFY WIELKOPOLSKIEJ (Uchwała Nr XXI/391/20 Sejmiku Województwa Wielkopolskiego z dnia 13 lipca 2020 r. </w:t>
      </w:r>
      <w:r w:rsidR="00903F3B" w:rsidRPr="00903F3B">
        <w:rPr>
          <w:rFonts w:ascii="Calibri" w:hAnsi="Calibri"/>
          <w:sz w:val="24"/>
          <w:szCs w:val="24"/>
        </w:rPr>
        <w:t>(Dz.Urz. Woj. 2020 poz. 5954).</w:t>
      </w:r>
      <w:r w:rsidR="00641A3C" w:rsidRPr="00641A3C">
        <w:rPr>
          <w:rFonts w:ascii="Calibri" w:hAnsi="Calibri"/>
          <w:color w:val="00B050"/>
          <w:sz w:val="24"/>
          <w:szCs w:val="24"/>
        </w:rPr>
        <w:t xml:space="preserve"> </w:t>
      </w:r>
      <w:r w:rsidR="00D01D73">
        <w:rPr>
          <w:rFonts w:ascii="Calibri" w:hAnsi="Calibri"/>
          <w:sz w:val="24"/>
          <w:szCs w:val="24"/>
        </w:rPr>
        <w:t>Uchwalanie dokumentu</w:t>
      </w:r>
      <w:r w:rsidRPr="009D3402">
        <w:rPr>
          <w:rFonts w:ascii="Calibri" w:hAnsi="Calibri"/>
          <w:sz w:val="24"/>
          <w:szCs w:val="24"/>
        </w:rPr>
        <w:t xml:space="preserve"> </w:t>
      </w:r>
      <w:r w:rsidR="00D01D73">
        <w:rPr>
          <w:rFonts w:ascii="Calibri" w:hAnsi="Calibri"/>
          <w:sz w:val="24"/>
          <w:szCs w:val="24"/>
        </w:rPr>
        <w:t>da również</w:t>
      </w:r>
      <w:r w:rsidRPr="00D01D73">
        <w:rPr>
          <w:rFonts w:ascii="Calibri" w:hAnsi="Calibri"/>
          <w:sz w:val="24"/>
          <w:szCs w:val="24"/>
        </w:rPr>
        <w:t xml:space="preserve"> możliwość ubiegania się o dofinansowanie ze środków UE w latach 2021-2027 r.</w:t>
      </w:r>
    </w:p>
    <w:p w14:paraId="44AA03DA" w14:textId="1FAAE16B" w:rsidR="00025107" w:rsidRPr="00D01D73" w:rsidRDefault="00025107" w:rsidP="00D01D73">
      <w:pPr>
        <w:spacing w:line="240" w:lineRule="auto"/>
        <w:jc w:val="both"/>
        <w:rPr>
          <w:rFonts w:ascii="Calibri" w:hAnsi="Calibri"/>
          <w:sz w:val="24"/>
          <w:szCs w:val="24"/>
        </w:rPr>
      </w:pPr>
      <w:r w:rsidRPr="00D01D73">
        <w:rPr>
          <w:rFonts w:ascii="Calibri" w:hAnsi="Calibri"/>
          <w:sz w:val="24"/>
          <w:szCs w:val="24"/>
        </w:rPr>
        <w:t xml:space="preserve">Treść i zakres Planu </w:t>
      </w:r>
      <w:r w:rsidR="00D01D73">
        <w:rPr>
          <w:rFonts w:ascii="Calibri" w:hAnsi="Calibri"/>
          <w:sz w:val="24"/>
          <w:szCs w:val="24"/>
        </w:rPr>
        <w:t xml:space="preserve">jest </w:t>
      </w:r>
      <w:r w:rsidR="00D01D73" w:rsidRPr="00D01D73">
        <w:rPr>
          <w:rFonts w:ascii="Calibri" w:hAnsi="Calibri"/>
          <w:sz w:val="24"/>
          <w:szCs w:val="24"/>
        </w:rPr>
        <w:t xml:space="preserve">zgodna z </w:t>
      </w:r>
      <w:r w:rsidR="00574B06">
        <w:rPr>
          <w:rFonts w:ascii="Calibri" w:hAnsi="Calibri"/>
          <w:sz w:val="24"/>
          <w:szCs w:val="24"/>
        </w:rPr>
        <w:t>w</w:t>
      </w:r>
      <w:r w:rsidR="00D01D73" w:rsidRPr="00D01D73">
        <w:rPr>
          <w:rFonts w:ascii="Calibri" w:hAnsi="Calibri"/>
          <w:sz w:val="24"/>
          <w:szCs w:val="24"/>
        </w:rPr>
        <w:t>ytycznymi do opracowania Planów Gospodarki Niskoemisyjnej  projektu „</w:t>
      </w:r>
      <w:r w:rsidR="00574B06" w:rsidRPr="00574B06">
        <w:rPr>
          <w:rFonts w:ascii="Calibri" w:hAnsi="Calibri"/>
          <w:sz w:val="24"/>
          <w:szCs w:val="24"/>
        </w:rPr>
        <w:t>Doradztwa Energetycznego w ramach FENiKS 2021-2027</w:t>
      </w:r>
      <w:r w:rsidR="00D01D73" w:rsidRPr="00D01D73">
        <w:rPr>
          <w:rFonts w:ascii="Calibri" w:hAnsi="Calibri"/>
          <w:sz w:val="24"/>
          <w:szCs w:val="24"/>
        </w:rPr>
        <w:t>”</w:t>
      </w:r>
      <w:r w:rsidR="00574B06">
        <w:rPr>
          <w:rFonts w:ascii="Calibri" w:hAnsi="Calibri"/>
          <w:sz w:val="24"/>
          <w:szCs w:val="24"/>
        </w:rPr>
        <w:t>. Dokument został prze</w:t>
      </w:r>
      <w:r w:rsidR="00574B06" w:rsidRPr="00574B06">
        <w:rPr>
          <w:rFonts w:ascii="Calibri" w:hAnsi="Calibri"/>
          <w:sz w:val="24"/>
          <w:szCs w:val="24"/>
        </w:rPr>
        <w:t>analizowan</w:t>
      </w:r>
      <w:r w:rsidR="00574B06">
        <w:rPr>
          <w:rFonts w:ascii="Calibri" w:hAnsi="Calibri"/>
          <w:sz w:val="24"/>
          <w:szCs w:val="24"/>
        </w:rPr>
        <w:t>y</w:t>
      </w:r>
      <w:r w:rsidR="00574B06" w:rsidRPr="00574B06">
        <w:rPr>
          <w:rFonts w:ascii="Calibri" w:hAnsi="Calibri"/>
          <w:sz w:val="24"/>
          <w:szCs w:val="24"/>
        </w:rPr>
        <w:t xml:space="preserve"> i uzyskał pozytywną </w:t>
      </w:r>
      <w:r w:rsidR="00574B06">
        <w:rPr>
          <w:rFonts w:ascii="Calibri" w:hAnsi="Calibri"/>
          <w:sz w:val="24"/>
          <w:szCs w:val="24"/>
        </w:rPr>
        <w:t>ocenę</w:t>
      </w:r>
      <w:r w:rsidR="00D01D73" w:rsidRPr="00D01D73">
        <w:rPr>
          <w:rFonts w:ascii="Calibri" w:hAnsi="Calibri"/>
          <w:sz w:val="24"/>
          <w:szCs w:val="24"/>
        </w:rPr>
        <w:t xml:space="preserve"> Wojewódzki</w:t>
      </w:r>
      <w:r w:rsidR="00574B06">
        <w:rPr>
          <w:rFonts w:ascii="Calibri" w:hAnsi="Calibri"/>
          <w:sz w:val="24"/>
          <w:szCs w:val="24"/>
        </w:rPr>
        <w:t xml:space="preserve">ego </w:t>
      </w:r>
      <w:r w:rsidR="00D01D73" w:rsidRPr="00D01D73">
        <w:rPr>
          <w:rFonts w:ascii="Calibri" w:hAnsi="Calibri"/>
          <w:sz w:val="24"/>
          <w:szCs w:val="24"/>
        </w:rPr>
        <w:t>Fundusz</w:t>
      </w:r>
      <w:r w:rsidR="00574B06">
        <w:rPr>
          <w:rFonts w:ascii="Calibri" w:hAnsi="Calibri"/>
          <w:sz w:val="24"/>
          <w:szCs w:val="24"/>
        </w:rPr>
        <w:t>u</w:t>
      </w:r>
      <w:r w:rsidR="00D01D73" w:rsidRPr="00D01D73">
        <w:rPr>
          <w:rFonts w:ascii="Calibri" w:hAnsi="Calibri"/>
          <w:sz w:val="24"/>
          <w:szCs w:val="24"/>
        </w:rPr>
        <w:t xml:space="preserve"> Ochrony Środowiska i Gospodarki Wodnej w </w:t>
      </w:r>
      <w:r w:rsidR="00AA2971">
        <w:rPr>
          <w:rFonts w:ascii="Calibri" w:hAnsi="Calibri"/>
          <w:sz w:val="24"/>
          <w:szCs w:val="24"/>
        </w:rPr>
        <w:t>Poznaniu</w:t>
      </w:r>
      <w:r w:rsidR="00D01D73" w:rsidRPr="00D01D73">
        <w:rPr>
          <w:rFonts w:ascii="Calibri" w:hAnsi="Calibri"/>
          <w:sz w:val="24"/>
          <w:szCs w:val="24"/>
        </w:rPr>
        <w:t>.</w:t>
      </w:r>
      <w:r w:rsidR="00574B06">
        <w:rPr>
          <w:rFonts w:ascii="Calibri" w:hAnsi="Calibri"/>
          <w:sz w:val="24"/>
          <w:szCs w:val="24"/>
        </w:rPr>
        <w:t xml:space="preserve"> </w:t>
      </w:r>
    </w:p>
    <w:p w14:paraId="496289FA" w14:textId="77777777" w:rsidR="00025107" w:rsidRPr="00D01D73" w:rsidRDefault="00025107" w:rsidP="00D01D73">
      <w:pPr>
        <w:spacing w:line="240" w:lineRule="auto"/>
        <w:jc w:val="both"/>
        <w:rPr>
          <w:rFonts w:ascii="Calibri" w:hAnsi="Calibri"/>
          <w:sz w:val="24"/>
          <w:szCs w:val="24"/>
        </w:rPr>
      </w:pPr>
      <w:r w:rsidRPr="00D01D73">
        <w:rPr>
          <w:rFonts w:ascii="Calibri" w:hAnsi="Calibri"/>
          <w:sz w:val="24"/>
          <w:szCs w:val="24"/>
        </w:rPr>
        <w:t>Plan Gospodarki Niskoemisyjnej, składa się z trzech głównych części:</w:t>
      </w:r>
    </w:p>
    <w:p w14:paraId="6454161B" w14:textId="2ED63EF5" w:rsidR="00025107" w:rsidRPr="00D01D73" w:rsidRDefault="00025107" w:rsidP="00D01D73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D01D73">
        <w:rPr>
          <w:rFonts w:ascii="Calibri" w:hAnsi="Calibri"/>
          <w:sz w:val="24"/>
          <w:szCs w:val="24"/>
        </w:rPr>
        <w:t>Inwentaryzacji emisji dwutlenku węgla i pozostałych zanieczyszczeń powietrza, która opiera się na danych dotyczących zużycia paliw i energii na terenie gminy (paliw opałowych, paliw transportowych, energii elektrycznej) w roku bazowym, roku kontrolnym 2020</w:t>
      </w:r>
      <w:r w:rsidR="00D01D73">
        <w:rPr>
          <w:rFonts w:ascii="Calibri" w:hAnsi="Calibri"/>
          <w:sz w:val="24"/>
          <w:szCs w:val="24"/>
        </w:rPr>
        <w:t>, 202</w:t>
      </w:r>
      <w:r w:rsidR="00AA2971">
        <w:rPr>
          <w:rFonts w:ascii="Calibri" w:hAnsi="Calibri"/>
          <w:sz w:val="24"/>
          <w:szCs w:val="24"/>
        </w:rPr>
        <w:t>4</w:t>
      </w:r>
      <w:r w:rsidRPr="00D01D73">
        <w:rPr>
          <w:rFonts w:ascii="Calibri" w:hAnsi="Calibri"/>
          <w:sz w:val="24"/>
          <w:szCs w:val="24"/>
        </w:rPr>
        <w:t xml:space="preserve"> oraz roku 20</w:t>
      </w:r>
      <w:r w:rsidR="006E08D0" w:rsidRPr="00D01D73">
        <w:rPr>
          <w:rFonts w:ascii="Calibri" w:hAnsi="Calibri"/>
          <w:sz w:val="24"/>
          <w:szCs w:val="24"/>
        </w:rPr>
        <w:t>3</w:t>
      </w:r>
      <w:r w:rsidR="00D01D73">
        <w:rPr>
          <w:rFonts w:ascii="Calibri" w:hAnsi="Calibri"/>
          <w:sz w:val="24"/>
          <w:szCs w:val="24"/>
        </w:rPr>
        <w:t>0</w:t>
      </w:r>
      <w:r w:rsidRPr="00D01D73">
        <w:rPr>
          <w:rFonts w:ascii="Calibri" w:hAnsi="Calibri"/>
          <w:sz w:val="24"/>
          <w:szCs w:val="24"/>
        </w:rPr>
        <w:t>,</w:t>
      </w:r>
    </w:p>
    <w:p w14:paraId="08E1054B" w14:textId="37E7247B" w:rsidR="00025107" w:rsidRPr="00D01D73" w:rsidRDefault="00025107" w:rsidP="00D01D73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D01D73">
        <w:rPr>
          <w:rFonts w:ascii="Calibri" w:hAnsi="Calibri"/>
          <w:sz w:val="24"/>
          <w:szCs w:val="24"/>
        </w:rPr>
        <w:t>Raportu z realizacji zadań w latach 201</w:t>
      </w:r>
      <w:r w:rsidR="00AA2971">
        <w:rPr>
          <w:rFonts w:ascii="Calibri" w:hAnsi="Calibri"/>
          <w:sz w:val="24"/>
          <w:szCs w:val="24"/>
        </w:rPr>
        <w:t>5</w:t>
      </w:r>
      <w:r w:rsidRPr="00D01D73">
        <w:rPr>
          <w:rFonts w:ascii="Calibri" w:hAnsi="Calibri"/>
          <w:sz w:val="24"/>
          <w:szCs w:val="24"/>
        </w:rPr>
        <w:t xml:space="preserve"> – 2020 wyznaczonych do realizacji w pierwotnej wersji Planu</w:t>
      </w:r>
      <w:r w:rsidR="00D01D73">
        <w:rPr>
          <w:rFonts w:ascii="Calibri" w:hAnsi="Calibri"/>
          <w:sz w:val="24"/>
          <w:szCs w:val="24"/>
        </w:rPr>
        <w:t xml:space="preserve"> oraz z działań zrealizowanych przez Gminę w latach 2021-202</w:t>
      </w:r>
      <w:r w:rsidR="00AA2971">
        <w:rPr>
          <w:rFonts w:ascii="Calibri" w:hAnsi="Calibri"/>
          <w:sz w:val="24"/>
          <w:szCs w:val="24"/>
        </w:rPr>
        <w:t>4</w:t>
      </w:r>
      <w:r w:rsidR="00D01D73">
        <w:rPr>
          <w:rFonts w:ascii="Calibri" w:hAnsi="Calibri"/>
          <w:sz w:val="24"/>
          <w:szCs w:val="24"/>
        </w:rPr>
        <w:t>,</w:t>
      </w:r>
    </w:p>
    <w:p w14:paraId="56D2911E" w14:textId="74C1D31D" w:rsidR="00025107" w:rsidRPr="00D01D73" w:rsidRDefault="00025107" w:rsidP="00D01D73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D01D73">
        <w:rPr>
          <w:rFonts w:ascii="Calibri" w:hAnsi="Calibri"/>
          <w:sz w:val="24"/>
          <w:szCs w:val="24"/>
        </w:rPr>
        <w:t>Planu działań na lata 20</w:t>
      </w:r>
      <w:r w:rsidR="00D01D73">
        <w:rPr>
          <w:rFonts w:ascii="Calibri" w:hAnsi="Calibri"/>
          <w:sz w:val="24"/>
          <w:szCs w:val="24"/>
        </w:rPr>
        <w:t>2</w:t>
      </w:r>
      <w:r w:rsidR="00317537">
        <w:rPr>
          <w:rFonts w:ascii="Calibri" w:hAnsi="Calibri"/>
          <w:sz w:val="24"/>
          <w:szCs w:val="24"/>
        </w:rPr>
        <w:t>5</w:t>
      </w:r>
      <w:r w:rsidRPr="00D01D73">
        <w:rPr>
          <w:rFonts w:ascii="Calibri" w:hAnsi="Calibri"/>
          <w:sz w:val="24"/>
          <w:szCs w:val="24"/>
        </w:rPr>
        <w:t>-20</w:t>
      </w:r>
      <w:r w:rsidR="006E08D0" w:rsidRPr="00D01D73">
        <w:rPr>
          <w:rFonts w:ascii="Calibri" w:hAnsi="Calibri"/>
          <w:sz w:val="24"/>
          <w:szCs w:val="24"/>
        </w:rPr>
        <w:t>3</w:t>
      </w:r>
      <w:r w:rsidR="00D01D73">
        <w:rPr>
          <w:rFonts w:ascii="Calibri" w:hAnsi="Calibri"/>
          <w:sz w:val="24"/>
          <w:szCs w:val="24"/>
        </w:rPr>
        <w:t>0</w:t>
      </w:r>
      <w:r w:rsidR="000236E8" w:rsidRPr="00D01D73">
        <w:rPr>
          <w:rFonts w:ascii="Calibri" w:hAnsi="Calibri"/>
          <w:sz w:val="24"/>
          <w:szCs w:val="24"/>
        </w:rPr>
        <w:t xml:space="preserve"> </w:t>
      </w:r>
      <w:r w:rsidRPr="00D01D73">
        <w:rPr>
          <w:rFonts w:ascii="Calibri" w:hAnsi="Calibri"/>
          <w:sz w:val="24"/>
          <w:szCs w:val="24"/>
        </w:rPr>
        <w:t>przyczyniających się do poprawy efektywności energetycznej gminy oraz redukcji emisji gazów cieplarnianych pozostałych zanieczyszczeń powietrza ze wskazaniem źródeł ich finansowania.</w:t>
      </w:r>
    </w:p>
    <w:p w14:paraId="3B9AE07C" w14:textId="26B961C5" w:rsidR="00D01D73" w:rsidRDefault="00025107" w:rsidP="00D01D73">
      <w:pPr>
        <w:spacing w:line="240" w:lineRule="auto"/>
        <w:jc w:val="both"/>
        <w:rPr>
          <w:rFonts w:ascii="Calibri" w:hAnsi="Calibri"/>
          <w:sz w:val="24"/>
          <w:szCs w:val="24"/>
        </w:rPr>
      </w:pPr>
      <w:r w:rsidRPr="00D01D73">
        <w:rPr>
          <w:rFonts w:ascii="Calibri" w:hAnsi="Calibri"/>
          <w:sz w:val="24"/>
          <w:szCs w:val="24"/>
        </w:rPr>
        <w:t xml:space="preserve">Plan gospodarki niskoemisyjnej dla gminy </w:t>
      </w:r>
      <w:r w:rsidR="00AA2971">
        <w:rPr>
          <w:rFonts w:ascii="Calibri" w:hAnsi="Calibri"/>
          <w:sz w:val="24"/>
          <w:szCs w:val="24"/>
        </w:rPr>
        <w:t>Dobrzyca</w:t>
      </w:r>
      <w:r w:rsidR="008E4C07" w:rsidRPr="00D01D73">
        <w:rPr>
          <w:rFonts w:ascii="Calibri" w:hAnsi="Calibri"/>
          <w:sz w:val="24"/>
          <w:szCs w:val="24"/>
        </w:rPr>
        <w:t xml:space="preserve"> </w:t>
      </w:r>
      <w:r w:rsidRPr="00D01D73">
        <w:rPr>
          <w:rFonts w:ascii="Calibri" w:hAnsi="Calibri"/>
          <w:sz w:val="24"/>
          <w:szCs w:val="24"/>
        </w:rPr>
        <w:t>jest niezbędnym dokumentem, umożliwiającym ubieganie się o przyznanie środków pomocowych z Unii Europejskiej w perspektywie finansowej na lata 2021-2027 oraz dalszej. Dokument otwiera drogę do finansowania inwestycji obejmujących m.in. termomodernizacje budynków, instalacje OZE, zwiększenie efektywności energetycznej.</w:t>
      </w:r>
      <w:r w:rsidR="00D01D73" w:rsidRPr="00D01D73">
        <w:rPr>
          <w:rFonts w:ascii="Calibri" w:hAnsi="Calibri"/>
          <w:sz w:val="24"/>
          <w:szCs w:val="24"/>
        </w:rPr>
        <w:t xml:space="preserve"> </w:t>
      </w:r>
    </w:p>
    <w:p w14:paraId="7424A072" w14:textId="519E2623" w:rsidR="00FE2F0D" w:rsidRPr="00574B06" w:rsidRDefault="00025107" w:rsidP="00574B06">
      <w:pPr>
        <w:spacing w:line="240" w:lineRule="auto"/>
        <w:jc w:val="both"/>
        <w:rPr>
          <w:rFonts w:ascii="Calibri" w:hAnsi="Calibri"/>
          <w:sz w:val="24"/>
          <w:szCs w:val="24"/>
        </w:rPr>
      </w:pPr>
      <w:r w:rsidRPr="00D01D73">
        <w:rPr>
          <w:rFonts w:ascii="Calibri" w:hAnsi="Calibri"/>
          <w:sz w:val="24"/>
          <w:szCs w:val="24"/>
        </w:rPr>
        <w:t xml:space="preserve">Mając powyższe na względzie przedłożenie Radzie </w:t>
      </w:r>
      <w:r w:rsidR="00AA2971">
        <w:rPr>
          <w:rFonts w:ascii="Calibri" w:hAnsi="Calibri"/>
          <w:sz w:val="24"/>
          <w:szCs w:val="24"/>
        </w:rPr>
        <w:t xml:space="preserve">Miejskiej </w:t>
      </w:r>
      <w:r w:rsidR="000236E8" w:rsidRPr="00D01D73">
        <w:rPr>
          <w:rFonts w:ascii="Calibri" w:hAnsi="Calibri"/>
          <w:sz w:val="24"/>
          <w:szCs w:val="24"/>
        </w:rPr>
        <w:t>Gminy</w:t>
      </w:r>
      <w:r w:rsidR="009410CB" w:rsidRPr="00D01D73">
        <w:rPr>
          <w:rFonts w:ascii="Calibri" w:hAnsi="Calibri"/>
          <w:sz w:val="24"/>
          <w:szCs w:val="24"/>
        </w:rPr>
        <w:t xml:space="preserve"> </w:t>
      </w:r>
      <w:r w:rsidR="00AA2971">
        <w:rPr>
          <w:rFonts w:ascii="Calibri" w:hAnsi="Calibri"/>
          <w:sz w:val="24"/>
          <w:szCs w:val="24"/>
        </w:rPr>
        <w:t>Dobrzyca</w:t>
      </w:r>
      <w:r w:rsidR="008E4C07" w:rsidRPr="00D01D73">
        <w:rPr>
          <w:rFonts w:ascii="Calibri" w:hAnsi="Calibri"/>
          <w:sz w:val="24"/>
          <w:szCs w:val="24"/>
        </w:rPr>
        <w:t xml:space="preserve"> </w:t>
      </w:r>
      <w:r w:rsidRPr="00D01D73">
        <w:rPr>
          <w:rFonts w:ascii="Calibri" w:hAnsi="Calibri"/>
          <w:sz w:val="24"/>
          <w:szCs w:val="24"/>
        </w:rPr>
        <w:t>projektu uchwały jest uzasadnione.</w:t>
      </w:r>
    </w:p>
    <w:sectPr w:rsidR="00FE2F0D" w:rsidRPr="00574B06" w:rsidSect="001C7CF3">
      <w:pgSz w:w="11906" w:h="16838"/>
      <w:pgMar w:top="107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3A4293"/>
    <w:multiLevelType w:val="multilevel"/>
    <w:tmpl w:val="8F100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567B2C"/>
    <w:multiLevelType w:val="hybridMultilevel"/>
    <w:tmpl w:val="234A4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020FA"/>
    <w:multiLevelType w:val="hybridMultilevel"/>
    <w:tmpl w:val="868E66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512778">
    <w:abstractNumId w:val="1"/>
  </w:num>
  <w:num w:numId="2" w16cid:durableId="1664776830">
    <w:abstractNumId w:val="0"/>
  </w:num>
  <w:num w:numId="3" w16cid:durableId="1883012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BA9"/>
    <w:rsid w:val="000112FE"/>
    <w:rsid w:val="0001453A"/>
    <w:rsid w:val="0002148A"/>
    <w:rsid w:val="000236E8"/>
    <w:rsid w:val="00025107"/>
    <w:rsid w:val="000A54DE"/>
    <w:rsid w:val="000C22DE"/>
    <w:rsid w:val="000E160E"/>
    <w:rsid w:val="001454F0"/>
    <w:rsid w:val="001B0F5E"/>
    <w:rsid w:val="001C7CF3"/>
    <w:rsid w:val="00200992"/>
    <w:rsid w:val="00203074"/>
    <w:rsid w:val="00280280"/>
    <w:rsid w:val="002C08B2"/>
    <w:rsid w:val="002F08CD"/>
    <w:rsid w:val="00317537"/>
    <w:rsid w:val="00334B0D"/>
    <w:rsid w:val="0035251A"/>
    <w:rsid w:val="003661B1"/>
    <w:rsid w:val="003834CB"/>
    <w:rsid w:val="003A618F"/>
    <w:rsid w:val="003B6E9D"/>
    <w:rsid w:val="003E06C7"/>
    <w:rsid w:val="003E106E"/>
    <w:rsid w:val="003E5FD9"/>
    <w:rsid w:val="005746D1"/>
    <w:rsid w:val="00574B06"/>
    <w:rsid w:val="005E5BC7"/>
    <w:rsid w:val="00641A3C"/>
    <w:rsid w:val="00656FEE"/>
    <w:rsid w:val="00684CB8"/>
    <w:rsid w:val="00685B91"/>
    <w:rsid w:val="006E08D0"/>
    <w:rsid w:val="00720487"/>
    <w:rsid w:val="007619AF"/>
    <w:rsid w:val="007842DB"/>
    <w:rsid w:val="007D0837"/>
    <w:rsid w:val="007E5643"/>
    <w:rsid w:val="007F393D"/>
    <w:rsid w:val="008558F9"/>
    <w:rsid w:val="008A3FA0"/>
    <w:rsid w:val="008B5DD9"/>
    <w:rsid w:val="008C39C6"/>
    <w:rsid w:val="008E4C07"/>
    <w:rsid w:val="00903F3B"/>
    <w:rsid w:val="00930A02"/>
    <w:rsid w:val="009410CB"/>
    <w:rsid w:val="00994D67"/>
    <w:rsid w:val="009A16F7"/>
    <w:rsid w:val="009C0E38"/>
    <w:rsid w:val="009D3402"/>
    <w:rsid w:val="00A07189"/>
    <w:rsid w:val="00A07C3B"/>
    <w:rsid w:val="00A70DA1"/>
    <w:rsid w:val="00AA2971"/>
    <w:rsid w:val="00AD4119"/>
    <w:rsid w:val="00B201E2"/>
    <w:rsid w:val="00B563FA"/>
    <w:rsid w:val="00B67EE9"/>
    <w:rsid w:val="00BC6994"/>
    <w:rsid w:val="00C212A4"/>
    <w:rsid w:val="00C651BA"/>
    <w:rsid w:val="00C81446"/>
    <w:rsid w:val="00C95BB0"/>
    <w:rsid w:val="00D01D73"/>
    <w:rsid w:val="00D14D9B"/>
    <w:rsid w:val="00D65484"/>
    <w:rsid w:val="00D6645A"/>
    <w:rsid w:val="00DB3BA9"/>
    <w:rsid w:val="00DC213E"/>
    <w:rsid w:val="00E63369"/>
    <w:rsid w:val="00E80297"/>
    <w:rsid w:val="00E8417A"/>
    <w:rsid w:val="00EF1711"/>
    <w:rsid w:val="00EF4F48"/>
    <w:rsid w:val="00F40F4A"/>
    <w:rsid w:val="00F44951"/>
    <w:rsid w:val="00F91DC3"/>
    <w:rsid w:val="00F97E14"/>
    <w:rsid w:val="00FA6715"/>
    <w:rsid w:val="00FE2F0D"/>
    <w:rsid w:val="00FE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4D602"/>
  <w15:docId w15:val="{95508668-F260-A446-BD56-ACD1BCF26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25107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251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D340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5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493</Words>
  <Characters>2963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Agnieszka Balcer</cp:lastModifiedBy>
  <cp:revision>16</cp:revision>
  <cp:lastPrinted>2024-12-18T14:44:00Z</cp:lastPrinted>
  <dcterms:created xsi:type="dcterms:W3CDTF">2023-10-30T14:26:00Z</dcterms:created>
  <dcterms:modified xsi:type="dcterms:W3CDTF">2024-12-23T09:49:00Z</dcterms:modified>
</cp:coreProperties>
</file>